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Zending en missie_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