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Zendelingen en missionarissen in gekoloniseerde gebieden_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