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2024-03-27_</w:t>
        <w:br/>
        <w:t>_last edited by wiebe reints as original_author on 2024-03-27_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BodyText"/>
      </w:pPr>
      <w:r>
        <w:t>Het huidige Wereldmuseum Leiden, wat voorheen bekend stond als Museum Volkenkunde en daarvoor het 's Rijks Etnografisch Museum, werd in 1837 opgericht door verschillende collecties van objecten uit door Nederland gekoloniseerde gebieden samen te voegen.</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Ambtenaren in gekoloniseerde gebieden_</w:t>
        <w:br/>
        <w:t>_see also: Koninklijk Kabinet van Zeldzaamheden_</w:t>
        <w:br/>
        <w:t>_see also: Groote Koninklijke Bazar_</w:t>
        <w:br/>
        <w:t>_see also: Kunsthandel Van Lier_</w:t>
        <w:br/>
        <w:t>_see also: Etnografisch Museum Artis_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Koninklijk Instituut voor Taal-, Land- en Volkenkunde_</w:t>
        <w:br/>
        <w:t>_see also: Rijksmuseum Amsterdam_</w:t>
        <w:br/>
        <w:t>_see also: Rijksmuseum van Oudheden_</w:t>
        <w:br/>
        <w:t>_see also: C.G.C. Reinwardt_</w:t>
        <w:br/>
        <w:t>_see also: Museum Nusantara_</w:t>
        <w:br/>
        <w:t>_see also: Volkenkundig Museum Justinus van Nassau_</w:t>
        <w:br/>
        <w:t>_see also: Internationale Koloniale en Uitvoerhandel Tentoonstelling_</w:t>
        <w:br/>
        <w:t>_see also: Natuurhistorisch en Volkenkundig Museum Oudenbosch_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