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UNKNOWN as UNKNOWN on 2025-07-01</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2025-07-01</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BodyText"/>
      </w:pPr>
      <w:r>
        <w:t>_see also: Christian mission_</w:t>
        <w:br/>
        <w:t>_see also: Museums and collection holding institutions_</w:t>
        <w:br/>
        <w:t>_see also: Artis Ethnographic Museum_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