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en tentoonstellen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naar aanleiding van zijn dienstjaren aan de kust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