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Suriname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2"/>
      </w:pPr>
      <w:r>
        <w:t>Beschrijving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Selecteren en afbakenen</w:t>
      </w:r>
    </w:p>
    <w:p>
      <w:pPr>
        <w:pStyle w:val="ListBullet"/>
      </w:pPr>
      <w:r>
        <w:t>Bronnen</w:t>
      </w:r>
    </w:p>
    <w:p>
      <w:pPr>
        <w:pStyle w:val="ListBullet"/>
      </w:pPr>
      <w:r>
        <w:t>Ambtenaren</w:t>
      </w:r>
    </w:p>
    <w:p>
      <w:pPr>
        <w:pStyle w:val="ListBullet"/>
      </w:pPr>
      <w:r>
        <w:t>Leger en marine</w:t>
      </w:r>
    </w:p>
    <w:p>
      <w:pPr>
        <w:pStyle w:val="ListBullet"/>
      </w:pPr>
      <w:r>
        <w:t>Koninklijk Instituut voor Taal-, Land en Volkenkunde</w:t>
      </w:r>
    </w:p>
    <w:p>
      <w:pPr>
        <w:pStyle w:val="ListBullet"/>
      </w:pPr>
      <w:r>
        <w:t>Rijksmuseum Amsterdam</w:t>
      </w:r>
    </w:p>
    <w:p>
      <w:pPr>
        <w:pStyle w:val="ListBullet"/>
      </w:pPr>
      <w:r>
        <w:t>Wereldmuseum Amsterdam</w:t>
      </w:r>
    </w:p>
    <w:p>
      <w:pPr>
        <w:pStyle w:val="ListBullet"/>
      </w:pPr>
      <w:r>
        <w:t>Wereldmuseum Leiden</w:t>
      </w:r>
    </w:p>
    <w:p>
      <w:pPr>
        <w:pStyle w:val="ListBullet"/>
      </w:pPr>
      <w:r>
        <w:t>Wereldmuseum Rotterdam</w:t>
      </w:r>
    </w:p>
    <w:p>
      <w:pPr>
        <w:pStyle w:val="BodyText"/>
      </w:pPr>
    </w:p>
    <w:p>
      <w:pPr>
        <w:pStyle w:val="BodyText"/>
      </w:pPr>
      <w:r>
        <w:t>THIS RA HAS NO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UNKNOWN as UNKNOWN on 2025-09-16</w:t>
      </w:r>
    </w:p>
    <w:p>
      <w:pPr>
        <w:pStyle w:val="BodyText"/>
      </w:pPr>
    </w:p>
    <w:p>
      <w:pPr>
        <w:pStyle w:val="BodyText"/>
      </w:pPr>
      <w:r>
        <w:t>(notes: This event was automatically created because the YAML file's edit history was empty.)_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