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_rels/item1.xml.rels" ContentType="application/vnd.openxmlformats-package.relationship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480" w:after="0"/>
        <w:rPr/>
      </w:pPr>
      <w:r>
        <w:rPr/>
      </w:r>
    </w:p>
    <w:tbl>
      <w:tblPr>
        <w:tblStyle w:val="TableGrid"/>
        <w:tblW w:w="15162" w:type="dxa"/>
        <w:jc w:val="start"/>
        <w:tblInd w:w="-1212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1080"/>
        <w:gridCol w:w="1365"/>
        <w:gridCol w:w="1710"/>
        <w:gridCol w:w="1860"/>
        <w:gridCol w:w="2010"/>
        <w:gridCol w:w="2025"/>
        <w:gridCol w:w="2160"/>
        <w:gridCol w:w="2952"/>
      </w:tblGrid>
      <w:tr>
        <w:trPr/>
        <w:tc>
          <w:tcPr>
            <w:tcW w:w="10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Группа</w:t>
            </w:r>
          </w:p>
        </w:tc>
        <w:tc>
          <w:tcPr>
            <w:tcW w:w="136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ФИО</w:t>
            </w:r>
          </w:p>
        </w:tc>
        <w:tc>
          <w:tcPr>
            <w:tcW w:w="171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Профессия</w:t>
            </w:r>
          </w:p>
        </w:tc>
        <w:tc>
          <w:tcPr>
            <w:tcW w:w="18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Сквозная цифровая технология</w:t>
            </w:r>
          </w:p>
        </w:tc>
        <w:tc>
          <w:tcPr>
            <w:tcW w:w="201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Как используется технология</w:t>
            </w:r>
          </w:p>
        </w:tc>
        <w:tc>
          <w:tcPr>
            <w:tcW w:w="20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Опасности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Риски</w:t>
            </w:r>
          </w:p>
        </w:tc>
        <w:tc>
          <w:tcPr>
            <w:tcW w:w="295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Политика разумной предосторожности</w:t>
            </w:r>
          </w:p>
        </w:tc>
      </w:tr>
      <w:tr>
        <w:trPr/>
        <w:tc>
          <w:tcPr>
            <w:tcW w:w="10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4431</w:t>
            </w:r>
          </w:p>
        </w:tc>
        <w:tc>
          <w:tcPr>
            <w:tcW w:w="136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Конев Сергей Олегович</w:t>
            </w:r>
          </w:p>
        </w:tc>
        <w:tc>
          <w:tcPr>
            <w:tcW w:w="171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Инженер-программист / разработчик ПО</w:t>
            </w:r>
          </w:p>
        </w:tc>
        <w:tc>
          <w:tcPr>
            <w:tcW w:w="18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Искусственный интеллект (машинное обучение, нейросети)</w:t>
            </w:r>
          </w:p>
        </w:tc>
        <w:tc>
          <w:tcPr>
            <w:tcW w:w="201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Разработка программных решений, использующих модели ИИ: классификация данных, анализ изображений, автоматизация процессов, прогнозирование</w:t>
            </w:r>
          </w:p>
        </w:tc>
        <w:tc>
          <w:tcPr>
            <w:tcW w:w="20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Витальные: ошибки ИИ могут нанести вред людям; Экзистенциальные: зависимость общества от ИИ; Экологические: рост энергопотребления.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Социальные: потеря рабочих мест; Экономические: убытки от ошибок ИИ; Политические: риск манипуляций; Инфраструктурные: зависимость от облаков.</w:t>
            </w:r>
          </w:p>
        </w:tc>
        <w:tc>
          <w:tcPr>
            <w:tcW w:w="295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1. Тестирование моделей.</w:t>
              <w:br/>
              <w:t>2. Использование проверенных датасетов.</w:t>
              <w:br/>
              <w:t>3. Минимизация персональных данных.</w:t>
              <w:br/>
              <w:t>4. Резервные механизмы.</w:t>
              <w:br/>
              <w:t>5. Логи для аудита.</w:t>
              <w:br/>
              <w:t>6. Ограничение доступа.</w:t>
              <w:br/>
              <w:t>7. Использование по назначению.</w:t>
              <w:br/>
              <w:t>8. Проверка безопасности.</w:t>
            </w:r>
          </w:p>
        </w:tc>
      </w:tr>
    </w:tbl>
    <w:sectPr>
      <w:type w:val="nextPage"/>
      <w:pgSz w:orient="landscape" w:w="15840" w:h="122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Times New Roman" w:hAnsi="Times New Roman" w:eastAsia="ＭＳ 明朝" w:cs="" w:cstheme="minorBidi" w:eastAsiaTheme="minorEastAsia"/>
      <w:color w:val="auto"/>
      <w:kern w:val="0"/>
      <w:sz w:val="24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Application>LibreOffice/25.8.1.1$Linux_X86_64 LibreOffice_project/580$Build-1</Application>
  <AppVersion>15.0000</AppVersion>
  <Pages>1</Pages>
  <Words>99</Words>
  <Characters>790</Characters>
  <CharactersWithSpaces>873</CharactersWithSpaces>
  <Paragraphs>16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2025-11-26T16:00:28Z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