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highlight w:val="yellow"/>
          <w:vertAlign w:val="baseline"/>
        </w:rPr>
      </w:pPr>
      <w:r>
        <w:rPr>
          <w:rFonts w:hint="eastAsia"/>
          <w:b/>
          <w:bCs/>
          <w:highlight w:val="yellow"/>
        </w:rPr>
        <w:t>1. 侦测系统：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color w:val="0000FF"/>
                <w:vertAlign w:val="baseline"/>
              </w:rPr>
            </w:pPr>
            <w:r>
              <w:rPr>
                <w:rFonts w:hint="eastAsia"/>
                <w:color w:val="0000FF"/>
              </w:rPr>
              <w:t>探测告警反应时间≤10s</w:t>
            </w:r>
          </w:p>
          <w:p>
            <w:pPr>
              <w:rPr>
                <w:rFonts w:hint="eastAsia"/>
                <w:color w:val="0000FF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完成度：50%</w:t>
            </w:r>
          </w:p>
          <w:p>
            <w:pPr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不用qwen的前提下应该是很快的，但也需要在完成红外+可见光部分展示画面后，测试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color w:val="0000FF"/>
                <w:vertAlign w:val="baseline"/>
              </w:rPr>
            </w:pPr>
            <w:r>
              <w:rPr>
                <w:rFonts w:hint="eastAsia"/>
                <w:color w:val="0000FF"/>
              </w:rPr>
              <w:t>重要点位环境变化识别概率≥90%</w:t>
            </w:r>
          </w:p>
        </w:tc>
        <w:tc>
          <w:tcPr>
            <w:tcW w:w="4261" w:type="dxa"/>
          </w:tcPr>
          <w:p>
            <w:pPr>
              <w:tabs>
                <w:tab w:val="center" w:pos="2022"/>
              </w:tabs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完成度：50%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ab/>
            </w:r>
          </w:p>
          <w:p>
            <w:pPr>
              <w:tabs>
                <w:tab w:val="center" w:pos="2022"/>
              </w:tabs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解释1：同一火点在不同环境中可以被识别到</w:t>
            </w:r>
          </w:p>
          <w:p>
            <w:pPr>
              <w:tabs>
                <w:tab w:val="center" w:pos="2022"/>
              </w:tabs>
              <w:rPr>
                <w:rFonts w:hint="default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（需要做对应的测试集进行检测）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自主巡检协同定位精度≤0.5m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图像组对应范围外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自主巡检轨迹跟踪精度≤1m</w:t>
            </w:r>
          </w:p>
        </w:tc>
        <w:tc>
          <w:tcPr>
            <w:tcW w:w="426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图像组对应范围外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任务点定位精度±0.1m</w:t>
            </w:r>
          </w:p>
        </w:tc>
        <w:tc>
          <w:tcPr>
            <w:tcW w:w="426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图像组对应范围外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</w:p>
        </w:tc>
      </w:tr>
    </w:tbl>
    <w:p>
      <w:pPr>
        <w:numPr>
          <w:ilvl w:val="0"/>
          <w:numId w:val="1"/>
        </w:numPr>
        <w:ind w:left="105" w:leftChars="0" w:firstLine="0" w:firstLineChars="0"/>
        <w:rPr>
          <w:rFonts w:hint="eastAsia"/>
        </w:rPr>
      </w:pPr>
      <w:r>
        <w:rPr>
          <w:rFonts w:hint="eastAsia"/>
        </w:rPr>
        <w:t>灭火系统：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智能识别定位系统1km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涉及到高度和测距，无法测试验证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火点探测圆概率误差CEP≤20m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需要真实坐标数据或激光测距以转换为实际距离20m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但为了能在没有真实数据情况下，尽可能测试，我们将实际距离20m转换为像素，进行计算并在101张图测试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最终结果为：61.4%高于阈值50%，认为玩造成该指标。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后续如果有真实坐标数据，需要重新测试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点最小识别像素不大于  30*30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少量数据集测试时，完成该指标。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后续需要丰富数据集继续测试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火</w:t>
            </w:r>
            <w:r>
              <w:rPr>
                <w:rFonts w:hint="eastAsia"/>
              </w:rPr>
              <w:t>情检测算法≥50FPS</w:t>
            </w: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完成度：100%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协同灭火智能决策正确率≥85%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不同版本一览介绍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红外+可见光 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1-1输出：可见光图片+log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代码部分未完成，但是由于联合检测的话模型整体准确度高&gt;85，所以如果后续有人工通过输出检查，认为该指标是完成的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1-2限制：需要红外+可见光双输入设备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可见光+VLMFO1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2-1输出：可见光图片+FO1二次检测+log语义描述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语义描述和二次检测弥补了可见光图片的不足，如果后续有人工通过输出检查，认为该指标是完成的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2-2限制：为了保证火灾检测的实时性，需要分布式部署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可见光+SAM+qwen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3-1输出：可见光+qwen语义描述+log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语义描述和二次检测弥补了可见光图片的不足，如果后续有人工通过输出检查，认为该指标是完成的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3-2限制：限制：为了保证火灾检测的实时性，需要分布式部署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color w:val="0070C0"/>
                <w:vertAlign w:val="baseline"/>
                <w:lang w:val="en-US" w:eastAsia="zh-CN"/>
              </w:rPr>
              <w:t>问题：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color w:val="0070C0"/>
                <w:vertAlign w:val="baseline"/>
                <w:lang w:val="en-US" w:eastAsia="zh-CN"/>
              </w:rPr>
              <w:t>4-1目前不知道决策系统是什么样子，需不需要我们做，还是说他们人工去看我们的输出物。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color w:val="0070C0"/>
                <w:vertAlign w:val="baseline"/>
                <w:lang w:val="en-US" w:eastAsia="zh-CN"/>
              </w:rPr>
              <w:t>4-2关于可视化的demo就只有3可见光+SAM+qwen做出了一版但效果还没验证。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color w:val="0070C0"/>
                <w:vertAlign w:val="baseline"/>
                <w:lang w:val="en-US" w:eastAsia="zh-CN"/>
              </w:rPr>
              <w:t>4-3后续如果其他两版本需要可视化，需要花时间去做，然后再测试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70C0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后续安排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1.如果输出中需要追加火场大小且不用qwn vlm系列的话，需要在红外+可见光版本上融合sam，作为第五版</w:t>
            </w:r>
            <w:r>
              <w:rPr>
                <w:rFonts w:hint="eastAsia"/>
                <w:color w:val="FF000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2.整体输出以csv文件形式内容要包含：有没有火，有多大，有没有误报/误差 关于有没有漏报/误报/误差需要在固定测试集上，计算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⭐误差是指检测结果和手动标注框之间的误差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3.准备好2 的正确答案（人工标注好的图+其他信息有没有的逻辑值和大小值）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vertAlign w:val="baseline"/>
                <w:lang w:val="en-US" w:eastAsia="zh-CN"/>
              </w:rPr>
              <w:t>4.提高召回率到1（计算方式探索or操作方法的探索or模型提升）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color w:val="0070C0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火点探测准确率≥99%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color w:val="0000FF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红外+可见光的联合检测下，从训练好的模型的精确度召回率以及MAP0.5的值来看，如果进行联合检测，可以达到99%准确率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具体后续</w:t>
            </w: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需要详细测试（公司提供实际图或者我们自己准备数据集，公司承认）</w:t>
            </w:r>
          </w:p>
          <w:p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vertAlign w:val="baseline"/>
                <w:lang w:val="en-US" w:eastAsia="zh-CN"/>
              </w:rPr>
              <w:t>并且需要保证 部署红外和可见光双支持的无人机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261" w:type="dxa"/>
          </w:tcPr>
          <w:p>
            <w:r>
              <w:rPr>
                <w:rFonts w:hint="eastAsia"/>
              </w:rPr>
              <w:t>火点探测虚警率≤10%。</w:t>
            </w:r>
          </w:p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426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完成度：100%</w:t>
            </w:r>
          </w:p>
        </w:tc>
      </w:tr>
    </w:tbl>
    <w:p/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关于灭火协同中“</w:t>
      </w:r>
      <w:r>
        <w:rPr>
          <w:rFonts w:hint="eastAsia"/>
        </w:rPr>
        <w:t>智能识别定位系统1km</w:t>
      </w:r>
      <w:r>
        <w:rPr>
          <w:rFonts w:hint="eastAsia"/>
          <w:lang w:val="en-US" w:eastAsia="zh-CN"/>
        </w:rPr>
        <w:t>”真实测试想定所需如下</w:t>
      </w:r>
    </w:p>
    <w:p>
      <w:pPr>
        <w:rPr>
          <w:rFonts w:hint="eastAsia"/>
          <w:lang w:val="en-US" w:eastAsia="zh-CN"/>
        </w:rPr>
      </w:pPr>
    </w:p>
    <w:tbl>
      <w:tblPr>
        <w:tblStyle w:val="2"/>
        <w:tblW w:w="1696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78"/>
        <w:gridCol w:w="5692"/>
        <w:gridCol w:w="56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类别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所需支持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备注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硬件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带高精度GNSS+IMU的无人机平台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光学性能已知的可见光/热红外相机（需提供FOV、焦距、分辨率）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 可控火源设备与安全防护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软件/算法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火灾识别模型（已训练）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定位解算模块（含相机标定参数）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目前没有定位解算模块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测试资源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 合规的野外测试场地（需消防/空管许可）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RTK基准站或高精度测绘设备（获取火源真值）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 飞行许可（空域申请）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大连的限高是120米，</w:t>
            </w:r>
          </w:p>
          <w:p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不知道能否申请下来超高度的飞行许可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标准依据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明确“满足1km指标”的具体判定标准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1km是否包括</w:t>
            </w:r>
          </w:p>
        </w:tc>
        <w:tc>
          <w:tcPr>
            <w:tcW w:w="5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</w:t>
      </w:r>
      <w:r>
        <w:rPr>
          <w:rFonts w:hint="eastAsia"/>
        </w:rPr>
        <w:t>协同灭火智能决策正确率≥85%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只用红外+可见光检测情况下，火灾大小这里至少要和sam联动才行</w:t>
      </w:r>
    </w:p>
    <w:tbl>
      <w:tblPr>
        <w:tblStyle w:val="2"/>
        <w:tblW w:w="5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40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fire_locations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火点中心坐标（x, y）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fire_sizes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火点像素面积或等效直径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fire_type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火焰 / 烟雾（影响灭火策略）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confidence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检测置信度（用于过滤低质量结果）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时间戳（用于动态火势建模）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1860E"/>
    <w:multiLevelType w:val="singleLevel"/>
    <w:tmpl w:val="8AA1860E"/>
    <w:lvl w:ilvl="0" w:tentative="0">
      <w:start w:val="2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3A8406FB"/>
    <w:multiLevelType w:val="singleLevel"/>
    <w:tmpl w:val="3A8406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2YmM0Yzk2MWFhYTA0Y2RmYzg3YjJhYzJkYTc0NDIifQ=="/>
  </w:docVars>
  <w:rsids>
    <w:rsidRoot w:val="00000000"/>
    <w:rsid w:val="0072467B"/>
    <w:rsid w:val="00E751FE"/>
    <w:rsid w:val="07D23B28"/>
    <w:rsid w:val="0A370051"/>
    <w:rsid w:val="0C547DB6"/>
    <w:rsid w:val="0D0F4137"/>
    <w:rsid w:val="112153F8"/>
    <w:rsid w:val="120C648B"/>
    <w:rsid w:val="1313731B"/>
    <w:rsid w:val="14B27665"/>
    <w:rsid w:val="1650426F"/>
    <w:rsid w:val="1C11441E"/>
    <w:rsid w:val="1DEF28E6"/>
    <w:rsid w:val="249935AC"/>
    <w:rsid w:val="263A0DBE"/>
    <w:rsid w:val="272F0D34"/>
    <w:rsid w:val="2C4E7942"/>
    <w:rsid w:val="33A663C1"/>
    <w:rsid w:val="36E04FCA"/>
    <w:rsid w:val="46572AC5"/>
    <w:rsid w:val="46AD5C2C"/>
    <w:rsid w:val="50EA7A41"/>
    <w:rsid w:val="52EE7239"/>
    <w:rsid w:val="569F23F4"/>
    <w:rsid w:val="59AF7CDB"/>
    <w:rsid w:val="5DB850E6"/>
    <w:rsid w:val="6E960F95"/>
    <w:rsid w:val="72AA7CFF"/>
    <w:rsid w:val="731A30D6"/>
    <w:rsid w:val="733C475E"/>
    <w:rsid w:val="75EF25F8"/>
    <w:rsid w:val="77776FD0"/>
    <w:rsid w:val="794666BC"/>
    <w:rsid w:val="7C7B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2025-12-25T07:11:00Z</dcterms:created>
  <dc:creator>Lenovo</dc:creator>
  <cp:lastModifiedBy>柏林无少女</cp:lastModifiedBy>
  <dcterms:modified xsi:type="dcterms:W3CDTF">2026-01-12T13:56:05Z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KSOTemplateDocerSaveRecord">
    <vt:lpwstr>eyJoZGlkIjoiMjMyZTgwYjMzYTg1MmZjYTc5OTRiMjdmMjk0YTI0YTQiLCJ1c2VySWQiOiIxNjQwODE1MDA4In0=</vt:lpwstr>
  </property>
  <property fmtid="{D5CDD505-2E9C-101B-9397-08002B2CF9AE}" pid="4" name="ICV">
    <vt:lpwstr>06630CC09191417EA0ED999FDD611D65_12</vt:lpwstr>
  </property>
</Properties>
</file>