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2EE" w:rsidRDefault="001C62EE">
      <w:pPr>
        <w:rPr>
          <w:b/>
        </w:rPr>
      </w:pPr>
      <w:r w:rsidRPr="00774241">
        <w:rPr>
          <w:b/>
        </w:rPr>
        <w:t xml:space="preserve">Does this project fully implement its concept? </w:t>
      </w:r>
    </w:p>
    <w:p w:rsidR="009961D5" w:rsidRDefault="009961D5">
      <w:pPr>
        <w:rPr>
          <w:b/>
        </w:rPr>
      </w:pPr>
      <w:r>
        <w:rPr>
          <w:noProof/>
        </w:rPr>
        <w:drawing>
          <wp:inline distT="0" distB="0" distL="0" distR="0" wp14:anchorId="5412B629" wp14:editId="6CE323C6">
            <wp:extent cx="5486400" cy="372428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A3" w:rsidRDefault="009961D5">
      <w:r w:rsidRPr="009961D5">
        <w:t xml:space="preserve">Project </w:t>
      </w:r>
      <w:r>
        <w:t xml:space="preserve">4 didn’t follow the activity Project 3 designed for test harness child thread. </w:t>
      </w:r>
    </w:p>
    <w:p w:rsidR="000B44A3" w:rsidRDefault="000B44A3">
      <w:r>
        <w:t>Instead of pass the test request into child app domain, I parse the test request and finished the file query task before entering the child app domain.</w:t>
      </w:r>
    </w:p>
    <w:p w:rsidR="009961D5" w:rsidRPr="009961D5" w:rsidRDefault="000B44A3">
      <w:r>
        <w:t>Retrieve file list is not implemented but it will be very easy to add because the functionality already finished in repository.</w:t>
      </w:r>
    </w:p>
    <w:p w:rsidR="001C62EE" w:rsidRDefault="001C62EE">
      <w:pPr>
        <w:rPr>
          <w:b/>
        </w:rPr>
      </w:pPr>
      <w:r w:rsidRPr="00F43B15">
        <w:rPr>
          <w:b/>
        </w:rPr>
        <w:t xml:space="preserve">Was the original concept practical? </w:t>
      </w:r>
    </w:p>
    <w:p w:rsidR="009961D5" w:rsidRDefault="00F43B15">
      <w:r>
        <w:t>The original concept is overall practical</w:t>
      </w:r>
      <w:r w:rsidR="00366140">
        <w:t xml:space="preserve">, </w:t>
      </w:r>
      <w:r w:rsidR="009961D5">
        <w:t xml:space="preserve">but the structure used in project4 appears easier to implement. </w:t>
      </w:r>
    </w:p>
    <w:p w:rsidR="00366140" w:rsidRDefault="001C62EE" w:rsidP="000B44A3">
      <w:pPr>
        <w:rPr>
          <w:b/>
        </w:rPr>
      </w:pPr>
      <w:r w:rsidRPr="00F43B15">
        <w:rPr>
          <w:b/>
        </w:rPr>
        <w:t>Were there things you learned during the implementation that made the original concept less relevant</w:t>
      </w:r>
      <w:r w:rsidR="000B44A3">
        <w:rPr>
          <w:b/>
        </w:rPr>
        <w:t xml:space="preserve"> </w:t>
      </w:r>
      <w:r w:rsidR="000B44A3" w:rsidRPr="000B44A3">
        <w:rPr>
          <w:b/>
        </w:rPr>
        <w:t>or incomplete?</w:t>
      </w:r>
    </w:p>
    <w:p w:rsidR="000B44A3" w:rsidRPr="000B44A3" w:rsidRDefault="000B44A3" w:rsidP="000B44A3">
      <w:r>
        <w:t xml:space="preserve">In project 3, one critical issue is how the repository will notice the test harness that all file required available have been sent. In project 4, I just send a blank notice file which the test harness will expect. </w:t>
      </w:r>
    </w:p>
    <w:p w:rsidR="00366140" w:rsidRDefault="000B44A3" w:rsidP="00366140">
      <w:pPr>
        <w:tabs>
          <w:tab w:val="center" w:pos="4320"/>
        </w:tabs>
      </w:pPr>
      <w:r>
        <w:t xml:space="preserve">Divide the labor of child domain to child thread makes the communication much easier. </w:t>
      </w:r>
    </w:p>
    <w:p w:rsidR="000B44A3" w:rsidRDefault="009543E2" w:rsidP="00366140">
      <w:pPr>
        <w:tabs>
          <w:tab w:val="center" w:pos="4320"/>
        </w:tabs>
      </w:pPr>
      <w:r>
        <w:t>The WCF channel is more complexed than OCD shown.</w:t>
      </w:r>
    </w:p>
    <w:p w:rsidR="009543E2" w:rsidRPr="00366140" w:rsidRDefault="009543E2" w:rsidP="00366140">
      <w:pPr>
        <w:tabs>
          <w:tab w:val="center" w:pos="4320"/>
        </w:tabs>
      </w:pPr>
      <w:r>
        <w:t>The combination of GUI and console simplified the origin design in OCD.</w:t>
      </w:r>
      <w:bookmarkStart w:id="0" w:name="_GoBack"/>
      <w:bookmarkEnd w:id="0"/>
    </w:p>
    <w:sectPr w:rsidR="009543E2" w:rsidRPr="00366140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201" w:rsidRDefault="00BC0201" w:rsidP="004A5F90">
      <w:pPr>
        <w:spacing w:after="0" w:line="240" w:lineRule="auto"/>
      </w:pPr>
      <w:r>
        <w:separator/>
      </w:r>
    </w:p>
  </w:endnote>
  <w:endnote w:type="continuationSeparator" w:id="0">
    <w:p w:rsidR="00BC0201" w:rsidRDefault="00BC0201" w:rsidP="004A5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201" w:rsidRDefault="00BC0201" w:rsidP="004A5F90">
      <w:pPr>
        <w:spacing w:after="0" w:line="240" w:lineRule="auto"/>
      </w:pPr>
      <w:r>
        <w:separator/>
      </w:r>
    </w:p>
  </w:footnote>
  <w:footnote w:type="continuationSeparator" w:id="0">
    <w:p w:rsidR="00BC0201" w:rsidRDefault="00BC0201" w:rsidP="004A5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F90" w:rsidRDefault="004A5F90">
    <w:pPr>
      <w:pStyle w:val="Header"/>
    </w:pPr>
    <w:proofErr w:type="spellStart"/>
    <w:proofErr w:type="gramStart"/>
    <w:r>
      <w:t>planAndExecute</w:t>
    </w:r>
    <w:proofErr w:type="spellEnd"/>
    <w:proofErr w:type="gramEnd"/>
    <w:r>
      <w:t xml:space="preserve"> </w:t>
    </w:r>
    <w:r>
      <w:tab/>
      <w:t>pr</w:t>
    </w:r>
    <w:r w:rsidR="009961D5">
      <w:t>4</w:t>
    </w:r>
    <w:r>
      <w:t xml:space="preserve"> requirement 1</w:t>
    </w:r>
    <w:r w:rsidR="009961D5">
      <w:t>4</w:t>
    </w:r>
    <w:r>
      <w:tab/>
    </w:r>
    <w:r w:rsidRPr="004A5F90">
      <w:t xml:space="preserve"> </w:t>
    </w:r>
    <w:r>
      <w:t>Xin Du</w:t>
    </w:r>
  </w:p>
  <w:p w:rsidR="004A5F90" w:rsidRDefault="004A5F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6FA"/>
    <w:rsid w:val="000B44A3"/>
    <w:rsid w:val="001C62EE"/>
    <w:rsid w:val="002004C1"/>
    <w:rsid w:val="00366140"/>
    <w:rsid w:val="004A5F90"/>
    <w:rsid w:val="00774241"/>
    <w:rsid w:val="009543E2"/>
    <w:rsid w:val="009961D5"/>
    <w:rsid w:val="00B806FA"/>
    <w:rsid w:val="00BC0201"/>
    <w:rsid w:val="00D13180"/>
    <w:rsid w:val="00EC05EC"/>
    <w:rsid w:val="00EE608E"/>
    <w:rsid w:val="00F43B15"/>
    <w:rsid w:val="00F7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CB1E4-5F4B-4E74-A291-1620373EE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F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F90"/>
  </w:style>
  <w:style w:type="paragraph" w:styleId="Footer">
    <w:name w:val="footer"/>
    <w:basedOn w:val="Normal"/>
    <w:link w:val="FooterChar"/>
    <w:uiPriority w:val="99"/>
    <w:unhideWhenUsed/>
    <w:rsid w:val="004A5F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2016-10-04T18:47:00Z</dcterms:created>
  <dcterms:modified xsi:type="dcterms:W3CDTF">2016-11-21T04:10:00Z</dcterms:modified>
</cp:coreProperties>
</file>