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15581" w14:textId="4BABACAD" w:rsidR="000A7548" w:rsidRDefault="00D21C5D" w:rsidP="00D21C5D">
      <w:pPr>
        <w:jc w:val="center"/>
        <w:rPr>
          <w:b/>
          <w:bCs/>
          <w:sz w:val="32"/>
          <w:szCs w:val="32"/>
          <w:u w:val="single"/>
        </w:rPr>
      </w:pPr>
      <w:r w:rsidRPr="00D21C5D">
        <w:rPr>
          <w:b/>
          <w:bCs/>
          <w:sz w:val="32"/>
          <w:szCs w:val="32"/>
          <w:u w:val="single"/>
        </w:rPr>
        <w:t>Dyna notes to remembers</w:t>
      </w:r>
      <w:r>
        <w:rPr>
          <w:b/>
          <w:bCs/>
          <w:sz w:val="32"/>
          <w:szCs w:val="32"/>
          <w:u w:val="single"/>
        </w:rPr>
        <w:t xml:space="preserve"> (steel foundation)</w:t>
      </w:r>
    </w:p>
    <w:p w14:paraId="5EF5930F" w14:textId="0ED9DD32" w:rsidR="00D21C5D" w:rsidRDefault="00D21C5D" w:rsidP="00D21C5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D21C5D">
        <w:rPr>
          <w:sz w:val="24"/>
          <w:szCs w:val="24"/>
        </w:rPr>
        <w:t xml:space="preserve">Dyna </w:t>
      </w:r>
      <w:r>
        <w:rPr>
          <w:sz w:val="24"/>
          <w:szCs w:val="24"/>
        </w:rPr>
        <w:t xml:space="preserve">pile </w:t>
      </w:r>
      <w:r w:rsidR="001D5442">
        <w:rPr>
          <w:sz w:val="24"/>
          <w:szCs w:val="24"/>
        </w:rPr>
        <w:t xml:space="preserve">damping </w:t>
      </w:r>
      <w:r>
        <w:rPr>
          <w:sz w:val="24"/>
          <w:szCs w:val="24"/>
        </w:rPr>
        <w:t xml:space="preserve">results are </w:t>
      </w:r>
      <w:r w:rsidR="001D5442">
        <w:rPr>
          <w:sz w:val="24"/>
          <w:szCs w:val="24"/>
        </w:rPr>
        <w:t xml:space="preserve">always </w:t>
      </w:r>
      <w:r>
        <w:rPr>
          <w:sz w:val="24"/>
          <w:szCs w:val="24"/>
        </w:rPr>
        <w:t xml:space="preserve">in viscous damping </w:t>
      </w:r>
    </w:p>
    <w:p w14:paraId="2063BDE1" w14:textId="34983B4A" w:rsidR="00475B62" w:rsidRPr="001D5442" w:rsidRDefault="001D5442" w:rsidP="00475B62">
      <w:pPr>
        <w:pStyle w:val="ListParagraph"/>
        <w:spacing w:line="480" w:lineRule="auto"/>
        <w:jc w:val="center"/>
        <w:rPr>
          <w:b/>
          <w:bCs/>
          <w:sz w:val="32"/>
          <w:szCs w:val="32"/>
          <w:u w:val="single"/>
        </w:rPr>
      </w:pPr>
      <w:r w:rsidRPr="001D5442">
        <w:rPr>
          <w:b/>
          <w:bCs/>
          <w:sz w:val="32"/>
          <w:szCs w:val="32"/>
          <w:u w:val="single"/>
        </w:rPr>
        <w:t>Steady State Analysis</w:t>
      </w:r>
    </w:p>
    <w:p w14:paraId="017FB785" w14:textId="0D0D99AD" w:rsidR="001D5442" w:rsidRDefault="00D21C5D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SAP steady state analysis always in hysteric damping. </w:t>
      </w:r>
    </w:p>
    <w:p w14:paraId="0137EFBD" w14:textId="0EFFAC3F" w:rsidR="00D21C5D" w:rsidRDefault="00D21C5D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Change dyna viscous damping to hysteric damping while using dyna pile impedance </w:t>
      </w:r>
    </w:p>
    <w:p w14:paraId="19266759" w14:textId="0AA071E2" w:rsidR="001D5442" w:rsidRDefault="001D5442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</w:t>
      </w:r>
      <w:r w:rsidR="00D21C5D">
        <w:rPr>
          <w:sz w:val="24"/>
          <w:szCs w:val="24"/>
        </w:rPr>
        <w:t>e need to scale factor or change the forces to frequency dependent (please use Manila</w:t>
      </w:r>
      <w:r w:rsidR="00016616">
        <w:rPr>
          <w:sz w:val="24"/>
          <w:szCs w:val="24"/>
        </w:rPr>
        <w:t>/Houston</w:t>
      </w:r>
      <w:r w:rsidR="00D21C5D">
        <w:rPr>
          <w:sz w:val="24"/>
          <w:szCs w:val="24"/>
        </w:rPr>
        <w:t xml:space="preserve"> go by file for steady state forces). </w:t>
      </w:r>
    </w:p>
    <w:p w14:paraId="44680C84" w14:textId="77777777" w:rsidR="001D5442" w:rsidRDefault="00D21C5D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Do not use same forces used for dyna. </w:t>
      </w:r>
    </w:p>
    <w:p w14:paraId="101DC08C" w14:textId="77777777" w:rsidR="001D5442" w:rsidRDefault="00D21C5D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Go by 4 also can be used but confusing. Results also added are not for same time.</w:t>
      </w:r>
      <w:r w:rsidR="001D4AAE">
        <w:rPr>
          <w:sz w:val="24"/>
          <w:szCs w:val="24"/>
        </w:rPr>
        <w:t xml:space="preserve"> </w:t>
      </w:r>
    </w:p>
    <w:p w14:paraId="0921CDC8" w14:textId="2C320C8F" w:rsidR="001D5442" w:rsidRDefault="001D4AAE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only used 6 pile impedance (3 stiffness and 3 damping</w:t>
      </w:r>
      <w:r w:rsidR="001D5442">
        <w:rPr>
          <w:sz w:val="24"/>
          <w:szCs w:val="24"/>
        </w:rPr>
        <w:t>)</w:t>
      </w:r>
      <w:r>
        <w:rPr>
          <w:sz w:val="24"/>
          <w:szCs w:val="24"/>
        </w:rPr>
        <w:t xml:space="preserve"> as pile are not fixed</w:t>
      </w:r>
      <w:r w:rsidR="001D5442">
        <w:rPr>
          <w:sz w:val="24"/>
          <w:szCs w:val="24"/>
        </w:rPr>
        <w:t xml:space="preserve"> on steel foundation</w:t>
      </w:r>
    </w:p>
    <w:p w14:paraId="5D28453B" w14:textId="3E524A7B" w:rsidR="001D5442" w:rsidRDefault="001D4AAE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When do the concrete foundation using SAP, you can use 12 pile impedance</w:t>
      </w:r>
      <w:r w:rsidR="00016616">
        <w:rPr>
          <w:sz w:val="24"/>
          <w:szCs w:val="24"/>
        </w:rPr>
        <w:t xml:space="preserve"> if using fixed pile philosophy</w:t>
      </w:r>
      <w:r>
        <w:rPr>
          <w:sz w:val="24"/>
          <w:szCs w:val="24"/>
        </w:rPr>
        <w:t>.</w:t>
      </w:r>
    </w:p>
    <w:p w14:paraId="2202AD7C" w14:textId="76002EDE" w:rsidR="00D21C5D" w:rsidRDefault="001D4AAE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Frequency dependent link need to be used for steady state analysis</w:t>
      </w:r>
    </w:p>
    <w:p w14:paraId="1B4052E8" w14:textId="4261745E" w:rsidR="009458A3" w:rsidRPr="00016616" w:rsidRDefault="009458A3" w:rsidP="009458A3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016616">
        <w:rPr>
          <w:sz w:val="24"/>
          <w:szCs w:val="24"/>
        </w:rPr>
        <w:t xml:space="preserve">Frequency‐dependent stiffness and damping (complex impedance) properties </w:t>
      </w:r>
      <w:r w:rsidR="00016616" w:rsidRPr="00016616">
        <w:rPr>
          <w:sz w:val="24"/>
          <w:szCs w:val="24"/>
        </w:rPr>
        <w:t>need to</w:t>
      </w:r>
      <w:r w:rsidRPr="00016616">
        <w:rPr>
          <w:sz w:val="24"/>
          <w:szCs w:val="24"/>
        </w:rPr>
        <w:t xml:space="preserve"> be</w:t>
      </w:r>
      <w:r w:rsidR="00016616" w:rsidRPr="00016616">
        <w:rPr>
          <w:sz w:val="24"/>
          <w:szCs w:val="24"/>
        </w:rPr>
        <w:t xml:space="preserve"> </w:t>
      </w:r>
      <w:r w:rsidRPr="00016616">
        <w:rPr>
          <w:sz w:val="24"/>
          <w:szCs w:val="24"/>
        </w:rPr>
        <w:t>included for the Link elements.</w:t>
      </w:r>
    </w:p>
    <w:p w14:paraId="67F5880E" w14:textId="381E6A59" w:rsidR="003E7129" w:rsidRDefault="003E7129" w:rsidP="003E7129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If we have 2 or more pumps or compressor operating at different </w:t>
      </w:r>
      <w:r w:rsidR="00112DD7">
        <w:rPr>
          <w:sz w:val="24"/>
          <w:szCs w:val="24"/>
        </w:rPr>
        <w:t>frequency (</w:t>
      </w:r>
      <w:r>
        <w:rPr>
          <w:sz w:val="24"/>
          <w:szCs w:val="24"/>
        </w:rPr>
        <w:t>RPM) then used steady state method to calculate results</w:t>
      </w:r>
    </w:p>
    <w:p w14:paraId="31AC88E4" w14:textId="2130A7BA" w:rsidR="00666566" w:rsidRDefault="006C6300" w:rsidP="00666566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You don’t need to put weight </w:t>
      </w:r>
      <w:r w:rsidR="00666566">
        <w:rPr>
          <w:sz w:val="24"/>
          <w:szCs w:val="24"/>
        </w:rPr>
        <w:t>in Dyna 3DF file for pile impedance if using only 6 pile impedance (3 stiffness and 3 damping) as pile are not fixed on steel foundation</w:t>
      </w:r>
    </w:p>
    <w:p w14:paraId="5071AC1A" w14:textId="66CFAB35" w:rsidR="00666566" w:rsidRDefault="00666566" w:rsidP="00666566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CB8C9C" wp14:editId="427B1378">
            <wp:simplePos x="0" y="0"/>
            <wp:positionH relativeFrom="column">
              <wp:posOffset>439616</wp:posOffset>
            </wp:positionH>
            <wp:positionV relativeFrom="paragraph">
              <wp:posOffset>478839</wp:posOffset>
            </wp:positionV>
            <wp:extent cx="4026877" cy="3199991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877" cy="3199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But if piles are fixed then need to put weight in Dyna 3DF file for 12 pile impedance as cross damping and cross stiffness is dependance on weight.</w:t>
      </w:r>
    </w:p>
    <w:p w14:paraId="4886833F" w14:textId="08A61711" w:rsidR="00475B62" w:rsidRDefault="00475B62">
      <w:pPr>
        <w:rPr>
          <w:sz w:val="24"/>
          <w:szCs w:val="24"/>
        </w:rPr>
      </w:pPr>
    </w:p>
    <w:p w14:paraId="57911C44" w14:textId="77777777" w:rsidR="00666566" w:rsidRDefault="00666566">
      <w:pPr>
        <w:rPr>
          <w:sz w:val="24"/>
          <w:szCs w:val="24"/>
        </w:rPr>
      </w:pPr>
    </w:p>
    <w:p w14:paraId="3047F892" w14:textId="0B564958" w:rsidR="00112DD7" w:rsidRDefault="003A11BF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B4FE83" wp14:editId="71933009">
                <wp:simplePos x="0" y="0"/>
                <wp:positionH relativeFrom="margin">
                  <wp:posOffset>219808</wp:posOffset>
                </wp:positionH>
                <wp:positionV relativeFrom="paragraph">
                  <wp:posOffset>3024554</wp:posOffset>
                </wp:positionV>
                <wp:extent cx="6321425" cy="923192"/>
                <wp:effectExtent l="0" t="0" r="22225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1425" cy="923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928B932" w14:textId="77777777" w:rsidR="003A11BF" w:rsidRDefault="00105427" w:rsidP="0010542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>This is the frequency corresponding to damping not a machine operating frequency.</w:t>
                            </w:r>
                          </w:p>
                          <w:p w14:paraId="177F7217" w14:textId="3D13B0BD" w:rsidR="00105427" w:rsidRPr="003A11BF" w:rsidRDefault="00105427" w:rsidP="0010542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>For example, if viscous damping is obtained for 30 Hz from Dyna 6</w:t>
                            </w:r>
                            <w:r w:rsidR="003A11BF">
                              <w:rPr>
                                <w:rFonts w:ascii="Arial" w:hAnsi="Arial" w:cs="Arial"/>
                                <w:color w:val="FF0000"/>
                              </w:rPr>
                              <w:t>.1</w:t>
                            </w: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 then hysteretic damping will </w:t>
                            </w:r>
                            <w:r w:rsidR="003A11BF">
                              <w:rPr>
                                <w:rFonts w:ascii="Arial" w:hAnsi="Arial" w:cs="Arial"/>
                                <w:color w:val="FF0000"/>
                              </w:rPr>
                              <w:t>b</w:t>
                            </w: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e </w:t>
                            </w:r>
                          </w:p>
                          <w:p w14:paraId="7BDA059F" w14:textId="361DE665" w:rsidR="003A11BF" w:rsidRPr="003A11BF" w:rsidRDefault="00105427" w:rsidP="0010542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Hysteretic damping = </w:t>
                            </w:r>
                            <w:r w:rsidR="003A11BF"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>V</w:t>
                            </w: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iscous </w:t>
                            </w:r>
                            <w:r w:rsidR="003A11BF"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>damping</w:t>
                            </w:r>
                            <w:r w:rsidR="003A11BF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 (from dyna 6.1)</w:t>
                            </w: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 xml:space="preserve"> x 2 x π x f </w:t>
                            </w:r>
                          </w:p>
                          <w:p w14:paraId="2857D238" w14:textId="6FECDB0A" w:rsidR="00105427" w:rsidRPr="003A11BF" w:rsidRDefault="003A11BF" w:rsidP="0010542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>W</w:t>
                            </w:r>
                            <w:r w:rsidR="00105427" w:rsidRPr="003A11BF">
                              <w:rPr>
                                <w:rFonts w:ascii="Arial" w:hAnsi="Arial" w:cs="Arial"/>
                                <w:color w:val="FF0000"/>
                              </w:rPr>
                              <w:t>here f = 30Hz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4FE8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7.3pt;margin-top:238.15pt;width:497.75pt;height:72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" fillcolor="white [3201]" strokecolor="red" strokeweight=".5pt">
                <v:textbox>
                  <w:txbxContent>
                    <w:p w14:paraId="3928B932" w14:textId="77777777" w:rsidR="003A11BF" w:rsidRDefault="00105427" w:rsidP="00105427">
                      <w:pPr>
                        <w:spacing w:after="0" w:line="240" w:lineRule="auto"/>
                        <w:rPr>
                          <w:rFonts w:ascii="Arial" w:hAnsi="Arial" w:cs="Arial"/>
                          <w:color w:val="FF0000"/>
                        </w:rPr>
                      </w:pP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>This is the frequency corresponding to damping not a machine operating frequency.</w:t>
                      </w:r>
                    </w:p>
                    <w:p w14:paraId="177F7217" w14:textId="3D13B0BD" w:rsidR="00105427" w:rsidRPr="003A11BF" w:rsidRDefault="00105427" w:rsidP="00105427">
                      <w:pPr>
                        <w:spacing w:after="0" w:line="240" w:lineRule="auto"/>
                        <w:rPr>
                          <w:rFonts w:ascii="Arial" w:hAnsi="Arial" w:cs="Arial"/>
                          <w:color w:val="FF0000"/>
                        </w:rPr>
                      </w:pP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>For example, if viscous damping is obtained for 30 Hz from Dyna 6</w:t>
                      </w:r>
                      <w:r w:rsidR="003A11BF">
                        <w:rPr>
                          <w:rFonts w:ascii="Arial" w:hAnsi="Arial" w:cs="Arial"/>
                          <w:color w:val="FF0000"/>
                        </w:rPr>
                        <w:t>.1</w:t>
                      </w: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 xml:space="preserve"> then hysteretic damping will </w:t>
                      </w:r>
                      <w:r w:rsidR="003A11BF">
                        <w:rPr>
                          <w:rFonts w:ascii="Arial" w:hAnsi="Arial" w:cs="Arial"/>
                          <w:color w:val="FF0000"/>
                        </w:rPr>
                        <w:t>b</w:t>
                      </w: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 xml:space="preserve">e </w:t>
                      </w:r>
                    </w:p>
                    <w:p w14:paraId="7BDA059F" w14:textId="361DE665" w:rsidR="003A11BF" w:rsidRPr="003A11BF" w:rsidRDefault="00105427" w:rsidP="00105427">
                      <w:pPr>
                        <w:spacing w:after="0" w:line="240" w:lineRule="auto"/>
                        <w:rPr>
                          <w:rFonts w:ascii="Arial" w:hAnsi="Arial" w:cs="Arial"/>
                          <w:color w:val="FF0000"/>
                        </w:rPr>
                      </w:pP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 xml:space="preserve">Hysteretic damping = </w:t>
                      </w:r>
                      <w:r w:rsidR="003A11BF" w:rsidRPr="003A11BF">
                        <w:rPr>
                          <w:rFonts w:ascii="Arial" w:hAnsi="Arial" w:cs="Arial"/>
                          <w:color w:val="FF0000"/>
                        </w:rPr>
                        <w:t>V</w:t>
                      </w: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 xml:space="preserve">iscous </w:t>
                      </w:r>
                      <w:r w:rsidR="003A11BF" w:rsidRPr="003A11BF">
                        <w:rPr>
                          <w:rFonts w:ascii="Arial" w:hAnsi="Arial" w:cs="Arial"/>
                          <w:color w:val="FF0000"/>
                        </w:rPr>
                        <w:t>damping</w:t>
                      </w:r>
                      <w:r w:rsidR="003A11BF">
                        <w:rPr>
                          <w:rFonts w:ascii="Arial" w:hAnsi="Arial" w:cs="Arial"/>
                          <w:color w:val="FF0000"/>
                        </w:rPr>
                        <w:t xml:space="preserve"> (from dyna 6.1)</w:t>
                      </w: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 xml:space="preserve"> x 2 x π x f </w:t>
                      </w:r>
                    </w:p>
                    <w:p w14:paraId="2857D238" w14:textId="6FECDB0A" w:rsidR="00105427" w:rsidRPr="003A11BF" w:rsidRDefault="003A11BF" w:rsidP="00105427">
                      <w:pPr>
                        <w:spacing w:after="0" w:line="240" w:lineRule="auto"/>
                        <w:rPr>
                          <w:rFonts w:ascii="Arial" w:hAnsi="Arial" w:cs="Arial"/>
                          <w:color w:val="FF0000"/>
                        </w:rPr>
                      </w:pPr>
                      <w:r w:rsidRPr="003A11BF">
                        <w:rPr>
                          <w:rFonts w:ascii="Arial" w:hAnsi="Arial" w:cs="Arial"/>
                          <w:color w:val="FF0000"/>
                        </w:rPr>
                        <w:t>W</w:t>
                      </w:r>
                      <w:r w:rsidR="00105427" w:rsidRPr="003A11BF">
                        <w:rPr>
                          <w:rFonts w:ascii="Arial" w:hAnsi="Arial" w:cs="Arial"/>
                          <w:color w:val="FF0000"/>
                        </w:rPr>
                        <w:t>here f = 30Hz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542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609E35" wp14:editId="3D6E68A1">
                <wp:simplePos x="0" y="0"/>
                <wp:positionH relativeFrom="column">
                  <wp:posOffset>1655885</wp:posOffset>
                </wp:positionH>
                <wp:positionV relativeFrom="paragraph">
                  <wp:posOffset>1673468</wp:posOffset>
                </wp:positionV>
                <wp:extent cx="1271953" cy="1351085"/>
                <wp:effectExtent l="38100" t="38100" r="23495" b="2095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1953" cy="13510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804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0.4pt;margin-top:131.75pt;width:100.15pt;height:106.4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" strokecolor="red" strokeweight="1.5pt">
                <v:stroke endarrow="block" joinstyle="miter"/>
              </v:shape>
            </w:pict>
          </mc:Fallback>
        </mc:AlternateContent>
      </w:r>
      <w:r w:rsidR="00112DD7">
        <w:rPr>
          <w:noProof/>
        </w:rPr>
        <w:drawing>
          <wp:inline distT="0" distB="0" distL="0" distR="0" wp14:anchorId="20CD5E0E" wp14:editId="072E957F">
            <wp:extent cx="5943600" cy="2392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DD7">
        <w:rPr>
          <w:b/>
          <w:bCs/>
          <w:sz w:val="32"/>
          <w:szCs w:val="32"/>
          <w:u w:val="single"/>
        </w:rPr>
        <w:br w:type="page"/>
      </w:r>
    </w:p>
    <w:p w14:paraId="3DC2778E" w14:textId="6C6315CB" w:rsidR="00475B62" w:rsidRPr="00475B62" w:rsidRDefault="00475B62" w:rsidP="00475B62">
      <w:pPr>
        <w:pStyle w:val="ListParagraph"/>
        <w:spacing w:line="48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</w:t>
      </w:r>
      <w:r w:rsidR="00D21C5D" w:rsidRPr="00475B62">
        <w:rPr>
          <w:b/>
          <w:bCs/>
          <w:sz w:val="32"/>
          <w:szCs w:val="32"/>
          <w:u w:val="single"/>
        </w:rPr>
        <w:t xml:space="preserve">ime </w:t>
      </w:r>
      <w:r w:rsidR="004D3DE0">
        <w:rPr>
          <w:b/>
          <w:bCs/>
          <w:sz w:val="32"/>
          <w:szCs w:val="32"/>
          <w:u w:val="single"/>
        </w:rPr>
        <w:t>H</w:t>
      </w:r>
      <w:r w:rsidR="00D21C5D" w:rsidRPr="00475B62">
        <w:rPr>
          <w:b/>
          <w:bCs/>
          <w:sz w:val="32"/>
          <w:szCs w:val="32"/>
          <w:u w:val="single"/>
        </w:rPr>
        <w:t xml:space="preserve">istory </w:t>
      </w:r>
      <w:r w:rsidR="004D3DE0">
        <w:rPr>
          <w:b/>
          <w:bCs/>
          <w:sz w:val="32"/>
          <w:szCs w:val="32"/>
          <w:u w:val="single"/>
        </w:rPr>
        <w:t>A</w:t>
      </w:r>
      <w:r w:rsidR="00D21C5D" w:rsidRPr="00475B62">
        <w:rPr>
          <w:b/>
          <w:bCs/>
          <w:sz w:val="32"/>
          <w:szCs w:val="32"/>
          <w:u w:val="single"/>
        </w:rPr>
        <w:t>nalysis</w:t>
      </w:r>
    </w:p>
    <w:p w14:paraId="046C4344" w14:textId="45ADC121" w:rsidR="00A62F81" w:rsidRDefault="00A62F81" w:rsidP="00A62F81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SAP time history analysis always in viscous damping. </w:t>
      </w:r>
    </w:p>
    <w:p w14:paraId="3F8B7308" w14:textId="2281F4FA" w:rsidR="00D21C5D" w:rsidRDefault="001D4AAE" w:rsidP="001D5D8E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frequency independent links need to be used for time history </w:t>
      </w:r>
      <w:r w:rsidR="00475B62">
        <w:rPr>
          <w:sz w:val="24"/>
          <w:szCs w:val="24"/>
        </w:rPr>
        <w:t>analysis</w:t>
      </w:r>
      <w:r>
        <w:rPr>
          <w:sz w:val="24"/>
          <w:szCs w:val="24"/>
        </w:rPr>
        <w:t xml:space="preserve">. </w:t>
      </w:r>
    </w:p>
    <w:p w14:paraId="17EFF803" w14:textId="23F1B22B" w:rsidR="001D5D8E" w:rsidRDefault="001D5D8E" w:rsidP="001D5D8E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Dyna stiffness and damping for the frequency need to be used. Divide the stiffness and damping by number of pile so that per pile stiffness and damping can be calculated.</w:t>
      </w:r>
    </w:p>
    <w:p w14:paraId="4D1A88C8" w14:textId="6A18B836" w:rsidR="001D5D8E" w:rsidRDefault="000926A6" w:rsidP="00475B62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Use unbalanced forces calculated in kN for SAP. Not the same forces used for dyna.</w:t>
      </w:r>
    </w:p>
    <w:p w14:paraId="0091B221" w14:textId="0C89BE83" w:rsidR="00BD3FBC" w:rsidRPr="00D21C5D" w:rsidRDefault="00817DF3" w:rsidP="00BD3FBC">
      <w:pPr>
        <w:pStyle w:val="ListParagraph"/>
        <w:spacing w:line="480" w:lineRule="auto"/>
        <w:rPr>
          <w:sz w:val="24"/>
          <w:szCs w:val="24"/>
        </w:rPr>
      </w:pPr>
      <w:r w:rsidRPr="00817DF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B5E6290" wp14:editId="41E69B53">
                <wp:simplePos x="0" y="0"/>
                <wp:positionH relativeFrom="column">
                  <wp:posOffset>3754203</wp:posOffset>
                </wp:positionH>
                <wp:positionV relativeFrom="paragraph">
                  <wp:posOffset>1209813</wp:posOffset>
                </wp:positionV>
                <wp:extent cx="890546" cy="270344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546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637F2" w14:textId="77777777" w:rsidR="00817DF3" w:rsidRPr="00817DF3" w:rsidRDefault="00817DF3" w:rsidP="00817DF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SAP</w:t>
                            </w:r>
                            <w:r w:rsidRPr="00817DF3">
                              <w:rPr>
                                <w:color w:val="FF0000"/>
                              </w:rPr>
                              <w:t xml:space="preserve"> force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E6290" id="Text Box 2" o:spid="_x0000_s1027" type="#_x0000_t202" style="position:absolute;left:0;text-align:left;margin-left:295.6pt;margin-top:95.25pt;width:70.1pt;height:21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" filled="f" stroked="f">
                <v:textbox>
                  <w:txbxContent>
                    <w:p w14:paraId="6D7637F2" w14:textId="77777777" w:rsidR="00817DF3" w:rsidRPr="00817DF3" w:rsidRDefault="00817DF3" w:rsidP="00817DF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SAP</w:t>
                      </w:r>
                      <w:r w:rsidRPr="00817DF3">
                        <w:rPr>
                          <w:color w:val="FF0000"/>
                        </w:rPr>
                        <w:t xml:space="preserve"> force </w:t>
                      </w:r>
                    </w:p>
                  </w:txbxContent>
                </v:textbox>
              </v:shape>
            </w:pict>
          </mc:Fallback>
        </mc:AlternateContent>
      </w:r>
      <w:r w:rsidRPr="00817DF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CDDC105" wp14:editId="6B3835D5">
                <wp:simplePos x="0" y="0"/>
                <wp:positionH relativeFrom="column">
                  <wp:posOffset>3737969</wp:posOffset>
                </wp:positionH>
                <wp:positionV relativeFrom="paragraph">
                  <wp:posOffset>3174503</wp:posOffset>
                </wp:positionV>
                <wp:extent cx="890546" cy="27034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546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98FDD" w14:textId="6CC3960B" w:rsidR="00817DF3" w:rsidRPr="00817DF3" w:rsidRDefault="00817DF3" w:rsidP="00817DF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SAP</w:t>
                            </w:r>
                            <w:r w:rsidRPr="00817DF3">
                              <w:rPr>
                                <w:color w:val="FF0000"/>
                              </w:rPr>
                              <w:t xml:space="preserve"> force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DC105" id="_x0000_s1028" type="#_x0000_t202" style="position:absolute;left:0;text-align:left;margin-left:294.35pt;margin-top:249.95pt;width:70.1pt;height:21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" filled="f" stroked="f">
                <v:textbox>
                  <w:txbxContent>
                    <w:p w14:paraId="05798FDD" w14:textId="6CC3960B" w:rsidR="00817DF3" w:rsidRPr="00817DF3" w:rsidRDefault="00817DF3" w:rsidP="00817DF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SAP</w:t>
                      </w:r>
                      <w:r w:rsidRPr="00817DF3">
                        <w:rPr>
                          <w:color w:val="FF0000"/>
                        </w:rPr>
                        <w:t xml:space="preserve"> force </w:t>
                      </w:r>
                    </w:p>
                  </w:txbxContent>
                </v:textbox>
              </v:shape>
            </w:pict>
          </mc:Fallback>
        </mc:AlternateContent>
      </w:r>
      <w:r w:rsidRPr="00817DF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E4F99CB" wp14:editId="1B64CF83">
                <wp:simplePos x="0" y="0"/>
                <wp:positionH relativeFrom="column">
                  <wp:posOffset>3722398</wp:posOffset>
                </wp:positionH>
                <wp:positionV relativeFrom="paragraph">
                  <wp:posOffset>3365113</wp:posOffset>
                </wp:positionV>
                <wp:extent cx="890546" cy="270344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546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79DEC" w14:textId="77777777" w:rsidR="00817DF3" w:rsidRPr="00817DF3" w:rsidRDefault="00817DF3" w:rsidP="00817DF3">
                            <w:pPr>
                              <w:rPr>
                                <w:color w:val="FF0000"/>
                              </w:rPr>
                            </w:pPr>
                            <w:r w:rsidRPr="00817DF3">
                              <w:rPr>
                                <w:color w:val="FF0000"/>
                              </w:rPr>
                              <w:t xml:space="preserve">Dyna force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F99CB" id="_x0000_s1029" type="#_x0000_t202" style="position:absolute;left:0;text-align:left;margin-left:293.1pt;margin-top:264.95pt;width:70.1pt;height:21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" filled="f" stroked="f">
                <v:textbox>
                  <w:txbxContent>
                    <w:p w14:paraId="6A579DEC" w14:textId="77777777" w:rsidR="00817DF3" w:rsidRPr="00817DF3" w:rsidRDefault="00817DF3" w:rsidP="00817DF3">
                      <w:pPr>
                        <w:rPr>
                          <w:color w:val="FF0000"/>
                        </w:rPr>
                      </w:pPr>
                      <w:r w:rsidRPr="00817DF3">
                        <w:rPr>
                          <w:color w:val="FF0000"/>
                        </w:rPr>
                        <w:t xml:space="preserve">Dyna force </w:t>
                      </w:r>
                    </w:p>
                  </w:txbxContent>
                </v:textbox>
              </v:shape>
            </w:pict>
          </mc:Fallback>
        </mc:AlternateContent>
      </w:r>
      <w:r w:rsidRPr="00817DF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31E8846" wp14:editId="71607C59">
                <wp:simplePos x="0" y="0"/>
                <wp:positionH relativeFrom="column">
                  <wp:posOffset>3736892</wp:posOffset>
                </wp:positionH>
                <wp:positionV relativeFrom="paragraph">
                  <wp:posOffset>1423504</wp:posOffset>
                </wp:positionV>
                <wp:extent cx="890546" cy="270344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546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2A65E" w14:textId="54C5B7CA" w:rsidR="00817DF3" w:rsidRPr="00817DF3" w:rsidRDefault="00817DF3">
                            <w:pPr>
                              <w:rPr>
                                <w:color w:val="FF0000"/>
                              </w:rPr>
                            </w:pPr>
                            <w:r w:rsidRPr="00817DF3">
                              <w:rPr>
                                <w:color w:val="FF0000"/>
                              </w:rPr>
                              <w:t xml:space="preserve">Dyna force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E8846" id="_x0000_s1030" type="#_x0000_t202" style="position:absolute;left:0;text-align:left;margin-left:294.25pt;margin-top:112.1pt;width:70.1pt;height:21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" filled="f" stroked="f">
                <v:textbox>
                  <w:txbxContent>
                    <w:p w14:paraId="2122A65E" w14:textId="54C5B7CA" w:rsidR="00817DF3" w:rsidRPr="00817DF3" w:rsidRDefault="00817DF3">
                      <w:pPr>
                        <w:rPr>
                          <w:color w:val="FF0000"/>
                        </w:rPr>
                      </w:pPr>
                      <w:r w:rsidRPr="00817DF3">
                        <w:rPr>
                          <w:color w:val="FF0000"/>
                        </w:rPr>
                        <w:t xml:space="preserve">Dyna force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7628F3" wp14:editId="7501A652">
                <wp:simplePos x="0" y="0"/>
                <wp:positionH relativeFrom="column">
                  <wp:posOffset>2917245</wp:posOffset>
                </wp:positionH>
                <wp:positionV relativeFrom="paragraph">
                  <wp:posOffset>1349679</wp:posOffset>
                </wp:positionV>
                <wp:extent cx="874643" cy="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64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51929" id="Straight Arrow Connector 10" o:spid="_x0000_s1026" type="#_x0000_t32" style="position:absolute;margin-left:229.7pt;margin-top:106.25pt;width:68.85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7D8332" wp14:editId="1E06E0FC">
                <wp:simplePos x="0" y="0"/>
                <wp:positionH relativeFrom="column">
                  <wp:posOffset>2917576</wp:posOffset>
                </wp:positionH>
                <wp:positionV relativeFrom="paragraph">
                  <wp:posOffset>1572426</wp:posOffset>
                </wp:positionV>
                <wp:extent cx="874643" cy="0"/>
                <wp:effectExtent l="38100" t="7620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64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02529" id="Straight Arrow Connector 9" o:spid="_x0000_s1026" type="#_x0000_t32" style="position:absolute;margin-left:229.75pt;margin-top:123.8pt;width:68.8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B4792B" wp14:editId="0AA74DCA">
                <wp:simplePos x="0" y="0"/>
                <wp:positionH relativeFrom="column">
                  <wp:posOffset>2909294</wp:posOffset>
                </wp:positionH>
                <wp:positionV relativeFrom="paragraph">
                  <wp:posOffset>3520854</wp:posOffset>
                </wp:positionV>
                <wp:extent cx="874643" cy="0"/>
                <wp:effectExtent l="38100" t="76200" r="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64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CD733" id="Straight Arrow Connector 8" o:spid="_x0000_s1026" type="#_x0000_t32" style="position:absolute;margin-left:229.1pt;margin-top:277.25pt;width:68.8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239D" wp14:editId="5EDF2491">
                <wp:simplePos x="0" y="0"/>
                <wp:positionH relativeFrom="column">
                  <wp:posOffset>2918129</wp:posOffset>
                </wp:positionH>
                <wp:positionV relativeFrom="paragraph">
                  <wp:posOffset>3316136</wp:posOffset>
                </wp:positionV>
                <wp:extent cx="874643" cy="0"/>
                <wp:effectExtent l="38100" t="7620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64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AADA0" id="Straight Arrow Connector 7" o:spid="_x0000_s1026" type="#_x0000_t32" style="position:absolute;margin-left:229.75pt;margin-top:261.1pt;width:68.8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 w:rsidR="00943F81">
        <w:rPr>
          <w:noProof/>
        </w:rPr>
        <w:drawing>
          <wp:anchor distT="0" distB="0" distL="114300" distR="114300" simplePos="0" relativeHeight="251659264" behindDoc="0" locked="0" layoutInCell="1" allowOverlap="1" wp14:anchorId="5C8435CA" wp14:editId="694DABC5">
            <wp:simplePos x="0" y="0"/>
            <wp:positionH relativeFrom="column">
              <wp:posOffset>209550</wp:posOffset>
            </wp:positionH>
            <wp:positionV relativeFrom="paragraph">
              <wp:posOffset>3933190</wp:posOffset>
            </wp:positionV>
            <wp:extent cx="4876800" cy="3085514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85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F81">
        <w:rPr>
          <w:noProof/>
        </w:rPr>
        <w:t xml:space="preserve"> </w:t>
      </w:r>
      <w:r w:rsidR="00BD3FBC">
        <w:rPr>
          <w:noProof/>
        </w:rPr>
        <w:drawing>
          <wp:inline distT="0" distB="0" distL="0" distR="0" wp14:anchorId="2796F5F1" wp14:editId="3057A9D9">
            <wp:extent cx="4171950" cy="38371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928" cy="38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FBC" w:rsidRPr="00D21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9F4F7" w14:textId="77777777" w:rsidR="001C1ABB" w:rsidRDefault="001C1ABB" w:rsidP="001D4AAE">
      <w:pPr>
        <w:spacing w:after="0" w:line="240" w:lineRule="auto"/>
      </w:pPr>
      <w:r>
        <w:separator/>
      </w:r>
    </w:p>
  </w:endnote>
  <w:endnote w:type="continuationSeparator" w:id="0">
    <w:p w14:paraId="711B506D" w14:textId="77777777" w:rsidR="001C1ABB" w:rsidRDefault="001C1ABB" w:rsidP="001D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BC559" w14:textId="77777777" w:rsidR="001C1ABB" w:rsidRDefault="001C1ABB" w:rsidP="001D4AAE">
      <w:pPr>
        <w:spacing w:after="0" w:line="240" w:lineRule="auto"/>
      </w:pPr>
      <w:r>
        <w:separator/>
      </w:r>
    </w:p>
  </w:footnote>
  <w:footnote w:type="continuationSeparator" w:id="0">
    <w:p w14:paraId="7A334EAC" w14:textId="77777777" w:rsidR="001C1ABB" w:rsidRDefault="001C1ABB" w:rsidP="001D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86BD4"/>
    <w:multiLevelType w:val="hybridMultilevel"/>
    <w:tmpl w:val="9D6A9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51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D7"/>
    <w:rsid w:val="00016616"/>
    <w:rsid w:val="000926A6"/>
    <w:rsid w:val="000A7548"/>
    <w:rsid w:val="00105427"/>
    <w:rsid w:val="00112DD7"/>
    <w:rsid w:val="001C1ABB"/>
    <w:rsid w:val="001D4AAE"/>
    <w:rsid w:val="001D5442"/>
    <w:rsid w:val="001D5D8E"/>
    <w:rsid w:val="00214C36"/>
    <w:rsid w:val="00392BD7"/>
    <w:rsid w:val="003A11BF"/>
    <w:rsid w:val="003E7129"/>
    <w:rsid w:val="00475B62"/>
    <w:rsid w:val="00490A2D"/>
    <w:rsid w:val="004D3DE0"/>
    <w:rsid w:val="00666566"/>
    <w:rsid w:val="006C6300"/>
    <w:rsid w:val="00817DF3"/>
    <w:rsid w:val="00862350"/>
    <w:rsid w:val="009366BC"/>
    <w:rsid w:val="00943F81"/>
    <w:rsid w:val="009458A3"/>
    <w:rsid w:val="00A62F81"/>
    <w:rsid w:val="00B16BFD"/>
    <w:rsid w:val="00BA432A"/>
    <w:rsid w:val="00BD3FBC"/>
    <w:rsid w:val="00D21C5D"/>
    <w:rsid w:val="00D507D3"/>
    <w:rsid w:val="00F6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E17EF"/>
  <w15:chartTrackingRefBased/>
  <w15:docId w15:val="{14DC2A5A-2846-4341-B74C-4407D526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Chunarkar</dc:creator>
  <cp:keywords/>
  <dc:description/>
  <cp:lastModifiedBy>Coltin Walsh</cp:lastModifiedBy>
  <cp:revision>2</cp:revision>
  <dcterms:created xsi:type="dcterms:W3CDTF">2023-04-04T15:26:00Z</dcterms:created>
  <dcterms:modified xsi:type="dcterms:W3CDTF">2023-04-04T15:26:00Z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d746c0-3369-42be-bf83-6862f3f56ae7_Enabled">
    <vt:lpwstr>true</vt:lpwstr>
  </property>
  <property fmtid="{D5CDD505-2E9C-101B-9397-08002B2CF9AE}" pid="3" name="MSIP_Label_e9d746c0-3369-42be-bf83-6862f3f56ae7_SetDate">
    <vt:lpwstr>2023-02-15T15:25:23Z</vt:lpwstr>
  </property>
  <property fmtid="{D5CDD505-2E9C-101B-9397-08002B2CF9AE}" pid="4" name="MSIP_Label_e9d746c0-3369-42be-bf83-6862f3f56ae7_Method">
    <vt:lpwstr>Standard</vt:lpwstr>
  </property>
  <property fmtid="{D5CDD505-2E9C-101B-9397-08002B2CF9AE}" pid="5" name="MSIP_Label_e9d746c0-3369-42be-bf83-6862f3f56ae7_Name">
    <vt:lpwstr>Fluor General</vt:lpwstr>
  </property>
  <property fmtid="{D5CDD505-2E9C-101B-9397-08002B2CF9AE}" pid="6" name="MSIP_Label_e9d746c0-3369-42be-bf83-6862f3f56ae7_SiteId">
    <vt:lpwstr>75864cfe-f26d-419c-b69d-c638695b5533</vt:lpwstr>
  </property>
  <property fmtid="{D5CDD505-2E9C-101B-9397-08002B2CF9AE}" pid="7" name="MSIP_Label_e9d746c0-3369-42be-bf83-6862f3f56ae7_ActionId">
    <vt:lpwstr>f72d64bf-7ec5-4aef-836e-7d39dda1c9e0</vt:lpwstr>
  </property>
  <property fmtid="{D5CDD505-2E9C-101B-9397-08002B2CF9AE}" pid="8" name="MSIP_Label_e9d746c0-3369-42be-bf83-6862f3f56ae7_ContentBits">
    <vt:lpwstr>0</vt:lpwstr>
  </property>
</Properties>
</file>