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73AA0" w14:textId="77777777" w:rsidR="00637785" w:rsidRPr="00CD33FD" w:rsidRDefault="00637785" w:rsidP="00637785">
      <w:pPr>
        <w:widowControl w:val="0"/>
        <w:suppressAutoHyphens/>
        <w:spacing w:line="240" w:lineRule="auto"/>
        <w:jc w:val="center"/>
        <w:rPr>
          <w:rFonts w:ascii="Times New Roman" w:eastAsia="Times New Roman" w:hAnsi="Times New Roman"/>
          <w:sz w:val="28"/>
          <w:szCs w:val="28"/>
          <w:lang w:val="uk-UA" w:eastAsia="zh-CN" w:bidi="hi-IN"/>
        </w:rPr>
      </w:pPr>
      <w:r w:rsidRPr="00CD33FD">
        <w:rPr>
          <w:rFonts w:ascii="Times New Roman" w:eastAsia="Times New Roman" w:hAnsi="Times New Roman"/>
          <w:sz w:val="28"/>
          <w:szCs w:val="28"/>
          <w:lang w:val="uk-UA" w:eastAsia="zh-CN" w:bidi="hi-IN"/>
        </w:rPr>
        <w:t>МІНІСТЕРСТВО ОСВІТИ І НАУКИ УКРАЇНИ</w:t>
      </w:r>
    </w:p>
    <w:p w14:paraId="4BC0B722" w14:textId="77777777" w:rsidR="00637785" w:rsidRPr="00CD33FD" w:rsidRDefault="00637785" w:rsidP="00637785">
      <w:pPr>
        <w:widowControl w:val="0"/>
        <w:suppressAutoHyphens/>
        <w:spacing w:before="240" w:line="240" w:lineRule="auto"/>
        <w:jc w:val="center"/>
        <w:rPr>
          <w:rFonts w:ascii="Times New Roman" w:eastAsia="Times New Roman" w:hAnsi="Times New Roman"/>
          <w:sz w:val="28"/>
          <w:szCs w:val="28"/>
          <w:lang w:val="uk-UA" w:eastAsia="zh-CN" w:bidi="hi-IN"/>
        </w:rPr>
      </w:pPr>
      <w:r w:rsidRPr="00CD33FD">
        <w:rPr>
          <w:rFonts w:ascii="Times New Roman" w:eastAsia="Times New Roman" w:hAnsi="Times New Roman"/>
          <w:sz w:val="28"/>
          <w:szCs w:val="28"/>
          <w:lang w:val="uk-UA" w:eastAsia="zh-CN" w:bidi="hi-IN"/>
        </w:rPr>
        <w:t>НАЦІОНАЛЬНИЙ УНІВЕРСИТЕТ «ОДЕСЬКА ЮРИДИЧНА АКАДЕМІЯ»</w:t>
      </w:r>
    </w:p>
    <w:p w14:paraId="140394D5" w14:textId="77777777" w:rsidR="00426BAA" w:rsidRPr="00CD33FD" w:rsidRDefault="00426BAA">
      <w:pPr>
        <w:spacing w:line="360" w:lineRule="auto"/>
        <w:rPr>
          <w:rFonts w:ascii="Times New Roman" w:eastAsia="Times New Roman" w:hAnsi="Times New Roman" w:cs="Times New Roman"/>
          <w:sz w:val="28"/>
          <w:szCs w:val="28"/>
          <w:lang w:val="uk-UA"/>
        </w:rPr>
      </w:pPr>
    </w:p>
    <w:p w14:paraId="687159F0" w14:textId="77777777" w:rsidR="00426BAA" w:rsidRPr="00CD33FD" w:rsidRDefault="00426BAA">
      <w:pPr>
        <w:spacing w:line="360" w:lineRule="auto"/>
        <w:rPr>
          <w:rFonts w:ascii="Times New Roman" w:eastAsia="Times New Roman" w:hAnsi="Times New Roman" w:cs="Times New Roman"/>
          <w:sz w:val="28"/>
          <w:szCs w:val="28"/>
          <w:lang w:val="uk-UA"/>
        </w:rPr>
      </w:pPr>
    </w:p>
    <w:p w14:paraId="5F942C9E" w14:textId="77777777" w:rsidR="00426BAA" w:rsidRPr="00CD33FD" w:rsidRDefault="00426BAA">
      <w:pPr>
        <w:spacing w:line="360" w:lineRule="auto"/>
        <w:rPr>
          <w:rFonts w:ascii="Times New Roman" w:eastAsia="Times New Roman" w:hAnsi="Times New Roman" w:cs="Times New Roman"/>
          <w:sz w:val="28"/>
          <w:szCs w:val="28"/>
          <w:lang w:val="uk-UA"/>
        </w:rPr>
      </w:pPr>
    </w:p>
    <w:p w14:paraId="5280A0D5" w14:textId="77777777" w:rsidR="00426BAA" w:rsidRPr="00CD33FD" w:rsidRDefault="00426BAA">
      <w:pPr>
        <w:spacing w:line="360" w:lineRule="auto"/>
        <w:rPr>
          <w:rFonts w:ascii="Times New Roman" w:eastAsia="Times New Roman" w:hAnsi="Times New Roman" w:cs="Times New Roman"/>
          <w:sz w:val="28"/>
          <w:szCs w:val="28"/>
          <w:lang w:val="uk-UA"/>
        </w:rPr>
      </w:pPr>
    </w:p>
    <w:p w14:paraId="2BA6F9C0" w14:textId="77777777" w:rsidR="00426BAA" w:rsidRPr="00CD33FD" w:rsidRDefault="00426BAA">
      <w:pPr>
        <w:spacing w:line="360" w:lineRule="auto"/>
        <w:rPr>
          <w:rFonts w:ascii="Times New Roman" w:eastAsia="Times New Roman" w:hAnsi="Times New Roman" w:cs="Times New Roman"/>
          <w:sz w:val="28"/>
          <w:szCs w:val="28"/>
          <w:lang w:val="uk-UA"/>
        </w:rPr>
      </w:pPr>
    </w:p>
    <w:p w14:paraId="3FC80395" w14:textId="77777777" w:rsidR="00426BAA" w:rsidRPr="00CD33FD" w:rsidRDefault="00426BAA">
      <w:pPr>
        <w:spacing w:line="360" w:lineRule="auto"/>
        <w:rPr>
          <w:rFonts w:ascii="Times New Roman" w:eastAsia="Times New Roman" w:hAnsi="Times New Roman" w:cs="Times New Roman"/>
          <w:sz w:val="28"/>
          <w:szCs w:val="28"/>
          <w:lang w:val="uk-UA"/>
        </w:rPr>
      </w:pPr>
    </w:p>
    <w:p w14:paraId="773E33E2" w14:textId="469BE630" w:rsidR="00426BAA" w:rsidRPr="00CD33FD" w:rsidRDefault="006E1BE9">
      <w:pPr>
        <w:spacing w:line="360" w:lineRule="auto"/>
        <w:jc w:val="center"/>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 xml:space="preserve">Протокол </w:t>
      </w:r>
      <w:r w:rsidR="00342898" w:rsidRPr="00CD33FD">
        <w:rPr>
          <w:rFonts w:ascii="Times New Roman" w:eastAsia="Times New Roman" w:hAnsi="Times New Roman" w:cs="Times New Roman"/>
          <w:sz w:val="28"/>
          <w:szCs w:val="28"/>
          <w:lang w:val="uk-UA"/>
        </w:rPr>
        <w:t>практичної</w:t>
      </w:r>
      <w:r w:rsidR="003C2E27">
        <w:rPr>
          <w:rFonts w:ascii="Times New Roman" w:eastAsia="Times New Roman" w:hAnsi="Times New Roman" w:cs="Times New Roman"/>
          <w:sz w:val="28"/>
          <w:szCs w:val="28"/>
          <w:lang w:val="uk-UA"/>
        </w:rPr>
        <w:t xml:space="preserve"> роботи №</w:t>
      </w:r>
      <w:r w:rsidR="00AD4FB1">
        <w:rPr>
          <w:rFonts w:ascii="Times New Roman" w:eastAsia="Times New Roman" w:hAnsi="Times New Roman" w:cs="Times New Roman"/>
          <w:sz w:val="28"/>
          <w:szCs w:val="28"/>
          <w:lang w:val="uk-UA"/>
        </w:rPr>
        <w:t>7</w:t>
      </w:r>
    </w:p>
    <w:p w14:paraId="28594D41" w14:textId="77777777" w:rsidR="00426BAA" w:rsidRPr="00CD33FD" w:rsidRDefault="006E1BE9">
      <w:pPr>
        <w:spacing w:line="360" w:lineRule="auto"/>
        <w:jc w:val="center"/>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з дисципліни об'єктно-орієнтоване програмування</w:t>
      </w:r>
    </w:p>
    <w:p w14:paraId="04F57CAD" w14:textId="47728BB2" w:rsidR="00426BAA" w:rsidRPr="00CD33FD" w:rsidRDefault="006E1BE9">
      <w:pPr>
        <w:spacing w:line="360" w:lineRule="auto"/>
        <w:jc w:val="center"/>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на тему: «</w:t>
      </w:r>
      <w:r w:rsidR="00AD4FB1" w:rsidRPr="00AD4FB1">
        <w:rPr>
          <w:rFonts w:ascii="Times New Roman" w:eastAsia="Times New Roman" w:hAnsi="Times New Roman" w:cs="Times New Roman"/>
          <w:b/>
          <w:sz w:val="28"/>
          <w:szCs w:val="28"/>
          <w:lang w:val="uk-UA"/>
        </w:rPr>
        <w:t>Принцип абстракції. Додаткові засади ООП. Фабричний метод. Перерахування</w:t>
      </w:r>
      <w:r w:rsidRPr="00CD33FD">
        <w:rPr>
          <w:rFonts w:ascii="Times New Roman" w:eastAsia="Times New Roman" w:hAnsi="Times New Roman" w:cs="Times New Roman"/>
          <w:sz w:val="28"/>
          <w:szCs w:val="28"/>
          <w:lang w:val="uk-UA"/>
        </w:rPr>
        <w:t>»</w:t>
      </w:r>
    </w:p>
    <w:p w14:paraId="58BCA5F4" w14:textId="77777777" w:rsidR="00426BAA" w:rsidRPr="00CD33FD" w:rsidRDefault="00426BAA">
      <w:pPr>
        <w:spacing w:line="360" w:lineRule="auto"/>
        <w:rPr>
          <w:rFonts w:ascii="Times New Roman" w:eastAsia="Times New Roman" w:hAnsi="Times New Roman" w:cs="Times New Roman"/>
          <w:sz w:val="28"/>
          <w:szCs w:val="28"/>
          <w:lang w:val="uk-UA"/>
        </w:rPr>
      </w:pPr>
    </w:p>
    <w:p w14:paraId="583768D1" w14:textId="77777777" w:rsidR="00426BAA" w:rsidRPr="00CD33FD" w:rsidRDefault="00426BAA">
      <w:pPr>
        <w:spacing w:line="360" w:lineRule="auto"/>
        <w:rPr>
          <w:rFonts w:ascii="Times New Roman" w:eastAsia="Times New Roman" w:hAnsi="Times New Roman" w:cs="Times New Roman"/>
          <w:sz w:val="28"/>
          <w:szCs w:val="28"/>
          <w:lang w:val="uk-UA"/>
        </w:rPr>
      </w:pPr>
    </w:p>
    <w:p w14:paraId="60BCF855" w14:textId="77777777" w:rsidR="00426BAA" w:rsidRPr="00CD33FD" w:rsidRDefault="00426BAA">
      <w:pPr>
        <w:spacing w:line="360" w:lineRule="auto"/>
        <w:rPr>
          <w:rFonts w:ascii="Times New Roman" w:eastAsia="Times New Roman" w:hAnsi="Times New Roman" w:cs="Times New Roman"/>
          <w:sz w:val="28"/>
          <w:szCs w:val="28"/>
          <w:lang w:val="uk-UA"/>
        </w:rPr>
      </w:pPr>
    </w:p>
    <w:p w14:paraId="4C8FCFFC" w14:textId="77777777" w:rsidR="00426BAA" w:rsidRPr="00CD33FD" w:rsidRDefault="00426BAA">
      <w:pPr>
        <w:spacing w:line="360" w:lineRule="auto"/>
        <w:rPr>
          <w:rFonts w:ascii="Times New Roman" w:eastAsia="Times New Roman" w:hAnsi="Times New Roman" w:cs="Times New Roman"/>
          <w:sz w:val="28"/>
          <w:szCs w:val="28"/>
          <w:lang w:val="uk-UA"/>
        </w:rPr>
      </w:pPr>
    </w:p>
    <w:p w14:paraId="442AE118" w14:textId="77777777" w:rsidR="00426BAA" w:rsidRPr="00CD33FD" w:rsidRDefault="00426BAA">
      <w:pPr>
        <w:spacing w:line="360" w:lineRule="auto"/>
        <w:rPr>
          <w:rFonts w:ascii="Times New Roman" w:eastAsia="Times New Roman" w:hAnsi="Times New Roman" w:cs="Times New Roman"/>
          <w:sz w:val="28"/>
          <w:szCs w:val="28"/>
          <w:lang w:val="uk-UA"/>
        </w:rPr>
      </w:pPr>
    </w:p>
    <w:p w14:paraId="3C0A3ACC" w14:textId="77777777" w:rsidR="00426BAA" w:rsidRPr="00CD33FD" w:rsidRDefault="00426BAA">
      <w:pPr>
        <w:spacing w:line="360" w:lineRule="auto"/>
        <w:rPr>
          <w:rFonts w:ascii="Times New Roman" w:eastAsia="Times New Roman" w:hAnsi="Times New Roman" w:cs="Times New Roman"/>
          <w:sz w:val="28"/>
          <w:szCs w:val="28"/>
          <w:lang w:val="uk-UA"/>
        </w:rPr>
      </w:pPr>
    </w:p>
    <w:p w14:paraId="6F7E7F38" w14:textId="77777777" w:rsidR="00426BAA" w:rsidRPr="00CD33FD" w:rsidRDefault="00426BAA">
      <w:pPr>
        <w:spacing w:line="360" w:lineRule="auto"/>
        <w:rPr>
          <w:rFonts w:ascii="Times New Roman" w:eastAsia="Times New Roman" w:hAnsi="Times New Roman" w:cs="Times New Roman"/>
          <w:sz w:val="28"/>
          <w:szCs w:val="28"/>
          <w:lang w:val="uk-UA"/>
        </w:rPr>
      </w:pPr>
    </w:p>
    <w:p w14:paraId="62E382C0" w14:textId="77777777" w:rsidR="00426BAA" w:rsidRPr="00CD33FD" w:rsidRDefault="00426BAA">
      <w:pPr>
        <w:spacing w:line="360" w:lineRule="auto"/>
        <w:rPr>
          <w:rFonts w:ascii="Times New Roman" w:eastAsia="Times New Roman" w:hAnsi="Times New Roman" w:cs="Times New Roman"/>
          <w:sz w:val="28"/>
          <w:szCs w:val="28"/>
          <w:lang w:val="uk-UA"/>
        </w:rPr>
      </w:pPr>
    </w:p>
    <w:p w14:paraId="4D1BDFE2" w14:textId="77777777" w:rsidR="00426BAA" w:rsidRPr="00CD33FD" w:rsidRDefault="00426BAA">
      <w:pPr>
        <w:spacing w:line="360" w:lineRule="auto"/>
        <w:rPr>
          <w:rFonts w:ascii="Times New Roman" w:eastAsia="Times New Roman" w:hAnsi="Times New Roman" w:cs="Times New Roman"/>
          <w:sz w:val="28"/>
          <w:szCs w:val="28"/>
          <w:lang w:val="uk-UA"/>
        </w:rPr>
      </w:pPr>
    </w:p>
    <w:p w14:paraId="4168BCAA" w14:textId="77777777" w:rsidR="00426BAA" w:rsidRPr="00CD33FD" w:rsidRDefault="006E1BE9">
      <w:pPr>
        <w:spacing w:line="360" w:lineRule="auto"/>
        <w:jc w:val="right"/>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Виконав студент групи</w:t>
      </w:r>
    </w:p>
    <w:p w14:paraId="6A1A9E3F" w14:textId="4F938D32" w:rsidR="00426BAA" w:rsidRPr="00CD33FD" w:rsidRDefault="00597A44">
      <w:pPr>
        <w:spacing w:line="360" w:lineRule="auto"/>
        <w:jc w:val="right"/>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ІПЗ</w:t>
      </w:r>
      <w:r w:rsidR="006E1BE9" w:rsidRPr="00CD33FD">
        <w:rPr>
          <w:rFonts w:ascii="Times New Roman" w:eastAsia="Times New Roman" w:hAnsi="Times New Roman" w:cs="Times New Roman"/>
          <w:sz w:val="28"/>
          <w:szCs w:val="28"/>
          <w:lang w:val="uk-UA"/>
        </w:rPr>
        <w:t>-2</w:t>
      </w:r>
      <w:r w:rsidR="00CD33FD">
        <w:rPr>
          <w:rFonts w:ascii="Times New Roman" w:eastAsia="Times New Roman" w:hAnsi="Times New Roman" w:cs="Times New Roman"/>
          <w:sz w:val="28"/>
          <w:szCs w:val="28"/>
          <w:lang w:val="uk-UA"/>
        </w:rPr>
        <w:t xml:space="preserve"> курс</w:t>
      </w:r>
    </w:p>
    <w:p w14:paraId="1A35C496" w14:textId="07F0BD1D" w:rsidR="00426BAA" w:rsidRPr="00CD33FD" w:rsidRDefault="00CD33FD">
      <w:pPr>
        <w:spacing w:line="360" w:lineRule="auto"/>
        <w:jc w:val="right"/>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Дибчук О. М.</w:t>
      </w:r>
    </w:p>
    <w:p w14:paraId="1BC35EF9" w14:textId="77777777" w:rsidR="00426BAA" w:rsidRPr="00CD33FD" w:rsidRDefault="006E1BE9">
      <w:pPr>
        <w:spacing w:line="360" w:lineRule="auto"/>
        <w:jc w:val="right"/>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Прийняв</w:t>
      </w:r>
    </w:p>
    <w:p w14:paraId="311F3DF1" w14:textId="7ACDE179" w:rsidR="00426BAA" w:rsidRPr="00CD33FD" w:rsidRDefault="006E1BE9">
      <w:pPr>
        <w:spacing w:line="360" w:lineRule="auto"/>
        <w:jc w:val="right"/>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 xml:space="preserve">Рудніченко </w:t>
      </w:r>
      <w:r w:rsidR="00D94879" w:rsidRPr="00CD33FD">
        <w:rPr>
          <w:rFonts w:ascii="Times New Roman" w:eastAsia="Times New Roman" w:hAnsi="Times New Roman" w:cs="Times New Roman"/>
          <w:sz w:val="28"/>
          <w:szCs w:val="28"/>
          <w:lang w:val="uk-UA"/>
        </w:rPr>
        <w:t>М</w:t>
      </w:r>
      <w:r w:rsidRPr="00CD33FD">
        <w:rPr>
          <w:rFonts w:ascii="Times New Roman" w:eastAsia="Times New Roman" w:hAnsi="Times New Roman" w:cs="Times New Roman"/>
          <w:sz w:val="28"/>
          <w:szCs w:val="28"/>
          <w:lang w:val="uk-UA"/>
        </w:rPr>
        <w:t>.Д.</w:t>
      </w:r>
    </w:p>
    <w:p w14:paraId="169804F8" w14:textId="77777777" w:rsidR="00426BAA" w:rsidRPr="00CD33FD" w:rsidRDefault="00426BAA">
      <w:pPr>
        <w:spacing w:line="360" w:lineRule="auto"/>
        <w:jc w:val="right"/>
        <w:rPr>
          <w:rFonts w:ascii="Times New Roman" w:eastAsia="Times New Roman" w:hAnsi="Times New Roman" w:cs="Times New Roman"/>
          <w:sz w:val="28"/>
          <w:szCs w:val="28"/>
          <w:lang w:val="uk-UA"/>
        </w:rPr>
      </w:pPr>
    </w:p>
    <w:p w14:paraId="61035D55" w14:textId="77777777" w:rsidR="00426BAA" w:rsidRPr="00CD33FD" w:rsidRDefault="00426BAA">
      <w:pPr>
        <w:spacing w:line="360" w:lineRule="auto"/>
        <w:jc w:val="right"/>
        <w:rPr>
          <w:rFonts w:ascii="Times New Roman" w:eastAsia="Times New Roman" w:hAnsi="Times New Roman" w:cs="Times New Roman"/>
          <w:sz w:val="28"/>
          <w:szCs w:val="28"/>
          <w:lang w:val="uk-UA"/>
        </w:rPr>
      </w:pPr>
    </w:p>
    <w:p w14:paraId="379F40BF" w14:textId="77777777" w:rsidR="002A326A" w:rsidRPr="00CD33FD" w:rsidRDefault="002A326A">
      <w:pPr>
        <w:spacing w:line="360" w:lineRule="auto"/>
        <w:jc w:val="center"/>
        <w:rPr>
          <w:rFonts w:ascii="Times New Roman" w:eastAsia="Times New Roman" w:hAnsi="Times New Roman" w:cs="Times New Roman"/>
          <w:sz w:val="28"/>
          <w:szCs w:val="28"/>
          <w:lang w:val="uk-UA"/>
        </w:rPr>
      </w:pPr>
    </w:p>
    <w:p w14:paraId="59206B68" w14:textId="228BE410" w:rsidR="00426BAA" w:rsidRPr="00CD33FD" w:rsidRDefault="006E1BE9" w:rsidP="00DC25F4">
      <w:pPr>
        <w:spacing w:line="360" w:lineRule="auto"/>
        <w:jc w:val="center"/>
        <w:rPr>
          <w:rFonts w:ascii="Times New Roman" w:eastAsia="Times New Roman" w:hAnsi="Times New Roman" w:cs="Times New Roman"/>
          <w:sz w:val="28"/>
          <w:szCs w:val="28"/>
          <w:lang w:val="uk-UA"/>
        </w:rPr>
      </w:pPr>
      <w:r w:rsidRPr="00CD33FD">
        <w:rPr>
          <w:rFonts w:ascii="Times New Roman" w:eastAsia="Times New Roman" w:hAnsi="Times New Roman" w:cs="Times New Roman"/>
          <w:sz w:val="28"/>
          <w:szCs w:val="28"/>
          <w:lang w:val="uk-UA"/>
        </w:rPr>
        <w:t>Одеса, 202</w:t>
      </w:r>
      <w:r w:rsidR="008A62C5" w:rsidRPr="00CD33FD">
        <w:rPr>
          <w:rFonts w:ascii="Times New Roman" w:eastAsia="Times New Roman" w:hAnsi="Times New Roman" w:cs="Times New Roman"/>
          <w:sz w:val="28"/>
          <w:szCs w:val="28"/>
          <w:lang w:val="uk-UA"/>
        </w:rPr>
        <w:t>2</w:t>
      </w:r>
    </w:p>
    <w:p w14:paraId="4BC55357" w14:textId="77777777" w:rsidR="00426BAA" w:rsidRPr="00CD33FD" w:rsidRDefault="006E1BE9">
      <w:pPr>
        <w:spacing w:line="360" w:lineRule="auto"/>
        <w:jc w:val="center"/>
        <w:rPr>
          <w:rFonts w:ascii="Times New Roman" w:eastAsia="Times New Roman" w:hAnsi="Times New Roman" w:cs="Times New Roman"/>
          <w:b/>
          <w:sz w:val="28"/>
          <w:szCs w:val="28"/>
          <w:lang w:val="uk-UA"/>
        </w:rPr>
      </w:pPr>
      <w:r w:rsidRPr="00CD33FD">
        <w:rPr>
          <w:rFonts w:ascii="Times New Roman" w:eastAsia="Times New Roman" w:hAnsi="Times New Roman" w:cs="Times New Roman"/>
          <w:b/>
          <w:sz w:val="28"/>
          <w:szCs w:val="28"/>
          <w:lang w:val="uk-UA"/>
        </w:rPr>
        <w:lastRenderedPageBreak/>
        <w:t>ЗМІСТ</w:t>
      </w:r>
    </w:p>
    <w:sdt>
      <w:sdtPr>
        <w:rPr>
          <w:lang w:val="uk-UA"/>
        </w:rPr>
        <w:id w:val="-1592008099"/>
        <w:docPartObj>
          <w:docPartGallery w:val="Table of Contents"/>
          <w:docPartUnique/>
        </w:docPartObj>
      </w:sdtPr>
      <w:sdtEndPr/>
      <w:sdtContent>
        <w:p w14:paraId="38746026" w14:textId="77777777" w:rsidR="00CD33FD" w:rsidRPr="00CD33FD" w:rsidRDefault="006E1BE9">
          <w:pPr>
            <w:pStyle w:val="10"/>
            <w:tabs>
              <w:tab w:val="right" w:pos="9916"/>
            </w:tabs>
            <w:rPr>
              <w:rFonts w:ascii="Times New Roman" w:eastAsiaTheme="minorEastAsia" w:hAnsi="Times New Roman" w:cs="Times New Roman"/>
              <w:noProof/>
              <w:sz w:val="28"/>
              <w:szCs w:val="28"/>
              <w:lang w:val="ru-RU"/>
            </w:rPr>
          </w:pPr>
          <w:r w:rsidRPr="00CD33FD">
            <w:rPr>
              <w:rFonts w:ascii="Times New Roman" w:hAnsi="Times New Roman" w:cs="Times New Roman"/>
              <w:sz w:val="28"/>
              <w:szCs w:val="28"/>
              <w:lang w:val="uk-UA"/>
            </w:rPr>
            <w:fldChar w:fldCharType="begin"/>
          </w:r>
          <w:r w:rsidRPr="00CD33FD">
            <w:rPr>
              <w:rFonts w:ascii="Times New Roman" w:hAnsi="Times New Roman" w:cs="Times New Roman"/>
              <w:sz w:val="28"/>
              <w:szCs w:val="28"/>
              <w:lang w:val="uk-UA"/>
            </w:rPr>
            <w:instrText xml:space="preserve"> TOC \h \u \z </w:instrText>
          </w:r>
          <w:r w:rsidRPr="00CD33FD">
            <w:rPr>
              <w:rFonts w:ascii="Times New Roman" w:hAnsi="Times New Roman" w:cs="Times New Roman"/>
              <w:sz w:val="28"/>
              <w:szCs w:val="28"/>
              <w:lang w:val="uk-UA"/>
            </w:rPr>
            <w:fldChar w:fldCharType="separate"/>
          </w:r>
          <w:bookmarkStart w:id="0" w:name="_GoBack"/>
          <w:r w:rsidR="002F3091">
            <w:rPr>
              <w:noProof/>
            </w:rPr>
            <w:fldChar w:fldCharType="begin"/>
          </w:r>
          <w:r w:rsidR="002F3091">
            <w:rPr>
              <w:noProof/>
            </w:rPr>
            <w:instrText xml:space="preserve"> HYPERLINK \l "_Toc115721309" </w:instrText>
          </w:r>
          <w:r w:rsidR="005A3D25">
            <w:rPr>
              <w:noProof/>
            </w:rPr>
          </w:r>
          <w:r w:rsidR="002F3091">
            <w:rPr>
              <w:noProof/>
            </w:rPr>
            <w:fldChar w:fldCharType="separate"/>
          </w:r>
          <w:r w:rsidR="00CD33FD" w:rsidRPr="00CD33FD">
            <w:rPr>
              <w:rStyle w:val="a5"/>
              <w:rFonts w:ascii="Times New Roman" w:hAnsi="Times New Roman" w:cs="Times New Roman"/>
              <w:noProof/>
              <w:sz w:val="28"/>
              <w:szCs w:val="28"/>
              <w:lang w:val="uk-UA"/>
            </w:rPr>
            <w:t>ВСТУП</w:t>
          </w:r>
          <w:r w:rsidR="00CD33FD" w:rsidRPr="00CD33FD">
            <w:rPr>
              <w:rFonts w:ascii="Times New Roman" w:hAnsi="Times New Roman" w:cs="Times New Roman"/>
              <w:noProof/>
              <w:webHidden/>
              <w:sz w:val="28"/>
              <w:szCs w:val="28"/>
            </w:rPr>
            <w:tab/>
          </w:r>
          <w:r w:rsidR="00CD33FD" w:rsidRPr="00CD33FD">
            <w:rPr>
              <w:rFonts w:ascii="Times New Roman" w:hAnsi="Times New Roman" w:cs="Times New Roman"/>
              <w:noProof/>
              <w:webHidden/>
              <w:sz w:val="28"/>
              <w:szCs w:val="28"/>
            </w:rPr>
            <w:fldChar w:fldCharType="begin"/>
          </w:r>
          <w:r w:rsidR="00CD33FD" w:rsidRPr="00CD33FD">
            <w:rPr>
              <w:rFonts w:ascii="Times New Roman" w:hAnsi="Times New Roman" w:cs="Times New Roman"/>
              <w:noProof/>
              <w:webHidden/>
              <w:sz w:val="28"/>
              <w:szCs w:val="28"/>
            </w:rPr>
            <w:instrText xml:space="preserve"> PAGEREF _Toc115721309 \h </w:instrText>
          </w:r>
          <w:r w:rsidR="00CD33FD" w:rsidRPr="00CD33FD">
            <w:rPr>
              <w:rFonts w:ascii="Times New Roman" w:hAnsi="Times New Roman" w:cs="Times New Roman"/>
              <w:noProof/>
              <w:webHidden/>
              <w:sz w:val="28"/>
              <w:szCs w:val="28"/>
            </w:rPr>
          </w:r>
          <w:r w:rsidR="00CD33FD" w:rsidRPr="00CD33FD">
            <w:rPr>
              <w:rFonts w:ascii="Times New Roman" w:hAnsi="Times New Roman" w:cs="Times New Roman"/>
              <w:noProof/>
              <w:webHidden/>
              <w:sz w:val="28"/>
              <w:szCs w:val="28"/>
            </w:rPr>
            <w:fldChar w:fldCharType="separate"/>
          </w:r>
          <w:r w:rsidR="005A3D25">
            <w:rPr>
              <w:rFonts w:ascii="Times New Roman" w:hAnsi="Times New Roman" w:cs="Times New Roman"/>
              <w:noProof/>
              <w:webHidden/>
              <w:sz w:val="28"/>
              <w:szCs w:val="28"/>
            </w:rPr>
            <w:t>3</w:t>
          </w:r>
          <w:r w:rsidR="00CD33FD" w:rsidRPr="00CD33FD">
            <w:rPr>
              <w:rFonts w:ascii="Times New Roman" w:hAnsi="Times New Roman" w:cs="Times New Roman"/>
              <w:noProof/>
              <w:webHidden/>
              <w:sz w:val="28"/>
              <w:szCs w:val="28"/>
            </w:rPr>
            <w:fldChar w:fldCharType="end"/>
          </w:r>
          <w:r w:rsidR="002F3091">
            <w:rPr>
              <w:rFonts w:ascii="Times New Roman" w:hAnsi="Times New Roman" w:cs="Times New Roman"/>
              <w:noProof/>
              <w:sz w:val="28"/>
              <w:szCs w:val="28"/>
            </w:rPr>
            <w:fldChar w:fldCharType="end"/>
          </w:r>
        </w:p>
        <w:p w14:paraId="63995A69" w14:textId="77777777" w:rsidR="00CD33FD" w:rsidRPr="00CD33FD" w:rsidRDefault="002F3091">
          <w:pPr>
            <w:pStyle w:val="10"/>
            <w:tabs>
              <w:tab w:val="right" w:pos="9916"/>
            </w:tabs>
            <w:rPr>
              <w:rFonts w:ascii="Times New Roman" w:eastAsiaTheme="minorEastAsia" w:hAnsi="Times New Roman" w:cs="Times New Roman"/>
              <w:noProof/>
              <w:sz w:val="28"/>
              <w:szCs w:val="28"/>
              <w:lang w:val="ru-RU"/>
            </w:rPr>
          </w:pPr>
          <w:hyperlink w:anchor="_Toc115721310" w:history="1">
            <w:r w:rsidR="00CD33FD" w:rsidRPr="00CD33FD">
              <w:rPr>
                <w:rStyle w:val="a5"/>
                <w:rFonts w:ascii="Times New Roman" w:hAnsi="Times New Roman" w:cs="Times New Roman"/>
                <w:noProof/>
                <w:sz w:val="28"/>
                <w:szCs w:val="28"/>
                <w:lang w:val="uk-UA"/>
              </w:rPr>
              <w:t>ПРАКТИЧНА ЧАСТИНА</w:t>
            </w:r>
            <w:r w:rsidR="00CD33FD" w:rsidRPr="00CD33FD">
              <w:rPr>
                <w:rFonts w:ascii="Times New Roman" w:hAnsi="Times New Roman" w:cs="Times New Roman"/>
                <w:noProof/>
                <w:webHidden/>
                <w:sz w:val="28"/>
                <w:szCs w:val="28"/>
              </w:rPr>
              <w:tab/>
            </w:r>
            <w:r w:rsidR="00CD33FD" w:rsidRPr="00CD33FD">
              <w:rPr>
                <w:rFonts w:ascii="Times New Roman" w:hAnsi="Times New Roman" w:cs="Times New Roman"/>
                <w:noProof/>
                <w:webHidden/>
                <w:sz w:val="28"/>
                <w:szCs w:val="28"/>
              </w:rPr>
              <w:fldChar w:fldCharType="begin"/>
            </w:r>
            <w:r w:rsidR="00CD33FD" w:rsidRPr="00CD33FD">
              <w:rPr>
                <w:rFonts w:ascii="Times New Roman" w:hAnsi="Times New Roman" w:cs="Times New Roman"/>
                <w:noProof/>
                <w:webHidden/>
                <w:sz w:val="28"/>
                <w:szCs w:val="28"/>
              </w:rPr>
              <w:instrText xml:space="preserve"> PAGEREF _Toc115721310 \h </w:instrText>
            </w:r>
            <w:r w:rsidR="00CD33FD" w:rsidRPr="00CD33FD">
              <w:rPr>
                <w:rFonts w:ascii="Times New Roman" w:hAnsi="Times New Roman" w:cs="Times New Roman"/>
                <w:noProof/>
                <w:webHidden/>
                <w:sz w:val="28"/>
                <w:szCs w:val="28"/>
              </w:rPr>
            </w:r>
            <w:r w:rsidR="00CD33FD" w:rsidRPr="00CD33FD">
              <w:rPr>
                <w:rFonts w:ascii="Times New Roman" w:hAnsi="Times New Roman" w:cs="Times New Roman"/>
                <w:noProof/>
                <w:webHidden/>
                <w:sz w:val="28"/>
                <w:szCs w:val="28"/>
              </w:rPr>
              <w:fldChar w:fldCharType="separate"/>
            </w:r>
            <w:r w:rsidR="005A3D25">
              <w:rPr>
                <w:rFonts w:ascii="Times New Roman" w:hAnsi="Times New Roman" w:cs="Times New Roman"/>
                <w:noProof/>
                <w:webHidden/>
                <w:sz w:val="28"/>
                <w:szCs w:val="28"/>
              </w:rPr>
              <w:t>12</w:t>
            </w:r>
            <w:r w:rsidR="00CD33FD" w:rsidRPr="00CD33FD">
              <w:rPr>
                <w:rFonts w:ascii="Times New Roman" w:hAnsi="Times New Roman" w:cs="Times New Roman"/>
                <w:noProof/>
                <w:webHidden/>
                <w:sz w:val="28"/>
                <w:szCs w:val="28"/>
              </w:rPr>
              <w:fldChar w:fldCharType="end"/>
            </w:r>
          </w:hyperlink>
        </w:p>
        <w:p w14:paraId="0D2E485D" w14:textId="77777777" w:rsidR="00CD33FD" w:rsidRPr="00CD33FD" w:rsidRDefault="002F3091">
          <w:pPr>
            <w:pStyle w:val="10"/>
            <w:tabs>
              <w:tab w:val="right" w:pos="9916"/>
            </w:tabs>
            <w:rPr>
              <w:rFonts w:ascii="Times New Roman" w:eastAsiaTheme="minorEastAsia" w:hAnsi="Times New Roman" w:cs="Times New Roman"/>
              <w:noProof/>
              <w:sz w:val="28"/>
              <w:szCs w:val="28"/>
              <w:lang w:val="ru-RU"/>
            </w:rPr>
          </w:pPr>
          <w:hyperlink w:anchor="_Toc115721311" w:history="1">
            <w:r w:rsidR="00CD33FD" w:rsidRPr="00CD33FD">
              <w:rPr>
                <w:rStyle w:val="a5"/>
                <w:rFonts w:ascii="Times New Roman" w:hAnsi="Times New Roman" w:cs="Times New Roman"/>
                <w:noProof/>
                <w:sz w:val="28"/>
                <w:szCs w:val="28"/>
                <w:lang w:val="uk-UA"/>
              </w:rPr>
              <w:t>ВИСНОВОК</w:t>
            </w:r>
            <w:r w:rsidR="00CD33FD" w:rsidRPr="00CD33FD">
              <w:rPr>
                <w:rFonts w:ascii="Times New Roman" w:hAnsi="Times New Roman" w:cs="Times New Roman"/>
                <w:noProof/>
                <w:webHidden/>
                <w:sz w:val="28"/>
                <w:szCs w:val="28"/>
              </w:rPr>
              <w:tab/>
            </w:r>
            <w:r w:rsidR="00CD33FD" w:rsidRPr="00CD33FD">
              <w:rPr>
                <w:rFonts w:ascii="Times New Roman" w:hAnsi="Times New Roman" w:cs="Times New Roman"/>
                <w:noProof/>
                <w:webHidden/>
                <w:sz w:val="28"/>
                <w:szCs w:val="28"/>
              </w:rPr>
              <w:fldChar w:fldCharType="begin"/>
            </w:r>
            <w:r w:rsidR="00CD33FD" w:rsidRPr="00CD33FD">
              <w:rPr>
                <w:rFonts w:ascii="Times New Roman" w:hAnsi="Times New Roman" w:cs="Times New Roman"/>
                <w:noProof/>
                <w:webHidden/>
                <w:sz w:val="28"/>
                <w:szCs w:val="28"/>
              </w:rPr>
              <w:instrText xml:space="preserve"> PAGEREF _Toc115721311 \h </w:instrText>
            </w:r>
            <w:r w:rsidR="00CD33FD" w:rsidRPr="00CD33FD">
              <w:rPr>
                <w:rFonts w:ascii="Times New Roman" w:hAnsi="Times New Roman" w:cs="Times New Roman"/>
                <w:noProof/>
                <w:webHidden/>
                <w:sz w:val="28"/>
                <w:szCs w:val="28"/>
              </w:rPr>
            </w:r>
            <w:r w:rsidR="00CD33FD" w:rsidRPr="00CD33FD">
              <w:rPr>
                <w:rFonts w:ascii="Times New Roman" w:hAnsi="Times New Roman" w:cs="Times New Roman"/>
                <w:noProof/>
                <w:webHidden/>
                <w:sz w:val="28"/>
                <w:szCs w:val="28"/>
              </w:rPr>
              <w:fldChar w:fldCharType="separate"/>
            </w:r>
            <w:r w:rsidR="005A3D25">
              <w:rPr>
                <w:rFonts w:ascii="Times New Roman" w:hAnsi="Times New Roman" w:cs="Times New Roman"/>
                <w:noProof/>
                <w:webHidden/>
                <w:sz w:val="28"/>
                <w:szCs w:val="28"/>
              </w:rPr>
              <w:t>22</w:t>
            </w:r>
            <w:r w:rsidR="00CD33FD" w:rsidRPr="00CD33FD">
              <w:rPr>
                <w:rFonts w:ascii="Times New Roman" w:hAnsi="Times New Roman" w:cs="Times New Roman"/>
                <w:noProof/>
                <w:webHidden/>
                <w:sz w:val="28"/>
                <w:szCs w:val="28"/>
              </w:rPr>
              <w:fldChar w:fldCharType="end"/>
            </w:r>
          </w:hyperlink>
        </w:p>
        <w:p w14:paraId="439ABF92" w14:textId="77777777" w:rsidR="00CD33FD" w:rsidRPr="00CD33FD" w:rsidRDefault="002F3091">
          <w:pPr>
            <w:pStyle w:val="10"/>
            <w:tabs>
              <w:tab w:val="right" w:pos="9916"/>
            </w:tabs>
            <w:rPr>
              <w:rFonts w:ascii="Times New Roman" w:eastAsiaTheme="minorEastAsia" w:hAnsi="Times New Roman" w:cs="Times New Roman"/>
              <w:noProof/>
              <w:sz w:val="28"/>
              <w:szCs w:val="28"/>
              <w:lang w:val="ru-RU"/>
            </w:rPr>
          </w:pPr>
          <w:hyperlink w:anchor="_Toc115721312" w:history="1">
            <w:r w:rsidR="00CD33FD" w:rsidRPr="00CD33FD">
              <w:rPr>
                <w:rStyle w:val="a5"/>
                <w:rFonts w:ascii="Times New Roman" w:hAnsi="Times New Roman" w:cs="Times New Roman"/>
                <w:noProof/>
                <w:sz w:val="28"/>
                <w:szCs w:val="28"/>
                <w:lang w:val="uk-UA"/>
              </w:rPr>
              <w:t>ЛІТЕРАТУРА</w:t>
            </w:r>
            <w:r w:rsidR="00CD33FD" w:rsidRPr="00CD33FD">
              <w:rPr>
                <w:rFonts w:ascii="Times New Roman" w:hAnsi="Times New Roman" w:cs="Times New Roman"/>
                <w:noProof/>
                <w:webHidden/>
                <w:sz w:val="28"/>
                <w:szCs w:val="28"/>
              </w:rPr>
              <w:tab/>
            </w:r>
            <w:r w:rsidR="00CD33FD" w:rsidRPr="00CD33FD">
              <w:rPr>
                <w:rFonts w:ascii="Times New Roman" w:hAnsi="Times New Roman" w:cs="Times New Roman"/>
                <w:noProof/>
                <w:webHidden/>
                <w:sz w:val="28"/>
                <w:szCs w:val="28"/>
              </w:rPr>
              <w:fldChar w:fldCharType="begin"/>
            </w:r>
            <w:r w:rsidR="00CD33FD" w:rsidRPr="00CD33FD">
              <w:rPr>
                <w:rFonts w:ascii="Times New Roman" w:hAnsi="Times New Roman" w:cs="Times New Roman"/>
                <w:noProof/>
                <w:webHidden/>
                <w:sz w:val="28"/>
                <w:szCs w:val="28"/>
              </w:rPr>
              <w:instrText xml:space="preserve"> PAGEREF _Toc115721312 \h </w:instrText>
            </w:r>
            <w:r w:rsidR="00CD33FD" w:rsidRPr="00CD33FD">
              <w:rPr>
                <w:rFonts w:ascii="Times New Roman" w:hAnsi="Times New Roman" w:cs="Times New Roman"/>
                <w:noProof/>
                <w:webHidden/>
                <w:sz w:val="28"/>
                <w:szCs w:val="28"/>
              </w:rPr>
            </w:r>
            <w:r w:rsidR="00CD33FD" w:rsidRPr="00CD33FD">
              <w:rPr>
                <w:rFonts w:ascii="Times New Roman" w:hAnsi="Times New Roman" w:cs="Times New Roman"/>
                <w:noProof/>
                <w:webHidden/>
                <w:sz w:val="28"/>
                <w:szCs w:val="28"/>
              </w:rPr>
              <w:fldChar w:fldCharType="separate"/>
            </w:r>
            <w:r w:rsidR="005A3D25">
              <w:rPr>
                <w:rFonts w:ascii="Times New Roman" w:hAnsi="Times New Roman" w:cs="Times New Roman"/>
                <w:noProof/>
                <w:webHidden/>
                <w:sz w:val="28"/>
                <w:szCs w:val="28"/>
              </w:rPr>
              <w:t>23</w:t>
            </w:r>
            <w:r w:rsidR="00CD33FD" w:rsidRPr="00CD33FD">
              <w:rPr>
                <w:rFonts w:ascii="Times New Roman" w:hAnsi="Times New Roman" w:cs="Times New Roman"/>
                <w:noProof/>
                <w:webHidden/>
                <w:sz w:val="28"/>
                <w:szCs w:val="28"/>
              </w:rPr>
              <w:fldChar w:fldCharType="end"/>
            </w:r>
          </w:hyperlink>
        </w:p>
        <w:bookmarkEnd w:id="0"/>
        <w:p w14:paraId="08FEF950" w14:textId="77777777" w:rsidR="00426BAA" w:rsidRPr="00CD33FD" w:rsidRDefault="006E1BE9">
          <w:pPr>
            <w:tabs>
              <w:tab w:val="right" w:pos="9921"/>
            </w:tabs>
            <w:spacing w:before="200" w:after="80" w:line="240" w:lineRule="auto"/>
            <w:rPr>
              <w:rFonts w:ascii="Times New Roman" w:eastAsia="Times New Roman" w:hAnsi="Times New Roman" w:cs="Times New Roman"/>
              <w:sz w:val="28"/>
              <w:szCs w:val="28"/>
              <w:lang w:val="uk-UA"/>
            </w:rPr>
          </w:pPr>
          <w:r w:rsidRPr="00CD33FD">
            <w:rPr>
              <w:rFonts w:ascii="Times New Roman" w:hAnsi="Times New Roman" w:cs="Times New Roman"/>
              <w:sz w:val="28"/>
              <w:szCs w:val="28"/>
              <w:lang w:val="uk-UA"/>
            </w:rPr>
            <w:fldChar w:fldCharType="end"/>
          </w:r>
        </w:p>
      </w:sdtContent>
    </w:sdt>
    <w:p w14:paraId="38AF2F81" w14:textId="77777777" w:rsidR="00426BAA" w:rsidRPr="00CD33FD" w:rsidRDefault="006E1BE9">
      <w:pPr>
        <w:pStyle w:val="1"/>
        <w:keepNext w:val="0"/>
        <w:keepLines w:val="0"/>
        <w:rPr>
          <w:b/>
          <w:lang w:val="uk-UA"/>
        </w:rPr>
      </w:pPr>
      <w:bookmarkStart w:id="1" w:name="_wypelu6ab1da" w:colFirst="0" w:colLast="0"/>
      <w:bookmarkEnd w:id="1"/>
      <w:r w:rsidRPr="00CD33FD">
        <w:rPr>
          <w:lang w:val="uk-UA"/>
        </w:rPr>
        <w:br w:type="page"/>
      </w:r>
    </w:p>
    <w:p w14:paraId="33BE3F9B" w14:textId="77777777" w:rsidR="00426BAA" w:rsidRPr="00CD33FD" w:rsidRDefault="006E1BE9">
      <w:pPr>
        <w:pStyle w:val="1"/>
        <w:keepNext w:val="0"/>
        <w:keepLines w:val="0"/>
        <w:rPr>
          <w:lang w:val="uk-UA"/>
        </w:rPr>
      </w:pPr>
      <w:bookmarkStart w:id="2" w:name="_Toc115721309"/>
      <w:r w:rsidRPr="00CD33FD">
        <w:rPr>
          <w:lang w:val="uk-UA"/>
        </w:rPr>
        <w:lastRenderedPageBreak/>
        <w:t>ВСТУП</w:t>
      </w:r>
      <w:bookmarkEnd w:id="2"/>
    </w:p>
    <w:p w14:paraId="59C0089F" w14:textId="2C81DB22" w:rsidR="00CD33FD" w:rsidRPr="00CD33FD" w:rsidRDefault="00CD33FD" w:rsidP="00CD33FD">
      <w:pPr>
        <w:jc w:val="center"/>
        <w:rPr>
          <w:rFonts w:ascii="Times New Roman" w:hAnsi="Times New Roman" w:cs="Times New Roman"/>
          <w:lang w:val="uk-UA"/>
        </w:rPr>
      </w:pPr>
      <w:r w:rsidRPr="00CD33FD">
        <w:rPr>
          <w:rFonts w:ascii="Times New Roman" w:hAnsi="Times New Roman" w:cs="Times New Roman"/>
          <w:b/>
          <w:bCs/>
          <w:color w:val="000000"/>
          <w:sz w:val="28"/>
          <w:szCs w:val="28"/>
          <w:lang w:val="uk-UA"/>
        </w:rPr>
        <w:t>МЕТА ЛАБОРАТОРНОЇ РОБОТИ:</w:t>
      </w:r>
    </w:p>
    <w:p w14:paraId="04045441" w14:textId="77777777" w:rsidR="00AD4FB1" w:rsidRPr="00AD4FB1" w:rsidRDefault="00AD4FB1" w:rsidP="000E47EB">
      <w:pPr>
        <w:spacing w:line="360" w:lineRule="auto"/>
        <w:ind w:firstLine="708"/>
        <w:jc w:val="both"/>
        <w:rPr>
          <w:rFonts w:ascii="Times New Roman" w:eastAsia="Times New Roman" w:hAnsi="Times New Roman" w:cs="Times New Roman"/>
          <w:sz w:val="28"/>
          <w:szCs w:val="28"/>
          <w:lang w:val="uk-UA"/>
        </w:rPr>
      </w:pPr>
      <w:r w:rsidRPr="00AD4FB1">
        <w:rPr>
          <w:rFonts w:ascii="Times New Roman" w:eastAsia="Times New Roman" w:hAnsi="Times New Roman" w:cs="Times New Roman"/>
          <w:sz w:val="28"/>
          <w:szCs w:val="28"/>
          <w:lang w:val="uk-UA"/>
        </w:rPr>
        <w:t>Ознайомитись із механізмом абстракції в ОВП;</w:t>
      </w:r>
    </w:p>
    <w:p w14:paraId="3520E8A7" w14:textId="77777777" w:rsidR="00AD4FB1" w:rsidRPr="00AD4FB1" w:rsidRDefault="00AD4FB1" w:rsidP="000E47EB">
      <w:pPr>
        <w:spacing w:line="360" w:lineRule="auto"/>
        <w:ind w:firstLine="708"/>
        <w:jc w:val="both"/>
        <w:rPr>
          <w:rFonts w:ascii="Times New Roman" w:eastAsia="Times New Roman" w:hAnsi="Times New Roman" w:cs="Times New Roman"/>
          <w:sz w:val="28"/>
          <w:szCs w:val="28"/>
          <w:lang w:val="uk-UA"/>
        </w:rPr>
      </w:pPr>
      <w:r w:rsidRPr="00AD4FB1">
        <w:rPr>
          <w:rFonts w:ascii="Times New Roman" w:eastAsia="Times New Roman" w:hAnsi="Times New Roman" w:cs="Times New Roman"/>
          <w:sz w:val="28"/>
          <w:szCs w:val="28"/>
          <w:lang w:val="uk-UA"/>
        </w:rPr>
        <w:t>Вивчити додаткові засади ОВП;</w:t>
      </w:r>
    </w:p>
    <w:p w14:paraId="4A8A1A7F" w14:textId="77777777" w:rsidR="00AD4FB1" w:rsidRPr="00AD4FB1" w:rsidRDefault="00AD4FB1" w:rsidP="000E47EB">
      <w:pPr>
        <w:spacing w:line="360" w:lineRule="auto"/>
        <w:ind w:firstLine="708"/>
        <w:jc w:val="both"/>
        <w:rPr>
          <w:rFonts w:ascii="Times New Roman" w:eastAsia="Times New Roman" w:hAnsi="Times New Roman" w:cs="Times New Roman"/>
          <w:sz w:val="28"/>
          <w:szCs w:val="28"/>
          <w:lang w:val="uk-UA"/>
        </w:rPr>
      </w:pPr>
      <w:r w:rsidRPr="00AD4FB1">
        <w:rPr>
          <w:rFonts w:ascii="Times New Roman" w:eastAsia="Times New Roman" w:hAnsi="Times New Roman" w:cs="Times New Roman"/>
          <w:sz w:val="28"/>
          <w:szCs w:val="28"/>
          <w:lang w:val="uk-UA"/>
        </w:rPr>
        <w:t>Розібратися з використанням патерну «Фабричний метод»;</w:t>
      </w:r>
    </w:p>
    <w:p w14:paraId="449548D8" w14:textId="77777777" w:rsidR="00446951" w:rsidRDefault="00AD4FB1" w:rsidP="000E47EB">
      <w:pPr>
        <w:spacing w:line="360" w:lineRule="auto"/>
        <w:ind w:firstLine="708"/>
        <w:jc w:val="both"/>
        <w:rPr>
          <w:rFonts w:ascii="Times New Roman" w:eastAsia="Times New Roman" w:hAnsi="Times New Roman" w:cs="Times New Roman"/>
          <w:sz w:val="28"/>
          <w:szCs w:val="28"/>
          <w:lang w:val="uk-UA"/>
        </w:rPr>
      </w:pPr>
      <w:r w:rsidRPr="00AD4FB1">
        <w:rPr>
          <w:rFonts w:ascii="Times New Roman" w:eastAsia="Times New Roman" w:hAnsi="Times New Roman" w:cs="Times New Roman"/>
          <w:sz w:val="28"/>
          <w:szCs w:val="28"/>
          <w:lang w:val="uk-UA"/>
        </w:rPr>
        <w:t>Вивчи</w:t>
      </w:r>
      <w:r>
        <w:rPr>
          <w:rFonts w:ascii="Times New Roman" w:eastAsia="Times New Roman" w:hAnsi="Times New Roman" w:cs="Times New Roman"/>
          <w:sz w:val="28"/>
          <w:szCs w:val="28"/>
          <w:lang w:val="uk-UA"/>
        </w:rPr>
        <w:t>ти та реалізувати перерахування</w:t>
      </w:r>
      <w:r w:rsidR="005A4224" w:rsidRPr="005A4224">
        <w:rPr>
          <w:rFonts w:ascii="Times New Roman" w:eastAsia="Times New Roman" w:hAnsi="Times New Roman" w:cs="Times New Roman"/>
          <w:sz w:val="28"/>
          <w:szCs w:val="28"/>
          <w:lang w:val="uk-UA"/>
        </w:rPr>
        <w:t>.</w:t>
      </w:r>
    </w:p>
    <w:p w14:paraId="7AEB2912" w14:textId="77777777" w:rsidR="00446951" w:rsidRPr="00446951" w:rsidRDefault="00446951" w:rsidP="000E47EB">
      <w:pPr>
        <w:spacing w:line="360" w:lineRule="auto"/>
        <w:ind w:firstLine="708"/>
        <w:jc w:val="both"/>
        <w:rPr>
          <w:rFonts w:ascii="Times New Roman" w:eastAsia="Times New Roman" w:hAnsi="Times New Roman" w:cs="Times New Roman"/>
          <w:sz w:val="28"/>
          <w:szCs w:val="28"/>
          <w:lang w:val="uk-UA"/>
        </w:rPr>
      </w:pPr>
    </w:p>
    <w:p w14:paraId="49CBE6A5"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Абстракція – спрощене опис чи виклад системи, у якому одні властивості і деталі виділяються, інші опускаються. Хорошою є абстракція, що підкреслює деталі, суттєві для даної предметної області, та опускає несуттєві деталі. Також абстракція дозволяє відрізняти один об'єкт від іншого.</w:t>
      </w:r>
    </w:p>
    <w:p w14:paraId="2E5C362A"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Принцип мінімальних зобов'язань – інтерфейс об'єкта має описати лише істотні аспекти поведінки;</w:t>
      </w:r>
    </w:p>
    <w:p w14:paraId="2296A427"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Принцип найменшого подиву – абстракція має описувати лише поведінку об'єкта, ні більше, ні менше.</w:t>
      </w:r>
    </w:p>
    <w:p w14:paraId="08243D2B"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Види абстракцій:</w:t>
      </w:r>
    </w:p>
    <w:p w14:paraId="714B5BA8"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абстракція сутності – об'єкт є корисною моделлю деякої сутності в предметній області («Студент», «Викладач», «Аудиторія»);</w:t>
      </w:r>
    </w:p>
    <w:p w14:paraId="73082F58"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абстракція поведінки – об'єкт складається з узагальненої множини операцій («Менеджер з'єднання з базою даних»);</w:t>
      </w:r>
    </w:p>
    <w:p w14:paraId="1C0D31CA"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абстракція віртуальної машини – об'єкт групує операції, які використовуються вищим рівнем управління;</w:t>
      </w:r>
    </w:p>
    <w:p w14:paraId="413BDEBC"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довільна абстракція – об'єкт включає у собі набір операцій, які мають друг з одним нічого спільного.</w:t>
      </w:r>
    </w:p>
    <w:p w14:paraId="30DCAFA9" w14:textId="77777777" w:rsidR="00446951" w:rsidRPr="00446951" w:rsidRDefault="00446951" w:rsidP="000E47EB">
      <w:pPr>
        <w:pStyle w:val="a6"/>
        <w:numPr>
          <w:ilvl w:val="0"/>
          <w:numId w:val="4"/>
        </w:numPr>
        <w:jc w:val="both"/>
        <w:textAlignment w:val="baseline"/>
        <w:rPr>
          <w:bCs/>
          <w:color w:val="000000"/>
          <w:sz w:val="28"/>
          <w:szCs w:val="28"/>
          <w:lang w:val="uk-UA"/>
        </w:rPr>
      </w:pPr>
    </w:p>
    <w:p w14:paraId="1D4BA650"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Описуючи поведінку будь-якого об'єкта, наприклад автомобіля, ми стоїмо його модель. Модель не може описати об'єкт повністю, реальні об'єкти надто складні. Доводиться відбирати тільки ті характеристики об'єкта, які важливі для вирішення поставленого перед нами завдання.</w:t>
      </w:r>
    </w:p>
    <w:p w14:paraId="7A37FC36"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Для опису вантажних перевезень важливою характеристикою буде вантажопідйомність автомобіля, а для опису автомобільних перегонів вона не суттєва. Але для моделювання гонок обов'язково треба описати метод набору швидкості даним автомобілем, а для вантажоперевезень це не так важливо.</w:t>
      </w:r>
    </w:p>
    <w:p w14:paraId="50D3A9D0"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Для характеристики спортсмена обов'язково треба вказати його вагу, зростання, швидкість реакції, спортивні досягнення, а для вченого всі ці якості несуттєві, натомість важливими є його кваліфікація, вчений ступінь, кількість опублікованих наукових праць.</w:t>
      </w:r>
    </w:p>
    <w:p w14:paraId="632676B0" w14:textId="77777777" w:rsidR="00446951" w:rsidRPr="00446951" w:rsidRDefault="00446951" w:rsidP="000E47EB">
      <w:pPr>
        <w:pStyle w:val="a6"/>
        <w:numPr>
          <w:ilvl w:val="0"/>
          <w:numId w:val="4"/>
        </w:numPr>
        <w:jc w:val="both"/>
        <w:textAlignment w:val="baseline"/>
        <w:rPr>
          <w:bCs/>
          <w:color w:val="000000"/>
          <w:sz w:val="28"/>
          <w:szCs w:val="28"/>
          <w:lang w:val="uk-UA"/>
        </w:rPr>
      </w:pPr>
    </w:p>
    <w:p w14:paraId="55A42DE1"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xml:space="preserve">Ми повинні абстрагуватись від деяких конкретних деталей об'єкта. Дуже важливо вибрати правильний ступінь абстракції. Надто високий ступінь </w:t>
      </w:r>
      <w:r w:rsidRPr="00446951">
        <w:rPr>
          <w:bCs/>
          <w:color w:val="000000"/>
          <w:sz w:val="28"/>
          <w:szCs w:val="28"/>
          <w:lang w:val="uk-UA"/>
        </w:rPr>
        <w:lastRenderedPageBreak/>
        <w:t>дасть лише приблизний опис об'єкта, не дозволить правильно моделювати його поведінку. Занадто низький рівень абстракції зробить модель дуже складною, перевантаженою деталями, і тому непридатною.</w:t>
      </w:r>
    </w:p>
    <w:p w14:paraId="1680F8D1" w14:textId="77777777" w:rsidR="00446951" w:rsidRPr="00446951" w:rsidRDefault="00446951" w:rsidP="000E47EB">
      <w:pPr>
        <w:pStyle w:val="a6"/>
        <w:numPr>
          <w:ilvl w:val="0"/>
          <w:numId w:val="4"/>
        </w:numPr>
        <w:jc w:val="both"/>
        <w:textAlignment w:val="baseline"/>
        <w:rPr>
          <w:bCs/>
          <w:color w:val="000000"/>
          <w:sz w:val="28"/>
          <w:szCs w:val="28"/>
          <w:lang w:val="uk-UA"/>
        </w:rPr>
      </w:pPr>
    </w:p>
    <w:p w14:paraId="6CD628DD"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Отже, передусім треба вибрати рівень абстракції, необхідний правильного описи реального інформаційного процесу. Потім слід виділити об'єкти, що у цьому процесі, і встановити зв'язок між цими об'єктами. Як це зробити? Опишіть процес словами і проаналізуйте фрази, що вийшли. "Завод випускає автомобілі". Тут два об'єкти — завод та автомобіль. Виробничо-технічні характеристики заводу становитимуть набір полів об'єкту "Завод", а процес випуску автомобіля буде описано у вигляді набору методів об'єкту "Завод".</w:t>
      </w:r>
    </w:p>
    <w:p w14:paraId="6EEA964D"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Приклад із іншої галузі: "Викладач читає навчальний курс". Полями об'єкта "Викладач" будуть його прізвище, ім'я та по батькові, науково-педагогічний стаж, кваліфікація, науковий ступінь, випущені ним підручники та методичні посібники. Методами "Викладача" будуть такі дії, як "читати", "писати", "підвищувати кваліфікацію", "проводити консультацію", "приймати залік". Полями об'єкта "Навчальний курс" будуть його назва, програма, кількість годин, перелік навчальних посібників. Чи об'єкт "Навчальний курс" матиме якісь методи або в цьому об'єкті будуть лише поля? Які дії виконує "Навчальний курс"? Очевидно, єдиним дією об'єкта " Навчальний курс " буде надання своїх полів іншим об'єктам, отже, потрібні методи доступу до полів об'єкта.</w:t>
      </w:r>
    </w:p>
    <w:p w14:paraId="3894F718"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Отже, якщо у словесному описі процесу вам знадобилося сформулювати якесь поняття, воно і буде кандидатом оформлення його як об'єкта.</w:t>
      </w:r>
    </w:p>
    <w:p w14:paraId="45D81595"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Іменники, що описують це поняття, будуть полями об'єкта, а дієслова - методами майбутнього об'єкта.</w:t>
      </w:r>
    </w:p>
    <w:p w14:paraId="0DC0C202" w14:textId="77777777" w:rsidR="00446951" w:rsidRPr="00446951" w:rsidRDefault="00446951" w:rsidP="000E47EB">
      <w:pPr>
        <w:pStyle w:val="a6"/>
        <w:numPr>
          <w:ilvl w:val="0"/>
          <w:numId w:val="4"/>
        </w:numPr>
        <w:jc w:val="both"/>
        <w:textAlignment w:val="baseline"/>
        <w:rPr>
          <w:bCs/>
          <w:color w:val="000000"/>
          <w:sz w:val="28"/>
          <w:szCs w:val="28"/>
          <w:lang w:val="uk-UA"/>
        </w:rPr>
      </w:pPr>
    </w:p>
    <w:p w14:paraId="36DF8824"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Додаткові принципи ООП</w:t>
      </w:r>
    </w:p>
    <w:p w14:paraId="38769682" w14:textId="77777777" w:rsidR="00446951" w:rsidRPr="00446951" w:rsidRDefault="00446951" w:rsidP="000E47EB">
      <w:pPr>
        <w:pStyle w:val="a6"/>
        <w:numPr>
          <w:ilvl w:val="0"/>
          <w:numId w:val="4"/>
        </w:numPr>
        <w:jc w:val="both"/>
        <w:textAlignment w:val="baseline"/>
        <w:rPr>
          <w:bCs/>
          <w:color w:val="000000"/>
          <w:sz w:val="28"/>
          <w:szCs w:val="28"/>
          <w:lang w:val="uk-UA"/>
        </w:rPr>
      </w:pPr>
    </w:p>
    <w:p w14:paraId="3878D35E" w14:textId="77777777" w:rsidR="00446951" w:rsidRPr="00446951" w:rsidRDefault="00446951" w:rsidP="000E47EB">
      <w:pPr>
        <w:pStyle w:val="a6"/>
        <w:numPr>
          <w:ilvl w:val="0"/>
          <w:numId w:val="4"/>
        </w:numPr>
        <w:jc w:val="both"/>
        <w:textAlignment w:val="baseline"/>
        <w:rPr>
          <w:bCs/>
          <w:color w:val="000000"/>
          <w:sz w:val="28"/>
          <w:szCs w:val="28"/>
          <w:lang w:val="uk-UA"/>
        </w:rPr>
      </w:pPr>
    </w:p>
    <w:p w14:paraId="0E518455"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модульність – властивість системи, яка була розкладена на внутрішньо зв'язкові, але слабко зв'язкові між собою модулі. Структура кожного модуля повинна бути досить простою для розуміння, допускати незалежну реалізацію інших модулів та не впливати на поведінку інших модулів, а також дозволяти легку зміну проектних рішень;</w:t>
      </w:r>
    </w:p>
    <w:p w14:paraId="684E79C8"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 ієрархія – ранжована чи впорядкована система абстракцій. Принцип ієрархічності передбачає використання ієрархій розробки програмних систем. В ООП використовується два види ієрархії:</w:t>
      </w:r>
    </w:p>
    <w:p w14:paraId="25A2E3BF" w14:textId="77777777" w:rsidR="00446951" w:rsidRPr="00446951" w:rsidRDefault="00446951" w:rsidP="000E47EB">
      <w:pPr>
        <w:pStyle w:val="a6"/>
        <w:numPr>
          <w:ilvl w:val="0"/>
          <w:numId w:val="4"/>
        </w:numPr>
        <w:jc w:val="both"/>
        <w:textAlignment w:val="baseline"/>
        <w:rPr>
          <w:bCs/>
          <w:color w:val="000000"/>
          <w:sz w:val="28"/>
          <w:szCs w:val="28"/>
          <w:lang w:val="uk-UA"/>
        </w:rPr>
      </w:pPr>
      <w:r w:rsidRPr="00446951">
        <w:rPr>
          <w:bCs/>
          <w:color w:val="000000"/>
          <w:sz w:val="28"/>
          <w:szCs w:val="28"/>
          <w:lang w:val="uk-UA"/>
        </w:rPr>
        <w:t>o ієрархія «ціле/частина» - показує, що деякі абстракції включені в розглянуту абстракцію як її частини, наприклад</w:t>
      </w:r>
      <w:r w:rsidRPr="00446951">
        <w:rPr>
          <w:b/>
          <w:bCs/>
          <w:color w:val="000000"/>
          <w:sz w:val="28"/>
          <w:szCs w:val="28"/>
          <w:lang w:val="uk-UA"/>
        </w:rPr>
        <w:t xml:space="preserve">, лампа складається з </w:t>
      </w:r>
      <w:r w:rsidRPr="00446951">
        <w:rPr>
          <w:bCs/>
          <w:color w:val="000000"/>
          <w:sz w:val="28"/>
          <w:szCs w:val="28"/>
          <w:lang w:val="uk-UA"/>
        </w:rPr>
        <w:t>цоколя, нитки розжарювання та колби;</w:t>
      </w:r>
    </w:p>
    <w:p w14:paraId="485EE35E" w14:textId="77777777" w:rsidR="00446951" w:rsidRPr="00446951" w:rsidRDefault="00446951" w:rsidP="000E47EB">
      <w:pPr>
        <w:pStyle w:val="a6"/>
        <w:numPr>
          <w:ilvl w:val="0"/>
          <w:numId w:val="4"/>
        </w:numPr>
        <w:spacing w:before="0" w:beforeAutospacing="0" w:after="0" w:afterAutospacing="0"/>
        <w:jc w:val="both"/>
        <w:textAlignment w:val="baseline"/>
        <w:rPr>
          <w:color w:val="000000"/>
          <w:sz w:val="28"/>
          <w:szCs w:val="28"/>
          <w:lang w:val="uk-UA"/>
        </w:rPr>
      </w:pPr>
      <w:r w:rsidRPr="00446951">
        <w:rPr>
          <w:bCs/>
          <w:color w:val="000000"/>
          <w:sz w:val="28"/>
          <w:szCs w:val="28"/>
          <w:lang w:val="uk-UA"/>
        </w:rPr>
        <w:t xml:space="preserve">o ієрархія «загальне/приватне» – показує, що деяка абстракція є окремим випадком іншої абстракції, наприклад, «обідній стіл – конкретний вид столу», а «столи – конкретний вид меблів». Використовується розробки структури класів, коли складні класи будуються з урахуванням більш </w:t>
      </w:r>
      <w:r w:rsidRPr="00446951">
        <w:rPr>
          <w:bCs/>
          <w:color w:val="000000"/>
          <w:sz w:val="28"/>
          <w:szCs w:val="28"/>
          <w:lang w:val="uk-UA"/>
        </w:rPr>
        <w:lastRenderedPageBreak/>
        <w:t>простих шляхом додавання до них нових характеристик і, можливо, уточнення існуючих. Використовується у наслідуванні.</w:t>
      </w:r>
    </w:p>
    <w:p w14:paraId="78F767C8" w14:textId="7B4575AC" w:rsidR="00446951" w:rsidRPr="00996397" w:rsidRDefault="00446951" w:rsidP="000E47EB">
      <w:pPr>
        <w:pStyle w:val="a6"/>
        <w:numPr>
          <w:ilvl w:val="0"/>
          <w:numId w:val="4"/>
        </w:numPr>
        <w:spacing w:before="0" w:beforeAutospacing="0" w:after="0" w:afterAutospacing="0"/>
        <w:jc w:val="both"/>
        <w:textAlignment w:val="baseline"/>
        <w:rPr>
          <w:color w:val="000000"/>
          <w:sz w:val="28"/>
          <w:szCs w:val="28"/>
        </w:rPr>
      </w:pPr>
      <w:r w:rsidRPr="00996397">
        <w:rPr>
          <w:color w:val="000000"/>
          <w:sz w:val="28"/>
          <w:szCs w:val="28"/>
        </w:rPr>
        <w:t>Типизация – это ограничение, накладываемое на свойства объектов и препятствующее взаимозаменяемости абстракций различных типов. Язык Java имеет строгую типизацию, когда для каждого программного объекта (переменной, функции, аргумента и т.д.) объявляется тип, который определяет множество операций над соответствующим программным объектом.</w:t>
      </w:r>
    </w:p>
    <w:p w14:paraId="46555F83" w14:textId="77777777" w:rsidR="00446951" w:rsidRDefault="00446951" w:rsidP="000E47EB">
      <w:pPr>
        <w:jc w:val="both"/>
        <w:rPr>
          <w:sz w:val="24"/>
          <w:szCs w:val="24"/>
        </w:rPr>
      </w:pPr>
    </w:p>
    <w:p w14:paraId="543E082B" w14:textId="77777777" w:rsidR="00446951" w:rsidRDefault="00446951" w:rsidP="000E47EB">
      <w:pPr>
        <w:pStyle w:val="a6"/>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00FA4F27" wp14:editId="1DBB405F">
            <wp:extent cx="2987040" cy="2628900"/>
            <wp:effectExtent l="0" t="0" r="3810" b="0"/>
            <wp:docPr id="18" name="Рисунок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7040" cy="2628900"/>
                    </a:xfrm>
                    <a:prstGeom prst="rect">
                      <a:avLst/>
                    </a:prstGeom>
                    <a:noFill/>
                    <a:ln>
                      <a:noFill/>
                    </a:ln>
                  </pic:spPr>
                </pic:pic>
              </a:graphicData>
            </a:graphic>
          </wp:inline>
        </w:drawing>
      </w:r>
    </w:p>
    <w:p w14:paraId="6ACC42D1" w14:textId="77777777" w:rsidR="00446951" w:rsidRPr="00996397" w:rsidRDefault="00446951" w:rsidP="000E47EB">
      <w:pPr>
        <w:pStyle w:val="a6"/>
        <w:spacing w:before="0" w:beforeAutospacing="0" w:after="0" w:afterAutospacing="0"/>
        <w:jc w:val="both"/>
      </w:pPr>
      <w:r w:rsidRPr="00996397">
        <w:rPr>
          <w:i/>
          <w:iCs/>
          <w:color w:val="000000"/>
          <w:sz w:val="28"/>
          <w:szCs w:val="28"/>
        </w:rPr>
        <w:t>Принцип типизации в ООП</w:t>
      </w:r>
    </w:p>
    <w:p w14:paraId="392C4D07" w14:textId="77777777" w:rsidR="00446951" w:rsidRPr="00996397" w:rsidRDefault="00446951" w:rsidP="000E47EB">
      <w:pPr>
        <w:pStyle w:val="a6"/>
        <w:numPr>
          <w:ilvl w:val="0"/>
          <w:numId w:val="5"/>
        </w:numPr>
        <w:spacing w:before="0" w:beforeAutospacing="0" w:after="0" w:afterAutospacing="0"/>
        <w:jc w:val="both"/>
        <w:textAlignment w:val="baseline"/>
        <w:rPr>
          <w:color w:val="000000"/>
          <w:sz w:val="28"/>
          <w:szCs w:val="28"/>
        </w:rPr>
      </w:pPr>
      <w:r w:rsidRPr="00996397">
        <w:rPr>
          <w:color w:val="000000"/>
          <w:sz w:val="28"/>
          <w:szCs w:val="28"/>
        </w:rPr>
        <w:t>Устойчивость – свойство абстракции существовать во времени (независимо от процесса, породившего данный программный объект) и в пространстве (перемещаясь из адресного пространства, в котором он был создан). Различают:</w:t>
      </w:r>
    </w:p>
    <w:p w14:paraId="7393DE2E" w14:textId="77777777" w:rsidR="00446951" w:rsidRPr="00996397" w:rsidRDefault="00446951" w:rsidP="000E47EB">
      <w:pPr>
        <w:pStyle w:val="a6"/>
        <w:numPr>
          <w:ilvl w:val="1"/>
          <w:numId w:val="5"/>
        </w:numPr>
        <w:spacing w:before="0" w:beforeAutospacing="0" w:after="0" w:afterAutospacing="0"/>
        <w:jc w:val="both"/>
        <w:textAlignment w:val="baseline"/>
        <w:rPr>
          <w:color w:val="000000"/>
          <w:sz w:val="28"/>
          <w:szCs w:val="28"/>
        </w:rPr>
      </w:pPr>
      <w:r w:rsidRPr="00996397">
        <w:rPr>
          <w:color w:val="000000"/>
          <w:sz w:val="28"/>
          <w:szCs w:val="28"/>
        </w:rPr>
        <w:t>временные объекты – хранят промежуточные результаты некоторых действий, например, вычислений;</w:t>
      </w:r>
    </w:p>
    <w:p w14:paraId="0ABF8659" w14:textId="77777777" w:rsidR="00446951" w:rsidRPr="00996397" w:rsidRDefault="00446951" w:rsidP="000E47EB">
      <w:pPr>
        <w:pStyle w:val="a6"/>
        <w:numPr>
          <w:ilvl w:val="1"/>
          <w:numId w:val="5"/>
        </w:numPr>
        <w:spacing w:before="0" w:beforeAutospacing="0" w:after="0" w:afterAutospacing="0"/>
        <w:jc w:val="both"/>
        <w:textAlignment w:val="baseline"/>
        <w:rPr>
          <w:color w:val="000000"/>
          <w:sz w:val="28"/>
          <w:szCs w:val="28"/>
        </w:rPr>
      </w:pPr>
      <w:r w:rsidRPr="00996397">
        <w:rPr>
          <w:color w:val="000000"/>
          <w:sz w:val="28"/>
          <w:szCs w:val="28"/>
        </w:rPr>
        <w:t>локальные объекты – существуют внутри методов, объект уничтожается после окончания работы метода;</w:t>
      </w:r>
    </w:p>
    <w:p w14:paraId="7091ACB7" w14:textId="77777777" w:rsidR="00446951" w:rsidRPr="00996397" w:rsidRDefault="00446951" w:rsidP="000E47EB">
      <w:pPr>
        <w:pStyle w:val="a6"/>
        <w:numPr>
          <w:ilvl w:val="1"/>
          <w:numId w:val="5"/>
        </w:numPr>
        <w:spacing w:before="0" w:beforeAutospacing="0" w:after="0" w:afterAutospacing="0"/>
        <w:jc w:val="both"/>
        <w:textAlignment w:val="baseline"/>
        <w:rPr>
          <w:color w:val="000000"/>
          <w:sz w:val="28"/>
          <w:szCs w:val="28"/>
        </w:rPr>
      </w:pPr>
      <w:r w:rsidRPr="00996397">
        <w:rPr>
          <w:color w:val="000000"/>
          <w:sz w:val="28"/>
          <w:szCs w:val="28"/>
        </w:rPr>
        <w:t>глобальные объекты – существуют, пока программа загружена в память;</w:t>
      </w:r>
    </w:p>
    <w:p w14:paraId="1F9BE503" w14:textId="77777777" w:rsidR="00446951" w:rsidRPr="00996397" w:rsidRDefault="00446951" w:rsidP="000E47EB">
      <w:pPr>
        <w:pStyle w:val="a6"/>
        <w:numPr>
          <w:ilvl w:val="1"/>
          <w:numId w:val="5"/>
        </w:numPr>
        <w:spacing w:before="0" w:beforeAutospacing="0" w:after="0" w:afterAutospacing="0"/>
        <w:jc w:val="both"/>
        <w:textAlignment w:val="baseline"/>
        <w:rPr>
          <w:color w:val="000000"/>
          <w:sz w:val="28"/>
          <w:szCs w:val="28"/>
        </w:rPr>
      </w:pPr>
      <w:r w:rsidRPr="00996397">
        <w:rPr>
          <w:color w:val="000000"/>
          <w:sz w:val="28"/>
          <w:szCs w:val="28"/>
        </w:rPr>
        <w:t>сохраняемые объекты – хранятся в файлах внешней памяти между сеансами работы программы.</w:t>
      </w:r>
    </w:p>
    <w:p w14:paraId="3AAD79BC" w14:textId="77777777" w:rsidR="00446951" w:rsidRDefault="00446951" w:rsidP="000E47EB">
      <w:pPr>
        <w:jc w:val="both"/>
        <w:rPr>
          <w:sz w:val="24"/>
          <w:szCs w:val="24"/>
        </w:rPr>
      </w:pPr>
    </w:p>
    <w:p w14:paraId="2C23EC60" w14:textId="77777777" w:rsidR="00446951" w:rsidRPr="00996397" w:rsidRDefault="00446951" w:rsidP="000E47EB">
      <w:pPr>
        <w:pStyle w:val="a6"/>
        <w:spacing w:before="0" w:beforeAutospacing="0" w:after="0" w:afterAutospacing="0"/>
        <w:jc w:val="both"/>
      </w:pPr>
      <w:r w:rsidRPr="00996397">
        <w:rPr>
          <w:b/>
          <w:bCs/>
          <w:color w:val="000000"/>
          <w:sz w:val="28"/>
          <w:szCs w:val="28"/>
        </w:rPr>
        <w:t>Паттерн проектирования «Фабричный метод»</w:t>
      </w:r>
    </w:p>
    <w:p w14:paraId="792FF8DC" w14:textId="77777777" w:rsidR="00446951" w:rsidRPr="00996397" w:rsidRDefault="00446951" w:rsidP="000E47EB">
      <w:pPr>
        <w:jc w:val="both"/>
        <w:rPr>
          <w:lang w:val="ru-RU"/>
        </w:rPr>
      </w:pPr>
    </w:p>
    <w:p w14:paraId="406B15E5" w14:textId="77777777" w:rsidR="00446951" w:rsidRPr="00996397" w:rsidRDefault="00446951" w:rsidP="000E47EB">
      <w:pPr>
        <w:pStyle w:val="a6"/>
        <w:spacing w:before="0" w:beforeAutospacing="0" w:after="0" w:afterAutospacing="0"/>
        <w:jc w:val="both"/>
      </w:pPr>
      <w:r w:rsidRPr="00996397">
        <w:rPr>
          <w:b/>
          <w:bCs/>
          <w:color w:val="000000"/>
          <w:sz w:val="28"/>
          <w:szCs w:val="28"/>
        </w:rPr>
        <w:t>Паттернами проектирования</w:t>
      </w:r>
      <w:r w:rsidRPr="00996397">
        <w:rPr>
          <w:color w:val="000000"/>
          <w:sz w:val="28"/>
          <w:szCs w:val="28"/>
        </w:rPr>
        <w:t xml:space="preserve"> (Design Patterns) называют решения часто встречающихся проблем в области разработки программного обеспечения. Паттерны проектирования не являются готовыми решениями, которые можно трансформировать непосредственно в код, а представляют общее описание решения проблемы, которое можно использовать в различных ситуациях.</w:t>
      </w:r>
    </w:p>
    <w:p w14:paraId="6733C356" w14:textId="77777777" w:rsidR="00446951" w:rsidRPr="00996397" w:rsidRDefault="00446951" w:rsidP="000E47EB">
      <w:pPr>
        <w:jc w:val="both"/>
        <w:rPr>
          <w:lang w:val="ru-RU"/>
        </w:rPr>
      </w:pPr>
    </w:p>
    <w:p w14:paraId="47D9AF94" w14:textId="77777777" w:rsidR="00446951" w:rsidRPr="00996397" w:rsidRDefault="00446951" w:rsidP="000E47EB">
      <w:pPr>
        <w:pStyle w:val="a6"/>
        <w:spacing w:before="0" w:beforeAutospacing="0" w:after="0" w:afterAutospacing="0"/>
        <w:jc w:val="both"/>
      </w:pPr>
      <w:r w:rsidRPr="00996397">
        <w:rPr>
          <w:color w:val="000000"/>
          <w:sz w:val="28"/>
          <w:szCs w:val="28"/>
        </w:rPr>
        <w:lastRenderedPageBreak/>
        <w:t xml:space="preserve">На концептуальном уровне, интерфейс представляет собой «шлюз», который ведет к различным реализациям, а типичным механизмом создания объектов, реализующих интерфейс, является паттерн проектирования «Фабричный метод». Вместо прямого вызова конструктора вызывается </w:t>
      </w:r>
      <w:r w:rsidRPr="00996397">
        <w:rPr>
          <w:b/>
          <w:bCs/>
          <w:color w:val="000000"/>
          <w:sz w:val="28"/>
          <w:szCs w:val="28"/>
        </w:rPr>
        <w:t>метод фабрики</w:t>
      </w:r>
      <w:r w:rsidRPr="00996397">
        <w:rPr>
          <w:color w:val="000000"/>
          <w:sz w:val="28"/>
          <w:szCs w:val="28"/>
        </w:rPr>
        <w:t xml:space="preserve"> (это может быть обычный или статический метод).</w:t>
      </w:r>
    </w:p>
    <w:p w14:paraId="0531ABD8" w14:textId="77777777" w:rsidR="00446951" w:rsidRPr="00996397" w:rsidRDefault="00446951" w:rsidP="000E47EB">
      <w:pPr>
        <w:jc w:val="both"/>
        <w:rPr>
          <w:lang w:val="ru-RU"/>
        </w:rPr>
      </w:pPr>
    </w:p>
    <w:p w14:paraId="5D9A203C" w14:textId="77777777" w:rsidR="00446951" w:rsidRPr="00996397" w:rsidRDefault="00446951" w:rsidP="000E47EB">
      <w:pPr>
        <w:pStyle w:val="a6"/>
        <w:spacing w:before="0" w:beforeAutospacing="0" w:after="0" w:afterAutospacing="0"/>
        <w:jc w:val="both"/>
      </w:pPr>
      <w:r w:rsidRPr="00996397">
        <w:rPr>
          <w:color w:val="000000"/>
          <w:sz w:val="28"/>
          <w:szCs w:val="28"/>
        </w:rPr>
        <w:t>Представим, что мы разрабатываем компьютерную игру. Персонажами игры могут быть воины трех типов: пехота, конница и лучники.</w:t>
      </w:r>
    </w:p>
    <w:p w14:paraId="7CD3826C" w14:textId="77777777" w:rsidR="00446951" w:rsidRPr="00996397" w:rsidRDefault="00446951" w:rsidP="000E47EB">
      <w:pPr>
        <w:pStyle w:val="a6"/>
        <w:spacing w:before="0" w:beforeAutospacing="0" w:after="0" w:afterAutospacing="0"/>
        <w:jc w:val="both"/>
      </w:pPr>
      <w:r w:rsidRPr="00996397">
        <w:rPr>
          <w:color w:val="000000"/>
          <w:sz w:val="28"/>
          <w:szCs w:val="28"/>
        </w:rPr>
        <w:t>В будущем, если игра окажется успешной, мы будем развивать ее дальше. Например, мы могли бы добавить новые виды воинов, такие как боевые слоны, или усовершенствовать текущие виды, например, разделив пехоту на легковооруженных и тяжеловооруженных пехотинцев. Для внесения подобных изменений без модификации существующего кода, мы должны уже сейчас постараться сделать игру максимально независимой от конкретных типов персонажей. Реализуем иерархию классов</w:t>
      </w:r>
    </w:p>
    <w:p w14:paraId="593F6743" w14:textId="77777777" w:rsidR="00446951" w:rsidRPr="00996397" w:rsidRDefault="00446951" w:rsidP="000E47EB">
      <w:pPr>
        <w:jc w:val="both"/>
        <w:rPr>
          <w:lang w:val="ru-RU"/>
        </w:rPr>
      </w:pPr>
    </w:p>
    <w:tbl>
      <w:tblPr>
        <w:tblW w:w="0" w:type="auto"/>
        <w:tblCellMar>
          <w:top w:w="15" w:type="dxa"/>
          <w:left w:w="15" w:type="dxa"/>
          <w:bottom w:w="15" w:type="dxa"/>
          <w:right w:w="15" w:type="dxa"/>
        </w:tblCellMar>
        <w:tblLook w:val="04A0" w:firstRow="1" w:lastRow="0" w:firstColumn="1" w:lastColumn="0" w:noHBand="0" w:noVBand="1"/>
      </w:tblPr>
      <w:tblGrid>
        <w:gridCol w:w="6097"/>
      </w:tblGrid>
      <w:tr w:rsidR="00446951" w:rsidRPr="00D2051E" w14:paraId="2C386B63"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70696342"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abstract class </w:t>
            </w:r>
            <w:r w:rsidRPr="00446951">
              <w:rPr>
                <w:rFonts w:ascii="Courier New" w:hAnsi="Courier New" w:cs="Courier New"/>
                <w:noProof/>
                <w:color w:val="000000"/>
                <w:sz w:val="20"/>
                <w:szCs w:val="20"/>
                <w:lang w:val="en-US"/>
              </w:rPr>
              <w:t>BattleUnit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abstract void </w:t>
            </w:r>
            <w:r w:rsidRPr="00446951">
              <w:rPr>
                <w:rFonts w:ascii="Courier New" w:hAnsi="Courier New" w:cs="Courier New"/>
                <w:noProof/>
                <w:color w:val="000000"/>
                <w:sz w:val="20"/>
                <w:szCs w:val="20"/>
                <w:lang w:val="en-US"/>
              </w:rPr>
              <w:t>move(</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 xml:space="preserve">x, </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y);</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abstract void </w:t>
            </w:r>
            <w:r w:rsidRPr="00446951">
              <w:rPr>
                <w:rFonts w:ascii="Courier New" w:hAnsi="Courier New" w:cs="Courier New"/>
                <w:noProof/>
                <w:color w:val="000000"/>
                <w:sz w:val="20"/>
                <w:szCs w:val="20"/>
                <w:lang w:val="en-US"/>
              </w:rPr>
              <w:t>attack(BattleUnit unit);</w:t>
            </w:r>
            <w:r w:rsidRPr="00446951">
              <w:rPr>
                <w:rFonts w:ascii="Courier New" w:hAnsi="Courier New" w:cs="Courier New"/>
                <w:noProof/>
                <w:color w:val="000000"/>
                <w:sz w:val="20"/>
                <w:szCs w:val="20"/>
                <w:lang w:val="en-US"/>
              </w:rPr>
              <w:br/>
              <w:t>}</w:t>
            </w:r>
          </w:p>
          <w:p w14:paraId="1611C6BA"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noProof/>
                <w:lang w:val="en-US"/>
              </w:rPr>
              <w:t> </w:t>
            </w:r>
          </w:p>
          <w:p w14:paraId="430188D7"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class </w:t>
            </w:r>
            <w:r w:rsidRPr="00446951">
              <w:rPr>
                <w:rFonts w:ascii="Courier New" w:hAnsi="Courier New" w:cs="Courier New"/>
                <w:noProof/>
                <w:color w:val="000000"/>
                <w:sz w:val="20"/>
                <w:szCs w:val="20"/>
                <w:lang w:val="en-US"/>
              </w:rPr>
              <w:t xml:space="preserve">Horseman </w:t>
            </w:r>
            <w:r w:rsidRPr="00446951">
              <w:rPr>
                <w:rFonts w:ascii="Courier New" w:hAnsi="Courier New" w:cs="Courier New"/>
                <w:b/>
                <w:bCs/>
                <w:noProof/>
                <w:color w:val="000080"/>
                <w:sz w:val="20"/>
                <w:szCs w:val="20"/>
                <w:lang w:val="en-US"/>
              </w:rPr>
              <w:t xml:space="preserve">extends </w:t>
            </w:r>
            <w:r w:rsidRPr="00446951">
              <w:rPr>
                <w:rFonts w:ascii="Courier New" w:hAnsi="Courier New" w:cs="Courier New"/>
                <w:noProof/>
                <w:color w:val="000000"/>
                <w:sz w:val="20"/>
                <w:szCs w:val="20"/>
                <w:lang w:val="en-US"/>
              </w:rPr>
              <w:t>BattleUnit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noProof/>
                <w:color w:val="808000"/>
                <w:sz w:val="20"/>
                <w:szCs w:val="20"/>
                <w:lang w:val="en-US"/>
              </w:rPr>
              <w:t>@Override</w:t>
            </w:r>
            <w:r w:rsidRPr="00446951">
              <w:rPr>
                <w:rFonts w:ascii="Courier New" w:hAnsi="Courier New" w:cs="Courier New"/>
                <w:noProof/>
                <w:color w:val="808000"/>
                <w:sz w:val="20"/>
                <w:szCs w:val="20"/>
                <w:lang w:val="en-US"/>
              </w:rPr>
              <w:br/>
              <w:t xml:space="preserve">    </w:t>
            </w:r>
            <w:r w:rsidRPr="00446951">
              <w:rPr>
                <w:rFonts w:ascii="Courier New" w:hAnsi="Courier New" w:cs="Courier New"/>
                <w:b/>
                <w:bCs/>
                <w:noProof/>
                <w:color w:val="000080"/>
                <w:sz w:val="20"/>
                <w:szCs w:val="20"/>
                <w:lang w:val="en-US"/>
              </w:rPr>
              <w:t xml:space="preserve">public void </w:t>
            </w:r>
            <w:r w:rsidRPr="00446951">
              <w:rPr>
                <w:rFonts w:ascii="Courier New" w:hAnsi="Courier New" w:cs="Courier New"/>
                <w:noProof/>
                <w:color w:val="000000"/>
                <w:sz w:val="20"/>
                <w:szCs w:val="20"/>
                <w:lang w:val="en-US"/>
              </w:rPr>
              <w:t>move(</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 xml:space="preserve">x, </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y)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noProof/>
                <w:color w:val="808000"/>
                <w:sz w:val="20"/>
                <w:szCs w:val="20"/>
                <w:lang w:val="en-US"/>
              </w:rPr>
              <w:t>@Override</w:t>
            </w:r>
            <w:r w:rsidRPr="00446951">
              <w:rPr>
                <w:rFonts w:ascii="Courier New" w:hAnsi="Courier New" w:cs="Courier New"/>
                <w:noProof/>
                <w:color w:val="808000"/>
                <w:sz w:val="20"/>
                <w:szCs w:val="20"/>
                <w:lang w:val="en-US"/>
              </w:rPr>
              <w:br/>
              <w:t xml:space="preserve">    </w:t>
            </w:r>
            <w:r w:rsidRPr="00446951">
              <w:rPr>
                <w:rFonts w:ascii="Courier New" w:hAnsi="Courier New" w:cs="Courier New"/>
                <w:b/>
                <w:bCs/>
                <w:noProof/>
                <w:color w:val="000080"/>
                <w:sz w:val="20"/>
                <w:szCs w:val="20"/>
                <w:lang w:val="en-US"/>
              </w:rPr>
              <w:t xml:space="preserve">public void </w:t>
            </w:r>
            <w:r w:rsidRPr="00446951">
              <w:rPr>
                <w:rFonts w:ascii="Courier New" w:hAnsi="Courier New" w:cs="Courier New"/>
                <w:noProof/>
                <w:color w:val="000000"/>
                <w:sz w:val="20"/>
                <w:szCs w:val="20"/>
                <w:lang w:val="en-US"/>
              </w:rPr>
              <w:t>attack(BattleUnit 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w:t>
            </w:r>
          </w:p>
          <w:p w14:paraId="2CEB6D95" w14:textId="77777777" w:rsidR="00446951" w:rsidRPr="00446951" w:rsidRDefault="00446951" w:rsidP="000E47EB">
            <w:pPr>
              <w:jc w:val="both"/>
              <w:rPr>
                <w:noProof/>
                <w:lang w:val="en-US"/>
              </w:rPr>
            </w:pPr>
          </w:p>
          <w:p w14:paraId="5ED7BFEC"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class </w:t>
            </w:r>
            <w:r w:rsidRPr="00446951">
              <w:rPr>
                <w:rFonts w:ascii="Courier New" w:hAnsi="Courier New" w:cs="Courier New"/>
                <w:noProof/>
                <w:color w:val="000000"/>
                <w:sz w:val="20"/>
                <w:szCs w:val="20"/>
                <w:lang w:val="en-US"/>
              </w:rPr>
              <w:t xml:space="preserve">Infantry </w:t>
            </w:r>
            <w:r w:rsidRPr="00446951">
              <w:rPr>
                <w:rFonts w:ascii="Courier New" w:hAnsi="Courier New" w:cs="Courier New"/>
                <w:b/>
                <w:bCs/>
                <w:noProof/>
                <w:color w:val="000080"/>
                <w:sz w:val="20"/>
                <w:szCs w:val="20"/>
                <w:lang w:val="en-US"/>
              </w:rPr>
              <w:t xml:space="preserve">extends </w:t>
            </w:r>
            <w:r w:rsidRPr="00446951">
              <w:rPr>
                <w:rFonts w:ascii="Courier New" w:hAnsi="Courier New" w:cs="Courier New"/>
                <w:noProof/>
                <w:color w:val="000000"/>
                <w:sz w:val="20"/>
                <w:szCs w:val="20"/>
                <w:lang w:val="en-US"/>
              </w:rPr>
              <w:t>BattleUnit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noProof/>
                <w:color w:val="808000"/>
                <w:sz w:val="20"/>
                <w:szCs w:val="20"/>
                <w:lang w:val="en-US"/>
              </w:rPr>
              <w:t>@Override</w:t>
            </w:r>
            <w:r w:rsidRPr="00446951">
              <w:rPr>
                <w:rFonts w:ascii="Courier New" w:hAnsi="Courier New" w:cs="Courier New"/>
                <w:noProof/>
                <w:color w:val="808000"/>
                <w:sz w:val="20"/>
                <w:szCs w:val="20"/>
                <w:lang w:val="en-US"/>
              </w:rPr>
              <w:br/>
              <w:t xml:space="preserve">    </w:t>
            </w:r>
            <w:r w:rsidRPr="00446951">
              <w:rPr>
                <w:rFonts w:ascii="Courier New" w:hAnsi="Courier New" w:cs="Courier New"/>
                <w:b/>
                <w:bCs/>
                <w:noProof/>
                <w:color w:val="000080"/>
                <w:sz w:val="20"/>
                <w:szCs w:val="20"/>
                <w:lang w:val="en-US"/>
              </w:rPr>
              <w:t xml:space="preserve">public void </w:t>
            </w:r>
            <w:r w:rsidRPr="00446951">
              <w:rPr>
                <w:rFonts w:ascii="Courier New" w:hAnsi="Courier New" w:cs="Courier New"/>
                <w:noProof/>
                <w:color w:val="000000"/>
                <w:sz w:val="20"/>
                <w:szCs w:val="20"/>
                <w:lang w:val="en-US"/>
              </w:rPr>
              <w:t>move(</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 xml:space="preserve">x, </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y)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noProof/>
                <w:color w:val="808000"/>
                <w:sz w:val="20"/>
                <w:szCs w:val="20"/>
                <w:lang w:val="en-US"/>
              </w:rPr>
              <w:t>@Override</w:t>
            </w:r>
            <w:r w:rsidRPr="00446951">
              <w:rPr>
                <w:rFonts w:ascii="Courier New" w:hAnsi="Courier New" w:cs="Courier New"/>
                <w:noProof/>
                <w:color w:val="808000"/>
                <w:sz w:val="20"/>
                <w:szCs w:val="20"/>
                <w:lang w:val="en-US"/>
              </w:rPr>
              <w:br/>
              <w:t xml:space="preserve">    </w:t>
            </w:r>
            <w:r w:rsidRPr="00446951">
              <w:rPr>
                <w:rFonts w:ascii="Courier New" w:hAnsi="Courier New" w:cs="Courier New"/>
                <w:b/>
                <w:bCs/>
                <w:noProof/>
                <w:color w:val="000080"/>
                <w:sz w:val="20"/>
                <w:szCs w:val="20"/>
                <w:lang w:val="en-US"/>
              </w:rPr>
              <w:t xml:space="preserve">public void </w:t>
            </w:r>
            <w:r w:rsidRPr="00446951">
              <w:rPr>
                <w:rFonts w:ascii="Courier New" w:hAnsi="Courier New" w:cs="Courier New"/>
                <w:noProof/>
                <w:color w:val="000000"/>
                <w:sz w:val="20"/>
                <w:szCs w:val="20"/>
                <w:lang w:val="en-US"/>
              </w:rPr>
              <w:t>attack(BattleUnit 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w:t>
            </w:r>
          </w:p>
          <w:p w14:paraId="15EAB5ED" w14:textId="77777777" w:rsidR="00446951" w:rsidRPr="00446951" w:rsidRDefault="00446951" w:rsidP="000E47EB">
            <w:pPr>
              <w:jc w:val="both"/>
              <w:rPr>
                <w:noProof/>
                <w:lang w:val="en-US"/>
              </w:rPr>
            </w:pPr>
          </w:p>
          <w:p w14:paraId="6851FBDE" w14:textId="77777777" w:rsidR="00446951" w:rsidRPr="00446951" w:rsidRDefault="00446951" w:rsidP="000E47EB">
            <w:pPr>
              <w:pStyle w:val="a6"/>
              <w:shd w:val="clear" w:color="auto" w:fill="FFFFFF"/>
              <w:spacing w:before="0" w:beforeAutospacing="0" w:after="0" w:afterAutospacing="0"/>
              <w:jc w:val="both"/>
              <w:rPr>
                <w:lang w:val="en-US"/>
              </w:rPr>
            </w:pPr>
            <w:r w:rsidRPr="00446951">
              <w:rPr>
                <w:rFonts w:ascii="Courier New" w:hAnsi="Courier New" w:cs="Courier New"/>
                <w:b/>
                <w:bCs/>
                <w:noProof/>
                <w:color w:val="000080"/>
                <w:sz w:val="20"/>
                <w:szCs w:val="20"/>
                <w:lang w:val="en-US"/>
              </w:rPr>
              <w:t xml:space="preserve">public class </w:t>
            </w:r>
            <w:r w:rsidRPr="00446951">
              <w:rPr>
                <w:rFonts w:ascii="Courier New" w:hAnsi="Courier New" w:cs="Courier New"/>
                <w:noProof/>
                <w:color w:val="000000"/>
                <w:sz w:val="20"/>
                <w:szCs w:val="20"/>
                <w:lang w:val="en-US"/>
              </w:rPr>
              <w:t xml:space="preserve">Archer </w:t>
            </w:r>
            <w:r w:rsidRPr="00446951">
              <w:rPr>
                <w:rFonts w:ascii="Courier New" w:hAnsi="Courier New" w:cs="Courier New"/>
                <w:b/>
                <w:bCs/>
                <w:noProof/>
                <w:color w:val="000080"/>
                <w:sz w:val="20"/>
                <w:szCs w:val="20"/>
                <w:lang w:val="en-US"/>
              </w:rPr>
              <w:t xml:space="preserve">extends </w:t>
            </w:r>
            <w:r w:rsidRPr="00446951">
              <w:rPr>
                <w:rFonts w:ascii="Courier New" w:hAnsi="Courier New" w:cs="Courier New"/>
                <w:noProof/>
                <w:color w:val="000000"/>
                <w:sz w:val="20"/>
                <w:szCs w:val="20"/>
                <w:lang w:val="en-US"/>
              </w:rPr>
              <w:t>BattleUnit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noProof/>
                <w:color w:val="808000"/>
                <w:sz w:val="20"/>
                <w:szCs w:val="20"/>
                <w:lang w:val="en-US"/>
              </w:rPr>
              <w:t>@Override</w:t>
            </w:r>
            <w:r w:rsidRPr="00446951">
              <w:rPr>
                <w:rFonts w:ascii="Courier New" w:hAnsi="Courier New" w:cs="Courier New"/>
                <w:noProof/>
                <w:color w:val="808000"/>
                <w:sz w:val="20"/>
                <w:szCs w:val="20"/>
                <w:lang w:val="en-US"/>
              </w:rPr>
              <w:br/>
              <w:t xml:space="preserve">    </w:t>
            </w:r>
            <w:r w:rsidRPr="00446951">
              <w:rPr>
                <w:rFonts w:ascii="Courier New" w:hAnsi="Courier New" w:cs="Courier New"/>
                <w:b/>
                <w:bCs/>
                <w:noProof/>
                <w:color w:val="000080"/>
                <w:sz w:val="20"/>
                <w:szCs w:val="20"/>
                <w:lang w:val="en-US"/>
              </w:rPr>
              <w:t xml:space="preserve">public void </w:t>
            </w:r>
            <w:r w:rsidRPr="00446951">
              <w:rPr>
                <w:rFonts w:ascii="Courier New" w:hAnsi="Courier New" w:cs="Courier New"/>
                <w:noProof/>
                <w:color w:val="000000"/>
                <w:sz w:val="20"/>
                <w:szCs w:val="20"/>
                <w:lang w:val="en-US"/>
              </w:rPr>
              <w:t>move(</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 xml:space="preserve">x, </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y)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noProof/>
                <w:color w:val="808000"/>
                <w:sz w:val="20"/>
                <w:szCs w:val="20"/>
                <w:lang w:val="en-US"/>
              </w:rPr>
              <w:t>@Override</w:t>
            </w:r>
            <w:r w:rsidRPr="00446951">
              <w:rPr>
                <w:rFonts w:ascii="Courier New" w:hAnsi="Courier New" w:cs="Courier New"/>
                <w:noProof/>
                <w:color w:val="808000"/>
                <w:sz w:val="20"/>
                <w:szCs w:val="20"/>
                <w:lang w:val="en-US"/>
              </w:rPr>
              <w:br/>
              <w:t xml:space="preserve">    </w:t>
            </w:r>
            <w:r w:rsidRPr="00446951">
              <w:rPr>
                <w:rFonts w:ascii="Courier New" w:hAnsi="Courier New" w:cs="Courier New"/>
                <w:b/>
                <w:bCs/>
                <w:noProof/>
                <w:color w:val="000080"/>
                <w:sz w:val="20"/>
                <w:szCs w:val="20"/>
                <w:lang w:val="en-US"/>
              </w:rPr>
              <w:t xml:space="preserve">public void </w:t>
            </w:r>
            <w:r w:rsidRPr="00446951">
              <w:rPr>
                <w:rFonts w:ascii="Courier New" w:hAnsi="Courier New" w:cs="Courier New"/>
                <w:noProof/>
                <w:color w:val="000000"/>
                <w:sz w:val="20"/>
                <w:szCs w:val="20"/>
                <w:lang w:val="en-US"/>
              </w:rPr>
              <w:t>attack(BattleUnit unit)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w:t>
            </w:r>
          </w:p>
        </w:tc>
      </w:tr>
    </w:tbl>
    <w:p w14:paraId="0B7C727C" w14:textId="77777777" w:rsidR="00446951" w:rsidRPr="00446951" w:rsidRDefault="00446951" w:rsidP="000E47EB">
      <w:pPr>
        <w:jc w:val="both"/>
        <w:rPr>
          <w:lang w:val="en-US"/>
        </w:rPr>
      </w:pPr>
    </w:p>
    <w:p w14:paraId="4040B765" w14:textId="77777777" w:rsidR="00446951" w:rsidRPr="00996397" w:rsidRDefault="00446951" w:rsidP="000E47EB">
      <w:pPr>
        <w:pStyle w:val="a6"/>
        <w:spacing w:before="0" w:beforeAutospacing="0" w:after="0" w:afterAutospacing="0"/>
        <w:jc w:val="both"/>
      </w:pPr>
      <w:r w:rsidRPr="00996397">
        <w:rPr>
          <w:color w:val="000000"/>
          <w:sz w:val="28"/>
          <w:szCs w:val="28"/>
        </w:rPr>
        <w:t xml:space="preserve">Полиморфный базовый класс </w:t>
      </w:r>
      <w:r w:rsidRPr="00996397">
        <w:rPr>
          <w:noProof/>
          <w:color w:val="000000"/>
          <w:sz w:val="28"/>
          <w:szCs w:val="28"/>
        </w:rPr>
        <w:t>BattleUnit</w:t>
      </w:r>
      <w:r w:rsidRPr="00996397">
        <w:rPr>
          <w:color w:val="000000"/>
          <w:sz w:val="28"/>
          <w:szCs w:val="28"/>
        </w:rPr>
        <w:t xml:space="preserve"> определяет общий интерфейс, а производные классы реализуют особенности каждого вида воинов. Проблема </w:t>
      </w:r>
      <w:r w:rsidRPr="00996397">
        <w:rPr>
          <w:color w:val="000000"/>
          <w:sz w:val="28"/>
          <w:szCs w:val="28"/>
        </w:rPr>
        <w:lastRenderedPageBreak/>
        <w:t>заключается в том, что, хотя код системы и оперирует готовыми объектами через соответствующие общие интерфейсы, в процессе игры требуется создавать новые персонажи, непосредственно указывая их конкретные типы. Если код их создания рассредоточен по всему приложению, то добавлять новые типы персонажей или заменять существующие будет затруднительно.</w:t>
      </w:r>
    </w:p>
    <w:p w14:paraId="0DC867F3" w14:textId="77777777" w:rsidR="00446951" w:rsidRPr="00996397" w:rsidRDefault="00446951" w:rsidP="000E47EB">
      <w:pPr>
        <w:jc w:val="both"/>
        <w:rPr>
          <w:lang w:val="ru-RU"/>
        </w:rPr>
      </w:pPr>
    </w:p>
    <w:p w14:paraId="5C4888FA" w14:textId="77777777" w:rsidR="00446951" w:rsidRDefault="00446951" w:rsidP="000E47EB">
      <w:pPr>
        <w:pStyle w:val="a6"/>
        <w:spacing w:before="0" w:beforeAutospacing="0" w:after="0" w:afterAutospacing="0"/>
        <w:jc w:val="both"/>
      </w:pPr>
      <w:r w:rsidRPr="00996397">
        <w:rPr>
          <w:color w:val="000000"/>
          <w:sz w:val="28"/>
          <w:szCs w:val="28"/>
        </w:rPr>
        <w:t>К тому же, другие модули приложения, таким образом, будут зависеть от конкретной иерархии классов и изменения в одном модуле (добавление нового типа войск) приведет к изменению поведения в других модулях (необходимо будет исправлять код в тех местах, где создаются объекты</w:t>
      </w:r>
      <w:r>
        <w:rPr>
          <w:color w:val="000000"/>
          <w:sz w:val="28"/>
          <w:szCs w:val="28"/>
        </w:rPr>
        <w:t>).</w:t>
      </w:r>
    </w:p>
    <w:p w14:paraId="65BBC565" w14:textId="77777777" w:rsidR="00446951" w:rsidRDefault="00446951" w:rsidP="000E47EB">
      <w:pPr>
        <w:jc w:val="both"/>
      </w:pPr>
    </w:p>
    <w:tbl>
      <w:tblPr>
        <w:tblW w:w="0" w:type="auto"/>
        <w:tblCellMar>
          <w:top w:w="15" w:type="dxa"/>
          <w:left w:w="15" w:type="dxa"/>
          <w:bottom w:w="15" w:type="dxa"/>
          <w:right w:w="15" w:type="dxa"/>
        </w:tblCellMar>
        <w:tblLook w:val="04A0" w:firstRow="1" w:lastRow="0" w:firstColumn="1" w:lastColumn="0" w:noHBand="0" w:noVBand="1"/>
      </w:tblPr>
      <w:tblGrid>
        <w:gridCol w:w="5497"/>
      </w:tblGrid>
      <w:tr w:rsidR="00446951" w:rsidRPr="00D2051E" w14:paraId="1B669FFB"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6F90A714"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class </w:t>
            </w:r>
            <w:r w:rsidRPr="00446951">
              <w:rPr>
                <w:rFonts w:ascii="Courier New" w:hAnsi="Courier New" w:cs="Courier New"/>
                <w:noProof/>
                <w:color w:val="000000"/>
                <w:sz w:val="20"/>
                <w:szCs w:val="20"/>
                <w:lang w:val="en-US"/>
              </w:rPr>
              <w:t>Main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void </w:t>
            </w:r>
            <w:r w:rsidRPr="00446951">
              <w:rPr>
                <w:rFonts w:ascii="Courier New" w:hAnsi="Courier New" w:cs="Courier New"/>
                <w:noProof/>
                <w:color w:val="000000"/>
                <w:sz w:val="20"/>
                <w:szCs w:val="20"/>
                <w:lang w:val="en-US"/>
              </w:rPr>
              <w:t>main(String[] args)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 ...</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i/>
                <w:iCs/>
                <w:noProof/>
                <w:color w:val="000000"/>
                <w:sz w:val="20"/>
                <w:szCs w:val="20"/>
                <w:lang w:val="en-US"/>
              </w:rPr>
              <w:t>foo1</w:t>
            </w:r>
            <w:r w:rsidRPr="00446951">
              <w:rPr>
                <w:rFonts w:ascii="Courier New" w:hAnsi="Courier New" w:cs="Courier New"/>
                <w:noProof/>
                <w:color w:val="000000"/>
                <w:sz w:val="20"/>
                <w:szCs w:val="20"/>
                <w:lang w:val="en-US"/>
              </w:rPr>
              <w:t>(</w:t>
            </w:r>
            <w:r w:rsidRPr="00446951">
              <w:rPr>
                <w:rFonts w:ascii="Courier New" w:hAnsi="Courier New" w:cs="Courier New"/>
                <w:noProof/>
                <w:color w:val="0000FF"/>
                <w:sz w:val="20"/>
                <w:szCs w:val="20"/>
                <w:lang w:val="en-US"/>
              </w:rPr>
              <w:t>2</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void </w:t>
            </w:r>
            <w:r w:rsidRPr="00446951">
              <w:rPr>
                <w:rFonts w:ascii="Courier New" w:hAnsi="Courier New" w:cs="Courier New"/>
                <w:noProof/>
                <w:color w:val="000000"/>
                <w:sz w:val="20"/>
                <w:szCs w:val="20"/>
                <w:lang w:val="en-US"/>
              </w:rPr>
              <w:t>foo1(</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type) {</w:t>
            </w:r>
            <w:r w:rsidRPr="00446951">
              <w:rPr>
                <w:rFonts w:ascii="Courier New" w:hAnsi="Courier New" w:cs="Courier New"/>
                <w:noProof/>
                <w:color w:val="000000"/>
                <w:sz w:val="20"/>
                <w:szCs w:val="20"/>
                <w:lang w:val="en-US"/>
              </w:rPr>
              <w:br/>
              <w:t>        BattleUnit unit;</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if </w:t>
            </w:r>
            <w:r w:rsidRPr="00446951">
              <w:rPr>
                <w:rFonts w:ascii="Courier New" w:hAnsi="Courier New" w:cs="Courier New"/>
                <w:noProof/>
                <w:color w:val="000000"/>
                <w:sz w:val="20"/>
                <w:szCs w:val="20"/>
                <w:lang w:val="en-US"/>
              </w:rPr>
              <w:t xml:space="preserve">(type == </w:t>
            </w:r>
            <w:r w:rsidRPr="00446951">
              <w:rPr>
                <w:rFonts w:ascii="Courier New" w:hAnsi="Courier New" w:cs="Courier New"/>
                <w:noProof/>
                <w:color w:val="0000FF"/>
                <w:sz w:val="20"/>
                <w:szCs w:val="20"/>
                <w:lang w:val="en-US"/>
              </w:rPr>
              <w:t>0</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unit = </w:t>
            </w:r>
            <w:r w:rsidRPr="00446951">
              <w:rPr>
                <w:rFonts w:ascii="Courier New" w:hAnsi="Courier New" w:cs="Courier New"/>
                <w:b/>
                <w:bCs/>
                <w:noProof/>
                <w:color w:val="000080"/>
                <w:sz w:val="20"/>
                <w:szCs w:val="20"/>
                <w:lang w:val="en-US"/>
              </w:rPr>
              <w:t xml:space="preserve">new </w:t>
            </w:r>
            <w:r w:rsidRPr="00446951">
              <w:rPr>
                <w:rFonts w:ascii="Courier New" w:hAnsi="Courier New" w:cs="Courier New"/>
                <w:noProof/>
                <w:color w:val="000000"/>
                <w:sz w:val="20"/>
                <w:szCs w:val="20"/>
                <w:lang w:val="en-US"/>
              </w:rPr>
              <w:t>Horseman();</w:t>
            </w:r>
            <w:r w:rsidRPr="00446951">
              <w:rPr>
                <w:rFonts w:ascii="Courier New" w:hAnsi="Courier New" w:cs="Courier New"/>
                <w:noProof/>
                <w:color w:val="000000"/>
                <w:sz w:val="20"/>
                <w:szCs w:val="20"/>
                <w:lang w:val="en-US"/>
              </w:rPr>
              <w:br/>
              <w:t xml:space="preserve">        } </w:t>
            </w:r>
            <w:r w:rsidRPr="00446951">
              <w:rPr>
                <w:rFonts w:ascii="Courier New" w:hAnsi="Courier New" w:cs="Courier New"/>
                <w:b/>
                <w:bCs/>
                <w:noProof/>
                <w:color w:val="000080"/>
                <w:sz w:val="20"/>
                <w:szCs w:val="20"/>
                <w:lang w:val="en-US"/>
              </w:rPr>
              <w:t xml:space="preserve">else if </w:t>
            </w:r>
            <w:r w:rsidRPr="00446951">
              <w:rPr>
                <w:rFonts w:ascii="Courier New" w:hAnsi="Courier New" w:cs="Courier New"/>
                <w:noProof/>
                <w:color w:val="000000"/>
                <w:sz w:val="20"/>
                <w:szCs w:val="20"/>
                <w:lang w:val="en-US"/>
              </w:rPr>
              <w:t xml:space="preserve">(type == </w:t>
            </w:r>
            <w:r w:rsidRPr="00446951">
              <w:rPr>
                <w:rFonts w:ascii="Courier New" w:hAnsi="Courier New" w:cs="Courier New"/>
                <w:noProof/>
                <w:color w:val="0000FF"/>
                <w:sz w:val="20"/>
                <w:szCs w:val="20"/>
                <w:lang w:val="en-US"/>
              </w:rPr>
              <w:t>1</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unit = </w:t>
            </w:r>
            <w:r w:rsidRPr="00446951">
              <w:rPr>
                <w:rFonts w:ascii="Courier New" w:hAnsi="Courier New" w:cs="Courier New"/>
                <w:b/>
                <w:bCs/>
                <w:noProof/>
                <w:color w:val="000080"/>
                <w:sz w:val="20"/>
                <w:szCs w:val="20"/>
                <w:lang w:val="en-US"/>
              </w:rPr>
              <w:t xml:space="preserve">new </w:t>
            </w:r>
            <w:r w:rsidRPr="00446951">
              <w:rPr>
                <w:rFonts w:ascii="Courier New" w:hAnsi="Courier New" w:cs="Courier New"/>
                <w:noProof/>
                <w:color w:val="000000"/>
                <w:sz w:val="20"/>
                <w:szCs w:val="20"/>
                <w:lang w:val="en-US"/>
              </w:rPr>
              <w:t>Archer();</w:t>
            </w:r>
            <w:r w:rsidRPr="00446951">
              <w:rPr>
                <w:rFonts w:ascii="Courier New" w:hAnsi="Courier New" w:cs="Courier New"/>
                <w:noProof/>
                <w:color w:val="000000"/>
                <w:sz w:val="20"/>
                <w:szCs w:val="20"/>
                <w:lang w:val="en-US"/>
              </w:rPr>
              <w:br/>
              <w:t xml:space="preserve">        } </w:t>
            </w:r>
            <w:r w:rsidRPr="00446951">
              <w:rPr>
                <w:rFonts w:ascii="Courier New" w:hAnsi="Courier New" w:cs="Courier New"/>
                <w:b/>
                <w:bCs/>
                <w:noProof/>
                <w:color w:val="000080"/>
                <w:sz w:val="20"/>
                <w:szCs w:val="20"/>
                <w:lang w:val="en-US"/>
              </w:rPr>
              <w:t xml:space="preserve">else if </w:t>
            </w:r>
            <w:r w:rsidRPr="00446951">
              <w:rPr>
                <w:rFonts w:ascii="Courier New" w:hAnsi="Courier New" w:cs="Courier New"/>
                <w:noProof/>
                <w:color w:val="000000"/>
                <w:sz w:val="20"/>
                <w:szCs w:val="20"/>
                <w:lang w:val="en-US"/>
              </w:rPr>
              <w:t xml:space="preserve">(type == </w:t>
            </w:r>
            <w:r w:rsidRPr="00446951">
              <w:rPr>
                <w:rFonts w:ascii="Courier New" w:hAnsi="Courier New" w:cs="Courier New"/>
                <w:noProof/>
                <w:color w:val="0000FF"/>
                <w:sz w:val="20"/>
                <w:szCs w:val="20"/>
                <w:lang w:val="en-US"/>
              </w:rPr>
              <w:t>2</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unit = </w:t>
            </w:r>
            <w:r w:rsidRPr="00446951">
              <w:rPr>
                <w:rFonts w:ascii="Courier New" w:hAnsi="Courier New" w:cs="Courier New"/>
                <w:b/>
                <w:bCs/>
                <w:noProof/>
                <w:color w:val="000080"/>
                <w:sz w:val="20"/>
                <w:szCs w:val="20"/>
                <w:lang w:val="en-US"/>
              </w:rPr>
              <w:t xml:space="preserve">new </w:t>
            </w:r>
            <w:r w:rsidRPr="00446951">
              <w:rPr>
                <w:rFonts w:ascii="Courier New" w:hAnsi="Courier New" w:cs="Courier New"/>
                <w:noProof/>
                <w:color w:val="000000"/>
                <w:sz w:val="20"/>
                <w:szCs w:val="20"/>
                <w:lang w:val="en-US"/>
              </w:rPr>
              <w:t>Infantry();</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t>}</w:t>
            </w:r>
          </w:p>
        </w:tc>
      </w:tr>
    </w:tbl>
    <w:p w14:paraId="4B142172" w14:textId="77777777" w:rsidR="00446951" w:rsidRPr="00446951" w:rsidRDefault="00446951" w:rsidP="000E47EB">
      <w:pPr>
        <w:jc w:val="both"/>
        <w:rPr>
          <w:lang w:val="en-US"/>
        </w:rPr>
      </w:pPr>
    </w:p>
    <w:p w14:paraId="5E53F445" w14:textId="77777777" w:rsidR="00446951" w:rsidRPr="00996397" w:rsidRDefault="00446951" w:rsidP="000E47EB">
      <w:pPr>
        <w:pStyle w:val="a6"/>
        <w:spacing w:before="0" w:beforeAutospacing="0" w:after="0" w:afterAutospacing="0"/>
        <w:jc w:val="both"/>
      </w:pPr>
      <w:r w:rsidRPr="00996397">
        <w:rPr>
          <w:color w:val="000000"/>
          <w:sz w:val="28"/>
          <w:szCs w:val="28"/>
        </w:rPr>
        <w:t>Попробуем реализовать самый простой вариант паттерна «Фабрика».</w:t>
      </w:r>
    </w:p>
    <w:p w14:paraId="55CEDD72" w14:textId="77777777" w:rsidR="00446951" w:rsidRDefault="00446951" w:rsidP="000E47EB">
      <w:pPr>
        <w:jc w:val="both"/>
      </w:pPr>
    </w:p>
    <w:tbl>
      <w:tblPr>
        <w:tblW w:w="0" w:type="auto"/>
        <w:tblCellMar>
          <w:top w:w="15" w:type="dxa"/>
          <w:left w:w="15" w:type="dxa"/>
          <w:bottom w:w="15" w:type="dxa"/>
          <w:right w:w="15" w:type="dxa"/>
        </w:tblCellMar>
        <w:tblLook w:val="04A0" w:firstRow="1" w:lastRow="0" w:firstColumn="1" w:lastColumn="0" w:noHBand="0" w:noVBand="1"/>
      </w:tblPr>
      <w:tblGrid>
        <w:gridCol w:w="6698"/>
      </w:tblGrid>
      <w:tr w:rsidR="00446951" w:rsidRPr="00D2051E" w14:paraId="64DC2690"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7C124B35"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abstract class </w:t>
            </w:r>
            <w:r w:rsidRPr="00446951">
              <w:rPr>
                <w:rFonts w:ascii="Courier New" w:hAnsi="Courier New" w:cs="Courier New"/>
                <w:noProof/>
                <w:color w:val="000000"/>
                <w:sz w:val="20"/>
                <w:szCs w:val="20"/>
                <w:lang w:val="en-US"/>
              </w:rPr>
              <w:t>BattleUnit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HORSEMAN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0</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ARCHER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1</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INFANTRY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2</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w:t>
            </w:r>
            <w:r w:rsidRPr="00446951">
              <w:rPr>
                <w:rFonts w:ascii="Courier New" w:hAnsi="Courier New" w:cs="Courier New"/>
                <w:noProof/>
                <w:color w:val="000000"/>
                <w:sz w:val="20"/>
                <w:szCs w:val="20"/>
                <w:lang w:val="en-US"/>
              </w:rPr>
              <w:t>BattleUnit getUnit (</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unit_type)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if </w:t>
            </w:r>
            <w:r w:rsidRPr="00446951">
              <w:rPr>
                <w:rFonts w:ascii="Courier New" w:hAnsi="Courier New" w:cs="Courier New"/>
                <w:noProof/>
                <w:color w:val="000000"/>
                <w:sz w:val="20"/>
                <w:szCs w:val="20"/>
                <w:lang w:val="en-US"/>
              </w:rPr>
              <w:t xml:space="preserve">(unit_type == </w:t>
            </w:r>
            <w:r w:rsidRPr="00446951">
              <w:rPr>
                <w:rFonts w:ascii="Courier New" w:hAnsi="Courier New" w:cs="Courier New"/>
                <w:b/>
                <w:bCs/>
                <w:i/>
                <w:iCs/>
                <w:noProof/>
                <w:color w:val="660E7A"/>
                <w:sz w:val="20"/>
                <w:szCs w:val="20"/>
                <w:lang w:val="en-US"/>
              </w:rPr>
              <w:t>HORSEMAN</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new </w:t>
            </w:r>
            <w:r w:rsidRPr="00446951">
              <w:rPr>
                <w:rFonts w:ascii="Courier New" w:hAnsi="Courier New" w:cs="Courier New"/>
                <w:noProof/>
                <w:color w:val="000000"/>
                <w:sz w:val="20"/>
                <w:szCs w:val="20"/>
                <w:lang w:val="en-US"/>
              </w:rPr>
              <w:t>Horseman();</w:t>
            </w:r>
            <w:r w:rsidRPr="00446951">
              <w:rPr>
                <w:rFonts w:ascii="Courier New" w:hAnsi="Courier New" w:cs="Courier New"/>
                <w:noProof/>
                <w:color w:val="000000"/>
                <w:sz w:val="20"/>
                <w:szCs w:val="20"/>
                <w:lang w:val="en-US"/>
              </w:rPr>
              <w:br/>
              <w:t xml:space="preserve">        } </w:t>
            </w:r>
            <w:r w:rsidRPr="00446951">
              <w:rPr>
                <w:rFonts w:ascii="Courier New" w:hAnsi="Courier New" w:cs="Courier New"/>
                <w:b/>
                <w:bCs/>
                <w:noProof/>
                <w:color w:val="000080"/>
                <w:sz w:val="20"/>
                <w:szCs w:val="20"/>
                <w:lang w:val="en-US"/>
              </w:rPr>
              <w:t xml:space="preserve">else if </w:t>
            </w:r>
            <w:r w:rsidRPr="00446951">
              <w:rPr>
                <w:rFonts w:ascii="Courier New" w:hAnsi="Courier New" w:cs="Courier New"/>
                <w:noProof/>
                <w:color w:val="000000"/>
                <w:sz w:val="20"/>
                <w:szCs w:val="20"/>
                <w:lang w:val="en-US"/>
              </w:rPr>
              <w:t xml:space="preserve">(unit_type == </w:t>
            </w:r>
            <w:r w:rsidRPr="00446951">
              <w:rPr>
                <w:rFonts w:ascii="Courier New" w:hAnsi="Courier New" w:cs="Courier New"/>
                <w:b/>
                <w:bCs/>
                <w:i/>
                <w:iCs/>
                <w:noProof/>
                <w:color w:val="660E7A"/>
                <w:sz w:val="20"/>
                <w:szCs w:val="20"/>
                <w:lang w:val="en-US"/>
              </w:rPr>
              <w:t>ARCHER</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new </w:t>
            </w:r>
            <w:r w:rsidRPr="00446951">
              <w:rPr>
                <w:rFonts w:ascii="Courier New" w:hAnsi="Courier New" w:cs="Courier New"/>
                <w:noProof/>
                <w:color w:val="000000"/>
                <w:sz w:val="20"/>
                <w:szCs w:val="20"/>
                <w:lang w:val="en-US"/>
              </w:rPr>
              <w:t>Archer();</w:t>
            </w:r>
            <w:r w:rsidRPr="00446951">
              <w:rPr>
                <w:rFonts w:ascii="Courier New" w:hAnsi="Courier New" w:cs="Courier New"/>
                <w:noProof/>
                <w:color w:val="000000"/>
                <w:sz w:val="20"/>
                <w:szCs w:val="20"/>
                <w:lang w:val="en-US"/>
              </w:rPr>
              <w:br/>
              <w:t xml:space="preserve">        } </w:t>
            </w:r>
            <w:r w:rsidRPr="00446951">
              <w:rPr>
                <w:rFonts w:ascii="Courier New" w:hAnsi="Courier New" w:cs="Courier New"/>
                <w:b/>
                <w:bCs/>
                <w:noProof/>
                <w:color w:val="000080"/>
                <w:sz w:val="20"/>
                <w:szCs w:val="20"/>
                <w:lang w:val="en-US"/>
              </w:rPr>
              <w:t xml:space="preserve">else </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new </w:t>
            </w:r>
            <w:r w:rsidRPr="00446951">
              <w:rPr>
                <w:rFonts w:ascii="Courier New" w:hAnsi="Courier New" w:cs="Courier New"/>
                <w:noProof/>
                <w:color w:val="000000"/>
                <w:sz w:val="20"/>
                <w:szCs w:val="20"/>
                <w:lang w:val="en-US"/>
              </w:rPr>
              <w:t>Infantry();</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abstract void </w:t>
            </w:r>
            <w:r w:rsidRPr="00446951">
              <w:rPr>
                <w:rFonts w:ascii="Courier New" w:hAnsi="Courier New" w:cs="Courier New"/>
                <w:noProof/>
                <w:color w:val="000000"/>
                <w:sz w:val="20"/>
                <w:szCs w:val="20"/>
                <w:lang w:val="en-US"/>
              </w:rPr>
              <w:t>move(</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 xml:space="preserve">x, </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y);</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abstract void </w:t>
            </w:r>
            <w:r w:rsidRPr="00446951">
              <w:rPr>
                <w:rFonts w:ascii="Courier New" w:hAnsi="Courier New" w:cs="Courier New"/>
                <w:noProof/>
                <w:color w:val="000000"/>
                <w:sz w:val="20"/>
                <w:szCs w:val="20"/>
                <w:lang w:val="en-US"/>
              </w:rPr>
              <w:t>attack(BattleUnit unit);</w:t>
            </w:r>
            <w:r w:rsidRPr="00446951">
              <w:rPr>
                <w:rFonts w:ascii="Courier New" w:hAnsi="Courier New" w:cs="Courier New"/>
                <w:noProof/>
                <w:color w:val="000000"/>
                <w:sz w:val="20"/>
                <w:szCs w:val="20"/>
                <w:lang w:val="en-US"/>
              </w:rPr>
              <w:br/>
              <w:t>}</w:t>
            </w:r>
          </w:p>
        </w:tc>
      </w:tr>
    </w:tbl>
    <w:p w14:paraId="6CC05B52" w14:textId="77777777" w:rsidR="00446951" w:rsidRPr="00446951" w:rsidRDefault="00446951" w:rsidP="000E47EB">
      <w:pPr>
        <w:jc w:val="both"/>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857"/>
      </w:tblGrid>
      <w:tr w:rsidR="00446951" w:rsidRPr="00D2051E" w14:paraId="7BB1A528"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2A7C400B"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static void </w:t>
            </w:r>
            <w:r w:rsidRPr="00446951">
              <w:rPr>
                <w:rFonts w:ascii="Courier New" w:hAnsi="Courier New" w:cs="Courier New"/>
                <w:noProof/>
                <w:color w:val="000000"/>
                <w:sz w:val="20"/>
                <w:szCs w:val="20"/>
                <w:lang w:val="en-US"/>
              </w:rPr>
              <w:t>main(String[] args)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какой</w:t>
            </w:r>
            <w:r w:rsidRPr="00446951">
              <w:rPr>
                <w:rFonts w:ascii="Courier New" w:hAnsi="Courier New" w:cs="Courier New"/>
                <w:b/>
                <w:bCs/>
                <w:i/>
                <w:iCs/>
                <w:noProof/>
                <w:color w:val="488061"/>
                <w:sz w:val="20"/>
                <w:szCs w:val="20"/>
                <w:lang w:val="en-US"/>
              </w:rPr>
              <w:t>-</w:t>
            </w:r>
            <w:r>
              <w:rPr>
                <w:rFonts w:ascii="Courier New" w:hAnsi="Courier New" w:cs="Courier New"/>
                <w:b/>
                <w:bCs/>
                <w:i/>
                <w:iCs/>
                <w:noProof/>
                <w:color w:val="488061"/>
                <w:sz w:val="20"/>
                <w:szCs w:val="20"/>
              </w:rPr>
              <w:t>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код</w:t>
            </w:r>
            <w:r w:rsidRPr="00446951">
              <w:rPr>
                <w:rFonts w:ascii="Courier New" w:hAnsi="Courier New" w:cs="Courier New"/>
                <w:b/>
                <w:bCs/>
                <w:i/>
                <w:iCs/>
                <w:noProof/>
                <w:color w:val="488061"/>
                <w:sz w:val="20"/>
                <w:szCs w:val="20"/>
                <w:lang w:val="en-US"/>
              </w:rPr>
              <w:br/>
              <w:t>    // ...</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i/>
                <w:iCs/>
                <w:noProof/>
                <w:color w:val="000000"/>
                <w:sz w:val="20"/>
                <w:szCs w:val="20"/>
                <w:lang w:val="en-US"/>
              </w:rPr>
              <w:t>foo1</w:t>
            </w:r>
            <w:r w:rsidRPr="00446951">
              <w:rPr>
                <w:rFonts w:ascii="Courier New" w:hAnsi="Courier New" w:cs="Courier New"/>
                <w:noProof/>
                <w:color w:val="000000"/>
                <w:sz w:val="20"/>
                <w:szCs w:val="20"/>
                <w:lang w:val="en-US"/>
              </w:rPr>
              <w:t>(</w:t>
            </w:r>
            <w:r w:rsidRPr="00446951">
              <w:rPr>
                <w:rFonts w:ascii="Courier New" w:hAnsi="Courier New" w:cs="Courier New"/>
                <w:noProof/>
                <w:color w:val="0000FF"/>
                <w:sz w:val="20"/>
                <w:szCs w:val="20"/>
                <w:lang w:val="en-US"/>
              </w:rPr>
              <w:t>2</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lastRenderedPageBreak/>
              <w:br/>
            </w:r>
            <w:r w:rsidRPr="00446951">
              <w:rPr>
                <w:rFonts w:ascii="Courier New" w:hAnsi="Courier New" w:cs="Courier New"/>
                <w:b/>
                <w:bCs/>
                <w:noProof/>
                <w:color w:val="000080"/>
                <w:sz w:val="20"/>
                <w:szCs w:val="20"/>
                <w:lang w:val="en-US"/>
              </w:rPr>
              <w:t xml:space="preserve">public static void </w:t>
            </w:r>
            <w:r w:rsidRPr="00446951">
              <w:rPr>
                <w:rFonts w:ascii="Courier New" w:hAnsi="Courier New" w:cs="Courier New"/>
                <w:noProof/>
                <w:color w:val="000000"/>
                <w:sz w:val="20"/>
                <w:szCs w:val="20"/>
                <w:lang w:val="en-US"/>
              </w:rPr>
              <w:t>foo1(</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type) {</w:t>
            </w:r>
            <w:r w:rsidRPr="00446951">
              <w:rPr>
                <w:rFonts w:ascii="Courier New" w:hAnsi="Courier New" w:cs="Courier New"/>
                <w:noProof/>
                <w:color w:val="000000"/>
                <w:sz w:val="20"/>
                <w:szCs w:val="20"/>
                <w:lang w:val="en-US"/>
              </w:rPr>
              <w:br/>
              <w:t>    BattleUnit unit = BattleUnit.</w:t>
            </w:r>
            <w:r w:rsidRPr="00446951">
              <w:rPr>
                <w:rFonts w:ascii="Courier New" w:hAnsi="Courier New" w:cs="Courier New"/>
                <w:i/>
                <w:iCs/>
                <w:noProof/>
                <w:color w:val="000000"/>
                <w:sz w:val="20"/>
                <w:szCs w:val="20"/>
                <w:lang w:val="en-US"/>
              </w:rPr>
              <w:t>getUnit</w:t>
            </w:r>
            <w:r w:rsidRPr="00446951">
              <w:rPr>
                <w:rFonts w:ascii="Courier New" w:hAnsi="Courier New" w:cs="Courier New"/>
                <w:noProof/>
                <w:color w:val="000000"/>
                <w:sz w:val="20"/>
                <w:szCs w:val="20"/>
                <w:lang w:val="en-US"/>
              </w:rPr>
              <w:t>(type);</w:t>
            </w:r>
            <w:r w:rsidRPr="00446951">
              <w:rPr>
                <w:rFonts w:ascii="Courier New" w:hAnsi="Courier New" w:cs="Courier New"/>
                <w:noProof/>
                <w:color w:val="000000"/>
                <w:sz w:val="20"/>
                <w:szCs w:val="20"/>
                <w:lang w:val="en-US"/>
              </w:rPr>
              <w:br/>
              <w:t>}</w:t>
            </w:r>
          </w:p>
        </w:tc>
      </w:tr>
    </w:tbl>
    <w:p w14:paraId="6919F474" w14:textId="77777777" w:rsidR="00446951" w:rsidRPr="00446951" w:rsidRDefault="00446951" w:rsidP="000E47EB">
      <w:pPr>
        <w:jc w:val="both"/>
        <w:rPr>
          <w:lang w:val="en-US"/>
        </w:rPr>
      </w:pPr>
    </w:p>
    <w:p w14:paraId="23C3E8F9" w14:textId="77777777" w:rsidR="00446951" w:rsidRPr="00996397" w:rsidRDefault="00446951" w:rsidP="000E47EB">
      <w:pPr>
        <w:pStyle w:val="a6"/>
        <w:spacing w:before="0" w:beforeAutospacing="0" w:after="0" w:afterAutospacing="0"/>
        <w:jc w:val="both"/>
      </w:pPr>
      <w:r w:rsidRPr="00996397">
        <w:rPr>
          <w:color w:val="000000"/>
          <w:sz w:val="28"/>
          <w:szCs w:val="28"/>
        </w:rPr>
        <w:t xml:space="preserve">Представленный вариант паттерна пользуется популярностью благодаря своей простоте. В нем статический фабричный метод </w:t>
      </w:r>
      <w:r w:rsidRPr="00996397">
        <w:rPr>
          <w:b/>
          <w:bCs/>
          <w:noProof/>
          <w:color w:val="000000"/>
          <w:sz w:val="28"/>
          <w:szCs w:val="28"/>
        </w:rPr>
        <w:t>getUnit()</w:t>
      </w:r>
      <w:r w:rsidRPr="00996397">
        <w:rPr>
          <w:color w:val="000000"/>
          <w:sz w:val="28"/>
          <w:szCs w:val="28"/>
        </w:rPr>
        <w:t xml:space="preserve"> определен непосредственно в полиморфном базовом класса </w:t>
      </w:r>
      <w:r w:rsidRPr="00996397">
        <w:rPr>
          <w:b/>
          <w:bCs/>
          <w:noProof/>
          <w:color w:val="000000"/>
          <w:sz w:val="28"/>
          <w:szCs w:val="28"/>
        </w:rPr>
        <w:t>BattleUnit</w:t>
      </w:r>
      <w:r w:rsidRPr="00996397">
        <w:rPr>
          <w:color w:val="000000"/>
          <w:sz w:val="28"/>
          <w:szCs w:val="28"/>
        </w:rPr>
        <w:t>. Этот метод является</w:t>
      </w:r>
      <w:r>
        <w:rPr>
          <w:color w:val="000000"/>
          <w:sz w:val="28"/>
          <w:szCs w:val="28"/>
        </w:rPr>
        <w:t xml:space="preserve"> </w:t>
      </w:r>
      <w:r w:rsidRPr="00996397">
        <w:rPr>
          <w:color w:val="000000"/>
          <w:sz w:val="28"/>
          <w:szCs w:val="28"/>
        </w:rPr>
        <w:t xml:space="preserve">параметризованным, то есть для создания объекта некоторого типа в </w:t>
      </w:r>
      <w:r w:rsidRPr="00996397">
        <w:rPr>
          <w:b/>
          <w:bCs/>
          <w:noProof/>
          <w:color w:val="000000"/>
          <w:sz w:val="28"/>
          <w:szCs w:val="28"/>
        </w:rPr>
        <w:t>getUnit</w:t>
      </w:r>
      <w:r w:rsidRPr="00996397">
        <w:rPr>
          <w:b/>
          <w:bCs/>
          <w:color w:val="000000"/>
          <w:sz w:val="28"/>
          <w:szCs w:val="28"/>
        </w:rPr>
        <w:t>()</w:t>
      </w:r>
      <w:r w:rsidRPr="00996397">
        <w:rPr>
          <w:color w:val="000000"/>
          <w:sz w:val="28"/>
          <w:szCs w:val="28"/>
        </w:rPr>
        <w:t xml:space="preserve"> передается соответствующий идентификатор типа (целочисленная константа). </w:t>
      </w:r>
    </w:p>
    <w:p w14:paraId="2DCD6256" w14:textId="77777777" w:rsidR="00446951" w:rsidRPr="00DC25F4" w:rsidRDefault="00446951" w:rsidP="000E47EB">
      <w:pPr>
        <w:jc w:val="both"/>
        <w:rPr>
          <w:lang w:val="uk-UA"/>
        </w:rPr>
      </w:pPr>
    </w:p>
    <w:p w14:paraId="3B425AD4" w14:textId="77777777" w:rsidR="00446951" w:rsidRPr="00996397" w:rsidRDefault="00446951" w:rsidP="000E47EB">
      <w:pPr>
        <w:pStyle w:val="a6"/>
        <w:spacing w:before="0" w:beforeAutospacing="0" w:after="0" w:afterAutospacing="0"/>
        <w:jc w:val="both"/>
      </w:pPr>
      <w:r w:rsidRPr="00996397">
        <w:rPr>
          <w:color w:val="000000"/>
          <w:sz w:val="28"/>
          <w:szCs w:val="28"/>
        </w:rPr>
        <w:t xml:space="preserve">Наглядный пример паттерна «Фабрика» – </w:t>
      </w:r>
      <w:hyperlink r:id="rId8" w:history="1">
        <w:r w:rsidRPr="00996397">
          <w:rPr>
            <w:rStyle w:val="a5"/>
            <w:sz w:val="28"/>
            <w:szCs w:val="28"/>
          </w:rPr>
          <w:t>https://goo.gl/CbZN9v</w:t>
        </w:r>
      </w:hyperlink>
    </w:p>
    <w:p w14:paraId="7BA34BD5" w14:textId="77777777" w:rsidR="00446951" w:rsidRPr="00996397" w:rsidRDefault="00446951" w:rsidP="000E47EB">
      <w:pPr>
        <w:jc w:val="both"/>
        <w:rPr>
          <w:lang w:val="ru-RU"/>
        </w:rPr>
      </w:pPr>
    </w:p>
    <w:p w14:paraId="42A11BE5" w14:textId="77777777" w:rsidR="00446951" w:rsidRPr="00996397" w:rsidRDefault="00446951" w:rsidP="000E47EB">
      <w:pPr>
        <w:pStyle w:val="a6"/>
        <w:spacing w:before="0" w:beforeAutospacing="0" w:after="0" w:afterAutospacing="0"/>
        <w:jc w:val="both"/>
      </w:pPr>
      <w:r w:rsidRPr="00996397">
        <w:rPr>
          <w:color w:val="000000"/>
          <w:sz w:val="28"/>
          <w:szCs w:val="28"/>
        </w:rPr>
        <w:t xml:space="preserve">Следует обратить внимание, что данный пример паттерна «Фабричный метод» не является классической реализацией. Классическая реализация является более сложной. Пример классической реализации паттерна – </w:t>
      </w:r>
      <w:hyperlink r:id="rId9" w:history="1">
        <w:r w:rsidRPr="00996397">
          <w:rPr>
            <w:rStyle w:val="a5"/>
            <w:sz w:val="28"/>
            <w:szCs w:val="28"/>
          </w:rPr>
          <w:t>https://goo.gl/1IcCFH</w:t>
        </w:r>
      </w:hyperlink>
    </w:p>
    <w:p w14:paraId="39B80139" w14:textId="77777777" w:rsidR="00446951" w:rsidRPr="00996397" w:rsidRDefault="00446951" w:rsidP="000E47EB">
      <w:pPr>
        <w:jc w:val="both"/>
        <w:rPr>
          <w:lang w:val="ru-RU"/>
        </w:rPr>
      </w:pPr>
    </w:p>
    <w:p w14:paraId="6313CA29" w14:textId="77777777" w:rsidR="00446951" w:rsidRPr="00996397" w:rsidRDefault="00446951" w:rsidP="000E47EB">
      <w:pPr>
        <w:pStyle w:val="a6"/>
        <w:spacing w:before="0" w:beforeAutospacing="0" w:after="0" w:afterAutospacing="0"/>
        <w:jc w:val="both"/>
      </w:pPr>
      <w:r w:rsidRPr="00996397">
        <w:rPr>
          <w:b/>
          <w:bCs/>
          <w:color w:val="000000"/>
          <w:sz w:val="28"/>
          <w:szCs w:val="28"/>
        </w:rPr>
        <w:t>Перечисления</w:t>
      </w:r>
    </w:p>
    <w:p w14:paraId="093F7AAA" w14:textId="77777777" w:rsidR="00446951" w:rsidRPr="00996397" w:rsidRDefault="00446951" w:rsidP="000E47EB">
      <w:pPr>
        <w:jc w:val="both"/>
        <w:rPr>
          <w:lang w:val="ru-RU"/>
        </w:rPr>
      </w:pPr>
    </w:p>
    <w:p w14:paraId="63517138" w14:textId="77777777" w:rsidR="00446951" w:rsidRPr="00996397" w:rsidRDefault="00446951" w:rsidP="000E47EB">
      <w:pPr>
        <w:pStyle w:val="a6"/>
        <w:spacing w:before="0" w:beforeAutospacing="0" w:after="0" w:afterAutospacing="0"/>
        <w:jc w:val="both"/>
      </w:pPr>
      <w:r w:rsidRPr="00996397">
        <w:rPr>
          <w:color w:val="000000"/>
          <w:sz w:val="28"/>
          <w:szCs w:val="28"/>
        </w:rPr>
        <w:t>В простейшей форме, перечисление представляет собой список именованных констант. Благодаря тому, что в Java перечисления реализованы в виде классов, само понятие перечисления значительно расширяется: перечисления могут иметь конструкторы, методы и переменные экземпляра. Перечисление – это тип, ссылочная переменная которого может принимать одно из нескольких заранее определенных значений. Перечисления является заменой набору констант.</w:t>
      </w:r>
    </w:p>
    <w:p w14:paraId="46716AA7" w14:textId="77777777" w:rsidR="00446951" w:rsidRPr="00996397" w:rsidRDefault="00446951" w:rsidP="000E47EB">
      <w:pPr>
        <w:pStyle w:val="a6"/>
        <w:spacing w:before="0" w:beforeAutospacing="0" w:after="0" w:afterAutospacing="0"/>
        <w:jc w:val="both"/>
      </w:pPr>
      <w:r w:rsidRPr="00996397">
        <w:rPr>
          <w:color w:val="000000"/>
          <w:sz w:val="28"/>
          <w:szCs w:val="28"/>
        </w:rPr>
        <w:t xml:space="preserve">Представим, что у нас есть класс </w:t>
      </w:r>
      <w:r w:rsidRPr="00996397">
        <w:rPr>
          <w:b/>
          <w:bCs/>
          <w:color w:val="000000"/>
          <w:sz w:val="28"/>
          <w:szCs w:val="28"/>
        </w:rPr>
        <w:t>Car</w:t>
      </w:r>
      <w:r w:rsidRPr="00996397">
        <w:rPr>
          <w:color w:val="000000"/>
          <w:sz w:val="28"/>
          <w:szCs w:val="28"/>
        </w:rPr>
        <w:t xml:space="preserve"> и нам нужно хранить и использовать марку производителя автомобиля. Самый очевидный вариант – создать набор статических констант</w:t>
      </w:r>
    </w:p>
    <w:p w14:paraId="0815656F" w14:textId="77777777" w:rsidR="00446951" w:rsidRDefault="00446951" w:rsidP="000E47EB">
      <w:pPr>
        <w:jc w:val="both"/>
      </w:pPr>
    </w:p>
    <w:tbl>
      <w:tblPr>
        <w:tblW w:w="0" w:type="auto"/>
        <w:tblCellMar>
          <w:top w:w="15" w:type="dxa"/>
          <w:left w:w="15" w:type="dxa"/>
          <w:bottom w:w="15" w:type="dxa"/>
          <w:right w:w="15" w:type="dxa"/>
        </w:tblCellMar>
        <w:tblLook w:val="04A0" w:firstRow="1" w:lastRow="0" w:firstColumn="1" w:lastColumn="0" w:noHBand="0" w:noVBand="1"/>
      </w:tblPr>
      <w:tblGrid>
        <w:gridCol w:w="5137"/>
      </w:tblGrid>
      <w:tr w:rsidR="00446951" w:rsidRPr="00D2051E" w14:paraId="4E1100AE"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37E101DB"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class </w:t>
            </w:r>
            <w:r w:rsidRPr="00446951">
              <w:rPr>
                <w:rFonts w:ascii="Courier New" w:hAnsi="Courier New" w:cs="Courier New"/>
                <w:noProof/>
                <w:color w:val="000000"/>
                <w:sz w:val="20"/>
                <w:szCs w:val="20"/>
                <w:lang w:val="en-US"/>
              </w:rPr>
              <w:t>Car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BMW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0</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MERCEDES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1</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AUDI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2</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static final int </w:t>
            </w:r>
            <w:r w:rsidRPr="00446951">
              <w:rPr>
                <w:rFonts w:ascii="Courier New" w:hAnsi="Courier New" w:cs="Courier New"/>
                <w:b/>
                <w:bCs/>
                <w:i/>
                <w:iCs/>
                <w:noProof/>
                <w:color w:val="660E7A"/>
                <w:sz w:val="20"/>
                <w:szCs w:val="20"/>
                <w:lang w:val="en-US"/>
              </w:rPr>
              <w:t xml:space="preserve">FERRARI </w:t>
            </w:r>
            <w:r w:rsidRPr="00446951">
              <w:rPr>
                <w:rFonts w:ascii="Courier New" w:hAnsi="Courier New" w:cs="Courier New"/>
                <w:noProof/>
                <w:color w:val="000000"/>
                <w:sz w:val="20"/>
                <w:szCs w:val="20"/>
                <w:lang w:val="en-US"/>
              </w:rPr>
              <w:t xml:space="preserve">= </w:t>
            </w:r>
            <w:r w:rsidRPr="00446951">
              <w:rPr>
                <w:rFonts w:ascii="Courier New" w:hAnsi="Courier New" w:cs="Courier New"/>
                <w:noProof/>
                <w:color w:val="0000FF"/>
                <w:sz w:val="20"/>
                <w:szCs w:val="20"/>
                <w:lang w:val="en-US"/>
              </w:rPr>
              <w:t>3</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private int </w:t>
            </w:r>
            <w:r w:rsidRPr="00446951">
              <w:rPr>
                <w:rFonts w:ascii="Courier New" w:hAnsi="Courier New" w:cs="Courier New"/>
                <w:b/>
                <w:bCs/>
                <w:noProof/>
                <w:color w:val="660E7A"/>
                <w:sz w:val="20"/>
                <w:szCs w:val="20"/>
                <w:lang w:val="en-US"/>
              </w:rPr>
              <w:t>carModel</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w:t>
            </w:r>
            <w:r w:rsidRPr="00446951">
              <w:rPr>
                <w:rFonts w:ascii="Courier New" w:hAnsi="Courier New" w:cs="Courier New"/>
                <w:noProof/>
                <w:color w:val="000000"/>
                <w:sz w:val="20"/>
                <w:szCs w:val="20"/>
                <w:lang w:val="en-US"/>
              </w:rPr>
              <w:t>Car(</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carModel)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this</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660E7A"/>
                <w:sz w:val="20"/>
                <w:szCs w:val="20"/>
                <w:lang w:val="en-US"/>
              </w:rPr>
              <w:t xml:space="preserve">carModel </w:t>
            </w:r>
            <w:r w:rsidRPr="00446951">
              <w:rPr>
                <w:rFonts w:ascii="Courier New" w:hAnsi="Courier New" w:cs="Courier New"/>
                <w:noProof/>
                <w:color w:val="000000"/>
                <w:sz w:val="20"/>
                <w:szCs w:val="20"/>
                <w:lang w:val="en-US"/>
              </w:rPr>
              <w:t>= carModel;</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w:t>
            </w:r>
            <w:r w:rsidRPr="00446951">
              <w:rPr>
                <w:rFonts w:ascii="Courier New" w:hAnsi="Courier New" w:cs="Courier New"/>
                <w:noProof/>
                <w:color w:val="000000"/>
                <w:sz w:val="20"/>
                <w:szCs w:val="20"/>
                <w:lang w:val="en-US"/>
              </w:rPr>
              <w:t>String getCarModelString()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switch </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000080"/>
                <w:sz w:val="20"/>
                <w:szCs w:val="20"/>
                <w:lang w:val="en-US"/>
              </w:rPr>
              <w:t>this</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660E7A"/>
                <w:sz w:val="20"/>
                <w:szCs w:val="20"/>
                <w:lang w:val="en-US"/>
              </w:rPr>
              <w:t>carModel</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BMW</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"BMW"</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MERCEDES</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"MERCEDEX"</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AUDI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"AUDI"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FERRARI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"FERRARI"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default</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"UNKNOWN"</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lastRenderedPageBreak/>
              <w:t>    }</w:t>
            </w:r>
            <w:r w:rsidRPr="00446951">
              <w:rPr>
                <w:rFonts w:ascii="Courier New" w:hAnsi="Courier New" w:cs="Courier New"/>
                <w:noProof/>
                <w:color w:val="000000"/>
                <w:sz w:val="20"/>
                <w:szCs w:val="20"/>
                <w:lang w:val="en-US"/>
              </w:rPr>
              <w:br/>
              <w:t>}</w:t>
            </w:r>
          </w:p>
        </w:tc>
      </w:tr>
    </w:tbl>
    <w:p w14:paraId="7D53F00B" w14:textId="77777777" w:rsidR="00446951" w:rsidRPr="00446951" w:rsidRDefault="00446951" w:rsidP="000E47EB">
      <w:pPr>
        <w:jc w:val="both"/>
        <w:rPr>
          <w:lang w:val="en-US"/>
        </w:rPr>
      </w:pPr>
    </w:p>
    <w:p w14:paraId="182CD839" w14:textId="77777777" w:rsidR="00446951" w:rsidRDefault="00446951" w:rsidP="000E47EB">
      <w:pPr>
        <w:pStyle w:val="a6"/>
        <w:spacing w:before="0" w:beforeAutospacing="0" w:after="0" w:afterAutospacing="0"/>
        <w:jc w:val="both"/>
        <w:rPr>
          <w:noProof/>
        </w:rPr>
      </w:pPr>
      <w:r>
        <w:rPr>
          <w:noProof/>
          <w:color w:val="000000"/>
          <w:sz w:val="28"/>
          <w:szCs w:val="28"/>
        </w:rPr>
        <w:t xml:space="preserve">В данном примере видны очевидные недостатки такого подхода. Во-первых, вы можете легко ошибиться, т.к. модель автомобиля кодируется целым числом и очень легко присвоить полю </w:t>
      </w:r>
      <w:r>
        <w:rPr>
          <w:b/>
          <w:bCs/>
          <w:noProof/>
          <w:color w:val="000000"/>
          <w:sz w:val="28"/>
          <w:szCs w:val="28"/>
        </w:rPr>
        <w:t>carModel</w:t>
      </w:r>
      <w:r>
        <w:rPr>
          <w:noProof/>
          <w:color w:val="000000"/>
          <w:sz w:val="28"/>
          <w:szCs w:val="28"/>
        </w:rPr>
        <w:t xml:space="preserve"> некорректное значение. Таким образом, нам необходимо реализовывать дополнительный код для проверки валидности введенного значения</w:t>
      </w:r>
    </w:p>
    <w:tbl>
      <w:tblPr>
        <w:tblW w:w="0" w:type="auto"/>
        <w:tblCellMar>
          <w:top w:w="15" w:type="dxa"/>
          <w:left w:w="15" w:type="dxa"/>
          <w:bottom w:w="15" w:type="dxa"/>
          <w:right w:w="15" w:type="dxa"/>
        </w:tblCellMar>
        <w:tblLook w:val="04A0" w:firstRow="1" w:lastRow="0" w:firstColumn="1" w:lastColumn="0" w:noHBand="0" w:noVBand="1"/>
      </w:tblPr>
      <w:tblGrid>
        <w:gridCol w:w="5497"/>
      </w:tblGrid>
      <w:tr w:rsidR="00446951" w:rsidRPr="00D2051E" w14:paraId="5BAC4CB4"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0B6FD0DC"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w:t>
            </w:r>
            <w:r w:rsidRPr="00446951">
              <w:rPr>
                <w:rFonts w:ascii="Courier New" w:hAnsi="Courier New" w:cs="Courier New"/>
                <w:noProof/>
                <w:color w:val="000000"/>
                <w:sz w:val="20"/>
                <w:szCs w:val="20"/>
                <w:lang w:val="en-US"/>
              </w:rPr>
              <w:t>Car(</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carModel)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this</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660E7A"/>
                <w:sz w:val="20"/>
                <w:szCs w:val="20"/>
                <w:lang w:val="en-US"/>
              </w:rPr>
              <w:t xml:space="preserve">carModel </w:t>
            </w:r>
            <w:r w:rsidRPr="00446951">
              <w:rPr>
                <w:rFonts w:ascii="Courier New" w:hAnsi="Courier New" w:cs="Courier New"/>
                <w:noProof/>
                <w:color w:val="000000"/>
                <w:sz w:val="20"/>
                <w:szCs w:val="20"/>
                <w:lang w:val="en-US"/>
              </w:rPr>
              <w:t>= checkCarModel(carModel);</w:t>
            </w:r>
            <w:r w:rsidRPr="00446951">
              <w:rPr>
                <w:rFonts w:ascii="Courier New" w:hAnsi="Courier New" w:cs="Courier New"/>
                <w:noProof/>
                <w:color w:val="000000"/>
                <w:sz w:val="20"/>
                <w:szCs w:val="20"/>
                <w:lang w:val="en-US"/>
              </w:rPr>
              <w:br/>
              <w:t>}</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r>
            <w:r w:rsidRPr="00446951">
              <w:rPr>
                <w:rFonts w:ascii="Courier New" w:hAnsi="Courier New" w:cs="Courier New"/>
                <w:b/>
                <w:bCs/>
                <w:noProof/>
                <w:color w:val="000080"/>
                <w:sz w:val="20"/>
                <w:szCs w:val="20"/>
                <w:lang w:val="en-US"/>
              </w:rPr>
              <w:t xml:space="preserve">private int </w:t>
            </w:r>
            <w:r w:rsidRPr="00446951">
              <w:rPr>
                <w:rFonts w:ascii="Courier New" w:hAnsi="Courier New" w:cs="Courier New"/>
                <w:noProof/>
                <w:color w:val="000000"/>
                <w:sz w:val="20"/>
                <w:szCs w:val="20"/>
                <w:lang w:val="en-US"/>
              </w:rPr>
              <w:t>checkCarModel(</w:t>
            </w:r>
            <w:r w:rsidRPr="00446951">
              <w:rPr>
                <w:rFonts w:ascii="Courier New" w:hAnsi="Courier New" w:cs="Courier New"/>
                <w:b/>
                <w:bCs/>
                <w:noProof/>
                <w:color w:val="000080"/>
                <w:sz w:val="20"/>
                <w:szCs w:val="20"/>
                <w:lang w:val="en-US"/>
              </w:rPr>
              <w:t xml:space="preserve">int </w:t>
            </w:r>
            <w:r w:rsidRPr="00446951">
              <w:rPr>
                <w:rFonts w:ascii="Courier New" w:hAnsi="Courier New" w:cs="Courier New"/>
                <w:noProof/>
                <w:color w:val="000000"/>
                <w:sz w:val="20"/>
                <w:szCs w:val="20"/>
                <w:lang w:val="en-US"/>
              </w:rPr>
              <w:t>model)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if </w:t>
            </w:r>
            <w:r w:rsidRPr="00446951">
              <w:rPr>
                <w:rFonts w:ascii="Courier New" w:hAnsi="Courier New" w:cs="Courier New"/>
                <w:noProof/>
                <w:color w:val="000000"/>
                <w:sz w:val="20"/>
                <w:szCs w:val="20"/>
                <w:lang w:val="en-US"/>
              </w:rPr>
              <w:t xml:space="preserve">(model &lt; </w:t>
            </w:r>
            <w:r w:rsidRPr="00446951">
              <w:rPr>
                <w:rFonts w:ascii="Courier New" w:hAnsi="Courier New" w:cs="Courier New"/>
                <w:noProof/>
                <w:color w:val="0000FF"/>
                <w:sz w:val="20"/>
                <w:szCs w:val="20"/>
                <w:lang w:val="en-US"/>
              </w:rPr>
              <w:t xml:space="preserve">0 </w:t>
            </w:r>
            <w:r w:rsidRPr="00446951">
              <w:rPr>
                <w:rFonts w:ascii="Courier New" w:hAnsi="Courier New" w:cs="Courier New"/>
                <w:noProof/>
                <w:color w:val="000000"/>
                <w:sz w:val="20"/>
                <w:szCs w:val="20"/>
                <w:lang w:val="en-US"/>
              </w:rPr>
              <w:t xml:space="preserve">|| model &gt; </w:t>
            </w:r>
            <w:r w:rsidRPr="00446951">
              <w:rPr>
                <w:rFonts w:ascii="Courier New" w:hAnsi="Courier New" w:cs="Courier New"/>
                <w:noProof/>
                <w:color w:val="0000FF"/>
                <w:sz w:val="20"/>
                <w:szCs w:val="20"/>
                <w:lang w:val="en-US"/>
              </w:rPr>
              <w:t>3</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noProof/>
                <w:color w:val="0000FF"/>
                <w:sz w:val="20"/>
                <w:szCs w:val="20"/>
                <w:lang w:val="en-US"/>
              </w:rPr>
              <w:t>0</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 </w:t>
            </w:r>
            <w:r w:rsidRPr="00446951">
              <w:rPr>
                <w:rFonts w:ascii="Courier New" w:hAnsi="Courier New" w:cs="Courier New"/>
                <w:b/>
                <w:bCs/>
                <w:noProof/>
                <w:color w:val="000080"/>
                <w:sz w:val="20"/>
                <w:szCs w:val="20"/>
                <w:lang w:val="en-US"/>
              </w:rPr>
              <w:t>else</w:t>
            </w:r>
            <w:r w:rsidRPr="00446951">
              <w:rPr>
                <w:rFonts w:ascii="Courier New" w:hAnsi="Courier New" w:cs="Courier New"/>
                <w:b/>
                <w:bCs/>
                <w:noProof/>
                <w:color w:val="000080"/>
                <w:sz w:val="20"/>
                <w:szCs w:val="20"/>
                <w:lang w:val="en-US"/>
              </w:rPr>
              <w:br/>
              <w:t xml:space="preserve">        return </w:t>
            </w:r>
            <w:r w:rsidRPr="00446951">
              <w:rPr>
                <w:rFonts w:ascii="Courier New" w:hAnsi="Courier New" w:cs="Courier New"/>
                <w:noProof/>
                <w:color w:val="000000"/>
                <w:sz w:val="20"/>
                <w:szCs w:val="20"/>
                <w:lang w:val="en-US"/>
              </w:rPr>
              <w:t>model;</w:t>
            </w:r>
            <w:r w:rsidRPr="00446951">
              <w:rPr>
                <w:rFonts w:ascii="Courier New" w:hAnsi="Courier New" w:cs="Courier New"/>
                <w:noProof/>
                <w:color w:val="000000"/>
                <w:sz w:val="20"/>
                <w:szCs w:val="20"/>
                <w:lang w:val="en-US"/>
              </w:rPr>
              <w:br/>
              <w:t>}</w:t>
            </w:r>
          </w:p>
        </w:tc>
      </w:tr>
    </w:tbl>
    <w:p w14:paraId="7C078BD9" w14:textId="77777777" w:rsidR="00446951" w:rsidRPr="00446951" w:rsidRDefault="00446951" w:rsidP="000E47EB">
      <w:pPr>
        <w:jc w:val="both"/>
        <w:rPr>
          <w:lang w:val="en-US"/>
        </w:rPr>
      </w:pPr>
    </w:p>
    <w:p w14:paraId="488D0AB4" w14:textId="77777777" w:rsidR="00446951" w:rsidRDefault="00446951" w:rsidP="000E47EB">
      <w:pPr>
        <w:pStyle w:val="a6"/>
        <w:spacing w:before="0" w:beforeAutospacing="0" w:after="0" w:afterAutospacing="0"/>
        <w:jc w:val="both"/>
        <w:rPr>
          <w:noProof/>
        </w:rPr>
      </w:pPr>
      <w:r>
        <w:rPr>
          <w:noProof/>
          <w:color w:val="000000"/>
          <w:sz w:val="28"/>
          <w:szCs w:val="28"/>
        </w:rPr>
        <w:t xml:space="preserve">К тому же, нарушается инкапсуляция, т.к. хотя константы и метод </w:t>
      </w:r>
      <w:r>
        <w:rPr>
          <w:b/>
          <w:bCs/>
          <w:noProof/>
          <w:color w:val="000000"/>
          <w:sz w:val="28"/>
          <w:szCs w:val="28"/>
        </w:rPr>
        <w:t xml:space="preserve">getCarModelString() </w:t>
      </w:r>
      <w:r>
        <w:rPr>
          <w:noProof/>
          <w:color w:val="000000"/>
          <w:sz w:val="28"/>
          <w:szCs w:val="28"/>
        </w:rPr>
        <w:t>находятся в пределах одного класса, но желательно объединить поля и метод в единую оболочку.</w:t>
      </w:r>
    </w:p>
    <w:p w14:paraId="65E0736E" w14:textId="77777777" w:rsidR="00446951" w:rsidRDefault="00446951" w:rsidP="000E47EB">
      <w:pPr>
        <w:jc w:val="both"/>
        <w:rPr>
          <w:noProof/>
        </w:rPr>
      </w:pPr>
    </w:p>
    <w:p w14:paraId="6EB92D35" w14:textId="77777777" w:rsidR="00446951" w:rsidRDefault="00446951" w:rsidP="000E47EB">
      <w:pPr>
        <w:pStyle w:val="a6"/>
        <w:spacing w:before="0" w:beforeAutospacing="0" w:after="0" w:afterAutospacing="0"/>
        <w:jc w:val="both"/>
        <w:rPr>
          <w:noProof/>
        </w:rPr>
      </w:pPr>
      <w:r>
        <w:rPr>
          <w:noProof/>
          <w:color w:val="000000"/>
          <w:sz w:val="28"/>
          <w:szCs w:val="28"/>
        </w:rPr>
        <w:t>В Java и во многих других языках, для таких целей используют перечисления – специальные типы, ссылочные переменные которых которые могут принимать одно из нескольких значений. Улучшим наш код с помощью перечисления:</w:t>
      </w:r>
    </w:p>
    <w:p w14:paraId="510839D2" w14:textId="77777777" w:rsidR="00446951" w:rsidRDefault="00446951" w:rsidP="000E47EB">
      <w:pPr>
        <w:jc w:val="both"/>
      </w:pPr>
    </w:p>
    <w:tbl>
      <w:tblPr>
        <w:tblW w:w="0" w:type="auto"/>
        <w:tblCellMar>
          <w:top w:w="15" w:type="dxa"/>
          <w:left w:w="15" w:type="dxa"/>
          <w:bottom w:w="15" w:type="dxa"/>
          <w:right w:w="15" w:type="dxa"/>
        </w:tblCellMar>
        <w:tblLook w:val="04A0" w:firstRow="1" w:lastRow="0" w:firstColumn="1" w:lastColumn="0" w:noHBand="0" w:noVBand="1"/>
      </w:tblPr>
      <w:tblGrid>
        <w:gridCol w:w="8978"/>
      </w:tblGrid>
      <w:tr w:rsidR="00446951" w:rsidRPr="00D2051E" w14:paraId="5209F4C3" w14:textId="77777777" w:rsidTr="00B86F9F">
        <w:tc>
          <w:tcPr>
            <w:tcW w:w="0" w:type="auto"/>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hideMark/>
          </w:tcPr>
          <w:p w14:paraId="439F18F6" w14:textId="77777777" w:rsidR="00446951" w:rsidRPr="00446951" w:rsidRDefault="00446951" w:rsidP="000E47EB">
            <w:pPr>
              <w:pStyle w:val="a6"/>
              <w:shd w:val="clear" w:color="auto" w:fill="FFFFFF"/>
              <w:spacing w:before="0" w:beforeAutospacing="0" w:after="0" w:afterAutospacing="0"/>
              <w:jc w:val="both"/>
              <w:rPr>
                <w:noProof/>
                <w:lang w:val="en-US"/>
              </w:rPr>
            </w:pPr>
            <w:r w:rsidRPr="00446951">
              <w:rPr>
                <w:rFonts w:ascii="Courier New" w:hAnsi="Courier New" w:cs="Courier New"/>
                <w:b/>
                <w:bCs/>
                <w:noProof/>
                <w:color w:val="000080"/>
                <w:sz w:val="20"/>
                <w:szCs w:val="20"/>
                <w:lang w:val="en-US"/>
              </w:rPr>
              <w:t xml:space="preserve">public class </w:t>
            </w:r>
            <w:r w:rsidRPr="00446951">
              <w:rPr>
                <w:rFonts w:ascii="Courier New" w:hAnsi="Courier New" w:cs="Courier New"/>
                <w:noProof/>
                <w:color w:val="000000"/>
                <w:sz w:val="20"/>
                <w:szCs w:val="20"/>
                <w:lang w:val="en-US"/>
              </w:rPr>
              <w:t>Car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private </w:t>
            </w:r>
            <w:r w:rsidRPr="00446951">
              <w:rPr>
                <w:rFonts w:ascii="Courier New" w:hAnsi="Courier New" w:cs="Courier New"/>
                <w:noProof/>
                <w:color w:val="000000"/>
                <w:sz w:val="20"/>
                <w:szCs w:val="20"/>
                <w:lang w:val="en-US"/>
              </w:rPr>
              <w:t xml:space="preserve">Model </w:t>
            </w:r>
            <w:r w:rsidRPr="00446951">
              <w:rPr>
                <w:rFonts w:ascii="Courier New" w:hAnsi="Courier New" w:cs="Courier New"/>
                <w:b/>
                <w:bCs/>
                <w:noProof/>
                <w:color w:val="660E7A"/>
                <w:sz w:val="20"/>
                <w:szCs w:val="20"/>
                <w:lang w:val="en-US"/>
              </w:rPr>
              <w:t>carModel</w:t>
            </w:r>
            <w:r w:rsidRPr="00446951">
              <w:rPr>
                <w:rFonts w:ascii="Courier New" w:hAnsi="Courier New" w:cs="Courier New"/>
                <w:noProof/>
                <w:color w:val="000000"/>
                <w:sz w:val="20"/>
                <w:szCs w:val="20"/>
                <w:lang w:val="en-US"/>
              </w:rPr>
              <w:t xml:space="preserve">; </w:t>
            </w:r>
            <w:r w:rsidRPr="00446951">
              <w:rPr>
                <w:rFonts w:ascii="Courier New" w:hAnsi="Courier New" w:cs="Courier New"/>
                <w:b/>
                <w:bCs/>
                <w:i/>
                <w:iCs/>
                <w:noProof/>
                <w:color w:val="488061"/>
                <w:sz w:val="20"/>
                <w:szCs w:val="20"/>
                <w:lang w:val="en-US"/>
              </w:rPr>
              <w:t xml:space="preserve">// &lt;-- </w:t>
            </w:r>
            <w:r>
              <w:rPr>
                <w:rFonts w:ascii="Courier New" w:hAnsi="Courier New" w:cs="Courier New"/>
                <w:b/>
                <w:bCs/>
                <w:i/>
                <w:iCs/>
                <w:noProof/>
                <w:color w:val="488061"/>
                <w:sz w:val="20"/>
                <w:szCs w:val="20"/>
              </w:rPr>
              <w:t>Ссылочная</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переменная</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типа</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перечисления</w:t>
            </w:r>
            <w:r w:rsidRPr="00446951">
              <w:rPr>
                <w:rFonts w:ascii="Courier New" w:hAnsi="Courier New" w:cs="Courier New"/>
                <w:b/>
                <w:bCs/>
                <w:i/>
                <w:iCs/>
                <w:noProof/>
                <w:color w:val="488061"/>
                <w:sz w:val="20"/>
                <w:szCs w:val="20"/>
                <w:lang w:val="en-US"/>
              </w:rPr>
              <w:br/>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b/>
                <w:bCs/>
                <w:noProof/>
                <w:color w:val="000080"/>
                <w:sz w:val="20"/>
                <w:szCs w:val="20"/>
                <w:lang w:val="en-US"/>
              </w:rPr>
              <w:t xml:space="preserve">public </w:t>
            </w:r>
            <w:r w:rsidRPr="00446951">
              <w:rPr>
                <w:rFonts w:ascii="Courier New" w:hAnsi="Courier New" w:cs="Courier New"/>
                <w:noProof/>
                <w:color w:val="000000"/>
                <w:sz w:val="20"/>
                <w:szCs w:val="20"/>
                <w:lang w:val="en-US"/>
              </w:rPr>
              <w:t xml:space="preserve">Car(Model carModel) { </w:t>
            </w:r>
            <w:r w:rsidRPr="00446951">
              <w:rPr>
                <w:rFonts w:ascii="Courier New" w:hAnsi="Courier New" w:cs="Courier New"/>
                <w:b/>
                <w:bCs/>
                <w:i/>
                <w:iCs/>
                <w:noProof/>
                <w:color w:val="488061"/>
                <w:sz w:val="20"/>
                <w:szCs w:val="20"/>
                <w:lang w:val="en-US"/>
              </w:rPr>
              <w:t xml:space="preserve">// &lt;-- </w:t>
            </w:r>
            <w:r>
              <w:rPr>
                <w:rFonts w:ascii="Courier New" w:hAnsi="Courier New" w:cs="Courier New"/>
                <w:b/>
                <w:bCs/>
                <w:i/>
                <w:iCs/>
                <w:noProof/>
                <w:color w:val="488061"/>
                <w:sz w:val="20"/>
                <w:szCs w:val="20"/>
              </w:rPr>
              <w:t>Принимаем</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на</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вход</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перечисление</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b/>
                <w:bCs/>
                <w:noProof/>
                <w:color w:val="000080"/>
                <w:sz w:val="20"/>
                <w:szCs w:val="20"/>
                <w:lang w:val="en-US"/>
              </w:rPr>
              <w:t>this</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660E7A"/>
                <w:sz w:val="20"/>
                <w:szCs w:val="20"/>
                <w:lang w:val="en-US"/>
              </w:rPr>
              <w:t xml:space="preserve">carModel </w:t>
            </w:r>
            <w:r w:rsidRPr="00446951">
              <w:rPr>
                <w:rFonts w:ascii="Courier New" w:hAnsi="Courier New" w:cs="Courier New"/>
                <w:noProof/>
                <w:color w:val="000000"/>
                <w:sz w:val="20"/>
                <w:szCs w:val="20"/>
                <w:lang w:val="en-US"/>
              </w:rPr>
              <w:t>= carModel;</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public </w:t>
            </w:r>
            <w:r w:rsidRPr="00446951">
              <w:rPr>
                <w:rFonts w:ascii="Courier New" w:hAnsi="Courier New" w:cs="Courier New"/>
                <w:noProof/>
                <w:color w:val="000000"/>
                <w:sz w:val="20"/>
                <w:szCs w:val="20"/>
                <w:lang w:val="en-US"/>
              </w:rPr>
              <w:t>String getCarModelString()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switch </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000080"/>
                <w:sz w:val="20"/>
                <w:szCs w:val="20"/>
                <w:lang w:val="en-US"/>
              </w:rPr>
              <w:t>this</w:t>
            </w:r>
            <w:r w:rsidRPr="00446951">
              <w:rPr>
                <w:rFonts w:ascii="Courier New" w:hAnsi="Courier New" w:cs="Courier New"/>
                <w:noProof/>
                <w:color w:val="000000"/>
                <w:sz w:val="20"/>
                <w:szCs w:val="20"/>
                <w:lang w:val="en-US"/>
              </w:rPr>
              <w:t>.</w:t>
            </w:r>
            <w:r w:rsidRPr="00446951">
              <w:rPr>
                <w:rFonts w:ascii="Courier New" w:hAnsi="Courier New" w:cs="Courier New"/>
                <w:b/>
                <w:bCs/>
                <w:noProof/>
                <w:color w:val="660E7A"/>
                <w:sz w:val="20"/>
                <w:szCs w:val="20"/>
                <w:lang w:val="en-US"/>
              </w:rPr>
              <w:t>carModel</w:t>
            </w:r>
            <w:r w:rsidRPr="00446951">
              <w:rPr>
                <w:rFonts w:ascii="Courier New" w:hAnsi="Courier New" w:cs="Courier New"/>
                <w:noProof/>
                <w:color w:val="000000"/>
                <w:sz w:val="20"/>
                <w:szCs w:val="20"/>
                <w:lang w:val="en-US"/>
              </w:rPr>
              <w:t>)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BMW</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"BMW"</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MERCEDES</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"MERCEDES"</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AUDI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"AUDI"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case </w:t>
            </w:r>
            <w:r w:rsidRPr="00446951">
              <w:rPr>
                <w:rFonts w:ascii="Courier New" w:hAnsi="Courier New" w:cs="Courier New"/>
                <w:b/>
                <w:bCs/>
                <w:i/>
                <w:iCs/>
                <w:noProof/>
                <w:color w:val="660E7A"/>
                <w:sz w:val="20"/>
                <w:szCs w:val="20"/>
                <w:lang w:val="en-US"/>
              </w:rPr>
              <w:t>FERRARI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"FERRARI"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default</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noProof/>
                <w:color w:val="000080"/>
                <w:sz w:val="20"/>
                <w:szCs w:val="20"/>
                <w:lang w:val="en-US"/>
              </w:rPr>
              <w:t xml:space="preserve">return </w:t>
            </w:r>
            <w:r w:rsidRPr="00446951">
              <w:rPr>
                <w:rFonts w:ascii="Courier New" w:hAnsi="Courier New" w:cs="Courier New"/>
                <w:b/>
                <w:bCs/>
                <w:noProof/>
                <w:color w:val="008000"/>
                <w:sz w:val="20"/>
                <w:szCs w:val="20"/>
                <w:lang w:val="en-US"/>
              </w:rPr>
              <w:t>"UNKNOWN"</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488061"/>
                <w:sz w:val="20"/>
                <w:szCs w:val="20"/>
                <w:lang w:val="en-US"/>
              </w:rPr>
              <w:t xml:space="preserve">// &lt;-- </w:t>
            </w:r>
            <w:r>
              <w:rPr>
                <w:rFonts w:ascii="Courier New" w:hAnsi="Courier New" w:cs="Courier New"/>
                <w:b/>
                <w:bCs/>
                <w:i/>
                <w:iCs/>
                <w:noProof/>
                <w:color w:val="488061"/>
                <w:sz w:val="20"/>
                <w:szCs w:val="20"/>
              </w:rPr>
              <w:t>ЭТО</w:t>
            </w:r>
            <w:r w:rsidRPr="00446951">
              <w:rPr>
                <w:rFonts w:ascii="Courier New" w:hAnsi="Courier New" w:cs="Courier New"/>
                <w:b/>
                <w:bCs/>
                <w:i/>
                <w:iCs/>
                <w:noProof/>
                <w:color w:val="488061"/>
                <w:sz w:val="20"/>
                <w:szCs w:val="20"/>
                <w:lang w:val="en-US"/>
              </w:rPr>
              <w:t xml:space="preserve"> </w:t>
            </w:r>
            <w:r>
              <w:rPr>
                <w:rFonts w:ascii="Courier New" w:hAnsi="Courier New" w:cs="Courier New"/>
                <w:b/>
                <w:bCs/>
                <w:i/>
                <w:iCs/>
                <w:noProof/>
                <w:color w:val="488061"/>
                <w:sz w:val="20"/>
                <w:szCs w:val="20"/>
              </w:rPr>
              <w:t>ПЕРЕЧИСЛЕНИЕ</w:t>
            </w:r>
            <w:r w:rsidRPr="00446951">
              <w:rPr>
                <w:rFonts w:ascii="Courier New" w:hAnsi="Courier New" w:cs="Courier New"/>
                <w:b/>
                <w:bCs/>
                <w:i/>
                <w:iCs/>
                <w:noProof/>
                <w:color w:val="488061"/>
                <w:sz w:val="20"/>
                <w:szCs w:val="20"/>
                <w:lang w:val="en-US"/>
              </w:rPr>
              <w:br/>
              <w:t xml:space="preserve">    </w:t>
            </w:r>
            <w:r w:rsidRPr="00446951">
              <w:rPr>
                <w:rFonts w:ascii="Courier New" w:hAnsi="Courier New" w:cs="Courier New"/>
                <w:b/>
                <w:bCs/>
                <w:noProof/>
                <w:color w:val="000080"/>
                <w:sz w:val="20"/>
                <w:szCs w:val="20"/>
                <w:lang w:val="en-US"/>
              </w:rPr>
              <w:t xml:space="preserve">public enum </w:t>
            </w:r>
            <w:r w:rsidRPr="00446951">
              <w:rPr>
                <w:rFonts w:ascii="Courier New" w:hAnsi="Courier New" w:cs="Courier New"/>
                <w:noProof/>
                <w:color w:val="000000"/>
                <w:sz w:val="20"/>
                <w:szCs w:val="20"/>
                <w:lang w:val="en-US"/>
              </w:rPr>
              <w:t>Model {</w:t>
            </w:r>
            <w:r w:rsidRPr="00446951">
              <w:rPr>
                <w:rFonts w:ascii="Courier New" w:hAnsi="Courier New" w:cs="Courier New"/>
                <w:noProof/>
                <w:color w:val="000000"/>
                <w:sz w:val="20"/>
                <w:szCs w:val="20"/>
                <w:lang w:val="en-US"/>
              </w:rPr>
              <w:br/>
              <w:t xml:space="preserve">        </w:t>
            </w:r>
            <w:r w:rsidRPr="00446951">
              <w:rPr>
                <w:rFonts w:ascii="Courier New" w:hAnsi="Courier New" w:cs="Courier New"/>
                <w:b/>
                <w:bCs/>
                <w:i/>
                <w:iCs/>
                <w:noProof/>
                <w:color w:val="660E7A"/>
                <w:sz w:val="20"/>
                <w:szCs w:val="20"/>
                <w:lang w:val="en-US"/>
              </w:rPr>
              <w:t>BMW</w:t>
            </w:r>
            <w:r w:rsidRPr="00446951">
              <w:rPr>
                <w:rFonts w:ascii="Courier New" w:hAnsi="Courier New" w:cs="Courier New"/>
                <w:noProof/>
                <w:color w:val="000000"/>
                <w:sz w:val="20"/>
                <w:szCs w:val="20"/>
                <w:lang w:val="en-US"/>
              </w:rPr>
              <w:t xml:space="preserve">, </w:t>
            </w:r>
            <w:r w:rsidRPr="00446951">
              <w:rPr>
                <w:rFonts w:ascii="Courier New" w:hAnsi="Courier New" w:cs="Courier New"/>
                <w:b/>
                <w:bCs/>
                <w:i/>
                <w:iCs/>
                <w:noProof/>
                <w:color w:val="660E7A"/>
                <w:sz w:val="20"/>
                <w:szCs w:val="20"/>
                <w:lang w:val="en-US"/>
              </w:rPr>
              <w:t>MERCEDES</w:t>
            </w:r>
            <w:r w:rsidRPr="00446951">
              <w:rPr>
                <w:rFonts w:ascii="Courier New" w:hAnsi="Courier New" w:cs="Courier New"/>
                <w:noProof/>
                <w:color w:val="000000"/>
                <w:sz w:val="20"/>
                <w:szCs w:val="20"/>
                <w:lang w:val="en-US"/>
              </w:rPr>
              <w:t xml:space="preserve">, </w:t>
            </w:r>
            <w:r w:rsidRPr="00446951">
              <w:rPr>
                <w:rFonts w:ascii="Courier New" w:hAnsi="Courier New" w:cs="Courier New"/>
                <w:b/>
                <w:bCs/>
                <w:i/>
                <w:iCs/>
                <w:noProof/>
                <w:color w:val="660E7A"/>
                <w:sz w:val="20"/>
                <w:szCs w:val="20"/>
                <w:lang w:val="en-US"/>
              </w:rPr>
              <w:t>AUDI</w:t>
            </w:r>
            <w:r w:rsidRPr="00446951">
              <w:rPr>
                <w:rFonts w:ascii="Courier New" w:hAnsi="Courier New" w:cs="Courier New"/>
                <w:noProof/>
                <w:color w:val="000000"/>
                <w:sz w:val="20"/>
                <w:szCs w:val="20"/>
                <w:lang w:val="en-US"/>
              </w:rPr>
              <w:t xml:space="preserve">, </w:t>
            </w:r>
            <w:r w:rsidRPr="00446951">
              <w:rPr>
                <w:rFonts w:ascii="Courier New" w:hAnsi="Courier New" w:cs="Courier New"/>
                <w:b/>
                <w:bCs/>
                <w:i/>
                <w:iCs/>
                <w:noProof/>
                <w:color w:val="660E7A"/>
                <w:sz w:val="20"/>
                <w:szCs w:val="20"/>
                <w:lang w:val="en-US"/>
              </w:rPr>
              <w:t>FERRARI</w:t>
            </w:r>
            <w:r w:rsidRPr="00446951">
              <w:rPr>
                <w:rFonts w:ascii="Courier New" w:hAnsi="Courier New" w:cs="Courier New"/>
                <w:noProof/>
                <w:color w:val="000000"/>
                <w:sz w:val="20"/>
                <w:szCs w:val="20"/>
                <w:lang w:val="en-US"/>
              </w:rPr>
              <w:t>;</w:t>
            </w:r>
            <w:r w:rsidRPr="00446951">
              <w:rPr>
                <w:rFonts w:ascii="Courier New" w:hAnsi="Courier New" w:cs="Courier New"/>
                <w:noProof/>
                <w:color w:val="000000"/>
                <w:sz w:val="20"/>
                <w:szCs w:val="20"/>
                <w:lang w:val="en-US"/>
              </w:rPr>
              <w:br/>
              <w:t>    }</w:t>
            </w:r>
            <w:r w:rsidRPr="00446951">
              <w:rPr>
                <w:rFonts w:ascii="Courier New" w:hAnsi="Courier New" w:cs="Courier New"/>
                <w:noProof/>
                <w:color w:val="000000"/>
                <w:sz w:val="20"/>
                <w:szCs w:val="20"/>
                <w:lang w:val="en-US"/>
              </w:rPr>
              <w:br/>
              <w:t>}</w:t>
            </w:r>
          </w:p>
          <w:p w14:paraId="498D6FE1" w14:textId="77777777" w:rsidR="00446951" w:rsidRPr="00446951" w:rsidRDefault="00446951" w:rsidP="000E47EB">
            <w:pPr>
              <w:pStyle w:val="a6"/>
              <w:shd w:val="clear" w:color="auto" w:fill="FFFFFF"/>
              <w:spacing w:before="0" w:beforeAutospacing="0" w:after="0" w:afterAutospacing="0"/>
              <w:jc w:val="both"/>
              <w:rPr>
                <w:lang w:val="en-US"/>
              </w:rPr>
            </w:pPr>
            <w:r w:rsidRPr="00446951">
              <w:rPr>
                <w:lang w:val="en-US"/>
              </w:rPr>
              <w:t> </w:t>
            </w:r>
          </w:p>
        </w:tc>
      </w:tr>
    </w:tbl>
    <w:p w14:paraId="62FFB780" w14:textId="77777777" w:rsidR="00446951" w:rsidRPr="00446951" w:rsidRDefault="00446951" w:rsidP="000E47EB">
      <w:pPr>
        <w:jc w:val="both"/>
        <w:rPr>
          <w:lang w:val="en-US"/>
        </w:rPr>
      </w:pPr>
    </w:p>
    <w:p w14:paraId="072FA177" w14:textId="77777777" w:rsidR="00446951" w:rsidRDefault="00446951" w:rsidP="000E47EB">
      <w:pPr>
        <w:pStyle w:val="a6"/>
        <w:spacing w:before="0" w:beforeAutospacing="0" w:after="0" w:afterAutospacing="0"/>
        <w:jc w:val="both"/>
        <w:rPr>
          <w:noProof/>
        </w:rPr>
      </w:pPr>
      <w:r>
        <w:rPr>
          <w:noProof/>
          <w:color w:val="000000"/>
          <w:sz w:val="28"/>
          <w:szCs w:val="28"/>
        </w:rPr>
        <w:lastRenderedPageBreak/>
        <w:t>Обратите внимание на синтаксис перечисления. Перечисление является классом, но очень своеобразным.</w:t>
      </w:r>
    </w:p>
    <w:p w14:paraId="4951FE4A" w14:textId="77777777" w:rsidR="00446951" w:rsidRDefault="00446951" w:rsidP="000E47EB">
      <w:pPr>
        <w:pStyle w:val="a6"/>
        <w:spacing w:before="0" w:beforeAutospacing="0" w:after="0" w:afterAutospacing="0"/>
        <w:jc w:val="both"/>
        <w:rPr>
          <w:noProof/>
        </w:rPr>
      </w:pPr>
      <w:r>
        <w:rPr>
          <w:noProof/>
          <w:color w:val="000000"/>
          <w:sz w:val="28"/>
          <w:szCs w:val="28"/>
        </w:rPr>
        <w:t xml:space="preserve">Вместо ключевого слова </w:t>
      </w:r>
      <w:r>
        <w:rPr>
          <w:b/>
          <w:bCs/>
          <w:noProof/>
          <w:color w:val="000000"/>
          <w:sz w:val="28"/>
          <w:szCs w:val="28"/>
        </w:rPr>
        <w:t>class</w:t>
      </w:r>
      <w:r>
        <w:rPr>
          <w:noProof/>
          <w:color w:val="000000"/>
          <w:sz w:val="28"/>
          <w:szCs w:val="28"/>
        </w:rPr>
        <w:t xml:space="preserve"> используется ключевое слово </w:t>
      </w:r>
      <w:r>
        <w:rPr>
          <w:b/>
          <w:bCs/>
          <w:noProof/>
          <w:color w:val="000000"/>
          <w:sz w:val="28"/>
          <w:szCs w:val="28"/>
        </w:rPr>
        <w:t>enum</w:t>
      </w:r>
      <w:r>
        <w:rPr>
          <w:noProof/>
          <w:color w:val="000000"/>
          <w:sz w:val="28"/>
          <w:szCs w:val="28"/>
        </w:rPr>
        <w:t xml:space="preserve"> (от слова </w:t>
      </w:r>
      <w:r>
        <w:rPr>
          <w:b/>
          <w:bCs/>
          <w:noProof/>
          <w:color w:val="000000"/>
          <w:sz w:val="28"/>
          <w:szCs w:val="28"/>
        </w:rPr>
        <w:t>enumeration</w:t>
      </w:r>
      <w:r>
        <w:rPr>
          <w:noProof/>
          <w:color w:val="000000"/>
          <w:sz w:val="28"/>
          <w:szCs w:val="28"/>
        </w:rPr>
        <w:t xml:space="preserve"> – перечисление). Вместо полей и методов у перечисления идет просто набор констант через запятую. Теперь посмотрим, каким образом нам присваивать переменной перечислимый тип</w:t>
      </w:r>
    </w:p>
    <w:p w14:paraId="69952F3A" w14:textId="77777777" w:rsidR="00446951" w:rsidRDefault="00446951" w:rsidP="000E47EB">
      <w:pPr>
        <w:pStyle w:val="a6"/>
        <w:spacing w:before="0" w:beforeAutospacing="0" w:after="0" w:afterAutospacing="0"/>
        <w:jc w:val="both"/>
      </w:pPr>
      <w:r>
        <w:rPr>
          <w:rFonts w:ascii="Calibri" w:hAnsi="Calibri" w:cs="Calibri"/>
          <w:noProof/>
          <w:color w:val="000000"/>
          <w:sz w:val="22"/>
          <w:szCs w:val="22"/>
          <w:bdr w:val="single" w:sz="2" w:space="0" w:color="4F81BD" w:frame="1"/>
        </w:rPr>
        <w:drawing>
          <wp:inline distT="0" distB="0" distL="0" distR="0" wp14:anchorId="33A12EA4" wp14:editId="49871C69">
            <wp:extent cx="6149340" cy="2263140"/>
            <wp:effectExtent l="0" t="0" r="381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340" cy="2263140"/>
                    </a:xfrm>
                    <a:prstGeom prst="rect">
                      <a:avLst/>
                    </a:prstGeom>
                    <a:noFill/>
                    <a:ln>
                      <a:noFill/>
                    </a:ln>
                  </pic:spPr>
                </pic:pic>
              </a:graphicData>
            </a:graphic>
          </wp:inline>
        </w:drawing>
      </w:r>
    </w:p>
    <w:p w14:paraId="1B41B5D0" w14:textId="77777777" w:rsidR="00446951" w:rsidRDefault="00446951" w:rsidP="000E47EB">
      <w:pPr>
        <w:jc w:val="both"/>
      </w:pPr>
    </w:p>
    <w:p w14:paraId="42E8BC10" w14:textId="77777777" w:rsidR="00446951" w:rsidRDefault="00446951" w:rsidP="000E47EB">
      <w:pPr>
        <w:pStyle w:val="a6"/>
        <w:spacing w:before="0" w:beforeAutospacing="0" w:after="0" w:afterAutospacing="0"/>
        <w:jc w:val="both"/>
        <w:rPr>
          <w:noProof/>
        </w:rPr>
      </w:pPr>
      <w:r>
        <w:rPr>
          <w:noProof/>
          <w:color w:val="000000"/>
          <w:sz w:val="28"/>
          <w:szCs w:val="28"/>
        </w:rPr>
        <w:t>К тому же среда разработки подсказывает нам возможные варианты перечисления</w:t>
      </w:r>
    </w:p>
    <w:p w14:paraId="758380EF" w14:textId="77777777" w:rsidR="00446951" w:rsidRDefault="00446951" w:rsidP="000E47EB">
      <w:pPr>
        <w:jc w:val="both"/>
      </w:pPr>
    </w:p>
    <w:p w14:paraId="50F649D5" w14:textId="77777777" w:rsidR="00446951" w:rsidRDefault="00446951" w:rsidP="000E47EB">
      <w:pPr>
        <w:pStyle w:val="a6"/>
        <w:spacing w:before="0" w:beforeAutospacing="0" w:after="0" w:afterAutospacing="0"/>
        <w:jc w:val="both"/>
      </w:pPr>
      <w:r>
        <w:rPr>
          <w:rFonts w:ascii="Calibri" w:hAnsi="Calibri" w:cs="Calibri"/>
          <w:noProof/>
          <w:color w:val="000000"/>
          <w:sz w:val="22"/>
          <w:szCs w:val="22"/>
          <w:bdr w:val="single" w:sz="2" w:space="0" w:color="4F81BD" w:frame="1"/>
        </w:rPr>
        <w:drawing>
          <wp:inline distT="0" distB="0" distL="0" distR="0" wp14:anchorId="5F59CDA2" wp14:editId="1332AE26">
            <wp:extent cx="6303010" cy="3117215"/>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3010" cy="3117215"/>
                    </a:xfrm>
                    <a:prstGeom prst="rect">
                      <a:avLst/>
                    </a:prstGeom>
                    <a:noFill/>
                    <a:ln>
                      <a:noFill/>
                    </a:ln>
                  </pic:spPr>
                </pic:pic>
              </a:graphicData>
            </a:graphic>
          </wp:inline>
        </w:drawing>
      </w:r>
    </w:p>
    <w:p w14:paraId="137B57B5" w14:textId="77777777" w:rsidR="00446951" w:rsidRDefault="00446951" w:rsidP="000E47EB">
      <w:pPr>
        <w:jc w:val="both"/>
      </w:pPr>
    </w:p>
    <w:p w14:paraId="7DE080BC" w14:textId="77777777" w:rsidR="00446951" w:rsidRDefault="00446951" w:rsidP="000E47EB">
      <w:pPr>
        <w:pStyle w:val="a6"/>
        <w:spacing w:before="0" w:beforeAutospacing="0" w:after="0" w:afterAutospacing="0"/>
        <w:jc w:val="both"/>
        <w:rPr>
          <w:noProof/>
        </w:rPr>
      </w:pPr>
      <w:r>
        <w:rPr>
          <w:noProof/>
          <w:color w:val="000000"/>
          <w:sz w:val="28"/>
          <w:szCs w:val="28"/>
        </w:rPr>
        <w:t xml:space="preserve">Таким образом, поле </w:t>
      </w:r>
      <w:r>
        <w:rPr>
          <w:b/>
          <w:bCs/>
          <w:noProof/>
          <w:color w:val="000000"/>
          <w:sz w:val="28"/>
          <w:szCs w:val="28"/>
        </w:rPr>
        <w:t>carModel</w:t>
      </w:r>
      <w:r>
        <w:rPr>
          <w:noProof/>
          <w:color w:val="000000"/>
          <w:sz w:val="28"/>
          <w:szCs w:val="28"/>
        </w:rPr>
        <w:t xml:space="preserve"> класса </w:t>
      </w:r>
      <w:r>
        <w:rPr>
          <w:b/>
          <w:bCs/>
          <w:noProof/>
          <w:color w:val="000000"/>
          <w:sz w:val="28"/>
          <w:szCs w:val="28"/>
        </w:rPr>
        <w:t>Car</w:t>
      </w:r>
      <w:r>
        <w:rPr>
          <w:noProof/>
          <w:color w:val="000000"/>
          <w:sz w:val="28"/>
          <w:szCs w:val="28"/>
        </w:rPr>
        <w:t xml:space="preserve"> может иметь строго одно из нескольких значений, и мы не сможем ошибиться, передав туда неверное целое число или значение другой константы.</w:t>
      </w:r>
    </w:p>
    <w:p w14:paraId="28B79F2A" w14:textId="77777777" w:rsidR="00446951" w:rsidRDefault="00446951" w:rsidP="000E47EB">
      <w:pPr>
        <w:pStyle w:val="a6"/>
        <w:spacing w:before="0" w:beforeAutospacing="0" w:after="0" w:afterAutospacing="0"/>
        <w:jc w:val="both"/>
      </w:pPr>
      <w:r>
        <w:rPr>
          <w:rFonts w:ascii="Calibri" w:hAnsi="Calibri" w:cs="Calibri"/>
          <w:noProof/>
          <w:color w:val="000000"/>
          <w:sz w:val="22"/>
          <w:szCs w:val="22"/>
          <w:bdr w:val="single" w:sz="2" w:space="0" w:color="4F81BD" w:frame="1"/>
        </w:rPr>
        <w:lastRenderedPageBreak/>
        <w:drawing>
          <wp:inline distT="0" distB="0" distL="0" distR="0" wp14:anchorId="1A4FA9AB" wp14:editId="7D2CD1FE">
            <wp:extent cx="5280660" cy="3474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3474720"/>
                    </a:xfrm>
                    <a:prstGeom prst="rect">
                      <a:avLst/>
                    </a:prstGeom>
                    <a:noFill/>
                    <a:ln>
                      <a:noFill/>
                    </a:ln>
                  </pic:spPr>
                </pic:pic>
              </a:graphicData>
            </a:graphic>
          </wp:inline>
        </w:drawing>
      </w:r>
    </w:p>
    <w:p w14:paraId="2761D345" w14:textId="77777777" w:rsidR="00446951" w:rsidRDefault="00446951" w:rsidP="000E47EB">
      <w:pPr>
        <w:jc w:val="both"/>
      </w:pPr>
    </w:p>
    <w:p w14:paraId="6EF2BCB4" w14:textId="77777777" w:rsidR="00446951" w:rsidRDefault="00446951" w:rsidP="000E47EB">
      <w:pPr>
        <w:pStyle w:val="a6"/>
        <w:spacing w:before="0" w:beforeAutospacing="0" w:after="0" w:afterAutospacing="0"/>
        <w:jc w:val="both"/>
        <w:rPr>
          <w:noProof/>
        </w:rPr>
      </w:pPr>
      <w:r>
        <w:rPr>
          <w:noProof/>
          <w:color w:val="000000"/>
          <w:sz w:val="28"/>
          <w:szCs w:val="28"/>
        </w:rPr>
        <w:t>К тому же, перечисление – это класс, а это значит, что он может иметь методы, и мы можем инкапсулировать перечисление и операции работы с ним в одной оболочке.</w:t>
      </w:r>
    </w:p>
    <w:p w14:paraId="713E3FE5" w14:textId="77777777" w:rsidR="00446951" w:rsidRDefault="00446951" w:rsidP="00446951"/>
    <w:tbl>
      <w:tblPr>
        <w:tblW w:w="0" w:type="auto"/>
        <w:tblCellMar>
          <w:top w:w="15" w:type="dxa"/>
          <w:left w:w="15" w:type="dxa"/>
          <w:bottom w:w="15" w:type="dxa"/>
          <w:right w:w="15" w:type="dxa"/>
        </w:tblCellMar>
        <w:tblLook w:val="04A0" w:firstRow="1" w:lastRow="0" w:firstColumn="1" w:lastColumn="0" w:noHBand="0" w:noVBand="1"/>
      </w:tblPr>
      <w:tblGrid>
        <w:gridCol w:w="4963"/>
        <w:gridCol w:w="4963"/>
      </w:tblGrid>
      <w:tr w:rsidR="00446951" w14:paraId="22ACD1FF" w14:textId="77777777" w:rsidTr="00B86F9F">
        <w:tc>
          <w:tcPr>
            <w:tcW w:w="0" w:type="auto"/>
            <w:tcMar>
              <w:top w:w="0" w:type="dxa"/>
              <w:left w:w="108" w:type="dxa"/>
              <w:bottom w:w="0" w:type="dxa"/>
              <w:right w:w="108" w:type="dxa"/>
            </w:tcMar>
            <w:hideMark/>
          </w:tcPr>
          <w:p w14:paraId="7C2633CA" w14:textId="77777777" w:rsidR="00446951" w:rsidRDefault="00446951" w:rsidP="00B86F9F">
            <w:pPr>
              <w:pStyle w:val="a6"/>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3B810B6A" wp14:editId="609FAB03">
                  <wp:extent cx="3017520" cy="43510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4351020"/>
                          </a:xfrm>
                          <a:prstGeom prst="rect">
                            <a:avLst/>
                          </a:prstGeom>
                          <a:noFill/>
                          <a:ln>
                            <a:noFill/>
                          </a:ln>
                        </pic:spPr>
                      </pic:pic>
                    </a:graphicData>
                  </a:graphic>
                </wp:inline>
              </w:drawing>
            </w:r>
          </w:p>
        </w:tc>
        <w:tc>
          <w:tcPr>
            <w:tcW w:w="0" w:type="auto"/>
            <w:tcMar>
              <w:top w:w="0" w:type="dxa"/>
              <w:left w:w="108" w:type="dxa"/>
              <w:bottom w:w="0" w:type="dxa"/>
              <w:right w:w="108" w:type="dxa"/>
            </w:tcMar>
            <w:hideMark/>
          </w:tcPr>
          <w:p w14:paraId="609DD979" w14:textId="77777777" w:rsidR="00446951" w:rsidRDefault="00446951" w:rsidP="00B86F9F">
            <w:pPr>
              <w:pStyle w:val="a6"/>
              <w:spacing w:before="0" w:beforeAutospacing="0" w:after="0" w:afterAutospacing="0"/>
              <w:jc w:val="both"/>
            </w:pPr>
            <w:r>
              <w:rPr>
                <w:rFonts w:ascii="Calibri" w:hAnsi="Calibri" w:cs="Calibri"/>
                <w:noProof/>
                <w:color w:val="000000"/>
                <w:sz w:val="22"/>
                <w:szCs w:val="22"/>
                <w:bdr w:val="none" w:sz="0" w:space="0" w:color="auto" w:frame="1"/>
              </w:rPr>
              <w:drawing>
                <wp:inline distT="0" distB="0" distL="0" distR="0" wp14:anchorId="68707332" wp14:editId="3D002E97">
                  <wp:extent cx="3017520" cy="42976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4297680"/>
                          </a:xfrm>
                          <a:prstGeom prst="rect">
                            <a:avLst/>
                          </a:prstGeom>
                          <a:noFill/>
                          <a:ln>
                            <a:noFill/>
                          </a:ln>
                        </pic:spPr>
                      </pic:pic>
                    </a:graphicData>
                  </a:graphic>
                </wp:inline>
              </w:drawing>
            </w:r>
          </w:p>
        </w:tc>
      </w:tr>
      <w:tr w:rsidR="00446951" w14:paraId="6395B2D4" w14:textId="77777777" w:rsidTr="00B86F9F">
        <w:tc>
          <w:tcPr>
            <w:tcW w:w="0" w:type="auto"/>
            <w:tcMar>
              <w:top w:w="0" w:type="dxa"/>
              <w:left w:w="108" w:type="dxa"/>
              <w:bottom w:w="0" w:type="dxa"/>
              <w:right w:w="108" w:type="dxa"/>
            </w:tcMar>
            <w:hideMark/>
          </w:tcPr>
          <w:p w14:paraId="5B00F1B6" w14:textId="77777777" w:rsidR="00446951" w:rsidRPr="00996397" w:rsidRDefault="00446951" w:rsidP="00B86F9F">
            <w:pPr>
              <w:pStyle w:val="a6"/>
              <w:spacing w:before="0" w:beforeAutospacing="0" w:after="0" w:afterAutospacing="0"/>
              <w:jc w:val="center"/>
            </w:pPr>
            <w:r w:rsidRPr="00996397">
              <w:rPr>
                <w:rFonts w:ascii="Calibri" w:hAnsi="Calibri" w:cs="Calibri"/>
                <w:i/>
                <w:iCs/>
                <w:color w:val="000000"/>
                <w:sz w:val="22"/>
                <w:szCs w:val="22"/>
              </w:rPr>
              <w:t>Было</w:t>
            </w:r>
          </w:p>
        </w:tc>
        <w:tc>
          <w:tcPr>
            <w:tcW w:w="0" w:type="auto"/>
            <w:tcMar>
              <w:top w:w="0" w:type="dxa"/>
              <w:left w:w="108" w:type="dxa"/>
              <w:bottom w:w="0" w:type="dxa"/>
              <w:right w:w="108" w:type="dxa"/>
            </w:tcMar>
            <w:hideMark/>
          </w:tcPr>
          <w:p w14:paraId="4E45B74C" w14:textId="77777777" w:rsidR="00446951" w:rsidRDefault="00446951" w:rsidP="00B86F9F">
            <w:pPr>
              <w:pStyle w:val="a6"/>
              <w:spacing w:before="0" w:beforeAutospacing="0" w:after="0" w:afterAutospacing="0"/>
              <w:jc w:val="center"/>
            </w:pPr>
            <w:r>
              <w:rPr>
                <w:rFonts w:ascii="Calibri" w:hAnsi="Calibri" w:cs="Calibri"/>
                <w:i/>
                <w:iCs/>
                <w:color w:val="000000"/>
                <w:sz w:val="22"/>
                <w:szCs w:val="22"/>
              </w:rPr>
              <w:t>Стало</w:t>
            </w:r>
          </w:p>
        </w:tc>
      </w:tr>
    </w:tbl>
    <w:p w14:paraId="249AEBB0" w14:textId="2E187271" w:rsidR="00426BAA" w:rsidRPr="005A4224" w:rsidRDefault="006E1BE9" w:rsidP="00AD4FB1">
      <w:pPr>
        <w:spacing w:line="360" w:lineRule="auto"/>
        <w:ind w:firstLine="708"/>
        <w:jc w:val="both"/>
        <w:rPr>
          <w:rFonts w:ascii="Times New Roman" w:eastAsia="Times New Roman" w:hAnsi="Times New Roman" w:cs="Times New Roman"/>
          <w:sz w:val="28"/>
          <w:szCs w:val="28"/>
          <w:lang w:val="uk-UA"/>
        </w:rPr>
      </w:pPr>
      <w:r w:rsidRPr="005A4224">
        <w:rPr>
          <w:rFonts w:ascii="Times New Roman" w:hAnsi="Times New Roman" w:cs="Times New Roman"/>
          <w:lang w:val="uk-UA"/>
        </w:rPr>
        <w:br w:type="page"/>
      </w:r>
    </w:p>
    <w:p w14:paraId="3A4F094D" w14:textId="77777777" w:rsidR="00426BAA" w:rsidRPr="00E85B23" w:rsidRDefault="006E1BE9">
      <w:pPr>
        <w:pStyle w:val="1"/>
        <w:rPr>
          <w:b/>
          <w:lang w:val="uk-UA"/>
        </w:rPr>
      </w:pPr>
      <w:bookmarkStart w:id="3" w:name="_c6ypvyh8fmal" w:colFirst="0" w:colLast="0"/>
      <w:bookmarkStart w:id="4" w:name="_Toc115721310"/>
      <w:bookmarkEnd w:id="3"/>
      <w:r w:rsidRPr="00E85B23">
        <w:rPr>
          <w:b/>
          <w:lang w:val="uk-UA"/>
        </w:rPr>
        <w:lastRenderedPageBreak/>
        <w:t>ПРАКТИЧНА ЧАСТИНА</w:t>
      </w:r>
      <w:bookmarkEnd w:id="4"/>
    </w:p>
    <w:p w14:paraId="19059A62"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2051E">
        <w:rPr>
          <w:rFonts w:ascii="Times New Roman" w:hAnsi="Times New Roman" w:cs="Times New Roman"/>
          <w:b/>
          <w:sz w:val="28"/>
          <w:szCs w:val="28"/>
          <w:lang w:val="uk-UA"/>
        </w:rPr>
        <w:t>Завдання 1</w:t>
      </w:r>
      <w:r w:rsidRPr="00DC25F4">
        <w:rPr>
          <w:rFonts w:ascii="Times New Roman" w:hAnsi="Times New Roman" w:cs="Times New Roman"/>
          <w:sz w:val="28"/>
          <w:szCs w:val="28"/>
          <w:lang w:val="uk-UA"/>
        </w:rPr>
        <w:t>.</w:t>
      </w:r>
    </w:p>
    <w:p w14:paraId="07005E13"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Створіть клас Школа. Помістіть у цей клас інформацію про кількість учнів, а також поточну пору року (використовуючи перерахування). Кожна пора року повинна мати назву англійською (використовуйте конструктор).</w:t>
      </w:r>
    </w:p>
    <w:p w14:paraId="3425A26B" w14:textId="77777777" w:rsidR="00DC25F4" w:rsidRPr="00DC25F4" w:rsidRDefault="00DC25F4" w:rsidP="00DC25F4">
      <w:pPr>
        <w:spacing w:line="360" w:lineRule="auto"/>
        <w:ind w:left="720"/>
        <w:jc w:val="both"/>
        <w:rPr>
          <w:rFonts w:ascii="Times New Roman" w:hAnsi="Times New Roman" w:cs="Times New Roman"/>
          <w:sz w:val="28"/>
          <w:szCs w:val="28"/>
          <w:lang w:val="uk-UA"/>
        </w:rPr>
      </w:pPr>
    </w:p>
    <w:p w14:paraId="22D4C075"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Виконати 2 завдання з сайту https://javarush.ru/groups/posts/2372--patternih-proektirovanija-factorymethod</w:t>
      </w:r>
    </w:p>
    <w:p w14:paraId="56E81D52" w14:textId="77777777" w:rsidR="00DC25F4" w:rsidRPr="00DC25F4" w:rsidRDefault="00DC25F4" w:rsidP="00DC25F4">
      <w:pPr>
        <w:spacing w:line="360" w:lineRule="auto"/>
        <w:ind w:left="720"/>
        <w:jc w:val="both"/>
        <w:rPr>
          <w:rFonts w:ascii="Times New Roman" w:hAnsi="Times New Roman" w:cs="Times New Roman"/>
          <w:sz w:val="28"/>
          <w:szCs w:val="28"/>
          <w:lang w:val="uk-UA"/>
        </w:rPr>
      </w:pPr>
    </w:p>
    <w:p w14:paraId="21B9C44F"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Теоретичні питання:</w:t>
      </w:r>
    </w:p>
    <w:p w14:paraId="6EACC54A" w14:textId="77777777" w:rsidR="00DC25F4" w:rsidRPr="00DC25F4" w:rsidRDefault="00DC25F4" w:rsidP="00DC25F4">
      <w:pPr>
        <w:spacing w:line="360" w:lineRule="auto"/>
        <w:ind w:left="720"/>
        <w:jc w:val="both"/>
        <w:rPr>
          <w:rFonts w:ascii="Times New Roman" w:hAnsi="Times New Roman" w:cs="Times New Roman"/>
          <w:sz w:val="28"/>
          <w:szCs w:val="28"/>
          <w:lang w:val="uk-UA"/>
        </w:rPr>
      </w:pPr>
    </w:p>
    <w:p w14:paraId="7519A9BB"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1. Що таке принцип абстракції? Наведіть приклад використання цього принципу під час проектування та розробки ГО-додатку.</w:t>
      </w:r>
    </w:p>
    <w:p w14:paraId="749162E4"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2. Що таке принцип модульності? Наведіть аргументи "за" використання цього принципу.</w:t>
      </w:r>
    </w:p>
    <w:p w14:paraId="088BBDB1"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3. Що таке принцип ієрархії в ОВП? Наведіть приклад використання ієрархій під час виконання лабораторних робіт.</w:t>
      </w:r>
    </w:p>
    <w:p w14:paraId="73F8E253"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4. Що таке типізація в ОВП? Наведіть приклад типізації.</w:t>
      </w:r>
    </w:p>
    <w:p w14:paraId="2E0F7EBE"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5. Що таке принцип сталості? Чи створювали ви в попередніх лабораторних роботах об'єкти, що зберігаються?</w:t>
      </w:r>
    </w:p>
    <w:p w14:paraId="237E0AC7" w14:textId="77777777" w:rsidR="00DC25F4" w:rsidRPr="00DC25F4" w:rsidRDefault="00DC25F4" w:rsidP="00DC25F4">
      <w:pPr>
        <w:spacing w:line="360" w:lineRule="auto"/>
        <w:ind w:left="720"/>
        <w:jc w:val="both"/>
        <w:rPr>
          <w:rFonts w:ascii="Times New Roman" w:hAnsi="Times New Roman" w:cs="Times New Roman"/>
          <w:sz w:val="28"/>
          <w:szCs w:val="28"/>
          <w:lang w:val="uk-UA"/>
        </w:rPr>
      </w:pPr>
      <w:r w:rsidRPr="00DC25F4">
        <w:rPr>
          <w:rFonts w:ascii="Times New Roman" w:hAnsi="Times New Roman" w:cs="Times New Roman"/>
          <w:sz w:val="28"/>
          <w:szCs w:val="28"/>
          <w:lang w:val="uk-UA"/>
        </w:rPr>
        <w:t>6. Що таке патерн "Фабричний метод". До якого принципу ОВП можна віднести цей патерн?</w:t>
      </w:r>
    </w:p>
    <w:p w14:paraId="2EC46240" w14:textId="35704045" w:rsidR="00426BAA" w:rsidRPr="0004598C" w:rsidRDefault="00DC25F4" w:rsidP="00DC25F4">
      <w:pPr>
        <w:spacing w:line="360" w:lineRule="auto"/>
        <w:ind w:left="720"/>
        <w:jc w:val="both"/>
        <w:rPr>
          <w:rFonts w:ascii="Times New Roman" w:eastAsia="Times New Roman" w:hAnsi="Times New Roman" w:cs="Times New Roman"/>
          <w:sz w:val="28"/>
          <w:szCs w:val="28"/>
          <w:lang w:val="uk-UA"/>
        </w:rPr>
      </w:pPr>
      <w:r w:rsidRPr="00DC25F4">
        <w:rPr>
          <w:rFonts w:ascii="Times New Roman" w:hAnsi="Times New Roman" w:cs="Times New Roman"/>
          <w:sz w:val="28"/>
          <w:szCs w:val="28"/>
          <w:lang w:val="uk-UA"/>
        </w:rPr>
        <w:t>7. Що таке перерахування? Навіщо потрібно використовувати перелік? До якого принципу ОВП можна віднести цей патерн?</w:t>
      </w:r>
      <w:r w:rsidR="006E1BE9" w:rsidRPr="0004598C">
        <w:rPr>
          <w:lang w:val="uk-UA"/>
        </w:rPr>
        <w:br w:type="page"/>
      </w:r>
    </w:p>
    <w:p w14:paraId="3C5DC3EB" w14:textId="3B070AF3" w:rsidR="00323089" w:rsidRPr="0004598C" w:rsidRDefault="00DC25F4" w:rsidP="00323089">
      <w:pPr>
        <w:spacing w:line="360" w:lineRule="auto"/>
        <w:ind w:firstLine="720"/>
        <w:jc w:val="center"/>
        <w:rPr>
          <w:rFonts w:ascii="Times New Roman" w:eastAsia="Times New Roman" w:hAnsi="Times New Roman" w:cs="Times New Roman"/>
          <w:noProof/>
          <w:sz w:val="28"/>
          <w:szCs w:val="28"/>
          <w:lang w:val="uk-UA"/>
        </w:rPr>
      </w:pPr>
      <w:r w:rsidRPr="00DC25F4">
        <w:rPr>
          <w:rFonts w:ascii="Times New Roman" w:eastAsia="Times New Roman" w:hAnsi="Times New Roman" w:cs="Times New Roman"/>
          <w:noProof/>
          <w:sz w:val="28"/>
          <w:szCs w:val="28"/>
          <w:lang w:val="ru-RU"/>
        </w:rPr>
        <w:lastRenderedPageBreak/>
        <w:drawing>
          <wp:inline distT="0" distB="0" distL="0" distR="0" wp14:anchorId="183BED3D" wp14:editId="6583646A">
            <wp:extent cx="5529706" cy="8496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531" cy="8499104"/>
                    </a:xfrm>
                    <a:prstGeom prst="rect">
                      <a:avLst/>
                    </a:prstGeom>
                  </pic:spPr>
                </pic:pic>
              </a:graphicData>
            </a:graphic>
          </wp:inline>
        </w:drawing>
      </w:r>
    </w:p>
    <w:p w14:paraId="4AE54C4A" w14:textId="53A22FF1" w:rsidR="00323089" w:rsidRPr="008524E2" w:rsidRDefault="00323089" w:rsidP="00323089">
      <w:pPr>
        <w:spacing w:line="360" w:lineRule="auto"/>
        <w:ind w:firstLine="708"/>
        <w:jc w:val="center"/>
        <w:rPr>
          <w:rFonts w:ascii="Times New Roman" w:eastAsia="Times New Roman" w:hAnsi="Times New Roman" w:cs="Times New Roman"/>
          <w:sz w:val="28"/>
          <w:szCs w:val="28"/>
          <w:lang w:val="uk-UA"/>
        </w:rPr>
      </w:pPr>
      <w:r w:rsidRPr="0004598C">
        <w:rPr>
          <w:rFonts w:ascii="Times New Roman" w:eastAsia="Times New Roman" w:hAnsi="Times New Roman" w:cs="Times New Roman"/>
          <w:sz w:val="28"/>
          <w:szCs w:val="28"/>
          <w:lang w:val="uk-UA"/>
        </w:rPr>
        <w:t>Риcунок 1 – код мейну</w:t>
      </w:r>
      <w:r w:rsidR="008524E2">
        <w:rPr>
          <w:rFonts w:ascii="Times New Roman" w:eastAsia="Times New Roman" w:hAnsi="Times New Roman" w:cs="Times New Roman"/>
          <w:sz w:val="28"/>
          <w:szCs w:val="28"/>
          <w:lang w:val="uk-UA"/>
        </w:rPr>
        <w:t xml:space="preserve"> з класом </w:t>
      </w:r>
      <w:r w:rsidR="008524E2">
        <w:rPr>
          <w:rFonts w:ascii="Times New Roman" w:eastAsia="Times New Roman" w:hAnsi="Times New Roman" w:cs="Times New Roman"/>
          <w:sz w:val="28"/>
          <w:szCs w:val="28"/>
          <w:lang w:val="en-US"/>
        </w:rPr>
        <w:t>OurSchool</w:t>
      </w:r>
      <w:r w:rsidR="006C2C46" w:rsidRPr="0004598C">
        <w:rPr>
          <w:rFonts w:ascii="Times New Roman" w:eastAsia="Times New Roman" w:hAnsi="Times New Roman" w:cs="Times New Roman"/>
          <w:sz w:val="28"/>
          <w:szCs w:val="28"/>
          <w:lang w:val="uk-UA"/>
        </w:rPr>
        <w:t>.</w:t>
      </w:r>
    </w:p>
    <w:p w14:paraId="0CE1191F" w14:textId="77777777" w:rsidR="002133DC" w:rsidRDefault="002133DC" w:rsidP="00323089">
      <w:pPr>
        <w:spacing w:line="360" w:lineRule="auto"/>
        <w:ind w:firstLine="708"/>
        <w:jc w:val="center"/>
        <w:rPr>
          <w:rFonts w:ascii="Times New Roman" w:eastAsia="Times New Roman" w:hAnsi="Times New Roman" w:cs="Times New Roman"/>
          <w:sz w:val="28"/>
          <w:szCs w:val="28"/>
          <w:lang w:val="uk-UA"/>
        </w:rPr>
      </w:pPr>
    </w:p>
    <w:p w14:paraId="223E9E6C" w14:textId="2DC30443" w:rsidR="008524E2" w:rsidRPr="0004598C" w:rsidRDefault="00D251A3" w:rsidP="008524E2">
      <w:pPr>
        <w:spacing w:line="360" w:lineRule="auto"/>
        <w:ind w:firstLine="708"/>
        <w:jc w:val="center"/>
        <w:rPr>
          <w:rFonts w:ascii="Times New Roman" w:eastAsia="Times New Roman" w:hAnsi="Times New Roman" w:cs="Times New Roman"/>
          <w:sz w:val="28"/>
          <w:szCs w:val="28"/>
          <w:lang w:val="uk-UA"/>
        </w:rPr>
      </w:pPr>
      <w:r w:rsidRPr="00D251A3">
        <w:rPr>
          <w:rFonts w:ascii="Times New Roman" w:eastAsia="Times New Roman" w:hAnsi="Times New Roman" w:cs="Times New Roman"/>
          <w:noProof/>
          <w:sz w:val="28"/>
          <w:szCs w:val="28"/>
          <w:lang w:val="ru-RU"/>
        </w:rPr>
        <w:lastRenderedPageBreak/>
        <w:drawing>
          <wp:inline distT="0" distB="0" distL="0" distR="0" wp14:anchorId="2D875628" wp14:editId="3C0111E0">
            <wp:extent cx="3324689" cy="2543530"/>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689" cy="2543530"/>
                    </a:xfrm>
                    <a:prstGeom prst="rect">
                      <a:avLst/>
                    </a:prstGeom>
                  </pic:spPr>
                </pic:pic>
              </a:graphicData>
            </a:graphic>
          </wp:inline>
        </w:drawing>
      </w:r>
    </w:p>
    <w:p w14:paraId="57504736" w14:textId="73936F05" w:rsidR="008524E2" w:rsidRPr="0004598C" w:rsidRDefault="008524E2" w:rsidP="008524E2">
      <w:pPr>
        <w:spacing w:line="360" w:lineRule="auto"/>
        <w:ind w:firstLine="708"/>
        <w:jc w:val="center"/>
        <w:rPr>
          <w:rFonts w:ascii="Times New Roman" w:eastAsia="Times New Roman" w:hAnsi="Times New Roman" w:cs="Times New Roman"/>
          <w:sz w:val="28"/>
          <w:szCs w:val="28"/>
          <w:lang w:val="uk-UA"/>
        </w:rPr>
      </w:pPr>
      <w:r w:rsidRPr="0004598C">
        <w:rPr>
          <w:rFonts w:ascii="Times New Roman" w:eastAsia="Times New Roman" w:hAnsi="Times New Roman" w:cs="Times New Roman"/>
          <w:sz w:val="28"/>
          <w:szCs w:val="28"/>
          <w:lang w:val="uk-UA"/>
        </w:rPr>
        <w:t>Риc</w:t>
      </w:r>
      <w:r w:rsidR="00D251A3">
        <w:rPr>
          <w:rFonts w:ascii="Times New Roman" w:eastAsia="Times New Roman" w:hAnsi="Times New Roman" w:cs="Times New Roman"/>
          <w:sz w:val="28"/>
          <w:szCs w:val="28"/>
          <w:lang w:val="uk-UA"/>
        </w:rPr>
        <w:t>унок 2</w:t>
      </w:r>
      <w:r>
        <w:rPr>
          <w:rFonts w:ascii="Times New Roman" w:eastAsia="Times New Roman" w:hAnsi="Times New Roman" w:cs="Times New Roman"/>
          <w:sz w:val="28"/>
          <w:szCs w:val="28"/>
          <w:lang w:val="uk-UA"/>
        </w:rPr>
        <w:t xml:space="preserve"> – результат роботи до першого завдання</w:t>
      </w:r>
      <w:r w:rsidRPr="0004598C">
        <w:rPr>
          <w:rFonts w:ascii="Times New Roman" w:eastAsia="Times New Roman" w:hAnsi="Times New Roman" w:cs="Times New Roman"/>
          <w:sz w:val="28"/>
          <w:szCs w:val="28"/>
          <w:lang w:val="uk-UA"/>
        </w:rPr>
        <w:t xml:space="preserve">. </w:t>
      </w:r>
    </w:p>
    <w:p w14:paraId="54FDA8B9" w14:textId="77777777" w:rsidR="008524E2" w:rsidRPr="0004598C" w:rsidRDefault="008524E2" w:rsidP="00323089">
      <w:pPr>
        <w:spacing w:line="360" w:lineRule="auto"/>
        <w:ind w:firstLine="708"/>
        <w:jc w:val="center"/>
        <w:rPr>
          <w:rFonts w:ascii="Times New Roman" w:eastAsia="Times New Roman" w:hAnsi="Times New Roman" w:cs="Times New Roman"/>
          <w:sz w:val="28"/>
          <w:szCs w:val="28"/>
          <w:lang w:val="uk-UA"/>
        </w:rPr>
      </w:pPr>
    </w:p>
    <w:p w14:paraId="3EF9F356" w14:textId="5F449906" w:rsidR="00426BAA" w:rsidRPr="008524E2" w:rsidRDefault="008524E2" w:rsidP="00323089">
      <w:pPr>
        <w:spacing w:line="360" w:lineRule="auto"/>
        <w:ind w:firstLine="720"/>
        <w:jc w:val="center"/>
        <w:rPr>
          <w:rFonts w:ascii="Times New Roman" w:eastAsia="Times New Roman" w:hAnsi="Times New Roman" w:cs="Times New Roman"/>
          <w:noProof/>
          <w:sz w:val="28"/>
          <w:szCs w:val="28"/>
          <w:lang w:val="uk-UA"/>
        </w:rPr>
      </w:pPr>
      <w:r w:rsidRPr="008524E2">
        <w:rPr>
          <w:rFonts w:ascii="Times New Roman" w:eastAsia="Times New Roman" w:hAnsi="Times New Roman" w:cs="Times New Roman"/>
          <w:noProof/>
          <w:sz w:val="28"/>
          <w:szCs w:val="28"/>
          <w:lang w:val="ru-RU"/>
        </w:rPr>
        <w:lastRenderedPageBreak/>
        <w:drawing>
          <wp:inline distT="0" distB="0" distL="0" distR="0" wp14:anchorId="65AF705E" wp14:editId="04BA4DE6">
            <wp:extent cx="3266544" cy="8886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8050" cy="8890922"/>
                    </a:xfrm>
                    <a:prstGeom prst="rect">
                      <a:avLst/>
                    </a:prstGeom>
                  </pic:spPr>
                </pic:pic>
              </a:graphicData>
            </a:graphic>
          </wp:inline>
        </w:drawing>
      </w:r>
    </w:p>
    <w:p w14:paraId="630EF39A" w14:textId="17EC080D" w:rsidR="006C2C46" w:rsidRPr="0004598C" w:rsidRDefault="006E1BE9" w:rsidP="0049402C">
      <w:pPr>
        <w:spacing w:line="360" w:lineRule="auto"/>
        <w:ind w:firstLine="708"/>
        <w:jc w:val="center"/>
        <w:rPr>
          <w:rFonts w:ascii="Times New Roman" w:eastAsia="Times New Roman" w:hAnsi="Times New Roman" w:cs="Times New Roman"/>
          <w:sz w:val="28"/>
          <w:szCs w:val="28"/>
          <w:lang w:val="uk-UA"/>
        </w:rPr>
      </w:pPr>
      <w:r w:rsidRPr="0004598C">
        <w:rPr>
          <w:rFonts w:ascii="Times New Roman" w:eastAsia="Times New Roman" w:hAnsi="Times New Roman" w:cs="Times New Roman"/>
          <w:sz w:val="28"/>
          <w:szCs w:val="28"/>
          <w:lang w:val="uk-UA"/>
        </w:rPr>
        <w:t>Риc</w:t>
      </w:r>
      <w:r w:rsidR="00BF060B" w:rsidRPr="0004598C">
        <w:rPr>
          <w:rFonts w:ascii="Times New Roman" w:eastAsia="Times New Roman" w:hAnsi="Times New Roman" w:cs="Times New Roman"/>
          <w:sz w:val="28"/>
          <w:szCs w:val="28"/>
          <w:lang w:val="uk-UA"/>
        </w:rPr>
        <w:t>унок</w:t>
      </w:r>
      <w:r w:rsidR="008524E2">
        <w:rPr>
          <w:rFonts w:ascii="Times New Roman" w:eastAsia="Times New Roman" w:hAnsi="Times New Roman" w:cs="Times New Roman"/>
          <w:sz w:val="28"/>
          <w:szCs w:val="28"/>
          <w:lang w:val="uk-UA"/>
        </w:rPr>
        <w:t xml:space="preserve"> 3</w:t>
      </w:r>
      <w:r w:rsidRPr="0004598C">
        <w:rPr>
          <w:rFonts w:ascii="Times New Roman" w:eastAsia="Times New Roman" w:hAnsi="Times New Roman" w:cs="Times New Roman"/>
          <w:sz w:val="28"/>
          <w:szCs w:val="28"/>
          <w:lang w:val="uk-UA"/>
        </w:rPr>
        <w:t xml:space="preserve"> – </w:t>
      </w:r>
      <w:r w:rsidR="00D34233">
        <w:rPr>
          <w:rFonts w:ascii="Times New Roman" w:eastAsia="Times New Roman" w:hAnsi="Times New Roman" w:cs="Times New Roman"/>
          <w:sz w:val="28"/>
          <w:szCs w:val="28"/>
          <w:lang w:val="uk-UA"/>
        </w:rPr>
        <w:t xml:space="preserve">код </w:t>
      </w:r>
      <w:r w:rsidR="008524E2">
        <w:rPr>
          <w:rFonts w:ascii="Times New Roman" w:eastAsia="Times New Roman" w:hAnsi="Times New Roman" w:cs="Times New Roman"/>
          <w:sz w:val="28"/>
          <w:szCs w:val="28"/>
          <w:lang w:val="uk-UA"/>
        </w:rPr>
        <w:t xml:space="preserve"> класу </w:t>
      </w:r>
      <w:r w:rsidR="008524E2">
        <w:rPr>
          <w:rFonts w:ascii="Times New Roman" w:eastAsia="Times New Roman" w:hAnsi="Times New Roman" w:cs="Times New Roman"/>
          <w:sz w:val="28"/>
          <w:szCs w:val="28"/>
          <w:lang w:val="en-US"/>
        </w:rPr>
        <w:t>OuterWildsCoffeeShop</w:t>
      </w:r>
      <w:r w:rsidR="008524E2" w:rsidRPr="008524E2">
        <w:rPr>
          <w:rFonts w:ascii="Times New Roman" w:eastAsia="Times New Roman" w:hAnsi="Times New Roman" w:cs="Times New Roman"/>
          <w:sz w:val="28"/>
          <w:szCs w:val="28"/>
          <w:lang w:val="uk-UA"/>
        </w:rPr>
        <w:t xml:space="preserve"> </w:t>
      </w:r>
      <w:r w:rsidR="008524E2">
        <w:rPr>
          <w:rFonts w:ascii="Times New Roman" w:eastAsia="Times New Roman" w:hAnsi="Times New Roman" w:cs="Times New Roman"/>
          <w:sz w:val="28"/>
          <w:szCs w:val="28"/>
          <w:lang w:val="uk-UA"/>
        </w:rPr>
        <w:t>та його реалізація</w:t>
      </w:r>
      <w:r w:rsidR="006C2C46" w:rsidRPr="0004598C">
        <w:rPr>
          <w:rFonts w:ascii="Times New Roman" w:eastAsia="Times New Roman" w:hAnsi="Times New Roman" w:cs="Times New Roman"/>
          <w:sz w:val="28"/>
          <w:szCs w:val="28"/>
          <w:lang w:val="uk-UA"/>
        </w:rPr>
        <w:t>.</w:t>
      </w:r>
      <w:r w:rsidRPr="0004598C">
        <w:rPr>
          <w:rFonts w:ascii="Times New Roman" w:eastAsia="Times New Roman" w:hAnsi="Times New Roman" w:cs="Times New Roman"/>
          <w:sz w:val="28"/>
          <w:szCs w:val="28"/>
          <w:lang w:val="uk-UA"/>
        </w:rPr>
        <w:t xml:space="preserve"> </w:t>
      </w:r>
    </w:p>
    <w:p w14:paraId="58BF759A" w14:textId="15135BDB" w:rsidR="008524E2" w:rsidRPr="0004598C" w:rsidRDefault="00D251A3" w:rsidP="008524E2">
      <w:pPr>
        <w:spacing w:line="360" w:lineRule="auto"/>
        <w:ind w:firstLine="708"/>
        <w:jc w:val="center"/>
        <w:rPr>
          <w:rFonts w:ascii="Times New Roman" w:eastAsia="Times New Roman" w:hAnsi="Times New Roman" w:cs="Times New Roman"/>
          <w:sz w:val="28"/>
          <w:szCs w:val="28"/>
          <w:lang w:val="uk-UA"/>
        </w:rPr>
      </w:pPr>
      <w:r w:rsidRPr="00D251A3">
        <w:rPr>
          <w:rFonts w:ascii="Times New Roman" w:eastAsia="Times New Roman" w:hAnsi="Times New Roman" w:cs="Times New Roman"/>
          <w:noProof/>
          <w:sz w:val="28"/>
          <w:szCs w:val="28"/>
          <w:lang w:val="ru-RU"/>
        </w:rPr>
        <w:lastRenderedPageBreak/>
        <w:drawing>
          <wp:inline distT="0" distB="0" distL="0" distR="0" wp14:anchorId="22B79C81" wp14:editId="78FBC053">
            <wp:extent cx="4782217" cy="305795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2217" cy="3057952"/>
                    </a:xfrm>
                    <a:prstGeom prst="rect">
                      <a:avLst/>
                    </a:prstGeom>
                  </pic:spPr>
                </pic:pic>
              </a:graphicData>
            </a:graphic>
          </wp:inline>
        </w:drawing>
      </w:r>
    </w:p>
    <w:p w14:paraId="440F6F75" w14:textId="5EF75F5C" w:rsidR="008524E2" w:rsidRPr="0004598C" w:rsidRDefault="008524E2" w:rsidP="008524E2">
      <w:pPr>
        <w:spacing w:line="360" w:lineRule="auto"/>
        <w:ind w:firstLine="708"/>
        <w:jc w:val="center"/>
        <w:rPr>
          <w:rFonts w:ascii="Times New Roman" w:eastAsia="Times New Roman" w:hAnsi="Times New Roman" w:cs="Times New Roman"/>
          <w:sz w:val="28"/>
          <w:szCs w:val="28"/>
          <w:lang w:val="uk-UA"/>
        </w:rPr>
      </w:pPr>
      <w:r w:rsidRPr="0004598C">
        <w:rPr>
          <w:rFonts w:ascii="Times New Roman" w:eastAsia="Times New Roman" w:hAnsi="Times New Roman" w:cs="Times New Roman"/>
          <w:sz w:val="28"/>
          <w:szCs w:val="28"/>
          <w:lang w:val="uk-UA"/>
        </w:rPr>
        <w:t>Риc</w:t>
      </w:r>
      <w:r w:rsidR="00A30A07">
        <w:rPr>
          <w:rFonts w:ascii="Times New Roman" w:eastAsia="Times New Roman" w:hAnsi="Times New Roman" w:cs="Times New Roman"/>
          <w:sz w:val="28"/>
          <w:szCs w:val="28"/>
          <w:lang w:val="uk-UA"/>
        </w:rPr>
        <w:t>унок 4</w:t>
      </w:r>
      <w:r>
        <w:rPr>
          <w:rFonts w:ascii="Times New Roman" w:eastAsia="Times New Roman" w:hAnsi="Times New Roman" w:cs="Times New Roman"/>
          <w:sz w:val="28"/>
          <w:szCs w:val="28"/>
          <w:lang w:val="uk-UA"/>
        </w:rPr>
        <w:t xml:space="preserve"> – результат роботи до другого завдання</w:t>
      </w:r>
      <w:r w:rsidRPr="0004598C">
        <w:rPr>
          <w:rFonts w:ascii="Times New Roman" w:eastAsia="Times New Roman" w:hAnsi="Times New Roman" w:cs="Times New Roman"/>
          <w:sz w:val="28"/>
          <w:szCs w:val="28"/>
          <w:lang w:val="uk-UA"/>
        </w:rPr>
        <w:t xml:space="preserve">. </w:t>
      </w:r>
    </w:p>
    <w:p w14:paraId="399747EB" w14:textId="77777777" w:rsidR="006C2C46" w:rsidRPr="0004598C" w:rsidRDefault="006C2C46">
      <w:pPr>
        <w:spacing w:line="360" w:lineRule="auto"/>
        <w:ind w:firstLine="708"/>
        <w:jc w:val="center"/>
        <w:rPr>
          <w:rFonts w:ascii="Times New Roman" w:eastAsia="Times New Roman" w:hAnsi="Times New Roman" w:cs="Times New Roman"/>
          <w:sz w:val="28"/>
          <w:szCs w:val="28"/>
          <w:lang w:val="uk-UA"/>
        </w:rPr>
      </w:pPr>
    </w:p>
    <w:p w14:paraId="35C615ED" w14:textId="26E1FE66" w:rsidR="00E93245" w:rsidRPr="0004598C" w:rsidRDefault="00632685" w:rsidP="00E93245">
      <w:pPr>
        <w:spacing w:line="360" w:lineRule="auto"/>
        <w:ind w:firstLine="708"/>
        <w:jc w:val="center"/>
        <w:rPr>
          <w:rFonts w:ascii="Times New Roman" w:eastAsia="Times New Roman" w:hAnsi="Times New Roman" w:cs="Times New Roman"/>
          <w:sz w:val="28"/>
          <w:szCs w:val="28"/>
          <w:lang w:val="uk-UA"/>
        </w:rPr>
      </w:pPr>
      <w:r w:rsidRPr="00632685">
        <w:rPr>
          <w:rFonts w:ascii="Times New Roman" w:eastAsia="Times New Roman" w:hAnsi="Times New Roman" w:cs="Times New Roman"/>
          <w:noProof/>
          <w:sz w:val="28"/>
          <w:szCs w:val="28"/>
          <w:lang w:val="ru-RU"/>
        </w:rPr>
        <w:lastRenderedPageBreak/>
        <w:drawing>
          <wp:inline distT="0" distB="0" distL="0" distR="0" wp14:anchorId="46E965BF" wp14:editId="2CAAA522">
            <wp:extent cx="2994257" cy="8658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6428" cy="8664503"/>
                    </a:xfrm>
                    <a:prstGeom prst="rect">
                      <a:avLst/>
                    </a:prstGeom>
                  </pic:spPr>
                </pic:pic>
              </a:graphicData>
            </a:graphic>
          </wp:inline>
        </w:drawing>
      </w:r>
    </w:p>
    <w:p w14:paraId="22D4EDD4" w14:textId="7F1B32EA" w:rsidR="00632685" w:rsidRPr="0004598C" w:rsidRDefault="00A30A07" w:rsidP="00632685">
      <w:pPr>
        <w:spacing w:line="360" w:lineRule="auto"/>
        <w:ind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Риcунок 5</w:t>
      </w:r>
      <w:r w:rsidR="00632685">
        <w:rPr>
          <w:rFonts w:ascii="Times New Roman" w:eastAsia="Times New Roman" w:hAnsi="Times New Roman" w:cs="Times New Roman"/>
          <w:sz w:val="28"/>
          <w:szCs w:val="28"/>
          <w:lang w:val="uk-UA"/>
        </w:rPr>
        <w:t xml:space="preserve"> </w:t>
      </w:r>
      <w:r w:rsidR="00632685" w:rsidRPr="0004598C">
        <w:rPr>
          <w:rFonts w:ascii="Times New Roman" w:eastAsia="Times New Roman" w:hAnsi="Times New Roman" w:cs="Times New Roman"/>
          <w:sz w:val="28"/>
          <w:szCs w:val="28"/>
          <w:lang w:val="uk-UA"/>
        </w:rPr>
        <w:t xml:space="preserve">– </w:t>
      </w:r>
      <w:r w:rsidR="00632685">
        <w:rPr>
          <w:rFonts w:ascii="Times New Roman" w:eastAsia="Times New Roman" w:hAnsi="Times New Roman" w:cs="Times New Roman"/>
          <w:sz w:val="28"/>
          <w:szCs w:val="28"/>
          <w:lang w:val="uk-UA"/>
        </w:rPr>
        <w:t xml:space="preserve">код класу </w:t>
      </w:r>
      <w:r w:rsidR="00632685">
        <w:rPr>
          <w:rFonts w:ascii="Times New Roman" w:eastAsia="Times New Roman" w:hAnsi="Times New Roman" w:cs="Times New Roman"/>
          <w:sz w:val="28"/>
          <w:szCs w:val="28"/>
          <w:lang w:val="en-US"/>
        </w:rPr>
        <w:t>OuterWilds</w:t>
      </w:r>
      <w:r w:rsidR="00250FE4">
        <w:rPr>
          <w:rFonts w:ascii="Times New Roman" w:eastAsia="Times New Roman" w:hAnsi="Times New Roman" w:cs="Times New Roman"/>
          <w:sz w:val="28"/>
          <w:szCs w:val="28"/>
          <w:lang w:val="en-US"/>
        </w:rPr>
        <w:t>SushiBar</w:t>
      </w:r>
      <w:r w:rsidR="00632685" w:rsidRPr="008524E2">
        <w:rPr>
          <w:rFonts w:ascii="Times New Roman" w:eastAsia="Times New Roman" w:hAnsi="Times New Roman" w:cs="Times New Roman"/>
          <w:sz w:val="28"/>
          <w:szCs w:val="28"/>
          <w:lang w:val="uk-UA"/>
        </w:rPr>
        <w:t xml:space="preserve"> </w:t>
      </w:r>
      <w:r w:rsidR="00632685">
        <w:rPr>
          <w:rFonts w:ascii="Times New Roman" w:eastAsia="Times New Roman" w:hAnsi="Times New Roman" w:cs="Times New Roman"/>
          <w:sz w:val="28"/>
          <w:szCs w:val="28"/>
          <w:lang w:val="uk-UA"/>
        </w:rPr>
        <w:t>та його реалізація</w:t>
      </w:r>
      <w:r w:rsidR="00632685" w:rsidRPr="0004598C">
        <w:rPr>
          <w:rFonts w:ascii="Times New Roman" w:eastAsia="Times New Roman" w:hAnsi="Times New Roman" w:cs="Times New Roman"/>
          <w:sz w:val="28"/>
          <w:szCs w:val="28"/>
          <w:lang w:val="uk-UA"/>
        </w:rPr>
        <w:t xml:space="preserve">. </w:t>
      </w:r>
    </w:p>
    <w:p w14:paraId="49C5DD1C" w14:textId="06A27E53" w:rsidR="002133DC" w:rsidRPr="002E2CDB" w:rsidRDefault="002133DC" w:rsidP="0049402C">
      <w:pPr>
        <w:spacing w:line="360" w:lineRule="auto"/>
        <w:ind w:firstLine="708"/>
        <w:jc w:val="center"/>
        <w:rPr>
          <w:noProof/>
          <w:lang w:val="uk-UA"/>
        </w:rPr>
      </w:pPr>
    </w:p>
    <w:p w14:paraId="5A37E3A8" w14:textId="02B35DB3" w:rsidR="002133DC" w:rsidRPr="00B11ECB" w:rsidRDefault="005560C4" w:rsidP="00E93245">
      <w:pPr>
        <w:spacing w:line="360" w:lineRule="auto"/>
        <w:ind w:firstLine="708"/>
        <w:jc w:val="center"/>
        <w:rPr>
          <w:rFonts w:ascii="Times New Roman" w:eastAsia="Times New Roman" w:hAnsi="Times New Roman" w:cs="Times New Roman"/>
          <w:sz w:val="28"/>
          <w:szCs w:val="28"/>
          <w:lang w:val="uk-UA"/>
        </w:rPr>
      </w:pPr>
      <w:r w:rsidRPr="005560C4">
        <w:rPr>
          <w:rFonts w:ascii="Times New Roman" w:eastAsia="Times New Roman" w:hAnsi="Times New Roman" w:cs="Times New Roman"/>
          <w:noProof/>
          <w:sz w:val="28"/>
          <w:szCs w:val="28"/>
          <w:lang w:val="ru-RU"/>
        </w:rPr>
        <w:lastRenderedPageBreak/>
        <w:drawing>
          <wp:inline distT="0" distB="0" distL="0" distR="0" wp14:anchorId="361E4204" wp14:editId="41D770D1">
            <wp:extent cx="4744112" cy="28674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4112" cy="2867425"/>
                    </a:xfrm>
                    <a:prstGeom prst="rect">
                      <a:avLst/>
                    </a:prstGeom>
                  </pic:spPr>
                </pic:pic>
              </a:graphicData>
            </a:graphic>
          </wp:inline>
        </w:drawing>
      </w:r>
    </w:p>
    <w:p w14:paraId="4E74FCA4" w14:textId="3E356763" w:rsidR="00323089" w:rsidRDefault="00E93245">
      <w:pPr>
        <w:spacing w:line="360" w:lineRule="auto"/>
        <w:ind w:firstLine="708"/>
        <w:jc w:val="center"/>
        <w:rPr>
          <w:rFonts w:ascii="Times New Roman" w:eastAsia="Times New Roman" w:hAnsi="Times New Roman" w:cs="Times New Roman"/>
          <w:sz w:val="28"/>
          <w:szCs w:val="28"/>
          <w:lang w:val="uk-UA"/>
        </w:rPr>
      </w:pPr>
      <w:r w:rsidRPr="00A5498F">
        <w:rPr>
          <w:rFonts w:ascii="Times New Roman" w:eastAsia="Times New Roman" w:hAnsi="Times New Roman" w:cs="Times New Roman"/>
          <w:sz w:val="28"/>
          <w:szCs w:val="28"/>
          <w:lang w:val="ru-RU"/>
        </w:rPr>
        <w:t>Риcунок</w:t>
      </w:r>
      <w:r w:rsidR="00A30A07">
        <w:rPr>
          <w:rFonts w:ascii="Times New Roman" w:eastAsia="Times New Roman" w:hAnsi="Times New Roman" w:cs="Times New Roman"/>
          <w:sz w:val="28"/>
          <w:szCs w:val="28"/>
          <w:lang w:val="uk-UA"/>
        </w:rPr>
        <w:t xml:space="preserve"> 6</w:t>
      </w:r>
      <w:r w:rsidRPr="0004598C">
        <w:rPr>
          <w:rFonts w:ascii="Times New Roman" w:eastAsia="Times New Roman" w:hAnsi="Times New Roman" w:cs="Times New Roman"/>
          <w:sz w:val="28"/>
          <w:szCs w:val="28"/>
          <w:lang w:val="uk-UA"/>
        </w:rPr>
        <w:t xml:space="preserve"> – </w:t>
      </w:r>
      <w:r w:rsidR="005560C4">
        <w:rPr>
          <w:rFonts w:ascii="Times New Roman" w:eastAsia="Times New Roman" w:hAnsi="Times New Roman" w:cs="Times New Roman"/>
          <w:sz w:val="28"/>
          <w:szCs w:val="28"/>
          <w:lang w:val="uk-UA"/>
        </w:rPr>
        <w:t>результат роботи до третього завдання.</w:t>
      </w:r>
    </w:p>
    <w:p w14:paraId="7BF17D00" w14:textId="77777777" w:rsidR="002E2CDB" w:rsidRDefault="002E2CDB">
      <w:pPr>
        <w:spacing w:line="360" w:lineRule="auto"/>
        <w:ind w:firstLine="708"/>
        <w:jc w:val="center"/>
        <w:rPr>
          <w:rFonts w:ascii="Times New Roman" w:eastAsia="Times New Roman" w:hAnsi="Times New Roman" w:cs="Times New Roman"/>
          <w:sz w:val="28"/>
          <w:szCs w:val="28"/>
          <w:lang w:val="uk-UA"/>
        </w:rPr>
      </w:pPr>
    </w:p>
    <w:p w14:paraId="3C2BA726" w14:textId="77777777" w:rsidR="002E2CDB" w:rsidRDefault="002E2CDB">
      <w:pPr>
        <w:spacing w:line="360" w:lineRule="auto"/>
        <w:ind w:firstLine="708"/>
        <w:jc w:val="center"/>
        <w:rPr>
          <w:rFonts w:ascii="Times New Roman" w:eastAsia="Times New Roman" w:hAnsi="Times New Roman" w:cs="Times New Roman"/>
          <w:sz w:val="28"/>
          <w:szCs w:val="28"/>
          <w:lang w:val="uk-UA"/>
        </w:rPr>
      </w:pPr>
    </w:p>
    <w:p w14:paraId="71B839DD" w14:textId="77777777" w:rsidR="002E2CDB" w:rsidRDefault="002E2CDB">
      <w:pPr>
        <w:spacing w:line="360" w:lineRule="auto"/>
        <w:ind w:firstLine="708"/>
        <w:jc w:val="center"/>
        <w:rPr>
          <w:rFonts w:ascii="Times New Roman" w:eastAsia="Times New Roman" w:hAnsi="Times New Roman" w:cs="Times New Roman"/>
          <w:sz w:val="28"/>
          <w:szCs w:val="28"/>
          <w:lang w:val="ru-RU"/>
        </w:rPr>
      </w:pPr>
    </w:p>
    <w:p w14:paraId="667550D7" w14:textId="77777777" w:rsidR="00FB71A1" w:rsidRDefault="00FB71A1">
      <w:pPr>
        <w:spacing w:line="360" w:lineRule="auto"/>
        <w:ind w:firstLine="708"/>
        <w:jc w:val="center"/>
        <w:rPr>
          <w:rFonts w:ascii="Times New Roman" w:eastAsia="Times New Roman" w:hAnsi="Times New Roman" w:cs="Times New Roman"/>
          <w:sz w:val="28"/>
          <w:szCs w:val="28"/>
          <w:lang w:val="ru-RU"/>
        </w:rPr>
      </w:pPr>
    </w:p>
    <w:p w14:paraId="21CC0FF2"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2C8C6C44"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1AE944A0"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01FA6E91"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7F706C3D"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16F56FE1"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60D1BDC3"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5E6C0975"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71B3AE62"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1535E07D"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4EF1CAB0"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2CF9B361"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02636A3B"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00AC6E5D" w14:textId="77777777" w:rsidR="005560C4" w:rsidRDefault="005560C4">
      <w:pPr>
        <w:spacing w:line="360" w:lineRule="auto"/>
        <w:ind w:firstLine="708"/>
        <w:jc w:val="center"/>
        <w:rPr>
          <w:rFonts w:ascii="Times New Roman" w:eastAsia="Times New Roman" w:hAnsi="Times New Roman" w:cs="Times New Roman"/>
          <w:sz w:val="28"/>
          <w:szCs w:val="28"/>
          <w:lang w:val="ru-RU"/>
        </w:rPr>
      </w:pPr>
    </w:p>
    <w:p w14:paraId="11E98FFB" w14:textId="77777777" w:rsidR="007C5281" w:rsidRDefault="007C5281">
      <w:pPr>
        <w:spacing w:line="360" w:lineRule="auto"/>
        <w:ind w:firstLine="708"/>
        <w:jc w:val="center"/>
        <w:rPr>
          <w:rFonts w:ascii="Times New Roman" w:eastAsia="Times New Roman" w:hAnsi="Times New Roman" w:cs="Times New Roman"/>
          <w:sz w:val="28"/>
          <w:szCs w:val="28"/>
          <w:lang w:val="ru-RU"/>
        </w:rPr>
      </w:pPr>
    </w:p>
    <w:p w14:paraId="66B2136E" w14:textId="77777777" w:rsidR="00F17B75" w:rsidRDefault="00F17B75">
      <w:pPr>
        <w:spacing w:line="360" w:lineRule="auto"/>
        <w:ind w:firstLine="708"/>
        <w:jc w:val="center"/>
        <w:rPr>
          <w:rFonts w:ascii="Times New Roman" w:eastAsia="Times New Roman" w:hAnsi="Times New Roman" w:cs="Times New Roman"/>
          <w:sz w:val="28"/>
          <w:szCs w:val="28"/>
          <w:lang w:val="ru-RU"/>
        </w:rPr>
      </w:pPr>
    </w:p>
    <w:p w14:paraId="00CBF3EA" w14:textId="77777777" w:rsidR="00F17B75" w:rsidRPr="00D2051E" w:rsidRDefault="00F17B75" w:rsidP="00F17B75">
      <w:pPr>
        <w:spacing w:line="360" w:lineRule="auto"/>
        <w:ind w:firstLine="708"/>
        <w:jc w:val="center"/>
        <w:rPr>
          <w:rFonts w:ascii="Times New Roman" w:eastAsia="Times New Roman" w:hAnsi="Times New Roman" w:cs="Times New Roman"/>
          <w:b/>
          <w:sz w:val="28"/>
          <w:szCs w:val="28"/>
          <w:lang w:val="uk-UA"/>
        </w:rPr>
      </w:pPr>
      <w:r w:rsidRPr="00D2051E">
        <w:rPr>
          <w:rFonts w:ascii="Times New Roman" w:eastAsia="Times New Roman" w:hAnsi="Times New Roman" w:cs="Times New Roman"/>
          <w:b/>
          <w:sz w:val="28"/>
          <w:szCs w:val="28"/>
          <w:lang w:val="uk-UA"/>
        </w:rPr>
        <w:lastRenderedPageBreak/>
        <w:t>Теоретичні питання:</w:t>
      </w:r>
    </w:p>
    <w:p w14:paraId="2B591680"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1. Що таке принцип абстракції? Наведіть приклад використання цього принципу під час проектування та розробки ГО-додатку.</w:t>
      </w:r>
    </w:p>
    <w:p w14:paraId="13C0F2B6" w14:textId="77777777" w:rsidR="00F17B75"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Абстракція – спрощене опис чи виклад системи, у якому одні властивості і деталі виділяються, інші опускаються. Прикладом застосування цього принципу є створення абстрактного класу, який описує найбільш загальні властивості групи об'єктів, наприклад абстрактний клас трикутник може містити три поля, що вказують на координати вершин.</w:t>
      </w:r>
    </w:p>
    <w:p w14:paraId="4EED2F52" w14:textId="52A7BFCC" w:rsidR="002A3E11" w:rsidRPr="002A3E11" w:rsidRDefault="002A3E11" w:rsidP="002A3E11">
      <w:pPr>
        <w:spacing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Якщо наводити приклад, то, о</w:t>
      </w:r>
      <w:r w:rsidRPr="002A3E11">
        <w:rPr>
          <w:rFonts w:ascii="Times New Roman" w:eastAsia="Times New Roman" w:hAnsi="Times New Roman" w:cs="Times New Roman"/>
          <w:sz w:val="28"/>
          <w:szCs w:val="28"/>
          <w:lang w:val="uk-UA"/>
        </w:rPr>
        <w:t>писуючи поведінку будь-якого об'єкта, наприклад автомобіля, ми стоїмо його модель. Модель не може описати об'єкт повністю, реальні об'єкти надто складні. Доводиться відбирати тільки ті характеристики об'єкта, які важливі для вирішення поставленого перед нами завдання.</w:t>
      </w:r>
    </w:p>
    <w:p w14:paraId="7C3D3966" w14:textId="77777777" w:rsidR="002A3E11" w:rsidRPr="002A3E11" w:rsidRDefault="002A3E11" w:rsidP="002A3E11">
      <w:pPr>
        <w:spacing w:line="360" w:lineRule="auto"/>
        <w:ind w:firstLine="567"/>
        <w:jc w:val="both"/>
        <w:rPr>
          <w:rFonts w:ascii="Times New Roman" w:eastAsia="Times New Roman" w:hAnsi="Times New Roman" w:cs="Times New Roman"/>
          <w:sz w:val="28"/>
          <w:szCs w:val="28"/>
          <w:lang w:val="uk-UA"/>
        </w:rPr>
      </w:pPr>
      <w:r w:rsidRPr="002A3E11">
        <w:rPr>
          <w:rFonts w:ascii="Times New Roman" w:eastAsia="Times New Roman" w:hAnsi="Times New Roman" w:cs="Times New Roman"/>
          <w:sz w:val="28"/>
          <w:szCs w:val="28"/>
          <w:lang w:val="uk-UA"/>
        </w:rPr>
        <w:t>Для опису вантажних перевезень важливою характеристикою буде вантажопідйомність автомобіля, а для опису автомобільних перегонів вона не суттєва. Але для моделювання гонок обов'язково треба описати метод набору швидкості даним автомобілем, а для вантажоперевезень це не так важливо.</w:t>
      </w:r>
    </w:p>
    <w:p w14:paraId="6A9240F4" w14:textId="53CFEB60" w:rsidR="00EB3678" w:rsidRDefault="002A3E11" w:rsidP="002A3E11">
      <w:pPr>
        <w:spacing w:line="360" w:lineRule="auto"/>
        <w:ind w:firstLine="567"/>
        <w:jc w:val="both"/>
        <w:rPr>
          <w:rFonts w:ascii="Times New Roman" w:eastAsia="Times New Roman" w:hAnsi="Times New Roman" w:cs="Times New Roman"/>
          <w:sz w:val="28"/>
          <w:szCs w:val="28"/>
          <w:lang w:val="uk-UA"/>
        </w:rPr>
      </w:pPr>
      <w:r w:rsidRPr="002A3E11">
        <w:rPr>
          <w:rFonts w:ascii="Times New Roman" w:eastAsia="Times New Roman" w:hAnsi="Times New Roman" w:cs="Times New Roman"/>
          <w:sz w:val="28"/>
          <w:szCs w:val="28"/>
          <w:lang w:val="uk-UA"/>
        </w:rPr>
        <w:t>Для характеристики спортсмена обов'язково треба вказати його вагу, зростання, швидкість реакції, спортивні досягнення, а для вченого всі ці якості несуттєві, натомість важливими є його кваліфікація, вчений ступінь, кількість опублікованих наукових праць.</w:t>
      </w:r>
    </w:p>
    <w:p w14:paraId="63B2EADC" w14:textId="77777777" w:rsidR="002A3E11" w:rsidRPr="00D2051E" w:rsidRDefault="002A3E11" w:rsidP="000E47EB">
      <w:pPr>
        <w:spacing w:line="360" w:lineRule="auto"/>
        <w:ind w:firstLine="567"/>
        <w:jc w:val="both"/>
        <w:rPr>
          <w:rFonts w:ascii="Times New Roman" w:eastAsia="Times New Roman" w:hAnsi="Times New Roman" w:cs="Times New Roman"/>
          <w:sz w:val="28"/>
          <w:szCs w:val="28"/>
          <w:lang w:val="uk-UA"/>
        </w:rPr>
      </w:pPr>
    </w:p>
    <w:p w14:paraId="6C2BF6A9"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2. Що таке принцип модульності? Наведіть аргументи "за" використання цього принципу.</w:t>
      </w:r>
    </w:p>
    <w:p w14:paraId="6DA29EFA" w14:textId="77777777" w:rsidR="00F17B75"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Модульність - властивість системи, яка була розкладена на внутрішньо зв'язкові, але слабко зв'язкові між собою модулі. Модульність програмного коду дозволяє значно зменшити час перекомпіляції при змінах, що вносяться лише в невелику кількість вихідних файлів, та спрощує групову розробку. Також це можливість заміни окремих компонентів (таких як jar-файли, so або dll бібліотеки) </w:t>
      </w:r>
      <w:r w:rsidRPr="00D2051E">
        <w:rPr>
          <w:rFonts w:ascii="Times New Roman" w:eastAsia="Times New Roman" w:hAnsi="Times New Roman" w:cs="Times New Roman"/>
          <w:sz w:val="28"/>
          <w:szCs w:val="28"/>
          <w:lang w:val="uk-UA"/>
        </w:rPr>
        <w:lastRenderedPageBreak/>
        <w:t>кінцевого програмного продукту без необхідності перескладання всього проекту (наприклад, розробка плагінів до вже готової програми).</w:t>
      </w:r>
    </w:p>
    <w:p w14:paraId="07D2CF46" w14:textId="77777777" w:rsidR="00EB3678" w:rsidRDefault="00EB3678" w:rsidP="000E47EB">
      <w:pPr>
        <w:spacing w:line="360" w:lineRule="auto"/>
        <w:ind w:firstLine="567"/>
        <w:jc w:val="both"/>
        <w:rPr>
          <w:rFonts w:ascii="Times New Roman" w:eastAsia="Times New Roman" w:hAnsi="Times New Roman" w:cs="Times New Roman"/>
          <w:sz w:val="28"/>
          <w:szCs w:val="28"/>
          <w:lang w:val="uk-UA"/>
        </w:rPr>
      </w:pPr>
    </w:p>
    <w:p w14:paraId="42F2536C" w14:textId="189E21EE" w:rsidR="00E6573C" w:rsidRPr="00B36374" w:rsidRDefault="00E6573C" w:rsidP="00E6573C">
      <w:pPr>
        <w:spacing w:line="360" w:lineRule="auto"/>
        <w:ind w:firstLine="567"/>
        <w:jc w:val="both"/>
        <w:rPr>
          <w:rFonts w:ascii="Times New Roman" w:eastAsia="Times New Roman" w:hAnsi="Times New Roman" w:cs="Times New Roman"/>
          <w:sz w:val="28"/>
          <w:szCs w:val="28"/>
          <w:lang w:val="uk-UA"/>
        </w:rPr>
      </w:pPr>
      <w:r w:rsidRPr="00E6573C">
        <w:rPr>
          <w:rFonts w:ascii="Times New Roman" w:eastAsia="Times New Roman" w:hAnsi="Times New Roman" w:cs="Times New Roman"/>
          <w:sz w:val="28"/>
          <w:szCs w:val="28"/>
          <w:lang w:val="uk-UA"/>
        </w:rPr>
        <w:t>Таким чином, метод проектування програмного продукту є модульним, якщо він допомагає проектувальникам створити систему, що складається з автономних елементів із простими та узгодженими с</w:t>
      </w:r>
      <w:r w:rsidR="00B36374">
        <w:rPr>
          <w:rFonts w:ascii="Times New Roman" w:eastAsia="Times New Roman" w:hAnsi="Times New Roman" w:cs="Times New Roman"/>
          <w:sz w:val="28"/>
          <w:szCs w:val="28"/>
          <w:lang w:val="uk-UA"/>
        </w:rPr>
        <w:t>труктурними зв'язками між ними, що і є плюсом використання такого способу.</w:t>
      </w:r>
    </w:p>
    <w:p w14:paraId="69C64375" w14:textId="77777777" w:rsidR="00E6573C" w:rsidRPr="00D2051E" w:rsidRDefault="00E6573C" w:rsidP="00E6573C">
      <w:pPr>
        <w:spacing w:line="360" w:lineRule="auto"/>
        <w:ind w:firstLine="567"/>
        <w:rPr>
          <w:rFonts w:ascii="Times New Roman" w:eastAsia="Times New Roman" w:hAnsi="Times New Roman" w:cs="Times New Roman"/>
          <w:sz w:val="28"/>
          <w:szCs w:val="28"/>
          <w:lang w:val="uk-UA"/>
        </w:rPr>
      </w:pPr>
    </w:p>
    <w:p w14:paraId="12B9BC82"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3. Що таке принцип ієрархії в ОВП? Наведіть приклад використання ієрархій під час виконання лабораторних робіт.</w:t>
      </w:r>
    </w:p>
    <w:p w14:paraId="6CF39A46" w14:textId="77777777" w:rsidR="00B36374"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Ієрархія – ранжована чи впорядкована система абстракцій. Принцип ієрархічності передбачає використання ієрархій розробки програмних систем. </w:t>
      </w:r>
    </w:p>
    <w:p w14:paraId="7A81790D" w14:textId="587265AA" w:rsidR="00F17B75"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Прикладом може бути ієрархія класів у завданні з відкриттям кав'ярні</w:t>
      </w:r>
      <w:r w:rsidR="00B36374">
        <w:rPr>
          <w:rFonts w:ascii="Times New Roman" w:eastAsia="Times New Roman" w:hAnsi="Times New Roman" w:cs="Times New Roman"/>
          <w:sz w:val="28"/>
          <w:szCs w:val="28"/>
          <w:lang w:val="uk-UA"/>
        </w:rPr>
        <w:t xml:space="preserve"> чи суши-бару</w:t>
      </w:r>
      <w:r w:rsidRPr="00D2051E">
        <w:rPr>
          <w:rFonts w:ascii="Times New Roman" w:eastAsia="Times New Roman" w:hAnsi="Times New Roman" w:cs="Times New Roman"/>
          <w:sz w:val="28"/>
          <w:szCs w:val="28"/>
          <w:lang w:val="uk-UA"/>
        </w:rPr>
        <w:t>, де кав'ярні у різних стилях є окремим випадком кав'ярні взагалі.</w:t>
      </w:r>
    </w:p>
    <w:p w14:paraId="3D6662DB" w14:textId="77777777" w:rsidR="00EB3678" w:rsidRPr="00D2051E" w:rsidRDefault="00EB3678" w:rsidP="000E47EB">
      <w:pPr>
        <w:spacing w:line="360" w:lineRule="auto"/>
        <w:ind w:firstLine="567"/>
        <w:jc w:val="both"/>
        <w:rPr>
          <w:rFonts w:ascii="Times New Roman" w:eastAsia="Times New Roman" w:hAnsi="Times New Roman" w:cs="Times New Roman"/>
          <w:sz w:val="28"/>
          <w:szCs w:val="28"/>
          <w:lang w:val="uk-UA"/>
        </w:rPr>
      </w:pPr>
    </w:p>
    <w:p w14:paraId="540DDFE8"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4. Що таке типізація в ОВП? Наведіть приклад типізації.</w:t>
      </w:r>
    </w:p>
    <w:p w14:paraId="0EF122DC" w14:textId="77777777" w:rsidR="00ED340D"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Типізація - це обмеження, що накладається на властивості об'єктів і перешкоджає взаємозамінності абстракцій різних типів. </w:t>
      </w:r>
    </w:p>
    <w:p w14:paraId="3353AE9C" w14:textId="7B24B8B8" w:rsidR="00F17B75"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У лабораторній роботі ми визначили тип </w:t>
      </w:r>
      <w:r w:rsidR="00ED340D" w:rsidRPr="00B92C62">
        <w:rPr>
          <w:rFonts w:ascii="Times New Roman" w:eastAsia="Times New Roman" w:hAnsi="Times New Roman" w:cs="Times New Roman"/>
          <w:sz w:val="28"/>
          <w:szCs w:val="28"/>
          <w:lang w:val="en-US"/>
        </w:rPr>
        <w:t>OuterWilds</w:t>
      </w:r>
      <w:r w:rsidRPr="00B92C62">
        <w:rPr>
          <w:rFonts w:ascii="Times New Roman" w:eastAsia="Times New Roman" w:hAnsi="Times New Roman" w:cs="Times New Roman"/>
          <w:sz w:val="28"/>
          <w:szCs w:val="28"/>
          <w:lang w:val="en-US"/>
        </w:rPr>
        <w:t>Americano</w:t>
      </w:r>
      <w:r w:rsidR="00ED340D" w:rsidRPr="00ED340D">
        <w:rPr>
          <w:rFonts w:ascii="Times New Roman" w:eastAsia="Times New Roman" w:hAnsi="Times New Roman" w:cs="Times New Roman"/>
          <w:sz w:val="28"/>
          <w:szCs w:val="28"/>
          <w:lang w:val="uk-UA"/>
        </w:rPr>
        <w:t xml:space="preserve"> (</w:t>
      </w:r>
      <w:r w:rsidR="00ED340D">
        <w:rPr>
          <w:rFonts w:ascii="Times New Roman" w:eastAsia="Times New Roman" w:hAnsi="Times New Roman" w:cs="Times New Roman"/>
          <w:sz w:val="28"/>
          <w:szCs w:val="28"/>
          <w:lang w:val="uk-UA"/>
        </w:rPr>
        <w:t>та інші)</w:t>
      </w:r>
      <w:r w:rsidRPr="00D2051E">
        <w:rPr>
          <w:rFonts w:ascii="Times New Roman" w:eastAsia="Times New Roman" w:hAnsi="Times New Roman" w:cs="Times New Roman"/>
          <w:sz w:val="28"/>
          <w:szCs w:val="28"/>
          <w:lang w:val="uk-UA"/>
        </w:rPr>
        <w:t xml:space="preserve">, який </w:t>
      </w:r>
      <w:r w:rsidR="00ED340D">
        <w:rPr>
          <w:rFonts w:ascii="Times New Roman" w:eastAsia="Times New Roman" w:hAnsi="Times New Roman" w:cs="Times New Roman"/>
          <w:sz w:val="28"/>
          <w:szCs w:val="28"/>
          <w:lang w:val="uk-UA"/>
        </w:rPr>
        <w:t>перевизначає метод addSomeSpeci</w:t>
      </w:r>
      <w:r w:rsidR="00B92C62">
        <w:rPr>
          <w:rFonts w:ascii="Times New Roman" w:eastAsia="Times New Roman" w:hAnsi="Times New Roman" w:cs="Times New Roman"/>
          <w:sz w:val="28"/>
          <w:szCs w:val="28"/>
          <w:lang w:val="uk-UA"/>
        </w:rPr>
        <w:t xml:space="preserve">l () – це </w:t>
      </w:r>
      <w:r w:rsidRPr="00D2051E">
        <w:rPr>
          <w:rFonts w:ascii="Times New Roman" w:eastAsia="Times New Roman" w:hAnsi="Times New Roman" w:cs="Times New Roman"/>
          <w:sz w:val="28"/>
          <w:szCs w:val="28"/>
          <w:lang w:val="uk-UA"/>
        </w:rPr>
        <w:t xml:space="preserve">перевизначення, яке діє для цього типу, </w:t>
      </w:r>
      <w:r w:rsidR="00B92C62">
        <w:rPr>
          <w:rFonts w:ascii="Times New Roman" w:eastAsia="Times New Roman" w:hAnsi="Times New Roman" w:cs="Times New Roman"/>
          <w:sz w:val="28"/>
          <w:szCs w:val="28"/>
          <w:lang w:val="uk-UA"/>
        </w:rPr>
        <w:t xml:space="preserve">але </w:t>
      </w:r>
      <w:r w:rsidRPr="00D2051E">
        <w:rPr>
          <w:rFonts w:ascii="Times New Roman" w:eastAsia="Times New Roman" w:hAnsi="Times New Roman" w:cs="Times New Roman"/>
          <w:sz w:val="28"/>
          <w:szCs w:val="28"/>
          <w:lang w:val="uk-UA"/>
        </w:rPr>
        <w:t>не діє для всіх інших типів.</w:t>
      </w:r>
    </w:p>
    <w:p w14:paraId="1BEB4EC4" w14:textId="77777777" w:rsidR="00EB3678" w:rsidRPr="00D2051E" w:rsidRDefault="00EB3678" w:rsidP="000E47EB">
      <w:pPr>
        <w:spacing w:line="360" w:lineRule="auto"/>
        <w:ind w:firstLine="567"/>
        <w:jc w:val="both"/>
        <w:rPr>
          <w:rFonts w:ascii="Times New Roman" w:eastAsia="Times New Roman" w:hAnsi="Times New Roman" w:cs="Times New Roman"/>
          <w:sz w:val="28"/>
          <w:szCs w:val="28"/>
          <w:lang w:val="uk-UA"/>
        </w:rPr>
      </w:pPr>
    </w:p>
    <w:p w14:paraId="2C5E5CA8"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5. Що таке принцип сталості? Чи створювали ви в попередніх лабораторних роботах об'єкти, що зберігаються?</w:t>
      </w:r>
    </w:p>
    <w:p w14:paraId="432A4084" w14:textId="77777777" w:rsidR="00ED340D"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Стійкість – властивість абстракції існувати в часі (незалежно від процесу, що породив даний програмний об'єкт) та у просторі (переміщуючись з адресного простору, в якому він був створений). </w:t>
      </w:r>
    </w:p>
    <w:p w14:paraId="3B156589" w14:textId="5A350986" w:rsidR="00F17B75"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У попередніх лабораторних роботах </w:t>
      </w:r>
      <w:r w:rsidR="00ED340D">
        <w:rPr>
          <w:rFonts w:ascii="Times New Roman" w:eastAsia="Times New Roman" w:hAnsi="Times New Roman" w:cs="Times New Roman"/>
          <w:sz w:val="28"/>
          <w:szCs w:val="28"/>
          <w:lang w:val="uk-UA"/>
        </w:rPr>
        <w:t>я не створював</w:t>
      </w:r>
      <w:r w:rsidRPr="00D2051E">
        <w:rPr>
          <w:rFonts w:ascii="Times New Roman" w:eastAsia="Times New Roman" w:hAnsi="Times New Roman" w:cs="Times New Roman"/>
          <w:sz w:val="28"/>
          <w:szCs w:val="28"/>
          <w:lang w:val="uk-UA"/>
        </w:rPr>
        <w:t xml:space="preserve"> об'єкти, що зберігаються.</w:t>
      </w:r>
    </w:p>
    <w:p w14:paraId="2D397B90" w14:textId="77777777" w:rsidR="00EB3678" w:rsidRPr="00D2051E" w:rsidRDefault="00EB3678" w:rsidP="000E47EB">
      <w:pPr>
        <w:spacing w:line="360" w:lineRule="auto"/>
        <w:ind w:firstLine="567"/>
        <w:jc w:val="both"/>
        <w:rPr>
          <w:rFonts w:ascii="Times New Roman" w:eastAsia="Times New Roman" w:hAnsi="Times New Roman" w:cs="Times New Roman"/>
          <w:sz w:val="28"/>
          <w:szCs w:val="28"/>
          <w:lang w:val="uk-UA"/>
        </w:rPr>
      </w:pPr>
    </w:p>
    <w:p w14:paraId="3EE4FDB4"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lastRenderedPageBreak/>
        <w:t>6. Що таке патерн "Фабричний метод". До якого принципу ОВП можна віднести цей патерн?</w:t>
      </w:r>
    </w:p>
    <w:p w14:paraId="3E6FE7E2" w14:textId="77777777" w:rsidR="00B92C62" w:rsidRDefault="00B92C62" w:rsidP="000E47EB">
      <w:pPr>
        <w:spacing w:line="360" w:lineRule="auto"/>
        <w:ind w:firstLine="56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Па</w:t>
      </w:r>
      <w:r w:rsidR="00F17B75" w:rsidRPr="00D2051E">
        <w:rPr>
          <w:rFonts w:ascii="Times New Roman" w:eastAsia="Times New Roman" w:hAnsi="Times New Roman" w:cs="Times New Roman"/>
          <w:sz w:val="28"/>
          <w:szCs w:val="28"/>
          <w:lang w:val="uk-UA"/>
        </w:rPr>
        <w:t xml:space="preserve">терн </w:t>
      </w:r>
      <w:r w:rsidRPr="00D2051E">
        <w:rPr>
          <w:rFonts w:ascii="Times New Roman" w:eastAsia="Times New Roman" w:hAnsi="Times New Roman" w:cs="Times New Roman"/>
          <w:sz w:val="28"/>
          <w:szCs w:val="28"/>
          <w:lang w:val="uk-UA"/>
        </w:rPr>
        <w:t>"Фабричний метод"</w:t>
      </w:r>
      <w:r w:rsidR="00F17B75" w:rsidRPr="00D2051E">
        <w:rPr>
          <w:rFonts w:ascii="Times New Roman" w:eastAsia="Times New Roman" w:hAnsi="Times New Roman" w:cs="Times New Roman"/>
          <w:sz w:val="28"/>
          <w:szCs w:val="28"/>
          <w:lang w:val="uk-UA"/>
        </w:rPr>
        <w:t xml:space="preserve"> визначає інтерфейс ст</w:t>
      </w:r>
      <w:r>
        <w:rPr>
          <w:rFonts w:ascii="Times New Roman" w:eastAsia="Times New Roman" w:hAnsi="Times New Roman" w:cs="Times New Roman"/>
          <w:sz w:val="28"/>
          <w:szCs w:val="28"/>
          <w:lang w:val="uk-UA"/>
        </w:rPr>
        <w:t>ворення об'єкта, але дозволяє са</w:t>
      </w:r>
      <w:r w:rsidR="00F17B75" w:rsidRPr="00D2051E">
        <w:rPr>
          <w:rFonts w:ascii="Times New Roman" w:eastAsia="Times New Roman" w:hAnsi="Times New Roman" w:cs="Times New Roman"/>
          <w:sz w:val="28"/>
          <w:szCs w:val="28"/>
          <w:lang w:val="uk-UA"/>
        </w:rPr>
        <w:t>бкласам вибрати клас екземпляра</w:t>
      </w:r>
      <w:r>
        <w:rPr>
          <w:rFonts w:ascii="Times New Roman" w:eastAsia="Times New Roman" w:hAnsi="Times New Roman" w:cs="Times New Roman"/>
          <w:sz w:val="28"/>
          <w:szCs w:val="28"/>
          <w:lang w:val="uk-UA"/>
        </w:rPr>
        <w:t xml:space="preserve">, що створюється. Таким чином, </w:t>
      </w:r>
      <w:r w:rsidRPr="00D2051E">
        <w:rPr>
          <w:rFonts w:ascii="Times New Roman" w:eastAsia="Times New Roman" w:hAnsi="Times New Roman" w:cs="Times New Roman"/>
          <w:sz w:val="28"/>
          <w:szCs w:val="28"/>
          <w:lang w:val="uk-UA"/>
        </w:rPr>
        <w:t>"Фабричний метод"</w:t>
      </w:r>
      <w:r>
        <w:rPr>
          <w:rFonts w:ascii="Times New Roman" w:eastAsia="Times New Roman" w:hAnsi="Times New Roman" w:cs="Times New Roman"/>
          <w:sz w:val="28"/>
          <w:szCs w:val="28"/>
          <w:lang w:val="uk-UA"/>
        </w:rPr>
        <w:t xml:space="preserve"> </w:t>
      </w:r>
      <w:r w:rsidR="00F17B75" w:rsidRPr="00D2051E">
        <w:rPr>
          <w:rFonts w:ascii="Times New Roman" w:eastAsia="Times New Roman" w:hAnsi="Times New Roman" w:cs="Times New Roman"/>
          <w:sz w:val="28"/>
          <w:szCs w:val="28"/>
          <w:lang w:val="uk-UA"/>
        </w:rPr>
        <w:t xml:space="preserve">делегує операцію створення екземпляра субкласів. </w:t>
      </w:r>
    </w:p>
    <w:p w14:paraId="71E5C06C" w14:textId="661F985C" w:rsidR="00F17B75"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Цей патерн можна зарахувати до принципу абстракції.</w:t>
      </w:r>
    </w:p>
    <w:p w14:paraId="11460C4C" w14:textId="77777777" w:rsidR="00EB3678" w:rsidRPr="00D2051E" w:rsidRDefault="00EB3678" w:rsidP="000E47EB">
      <w:pPr>
        <w:spacing w:line="360" w:lineRule="auto"/>
        <w:ind w:firstLine="567"/>
        <w:jc w:val="both"/>
        <w:rPr>
          <w:rFonts w:ascii="Times New Roman" w:eastAsia="Times New Roman" w:hAnsi="Times New Roman" w:cs="Times New Roman"/>
          <w:sz w:val="28"/>
          <w:szCs w:val="28"/>
          <w:lang w:val="uk-UA"/>
        </w:rPr>
      </w:pPr>
    </w:p>
    <w:p w14:paraId="1613EDDE" w14:textId="77777777" w:rsidR="00F17B75" w:rsidRPr="00D2051E" w:rsidRDefault="00F17B75" w:rsidP="000E47EB">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7. Що таке перерахування? Навіщо потрібно використовувати перелік? До якого принципу ОВП можна віднести цей патерн?</w:t>
      </w:r>
    </w:p>
    <w:p w14:paraId="329CC14C" w14:textId="77777777" w:rsidR="00785F2A" w:rsidRDefault="00F17B75" w:rsidP="00785F2A">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 xml:space="preserve">Перерахування – це тип, посилальна змінна якого може приймати одне з кількох наперед визначених значень. Переліки є заміною </w:t>
      </w:r>
      <w:r w:rsidR="00785F2A">
        <w:rPr>
          <w:rFonts w:ascii="Times New Roman" w:eastAsia="Times New Roman" w:hAnsi="Times New Roman" w:cs="Times New Roman"/>
          <w:sz w:val="28"/>
          <w:szCs w:val="28"/>
          <w:lang w:val="uk-UA"/>
        </w:rPr>
        <w:t xml:space="preserve">для </w:t>
      </w:r>
      <w:r w:rsidRPr="00D2051E">
        <w:rPr>
          <w:rFonts w:ascii="Times New Roman" w:eastAsia="Times New Roman" w:hAnsi="Times New Roman" w:cs="Times New Roman"/>
          <w:sz w:val="28"/>
          <w:szCs w:val="28"/>
          <w:lang w:val="uk-UA"/>
        </w:rPr>
        <w:t>набору констант. Пер</w:t>
      </w:r>
      <w:r w:rsidR="00785F2A">
        <w:rPr>
          <w:rFonts w:ascii="Times New Roman" w:eastAsia="Times New Roman" w:hAnsi="Times New Roman" w:cs="Times New Roman"/>
          <w:sz w:val="28"/>
          <w:szCs w:val="28"/>
          <w:lang w:val="uk-UA"/>
        </w:rPr>
        <w:t>елік необхідно використовувати саме д</w:t>
      </w:r>
      <w:r w:rsidRPr="00D2051E">
        <w:rPr>
          <w:rFonts w:ascii="Times New Roman" w:eastAsia="Times New Roman" w:hAnsi="Times New Roman" w:cs="Times New Roman"/>
          <w:sz w:val="28"/>
          <w:szCs w:val="28"/>
          <w:lang w:val="uk-UA"/>
        </w:rPr>
        <w:t xml:space="preserve">ля того, щоб </w:t>
      </w:r>
      <w:r w:rsidR="00785F2A" w:rsidRPr="00D2051E">
        <w:rPr>
          <w:rFonts w:ascii="Times New Roman" w:eastAsia="Times New Roman" w:hAnsi="Times New Roman" w:cs="Times New Roman"/>
          <w:sz w:val="28"/>
          <w:szCs w:val="28"/>
          <w:lang w:val="uk-UA"/>
        </w:rPr>
        <w:t xml:space="preserve">зберегти інкапсуляцію </w:t>
      </w:r>
      <w:r w:rsidRPr="00D2051E">
        <w:rPr>
          <w:rFonts w:ascii="Times New Roman" w:eastAsia="Times New Roman" w:hAnsi="Times New Roman" w:cs="Times New Roman"/>
          <w:sz w:val="28"/>
          <w:szCs w:val="28"/>
          <w:lang w:val="uk-UA"/>
        </w:rPr>
        <w:t xml:space="preserve">та </w:t>
      </w:r>
      <w:r w:rsidR="00785F2A">
        <w:rPr>
          <w:rFonts w:ascii="Times New Roman" w:eastAsia="Times New Roman" w:hAnsi="Times New Roman" w:cs="Times New Roman"/>
          <w:sz w:val="28"/>
          <w:szCs w:val="28"/>
          <w:lang w:val="uk-UA"/>
        </w:rPr>
        <w:t>убезпечити типізацію.</w:t>
      </w:r>
    </w:p>
    <w:p w14:paraId="58A047BD" w14:textId="42B052CE" w:rsidR="00F17B75" w:rsidRPr="00D2051E" w:rsidRDefault="00F17B75" w:rsidP="00785F2A">
      <w:pPr>
        <w:spacing w:line="360" w:lineRule="auto"/>
        <w:ind w:firstLine="567"/>
        <w:jc w:val="both"/>
        <w:rPr>
          <w:rFonts w:ascii="Times New Roman" w:eastAsia="Times New Roman" w:hAnsi="Times New Roman" w:cs="Times New Roman"/>
          <w:sz w:val="28"/>
          <w:szCs w:val="28"/>
          <w:lang w:val="uk-UA"/>
        </w:rPr>
      </w:pPr>
      <w:r w:rsidRPr="00D2051E">
        <w:rPr>
          <w:rFonts w:ascii="Times New Roman" w:eastAsia="Times New Roman" w:hAnsi="Times New Roman" w:cs="Times New Roman"/>
          <w:sz w:val="28"/>
          <w:szCs w:val="28"/>
          <w:lang w:val="uk-UA"/>
        </w:rPr>
        <w:t>Цей патерн можна зарахувати до принципу типізації.</w:t>
      </w:r>
    </w:p>
    <w:p w14:paraId="3CA51165"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23992CC1"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5986C3F9"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22191B99"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384484E3"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37AADD2B"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30F39942"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0C4B3C44"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3D53B486"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4F415EE2"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19E1D4A7"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07A7C843"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4ABA71A7" w14:textId="77777777" w:rsidR="00F17B75" w:rsidRDefault="00F17B75" w:rsidP="00F17B75">
      <w:pPr>
        <w:spacing w:line="360" w:lineRule="auto"/>
        <w:ind w:firstLine="708"/>
        <w:rPr>
          <w:rFonts w:ascii="Times New Roman" w:eastAsia="Times New Roman" w:hAnsi="Times New Roman" w:cs="Times New Roman"/>
          <w:sz w:val="28"/>
          <w:szCs w:val="28"/>
          <w:lang w:val="ru-RU"/>
        </w:rPr>
      </w:pPr>
    </w:p>
    <w:p w14:paraId="2BB900CC" w14:textId="77777777" w:rsidR="00F17B75" w:rsidRPr="002E2CDB" w:rsidRDefault="00F17B75" w:rsidP="00F17B75">
      <w:pPr>
        <w:spacing w:line="360" w:lineRule="auto"/>
        <w:ind w:firstLine="708"/>
        <w:rPr>
          <w:rFonts w:ascii="Times New Roman" w:eastAsia="Times New Roman" w:hAnsi="Times New Roman" w:cs="Times New Roman"/>
          <w:sz w:val="28"/>
          <w:szCs w:val="28"/>
          <w:lang w:val="ru-RU"/>
        </w:rPr>
      </w:pPr>
    </w:p>
    <w:p w14:paraId="0513418F" w14:textId="43102A57" w:rsidR="00FB71A1" w:rsidRPr="00ED2BAA" w:rsidRDefault="006E1BE9" w:rsidP="006C0F94">
      <w:pPr>
        <w:pStyle w:val="1"/>
        <w:rPr>
          <w:b/>
          <w:lang w:val="ru-RU"/>
        </w:rPr>
      </w:pPr>
      <w:bookmarkStart w:id="5" w:name="_a01ja15b3yd5" w:colFirst="0" w:colLast="0"/>
      <w:bookmarkStart w:id="6" w:name="_Toc115721311"/>
      <w:bookmarkEnd w:id="5"/>
      <w:r w:rsidRPr="009C2359">
        <w:rPr>
          <w:b/>
          <w:lang w:val="uk-UA"/>
        </w:rPr>
        <w:lastRenderedPageBreak/>
        <w:t>ВИСНОВОК</w:t>
      </w:r>
      <w:bookmarkEnd w:id="6"/>
    </w:p>
    <w:p w14:paraId="11D19A13" w14:textId="6583E26B" w:rsidR="00DB3134" w:rsidRPr="002F1D0C" w:rsidRDefault="007C5281" w:rsidP="00DB3134">
      <w:pPr>
        <w:spacing w:line="360" w:lineRule="auto"/>
        <w:ind w:firstLine="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виконання лабораторної роботи я ознайомився </w:t>
      </w:r>
      <w:r w:rsidR="00C61B5A">
        <w:rPr>
          <w:rFonts w:ascii="Times New Roman" w:eastAsia="Times New Roman" w:hAnsi="Times New Roman" w:cs="Times New Roman"/>
          <w:sz w:val="28"/>
          <w:szCs w:val="28"/>
          <w:lang w:val="uk-UA"/>
        </w:rPr>
        <w:t>із механізмом абстракції в ОВП та вивчив його додаткові засади, розібрався з використанням патерну «Фабричного методу»</w:t>
      </w:r>
      <w:r w:rsidR="00DB3134">
        <w:rPr>
          <w:rFonts w:ascii="Times New Roman" w:eastAsia="Times New Roman" w:hAnsi="Times New Roman" w:cs="Times New Roman"/>
          <w:sz w:val="28"/>
          <w:szCs w:val="28"/>
          <w:lang w:val="uk-UA"/>
        </w:rPr>
        <w:t>, реалізував перерахування, закріпивши набуті знання виконавши надані завдання</w:t>
      </w:r>
      <w:r w:rsidR="00021E63">
        <w:rPr>
          <w:rFonts w:ascii="Times New Roman" w:eastAsia="Times New Roman" w:hAnsi="Times New Roman" w:cs="Times New Roman"/>
          <w:sz w:val="28"/>
          <w:szCs w:val="28"/>
          <w:lang w:val="uk-UA"/>
        </w:rPr>
        <w:t>.</w:t>
      </w:r>
    </w:p>
    <w:p w14:paraId="7657EF5B" w14:textId="5975A897" w:rsidR="007C5281" w:rsidRPr="00C61B5A" w:rsidRDefault="007C5281">
      <w:pPr>
        <w:spacing w:line="360" w:lineRule="auto"/>
        <w:ind w:firstLine="720"/>
        <w:rPr>
          <w:rFonts w:ascii="Times New Roman" w:eastAsia="Times New Roman" w:hAnsi="Times New Roman" w:cs="Times New Roman"/>
          <w:sz w:val="28"/>
          <w:szCs w:val="28"/>
          <w:lang w:val="uk-UA"/>
        </w:rPr>
      </w:pPr>
    </w:p>
    <w:p w14:paraId="7B9D97F9" w14:textId="77777777" w:rsidR="00426BAA" w:rsidRPr="002F1D0C" w:rsidRDefault="006E1BE9">
      <w:pPr>
        <w:pStyle w:val="1"/>
        <w:rPr>
          <w:lang w:val="uk-UA"/>
        </w:rPr>
      </w:pPr>
      <w:bookmarkStart w:id="7" w:name="_3zuppggvdavw" w:colFirst="0" w:colLast="0"/>
      <w:bookmarkEnd w:id="7"/>
      <w:r w:rsidRPr="003C39FA">
        <w:rPr>
          <w:lang w:val="uk-UA"/>
        </w:rPr>
        <w:br w:type="page"/>
      </w:r>
    </w:p>
    <w:p w14:paraId="67DC3459" w14:textId="77777777" w:rsidR="00426BAA" w:rsidRPr="003C39FA" w:rsidRDefault="006E1BE9">
      <w:pPr>
        <w:pStyle w:val="1"/>
        <w:rPr>
          <w:lang w:val="uk-UA"/>
        </w:rPr>
      </w:pPr>
      <w:bookmarkStart w:id="8" w:name="_Toc115721312"/>
      <w:r w:rsidRPr="003C39FA">
        <w:rPr>
          <w:lang w:val="uk-UA"/>
        </w:rPr>
        <w:lastRenderedPageBreak/>
        <w:t>ЛІТЕРАТУРА</w:t>
      </w:r>
      <w:bookmarkEnd w:id="8"/>
    </w:p>
    <w:p w14:paraId="71F321CC" w14:textId="4912ECFF" w:rsidR="0094437B" w:rsidRPr="0077248D" w:rsidRDefault="00ED2BAA" w:rsidP="00F53CCF">
      <w:pPr>
        <w:spacing w:after="240" w:line="360" w:lineRule="auto"/>
        <w:ind w:firstLine="567"/>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Посилання на git: </w:t>
      </w:r>
      <w:r w:rsidRPr="00ED2BAA">
        <w:rPr>
          <w:rFonts w:ascii="Times New Roman" w:eastAsia="Times New Roman" w:hAnsi="Times New Roman" w:cs="Times New Roman"/>
          <w:sz w:val="28"/>
          <w:szCs w:val="28"/>
          <w:lang w:val="uk-UA"/>
        </w:rPr>
        <w:t>https://gi</w:t>
      </w:r>
      <w:r w:rsidR="00021E63">
        <w:rPr>
          <w:rFonts w:ascii="Times New Roman" w:eastAsia="Times New Roman" w:hAnsi="Times New Roman" w:cs="Times New Roman"/>
          <w:sz w:val="28"/>
          <w:szCs w:val="28"/>
          <w:lang w:val="uk-UA"/>
        </w:rPr>
        <w:t>thub.com/coltnavydaddy/OOP_Lab_7</w:t>
      </w:r>
      <w:r w:rsidRPr="00ED2BAA">
        <w:rPr>
          <w:rFonts w:ascii="Times New Roman" w:eastAsia="Times New Roman" w:hAnsi="Times New Roman" w:cs="Times New Roman"/>
          <w:sz w:val="28"/>
          <w:szCs w:val="28"/>
          <w:lang w:val="uk-UA"/>
        </w:rPr>
        <w:t>_Dybchuk.git</w:t>
      </w:r>
    </w:p>
    <w:p w14:paraId="1C66F093" w14:textId="77777777" w:rsidR="00426BAA" w:rsidRPr="003C39FA" w:rsidRDefault="00426BAA" w:rsidP="00F53CCF">
      <w:pPr>
        <w:spacing w:line="360" w:lineRule="auto"/>
        <w:rPr>
          <w:rFonts w:ascii="Times New Roman" w:eastAsia="Times New Roman" w:hAnsi="Times New Roman" w:cs="Times New Roman"/>
          <w:sz w:val="28"/>
          <w:szCs w:val="28"/>
          <w:lang w:val="uk-UA"/>
        </w:rPr>
      </w:pPr>
    </w:p>
    <w:p w14:paraId="34280481" w14:textId="77777777" w:rsidR="00426BAA" w:rsidRPr="003C39FA" w:rsidRDefault="00426BAA">
      <w:pPr>
        <w:spacing w:line="360" w:lineRule="auto"/>
        <w:rPr>
          <w:rFonts w:ascii="Times New Roman" w:eastAsia="Times New Roman" w:hAnsi="Times New Roman" w:cs="Times New Roman"/>
          <w:sz w:val="28"/>
          <w:szCs w:val="28"/>
          <w:lang w:val="uk-UA"/>
        </w:rPr>
      </w:pPr>
    </w:p>
    <w:p w14:paraId="7E419F2D" w14:textId="77777777" w:rsidR="00426BAA" w:rsidRPr="003C39FA" w:rsidRDefault="00426BAA">
      <w:pPr>
        <w:spacing w:line="360" w:lineRule="auto"/>
        <w:rPr>
          <w:rFonts w:ascii="Times New Roman" w:eastAsia="Times New Roman" w:hAnsi="Times New Roman" w:cs="Times New Roman"/>
          <w:sz w:val="28"/>
          <w:szCs w:val="28"/>
          <w:lang w:val="uk-UA"/>
        </w:rPr>
      </w:pPr>
    </w:p>
    <w:p w14:paraId="36848B24" w14:textId="77777777" w:rsidR="00426BAA" w:rsidRPr="003C39FA" w:rsidRDefault="00426BAA">
      <w:pPr>
        <w:spacing w:line="360" w:lineRule="auto"/>
        <w:rPr>
          <w:rFonts w:ascii="Times New Roman" w:eastAsia="Times New Roman" w:hAnsi="Times New Roman" w:cs="Times New Roman"/>
          <w:sz w:val="28"/>
          <w:szCs w:val="28"/>
          <w:lang w:val="uk-UA"/>
        </w:rPr>
      </w:pPr>
    </w:p>
    <w:sectPr w:rsidR="00426BAA" w:rsidRPr="003C39FA">
      <w:footerReference w:type="default" r:id="rId21"/>
      <w:headerReference w:type="first" r:id="rId22"/>
      <w:footerReference w:type="first" r:id="rId23"/>
      <w:pgSz w:w="11909" w:h="16834"/>
      <w:pgMar w:top="1133" w:right="850" w:bottom="708" w:left="1133"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0929F" w14:textId="77777777" w:rsidR="002F3091" w:rsidRDefault="002F3091">
      <w:pPr>
        <w:spacing w:line="240" w:lineRule="auto"/>
      </w:pPr>
      <w:r>
        <w:separator/>
      </w:r>
    </w:p>
  </w:endnote>
  <w:endnote w:type="continuationSeparator" w:id="0">
    <w:p w14:paraId="2D400670" w14:textId="77777777" w:rsidR="002F3091" w:rsidRDefault="002F3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FDE17" w14:textId="77777777" w:rsidR="00426BAA" w:rsidRDefault="006E1BE9">
    <w:pPr>
      <w:jc w:val="right"/>
    </w:pPr>
    <w:r>
      <w:fldChar w:fldCharType="begin"/>
    </w:r>
    <w:r>
      <w:instrText>PAGE</w:instrText>
    </w:r>
    <w:r>
      <w:fldChar w:fldCharType="separate"/>
    </w:r>
    <w:r w:rsidR="005A3D25">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E083C" w14:textId="77777777" w:rsidR="00426BAA" w:rsidRDefault="00426BA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1945F" w14:textId="77777777" w:rsidR="002F3091" w:rsidRDefault="002F3091">
      <w:pPr>
        <w:spacing w:line="240" w:lineRule="auto"/>
      </w:pPr>
      <w:r>
        <w:separator/>
      </w:r>
    </w:p>
  </w:footnote>
  <w:footnote w:type="continuationSeparator" w:id="0">
    <w:p w14:paraId="49A79415" w14:textId="77777777" w:rsidR="002F3091" w:rsidRDefault="002F309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0645E" w14:textId="77777777" w:rsidR="00426BAA" w:rsidRDefault="00426BA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C72EA"/>
    <w:multiLevelType w:val="multilevel"/>
    <w:tmpl w:val="ADF8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1900C2"/>
    <w:multiLevelType w:val="multilevel"/>
    <w:tmpl w:val="7E1A0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4437288E"/>
    <w:multiLevelType w:val="multilevel"/>
    <w:tmpl w:val="24DED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572777"/>
    <w:multiLevelType w:val="multilevel"/>
    <w:tmpl w:val="957AE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D8626C0"/>
    <w:multiLevelType w:val="multilevel"/>
    <w:tmpl w:val="C1149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BAA"/>
    <w:rsid w:val="00021E63"/>
    <w:rsid w:val="0004598C"/>
    <w:rsid w:val="00095DDE"/>
    <w:rsid w:val="000B1861"/>
    <w:rsid w:val="000E47EB"/>
    <w:rsid w:val="001730C3"/>
    <w:rsid w:val="00177FDC"/>
    <w:rsid w:val="002133DC"/>
    <w:rsid w:val="00250FE4"/>
    <w:rsid w:val="00293489"/>
    <w:rsid w:val="002A326A"/>
    <w:rsid w:val="002A3E11"/>
    <w:rsid w:val="002E2CDB"/>
    <w:rsid w:val="002F1D0C"/>
    <w:rsid w:val="002F2F3B"/>
    <w:rsid w:val="002F3091"/>
    <w:rsid w:val="002F63A3"/>
    <w:rsid w:val="00323089"/>
    <w:rsid w:val="00342898"/>
    <w:rsid w:val="00353E71"/>
    <w:rsid w:val="003C2E27"/>
    <w:rsid w:val="003C39FA"/>
    <w:rsid w:val="003C685A"/>
    <w:rsid w:val="00426BAA"/>
    <w:rsid w:val="00446951"/>
    <w:rsid w:val="0049402C"/>
    <w:rsid w:val="004A2809"/>
    <w:rsid w:val="004C0A90"/>
    <w:rsid w:val="005247B2"/>
    <w:rsid w:val="005560C4"/>
    <w:rsid w:val="00597A44"/>
    <w:rsid w:val="005A3D25"/>
    <w:rsid w:val="005A4224"/>
    <w:rsid w:val="005B4FE2"/>
    <w:rsid w:val="005F3287"/>
    <w:rsid w:val="00632685"/>
    <w:rsid w:val="00637785"/>
    <w:rsid w:val="00697294"/>
    <w:rsid w:val="006C0F94"/>
    <w:rsid w:val="006C2C46"/>
    <w:rsid w:val="006E1BE9"/>
    <w:rsid w:val="00721E2B"/>
    <w:rsid w:val="007545BA"/>
    <w:rsid w:val="0077248D"/>
    <w:rsid w:val="00785F2A"/>
    <w:rsid w:val="007C5281"/>
    <w:rsid w:val="007D7B5F"/>
    <w:rsid w:val="008524E2"/>
    <w:rsid w:val="008A62C5"/>
    <w:rsid w:val="008B7CC0"/>
    <w:rsid w:val="008F4E6B"/>
    <w:rsid w:val="0094437B"/>
    <w:rsid w:val="009C2359"/>
    <w:rsid w:val="00A14F81"/>
    <w:rsid w:val="00A30A07"/>
    <w:rsid w:val="00A5498F"/>
    <w:rsid w:val="00A748CC"/>
    <w:rsid w:val="00AD175F"/>
    <w:rsid w:val="00AD4FB1"/>
    <w:rsid w:val="00B11ECB"/>
    <w:rsid w:val="00B36374"/>
    <w:rsid w:val="00B92C62"/>
    <w:rsid w:val="00BF060B"/>
    <w:rsid w:val="00C61B5A"/>
    <w:rsid w:val="00CD33FD"/>
    <w:rsid w:val="00CF3842"/>
    <w:rsid w:val="00D2051E"/>
    <w:rsid w:val="00D251A3"/>
    <w:rsid w:val="00D34233"/>
    <w:rsid w:val="00D94879"/>
    <w:rsid w:val="00DB3134"/>
    <w:rsid w:val="00DC25F4"/>
    <w:rsid w:val="00E6189A"/>
    <w:rsid w:val="00E6573C"/>
    <w:rsid w:val="00E70F84"/>
    <w:rsid w:val="00E85B23"/>
    <w:rsid w:val="00E93245"/>
    <w:rsid w:val="00EB3678"/>
    <w:rsid w:val="00ED2BAA"/>
    <w:rsid w:val="00ED340D"/>
    <w:rsid w:val="00F17B75"/>
    <w:rsid w:val="00F53CCF"/>
    <w:rsid w:val="00FB71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ABE"/>
  <w15:docId w15:val="{73A9BBC3-4B61-40B0-9AE3-BF5177EB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134"/>
  </w:style>
  <w:style w:type="paragraph" w:styleId="1">
    <w:name w:val="heading 1"/>
    <w:basedOn w:val="a"/>
    <w:next w:val="a"/>
    <w:uiPriority w:val="9"/>
    <w:qFormat/>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94437B"/>
    <w:rPr>
      <w:color w:val="0000FF" w:themeColor="hyperlink"/>
      <w:u w:val="single"/>
    </w:rPr>
  </w:style>
  <w:style w:type="character" w:customStyle="1" w:styleId="UnresolvedMention">
    <w:name w:val="Unresolved Mention"/>
    <w:basedOn w:val="a0"/>
    <w:uiPriority w:val="99"/>
    <w:semiHidden/>
    <w:unhideWhenUsed/>
    <w:rsid w:val="0094437B"/>
    <w:rPr>
      <w:color w:val="605E5C"/>
      <w:shd w:val="clear" w:color="auto" w:fill="E1DFDD"/>
    </w:rPr>
  </w:style>
  <w:style w:type="paragraph" w:styleId="a6">
    <w:name w:val="Normal (Web)"/>
    <w:basedOn w:val="a"/>
    <w:uiPriority w:val="99"/>
    <w:unhideWhenUsed/>
    <w:rsid w:val="00CD33FD"/>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10">
    <w:name w:val="toc 1"/>
    <w:basedOn w:val="a"/>
    <w:next w:val="a"/>
    <w:autoRedefine/>
    <w:uiPriority w:val="39"/>
    <w:unhideWhenUsed/>
    <w:rsid w:val="00CD33FD"/>
    <w:pPr>
      <w:spacing w:after="100"/>
    </w:pPr>
  </w:style>
  <w:style w:type="paragraph" w:styleId="a7">
    <w:name w:val="List Paragraph"/>
    <w:basedOn w:val="a"/>
    <w:uiPriority w:val="34"/>
    <w:qFormat/>
    <w:rsid w:val="005A42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680756">
      <w:bodyDiv w:val="1"/>
      <w:marLeft w:val="0"/>
      <w:marRight w:val="0"/>
      <w:marTop w:val="0"/>
      <w:marBottom w:val="0"/>
      <w:divBdr>
        <w:top w:val="none" w:sz="0" w:space="0" w:color="auto"/>
        <w:left w:val="none" w:sz="0" w:space="0" w:color="auto"/>
        <w:bottom w:val="none" w:sz="0" w:space="0" w:color="auto"/>
        <w:right w:val="none" w:sz="0" w:space="0" w:color="auto"/>
      </w:divBdr>
    </w:div>
    <w:div w:id="1514149873">
      <w:bodyDiv w:val="1"/>
      <w:marLeft w:val="0"/>
      <w:marRight w:val="0"/>
      <w:marTop w:val="0"/>
      <w:marBottom w:val="0"/>
      <w:divBdr>
        <w:top w:val="none" w:sz="0" w:space="0" w:color="auto"/>
        <w:left w:val="none" w:sz="0" w:space="0" w:color="auto"/>
        <w:bottom w:val="none" w:sz="0" w:space="0" w:color="auto"/>
        <w:right w:val="none" w:sz="0" w:space="0" w:color="auto"/>
      </w:divBdr>
    </w:div>
    <w:div w:id="1781799639">
      <w:bodyDiv w:val="1"/>
      <w:marLeft w:val="0"/>
      <w:marRight w:val="0"/>
      <w:marTop w:val="0"/>
      <w:marBottom w:val="0"/>
      <w:divBdr>
        <w:top w:val="none" w:sz="0" w:space="0" w:color="auto"/>
        <w:left w:val="none" w:sz="0" w:space="0" w:color="auto"/>
        <w:bottom w:val="none" w:sz="0" w:space="0" w:color="auto"/>
        <w:right w:val="none" w:sz="0" w:space="0" w:color="auto"/>
      </w:divBdr>
    </w:div>
    <w:div w:id="1832914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o.gl/CbZN9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oo.gl/1IcCFH"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492</TotalTime>
  <Pages>1</Pages>
  <Words>3094</Words>
  <Characters>17638</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Учетная запись Майкрософт</cp:lastModifiedBy>
  <cp:revision>60</cp:revision>
  <dcterms:created xsi:type="dcterms:W3CDTF">2022-09-28T13:14:00Z</dcterms:created>
  <dcterms:modified xsi:type="dcterms:W3CDTF">2022-11-18T11:19:00Z</dcterms:modified>
</cp:coreProperties>
</file>