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2548" w14:textId="6A9F7829" w:rsidR="00FC2D5D" w:rsidRPr="00624228" w:rsidRDefault="00FC2D5D" w:rsidP="00FC2D5D">
      <w:pPr>
        <w:rPr>
          <w:rFonts w:ascii="Times New Roman" w:hAnsi="Times New Roman" w:cs="Times New Roman"/>
          <w:b/>
          <w:bCs/>
          <w:sz w:val="28"/>
          <w:szCs w:val="28"/>
        </w:rPr>
      </w:pPr>
      <w:r w:rsidRPr="00624228">
        <w:rPr>
          <w:rFonts w:ascii="Times New Roman" w:hAnsi="Times New Roman" w:cs="Times New Roman"/>
          <w:b/>
          <w:bCs/>
          <w:sz w:val="28"/>
          <w:szCs w:val="28"/>
        </w:rPr>
        <w:t>DANA 320: Data Visualization</w:t>
      </w:r>
    </w:p>
    <w:p w14:paraId="21912549" w14:textId="77777777" w:rsidR="00FC2D5D" w:rsidRPr="00624228" w:rsidRDefault="00FC2D5D" w:rsidP="00FC2D5D">
      <w:pPr>
        <w:rPr>
          <w:rFonts w:ascii="Times New Roman" w:hAnsi="Times New Roman" w:cs="Times New Roman"/>
          <w:sz w:val="24"/>
          <w:szCs w:val="24"/>
        </w:rPr>
      </w:pPr>
      <w:r w:rsidRPr="00624228">
        <w:rPr>
          <w:rFonts w:ascii="Times New Roman" w:hAnsi="Times New Roman" w:cs="Times New Roman"/>
          <w:b/>
          <w:bCs/>
          <w:sz w:val="24"/>
          <w:szCs w:val="24"/>
        </w:rPr>
        <w:t>Catalog Course Description:</w:t>
      </w:r>
      <w:r w:rsidRPr="00624228">
        <w:rPr>
          <w:rFonts w:ascii="Times New Roman" w:hAnsi="Times New Roman" w:cs="Times New Roman"/>
          <w:sz w:val="24"/>
          <w:szCs w:val="24"/>
        </w:rPr>
        <w:t xml:space="preserve"> </w:t>
      </w:r>
      <w:r>
        <w:rPr>
          <w:rFonts w:ascii="Times New Roman" w:hAnsi="Times New Roman" w:cs="Times New Roman"/>
          <w:sz w:val="24"/>
          <w:szCs w:val="24"/>
        </w:rPr>
        <w:t>I</w:t>
      </w:r>
      <w:r w:rsidRPr="00624228">
        <w:rPr>
          <w:rFonts w:ascii="Times New Roman" w:hAnsi="Times New Roman" w:cs="Times New Roman"/>
          <w:sz w:val="24"/>
          <w:szCs w:val="24"/>
        </w:rPr>
        <w:t>ntroduction to data visualization concepts and techniques. Topics include principles of visualization design, visualization for a variety of data types, and practical experience communicating information using visualizations.</w:t>
      </w:r>
    </w:p>
    <w:p w14:paraId="2191254A" w14:textId="77777777" w:rsidR="00FC2D5D" w:rsidRPr="00336D6E" w:rsidRDefault="00FC2D5D" w:rsidP="00FC2D5D">
      <w:pPr>
        <w:rPr>
          <w:rFonts w:ascii="Times New Roman" w:hAnsi="Times New Roman" w:cs="Times New Roman"/>
          <w:b/>
          <w:bCs/>
          <w:sz w:val="24"/>
          <w:szCs w:val="24"/>
        </w:rPr>
      </w:pPr>
      <w:r w:rsidRPr="00336D6E">
        <w:rPr>
          <w:rFonts w:ascii="Times New Roman" w:hAnsi="Times New Roman" w:cs="Times New Roman"/>
          <w:b/>
          <w:bCs/>
          <w:sz w:val="24"/>
          <w:szCs w:val="24"/>
        </w:rPr>
        <w:t xml:space="preserve">Credit Hours: </w:t>
      </w:r>
      <w:r w:rsidRPr="0049780D">
        <w:rPr>
          <w:rFonts w:ascii="Times New Roman" w:hAnsi="Times New Roman" w:cs="Times New Roman"/>
          <w:bCs/>
          <w:sz w:val="24"/>
          <w:szCs w:val="24"/>
        </w:rPr>
        <w:t>3</w:t>
      </w:r>
    </w:p>
    <w:p w14:paraId="2191254B" w14:textId="77777777" w:rsidR="00FC2D5D" w:rsidRPr="00624228" w:rsidRDefault="00FC2D5D" w:rsidP="00FC2D5D">
      <w:pPr>
        <w:rPr>
          <w:rFonts w:ascii="Times New Roman" w:hAnsi="Times New Roman" w:cs="Times New Roman"/>
          <w:sz w:val="24"/>
          <w:szCs w:val="24"/>
        </w:rPr>
      </w:pPr>
      <w:r w:rsidRPr="00624228">
        <w:rPr>
          <w:rFonts w:ascii="Times New Roman" w:hAnsi="Times New Roman" w:cs="Times New Roman"/>
          <w:b/>
          <w:bCs/>
          <w:sz w:val="24"/>
          <w:szCs w:val="24"/>
        </w:rPr>
        <w:t>Prerequisite:</w:t>
      </w:r>
      <w:r w:rsidRPr="00624228">
        <w:rPr>
          <w:rFonts w:ascii="Times New Roman" w:hAnsi="Times New Roman" w:cs="Times New Roman"/>
          <w:sz w:val="24"/>
          <w:szCs w:val="24"/>
        </w:rPr>
        <w:t xml:space="preserve"> </w:t>
      </w:r>
      <w:r>
        <w:rPr>
          <w:rFonts w:ascii="Times New Roman" w:hAnsi="Times New Roman" w:cs="Times New Roman"/>
          <w:sz w:val="24"/>
          <w:szCs w:val="24"/>
        </w:rPr>
        <w:t>CS 120 and MATH 181 or MATH 221 or MATH 320</w:t>
      </w:r>
    </w:p>
    <w:p w14:paraId="2191254C" w14:textId="77777777" w:rsidR="00FC2D5D" w:rsidRPr="00624228" w:rsidRDefault="00FC2D5D" w:rsidP="00FC2D5D">
      <w:pPr>
        <w:rPr>
          <w:rFonts w:ascii="Times New Roman" w:hAnsi="Times New Roman" w:cs="Times New Roman"/>
          <w:bCs/>
          <w:sz w:val="24"/>
          <w:szCs w:val="24"/>
        </w:rPr>
      </w:pPr>
      <w:r w:rsidRPr="00624228">
        <w:rPr>
          <w:rFonts w:ascii="Times New Roman" w:hAnsi="Times New Roman" w:cs="Times New Roman"/>
          <w:b/>
          <w:bCs/>
          <w:sz w:val="24"/>
          <w:szCs w:val="24"/>
        </w:rPr>
        <w:t xml:space="preserve">Course Objectives: </w:t>
      </w:r>
      <w:r w:rsidRPr="00624228">
        <w:rPr>
          <w:rFonts w:ascii="Times New Roman" w:hAnsi="Times New Roman" w:cs="Times New Roman"/>
          <w:bCs/>
          <w:sz w:val="24"/>
          <w:szCs w:val="24"/>
        </w:rPr>
        <w:t>Upon successful completion of the course, students will be able to:</w:t>
      </w:r>
    </w:p>
    <w:p w14:paraId="2191254D" w14:textId="77777777" w:rsidR="00FC2D5D" w:rsidRPr="00624228" w:rsidRDefault="00FC2D5D" w:rsidP="00FC2D5D">
      <w:pPr>
        <w:pStyle w:val="NoSpacing"/>
        <w:numPr>
          <w:ilvl w:val="0"/>
          <w:numId w:val="1"/>
        </w:numPr>
        <w:rPr>
          <w:rFonts w:ascii="Times New Roman" w:hAnsi="Times New Roman" w:cs="Times New Roman"/>
          <w:sz w:val="24"/>
          <w:szCs w:val="24"/>
        </w:rPr>
      </w:pPr>
      <w:r w:rsidRPr="00624228">
        <w:rPr>
          <w:rFonts w:ascii="Times New Roman" w:hAnsi="Times New Roman" w:cs="Times New Roman"/>
          <w:sz w:val="24"/>
          <w:szCs w:val="24"/>
        </w:rPr>
        <w:t>Recognize traits of effective visualization</w:t>
      </w:r>
    </w:p>
    <w:p w14:paraId="2191254E" w14:textId="77777777" w:rsidR="00FC2D5D" w:rsidRPr="00624228" w:rsidRDefault="00FC2D5D" w:rsidP="00FC2D5D">
      <w:pPr>
        <w:pStyle w:val="NoSpacing"/>
        <w:numPr>
          <w:ilvl w:val="0"/>
          <w:numId w:val="1"/>
        </w:numPr>
        <w:rPr>
          <w:rFonts w:ascii="Times New Roman" w:hAnsi="Times New Roman" w:cs="Times New Roman"/>
          <w:sz w:val="24"/>
          <w:szCs w:val="24"/>
        </w:rPr>
      </w:pPr>
      <w:r w:rsidRPr="00624228">
        <w:rPr>
          <w:rFonts w:ascii="Times New Roman" w:hAnsi="Times New Roman" w:cs="Times New Roman"/>
          <w:sz w:val="24"/>
          <w:szCs w:val="24"/>
        </w:rPr>
        <w:t>Prepare data for visualization</w:t>
      </w:r>
    </w:p>
    <w:p w14:paraId="2191254F" w14:textId="77777777" w:rsidR="00FC2D5D" w:rsidRPr="00624228" w:rsidRDefault="00FC2D5D" w:rsidP="00FC2D5D">
      <w:pPr>
        <w:pStyle w:val="NoSpacing"/>
        <w:numPr>
          <w:ilvl w:val="0"/>
          <w:numId w:val="1"/>
        </w:numPr>
        <w:rPr>
          <w:rFonts w:ascii="Times New Roman" w:hAnsi="Times New Roman" w:cs="Times New Roman"/>
          <w:sz w:val="24"/>
          <w:szCs w:val="24"/>
        </w:rPr>
      </w:pPr>
      <w:r w:rsidRPr="00624228">
        <w:rPr>
          <w:rFonts w:ascii="Times New Roman" w:hAnsi="Times New Roman" w:cs="Times New Roman"/>
          <w:sz w:val="24"/>
          <w:szCs w:val="24"/>
        </w:rPr>
        <w:t>Select a visualization format that suits the data</w:t>
      </w:r>
    </w:p>
    <w:p w14:paraId="21912550" w14:textId="77777777" w:rsidR="00FC2D5D" w:rsidRPr="00336D6E" w:rsidRDefault="00FC2D5D" w:rsidP="00FC2D5D">
      <w:pPr>
        <w:pStyle w:val="NoSpacing"/>
        <w:numPr>
          <w:ilvl w:val="0"/>
          <w:numId w:val="1"/>
        </w:numPr>
        <w:rPr>
          <w:rFonts w:ascii="Times New Roman" w:hAnsi="Times New Roman" w:cs="Times New Roman"/>
          <w:sz w:val="24"/>
          <w:szCs w:val="24"/>
        </w:rPr>
      </w:pPr>
      <w:r w:rsidRPr="00336D6E">
        <w:rPr>
          <w:rFonts w:ascii="Times New Roman" w:hAnsi="Times New Roman" w:cs="Times New Roman"/>
          <w:sz w:val="24"/>
          <w:szCs w:val="24"/>
        </w:rPr>
        <w:t>Create data visualization</w:t>
      </w:r>
      <w:r>
        <w:rPr>
          <w:rFonts w:ascii="Times New Roman" w:hAnsi="Times New Roman" w:cs="Times New Roman"/>
          <w:sz w:val="24"/>
          <w:szCs w:val="24"/>
        </w:rPr>
        <w:t>s</w:t>
      </w:r>
      <w:r w:rsidRPr="00336D6E">
        <w:rPr>
          <w:rFonts w:ascii="Times New Roman" w:hAnsi="Times New Roman" w:cs="Times New Roman"/>
          <w:sz w:val="24"/>
          <w:szCs w:val="24"/>
        </w:rPr>
        <w:t xml:space="preserve"> using commonly available software packages</w:t>
      </w:r>
    </w:p>
    <w:p w14:paraId="21912551" w14:textId="77777777" w:rsidR="00FC2D5D" w:rsidRPr="00624228" w:rsidRDefault="00FC2D5D" w:rsidP="00FC2D5D">
      <w:pPr>
        <w:pStyle w:val="NoSpacing"/>
        <w:numPr>
          <w:ilvl w:val="0"/>
          <w:numId w:val="1"/>
        </w:numPr>
        <w:rPr>
          <w:rFonts w:ascii="Times New Roman" w:hAnsi="Times New Roman" w:cs="Times New Roman"/>
          <w:sz w:val="24"/>
          <w:szCs w:val="24"/>
        </w:rPr>
      </w:pPr>
      <w:r w:rsidRPr="00624228">
        <w:rPr>
          <w:rFonts w:ascii="Times New Roman" w:hAnsi="Times New Roman" w:cs="Times New Roman"/>
          <w:sz w:val="24"/>
          <w:szCs w:val="24"/>
        </w:rPr>
        <w:t>Present data visualization</w:t>
      </w:r>
      <w:r>
        <w:rPr>
          <w:rFonts w:ascii="Times New Roman" w:hAnsi="Times New Roman" w:cs="Times New Roman"/>
          <w:sz w:val="24"/>
          <w:szCs w:val="24"/>
        </w:rPr>
        <w:t>s</w:t>
      </w:r>
      <w:r w:rsidRPr="00624228">
        <w:rPr>
          <w:rFonts w:ascii="Times New Roman" w:hAnsi="Times New Roman" w:cs="Times New Roman"/>
          <w:sz w:val="24"/>
          <w:szCs w:val="24"/>
        </w:rPr>
        <w:t xml:space="preserve"> to communicate with audience</w:t>
      </w:r>
    </w:p>
    <w:p w14:paraId="21912552" w14:textId="77777777" w:rsidR="00FC2D5D" w:rsidRPr="00624228" w:rsidRDefault="00FC2D5D" w:rsidP="00FC2D5D">
      <w:pPr>
        <w:spacing w:after="0"/>
        <w:rPr>
          <w:rFonts w:ascii="Times New Roman" w:hAnsi="Times New Roman" w:cs="Times New Roman"/>
          <w:b/>
          <w:bCs/>
          <w:sz w:val="24"/>
          <w:szCs w:val="24"/>
        </w:rPr>
      </w:pPr>
    </w:p>
    <w:p w14:paraId="21912553" w14:textId="77777777" w:rsidR="00FC2D5D" w:rsidRPr="00624228" w:rsidRDefault="00FC2D5D" w:rsidP="00FC2D5D">
      <w:pPr>
        <w:rPr>
          <w:rFonts w:ascii="Times New Roman" w:hAnsi="Times New Roman" w:cs="Times New Roman"/>
          <w:sz w:val="24"/>
          <w:szCs w:val="24"/>
        </w:rPr>
      </w:pPr>
      <w:r w:rsidRPr="00624228">
        <w:rPr>
          <w:rFonts w:ascii="Times New Roman" w:hAnsi="Times New Roman" w:cs="Times New Roman"/>
          <w:b/>
          <w:bCs/>
          <w:sz w:val="24"/>
          <w:szCs w:val="24"/>
        </w:rPr>
        <w:t>Format:</w:t>
      </w:r>
      <w:r w:rsidRPr="00624228">
        <w:rPr>
          <w:rFonts w:ascii="Times New Roman" w:hAnsi="Times New Roman" w:cs="Times New Roman"/>
          <w:sz w:val="24"/>
          <w:szCs w:val="24"/>
        </w:rPr>
        <w:t xml:space="preserve"> A combination of lecture, discussion, and hands-on activities in a face-to-face</w:t>
      </w:r>
      <w:r>
        <w:rPr>
          <w:rFonts w:ascii="Times New Roman" w:hAnsi="Times New Roman" w:cs="Times New Roman"/>
          <w:sz w:val="24"/>
          <w:szCs w:val="24"/>
        </w:rPr>
        <w:t>, blended,</w:t>
      </w:r>
      <w:r w:rsidRPr="00624228">
        <w:rPr>
          <w:rFonts w:ascii="Times New Roman" w:hAnsi="Times New Roman" w:cs="Times New Roman"/>
          <w:sz w:val="24"/>
          <w:szCs w:val="24"/>
        </w:rPr>
        <w:t xml:space="preserve"> or online format. The students will be expected to participate regularly in course activities during classroom meetings and/or online via the learning management system.</w:t>
      </w:r>
    </w:p>
    <w:p w14:paraId="21912554" w14:textId="77777777" w:rsidR="00FC2D5D" w:rsidRPr="00624228" w:rsidRDefault="00FC2D5D" w:rsidP="00FC2D5D">
      <w:pPr>
        <w:rPr>
          <w:rFonts w:ascii="Times New Roman" w:hAnsi="Times New Roman" w:cs="Times New Roman"/>
          <w:sz w:val="24"/>
          <w:szCs w:val="24"/>
        </w:rPr>
      </w:pPr>
      <w:r w:rsidRPr="00624228">
        <w:rPr>
          <w:rFonts w:ascii="Times New Roman" w:hAnsi="Times New Roman" w:cs="Times New Roman"/>
          <w:b/>
          <w:bCs/>
          <w:sz w:val="24"/>
          <w:szCs w:val="24"/>
        </w:rPr>
        <w:t>Course Rationale:</w:t>
      </w:r>
      <w:r w:rsidRPr="00624228">
        <w:rPr>
          <w:rFonts w:ascii="Times New Roman" w:hAnsi="Times New Roman" w:cs="Times New Roman"/>
          <w:sz w:val="24"/>
          <w:szCs w:val="24"/>
        </w:rPr>
        <w:t xml:space="preserve"> Data visualization allows people to better understand data via visual perception. This course is designed to introduce students to the principles of effective visualization design, including basics of human perception, tailoring visualizations to the data at hand, and avoiding common visualization pitfalls. Course activities will give students practical experience designing visualizations to communicate information to their audience</w:t>
      </w:r>
      <w:r>
        <w:rPr>
          <w:rFonts w:ascii="Times New Roman" w:hAnsi="Times New Roman" w:cs="Times New Roman"/>
          <w:sz w:val="24"/>
          <w:szCs w:val="24"/>
        </w:rPr>
        <w:t>s</w:t>
      </w:r>
      <w:r w:rsidRPr="00624228">
        <w:rPr>
          <w:rFonts w:ascii="Times New Roman" w:hAnsi="Times New Roman" w:cs="Times New Roman"/>
          <w:sz w:val="24"/>
          <w:szCs w:val="24"/>
        </w:rPr>
        <w:t>.</w:t>
      </w:r>
    </w:p>
    <w:p w14:paraId="21912555" w14:textId="77777777" w:rsidR="00FC2D5D" w:rsidRPr="00624228" w:rsidRDefault="00FC2D5D" w:rsidP="00FC2D5D">
      <w:pPr>
        <w:rPr>
          <w:rFonts w:ascii="Times New Roman" w:hAnsi="Times New Roman" w:cs="Times New Roman"/>
          <w:b/>
          <w:bCs/>
          <w:sz w:val="24"/>
          <w:szCs w:val="24"/>
        </w:rPr>
      </w:pPr>
      <w:r w:rsidRPr="00624228">
        <w:rPr>
          <w:rFonts w:ascii="Times New Roman" w:hAnsi="Times New Roman" w:cs="Times New Roman"/>
          <w:b/>
          <w:bCs/>
          <w:sz w:val="24"/>
          <w:szCs w:val="24"/>
        </w:rPr>
        <w:t>Course Content:</w:t>
      </w:r>
    </w:p>
    <w:p w14:paraId="21912556" w14:textId="77777777" w:rsidR="00FC2D5D" w:rsidRPr="00624228" w:rsidRDefault="00FC2D5D" w:rsidP="00FC2D5D">
      <w:pPr>
        <w:pStyle w:val="NoSpacing"/>
        <w:numPr>
          <w:ilvl w:val="0"/>
          <w:numId w:val="2"/>
        </w:numPr>
        <w:rPr>
          <w:rFonts w:ascii="Times New Roman" w:hAnsi="Times New Roman" w:cs="Times New Roman"/>
          <w:sz w:val="24"/>
          <w:szCs w:val="24"/>
        </w:rPr>
      </w:pPr>
      <w:r w:rsidRPr="00624228">
        <w:rPr>
          <w:rFonts w:ascii="Times New Roman" w:hAnsi="Times New Roman" w:cs="Times New Roman"/>
          <w:sz w:val="24"/>
          <w:szCs w:val="24"/>
        </w:rPr>
        <w:t xml:space="preserve">Basics of human perception and </w:t>
      </w:r>
      <w:r>
        <w:rPr>
          <w:rFonts w:ascii="Times New Roman" w:hAnsi="Times New Roman" w:cs="Times New Roman"/>
          <w:sz w:val="24"/>
          <w:szCs w:val="24"/>
        </w:rPr>
        <w:t>how/</w:t>
      </w:r>
      <w:r w:rsidRPr="00624228">
        <w:rPr>
          <w:rFonts w:ascii="Times New Roman" w:hAnsi="Times New Roman" w:cs="Times New Roman"/>
          <w:sz w:val="24"/>
          <w:szCs w:val="24"/>
        </w:rPr>
        <w:t xml:space="preserve">why we visualize </w:t>
      </w:r>
    </w:p>
    <w:p w14:paraId="21912557" w14:textId="77777777" w:rsidR="00FC2D5D" w:rsidRPr="00624228" w:rsidRDefault="00FC2D5D" w:rsidP="00FC2D5D">
      <w:pPr>
        <w:pStyle w:val="NoSpacing"/>
        <w:numPr>
          <w:ilvl w:val="0"/>
          <w:numId w:val="2"/>
        </w:numPr>
        <w:rPr>
          <w:rFonts w:ascii="Times New Roman" w:hAnsi="Times New Roman" w:cs="Times New Roman"/>
          <w:sz w:val="24"/>
          <w:szCs w:val="24"/>
        </w:rPr>
      </w:pPr>
      <w:r w:rsidRPr="00624228">
        <w:rPr>
          <w:rFonts w:ascii="Times New Roman" w:hAnsi="Times New Roman" w:cs="Times New Roman"/>
          <w:sz w:val="24"/>
          <w:szCs w:val="24"/>
        </w:rPr>
        <w:t>Graphics components for data visualization</w:t>
      </w:r>
      <w:r>
        <w:rPr>
          <w:rFonts w:ascii="Times New Roman" w:hAnsi="Times New Roman" w:cs="Times New Roman"/>
          <w:sz w:val="24"/>
          <w:szCs w:val="24"/>
        </w:rPr>
        <w:t xml:space="preserve">, such as </w:t>
      </w:r>
      <w:r w:rsidRPr="00624228">
        <w:rPr>
          <w:rFonts w:ascii="Times New Roman" w:hAnsi="Times New Roman" w:cs="Times New Roman"/>
          <w:sz w:val="24"/>
          <w:szCs w:val="24"/>
        </w:rPr>
        <w:t xml:space="preserve">colors, </w:t>
      </w:r>
      <w:r>
        <w:rPr>
          <w:rFonts w:ascii="Times New Roman" w:hAnsi="Times New Roman" w:cs="Times New Roman"/>
          <w:sz w:val="24"/>
          <w:szCs w:val="24"/>
        </w:rPr>
        <w:t>geometric objects</w:t>
      </w:r>
      <w:r w:rsidRPr="00624228">
        <w:rPr>
          <w:rFonts w:ascii="Times New Roman" w:hAnsi="Times New Roman" w:cs="Times New Roman"/>
          <w:sz w:val="24"/>
          <w:szCs w:val="24"/>
        </w:rPr>
        <w:t>, and fonts</w:t>
      </w:r>
    </w:p>
    <w:p w14:paraId="21912558" w14:textId="77777777" w:rsidR="00FC2D5D" w:rsidRPr="00624228" w:rsidRDefault="00FC2D5D" w:rsidP="00FC2D5D">
      <w:pPr>
        <w:pStyle w:val="NoSpacing"/>
        <w:numPr>
          <w:ilvl w:val="0"/>
          <w:numId w:val="2"/>
        </w:numPr>
        <w:rPr>
          <w:rFonts w:ascii="Times New Roman" w:hAnsi="Times New Roman" w:cs="Times New Roman"/>
          <w:sz w:val="24"/>
          <w:szCs w:val="24"/>
        </w:rPr>
      </w:pPr>
      <w:r w:rsidRPr="00624228">
        <w:rPr>
          <w:rFonts w:ascii="Times New Roman" w:hAnsi="Times New Roman" w:cs="Times New Roman"/>
          <w:sz w:val="24"/>
          <w:szCs w:val="24"/>
        </w:rPr>
        <w:t xml:space="preserve">Various data </w:t>
      </w:r>
      <w:r>
        <w:rPr>
          <w:rFonts w:ascii="Times New Roman" w:hAnsi="Times New Roman" w:cs="Times New Roman"/>
          <w:sz w:val="24"/>
          <w:szCs w:val="24"/>
        </w:rPr>
        <w:t xml:space="preserve">types </w:t>
      </w:r>
      <w:r w:rsidRPr="00624228">
        <w:rPr>
          <w:rFonts w:ascii="Times New Roman" w:hAnsi="Times New Roman" w:cs="Times New Roman"/>
          <w:sz w:val="24"/>
          <w:szCs w:val="24"/>
        </w:rPr>
        <w:t>for visualization</w:t>
      </w:r>
      <w:r>
        <w:rPr>
          <w:rFonts w:ascii="Times New Roman" w:hAnsi="Times New Roman" w:cs="Times New Roman"/>
          <w:sz w:val="24"/>
          <w:szCs w:val="24"/>
        </w:rPr>
        <w:t xml:space="preserve"> (</w:t>
      </w:r>
      <w:r w:rsidRPr="00624228">
        <w:rPr>
          <w:rFonts w:ascii="Times New Roman" w:hAnsi="Times New Roman" w:cs="Times New Roman"/>
          <w:sz w:val="24"/>
          <w:szCs w:val="24"/>
        </w:rPr>
        <w:t>numerical, categorical, time series, statistical data, etc.</w:t>
      </w:r>
      <w:r>
        <w:rPr>
          <w:rFonts w:ascii="Times New Roman" w:hAnsi="Times New Roman" w:cs="Times New Roman"/>
          <w:sz w:val="24"/>
          <w:szCs w:val="24"/>
        </w:rPr>
        <w:t>)</w:t>
      </w:r>
    </w:p>
    <w:p w14:paraId="21912559" w14:textId="77777777" w:rsidR="00FC2D5D" w:rsidRPr="008148BA" w:rsidRDefault="00FC2D5D" w:rsidP="00FC2D5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Spatial and t</w:t>
      </w:r>
      <w:r w:rsidRPr="00624228">
        <w:rPr>
          <w:rFonts w:ascii="Times New Roman" w:hAnsi="Times New Roman" w:cs="Times New Roman"/>
          <w:sz w:val="24"/>
          <w:szCs w:val="24"/>
        </w:rPr>
        <w:t>emporal visualization</w:t>
      </w:r>
      <w:r>
        <w:rPr>
          <w:rFonts w:ascii="Times New Roman" w:hAnsi="Times New Roman" w:cs="Times New Roman"/>
          <w:sz w:val="24"/>
          <w:szCs w:val="24"/>
        </w:rPr>
        <w:t xml:space="preserve"> with the grammar of graphics including coordinate systems, facets, and scale</w:t>
      </w:r>
    </w:p>
    <w:p w14:paraId="2191255A" w14:textId="77777777" w:rsidR="00FC2D5D" w:rsidRPr="00624228" w:rsidRDefault="00FC2D5D" w:rsidP="00FC2D5D">
      <w:pPr>
        <w:pStyle w:val="NoSpacing"/>
        <w:numPr>
          <w:ilvl w:val="0"/>
          <w:numId w:val="2"/>
        </w:numPr>
        <w:rPr>
          <w:rFonts w:ascii="Times New Roman" w:hAnsi="Times New Roman" w:cs="Times New Roman"/>
          <w:sz w:val="24"/>
          <w:szCs w:val="24"/>
        </w:rPr>
      </w:pPr>
      <w:r w:rsidRPr="00624228">
        <w:rPr>
          <w:rFonts w:ascii="Times New Roman" w:hAnsi="Times New Roman" w:cs="Times New Roman"/>
          <w:sz w:val="24"/>
          <w:szCs w:val="24"/>
        </w:rPr>
        <w:t>Graph/</w:t>
      </w:r>
      <w:r>
        <w:rPr>
          <w:rFonts w:ascii="Times New Roman" w:hAnsi="Times New Roman" w:cs="Times New Roman"/>
          <w:sz w:val="24"/>
          <w:szCs w:val="24"/>
        </w:rPr>
        <w:t>n</w:t>
      </w:r>
      <w:r w:rsidRPr="00624228">
        <w:rPr>
          <w:rFonts w:ascii="Times New Roman" w:hAnsi="Times New Roman" w:cs="Times New Roman"/>
          <w:sz w:val="24"/>
          <w:szCs w:val="24"/>
        </w:rPr>
        <w:t>etwork visualization</w:t>
      </w:r>
    </w:p>
    <w:p w14:paraId="2191255B" w14:textId="77777777" w:rsidR="00FC2D5D" w:rsidRPr="00624228" w:rsidRDefault="00FC2D5D" w:rsidP="00FC2D5D">
      <w:pPr>
        <w:pStyle w:val="NoSpacing"/>
        <w:numPr>
          <w:ilvl w:val="0"/>
          <w:numId w:val="2"/>
        </w:numPr>
        <w:rPr>
          <w:rFonts w:ascii="Times New Roman" w:hAnsi="Times New Roman" w:cs="Times New Roman"/>
          <w:sz w:val="24"/>
          <w:szCs w:val="24"/>
        </w:rPr>
      </w:pPr>
      <w:r w:rsidRPr="00624228">
        <w:rPr>
          <w:rFonts w:ascii="Times New Roman" w:hAnsi="Times New Roman" w:cs="Times New Roman"/>
          <w:sz w:val="24"/>
          <w:szCs w:val="24"/>
        </w:rPr>
        <w:t>Interactive data visualization</w:t>
      </w:r>
    </w:p>
    <w:p w14:paraId="2191255C" w14:textId="77777777" w:rsidR="00FC2D5D" w:rsidRPr="00624228" w:rsidRDefault="00FC2D5D" w:rsidP="00FC2D5D">
      <w:pPr>
        <w:pStyle w:val="NoSpacing"/>
        <w:numPr>
          <w:ilvl w:val="0"/>
          <w:numId w:val="2"/>
        </w:numPr>
        <w:rPr>
          <w:rFonts w:ascii="Times New Roman" w:hAnsi="Times New Roman" w:cs="Times New Roman"/>
          <w:sz w:val="24"/>
          <w:szCs w:val="24"/>
        </w:rPr>
      </w:pPr>
      <w:r w:rsidRPr="00624228">
        <w:rPr>
          <w:rFonts w:ascii="Times New Roman" w:hAnsi="Times New Roman" w:cs="Times New Roman"/>
          <w:sz w:val="24"/>
          <w:szCs w:val="24"/>
        </w:rPr>
        <w:t>Data dashboards</w:t>
      </w:r>
    </w:p>
    <w:p w14:paraId="2191255D" w14:textId="77777777" w:rsidR="00FC2D5D" w:rsidRPr="00624228" w:rsidRDefault="00FC2D5D" w:rsidP="00FC2D5D">
      <w:pPr>
        <w:spacing w:after="0"/>
        <w:rPr>
          <w:rFonts w:ascii="Times New Roman" w:hAnsi="Times New Roman" w:cs="Times New Roman"/>
          <w:sz w:val="24"/>
          <w:szCs w:val="24"/>
        </w:rPr>
      </w:pPr>
    </w:p>
    <w:p w14:paraId="2191255E" w14:textId="77777777" w:rsidR="00FC2D5D" w:rsidRPr="00624228" w:rsidRDefault="00FC2D5D" w:rsidP="00FC2D5D">
      <w:pPr>
        <w:rPr>
          <w:rFonts w:ascii="Times New Roman" w:hAnsi="Times New Roman" w:cs="Times New Roman"/>
          <w:b/>
          <w:bCs/>
          <w:sz w:val="24"/>
          <w:szCs w:val="24"/>
        </w:rPr>
      </w:pPr>
      <w:r w:rsidRPr="00624228">
        <w:rPr>
          <w:rFonts w:ascii="Times New Roman" w:hAnsi="Times New Roman" w:cs="Times New Roman"/>
          <w:b/>
          <w:bCs/>
          <w:sz w:val="24"/>
          <w:szCs w:val="24"/>
        </w:rPr>
        <w:t>Student Learning Assessment</w:t>
      </w:r>
    </w:p>
    <w:p w14:paraId="2191255F" w14:textId="77777777" w:rsidR="00FC2D5D" w:rsidRPr="00624228" w:rsidRDefault="00FC2D5D" w:rsidP="00FC2D5D">
      <w:pPr>
        <w:pStyle w:val="ListParagraph"/>
        <w:numPr>
          <w:ilvl w:val="0"/>
          <w:numId w:val="3"/>
        </w:numPr>
        <w:rPr>
          <w:rFonts w:ascii="Times New Roman" w:hAnsi="Times New Roman" w:cs="Times New Roman"/>
          <w:sz w:val="24"/>
          <w:szCs w:val="24"/>
        </w:rPr>
      </w:pPr>
      <w:r w:rsidRPr="00624228">
        <w:rPr>
          <w:rFonts w:ascii="Times New Roman" w:hAnsi="Times New Roman" w:cs="Times New Roman"/>
          <w:sz w:val="24"/>
          <w:szCs w:val="24"/>
        </w:rPr>
        <w:t>A combination of quizzes, exams, hands-on activities, projects, and presentations may be used to assess student learning outcomes.</w:t>
      </w:r>
    </w:p>
    <w:p w14:paraId="21912560" w14:textId="77777777" w:rsidR="00FC2D5D" w:rsidRDefault="00FC2D5D" w:rsidP="00FC2D5D">
      <w:pPr>
        <w:rPr>
          <w:rFonts w:ascii="Times New Roman" w:hAnsi="Times New Roman" w:cs="Times New Roman"/>
          <w:b/>
          <w:bCs/>
          <w:sz w:val="24"/>
          <w:szCs w:val="24"/>
        </w:rPr>
      </w:pPr>
      <w:r w:rsidRPr="00624228">
        <w:rPr>
          <w:rFonts w:ascii="Times New Roman" w:hAnsi="Times New Roman" w:cs="Times New Roman"/>
          <w:b/>
          <w:bCs/>
          <w:sz w:val="24"/>
          <w:szCs w:val="24"/>
        </w:rPr>
        <w:t xml:space="preserve">References </w:t>
      </w:r>
    </w:p>
    <w:p w14:paraId="21912561" w14:textId="77777777" w:rsidR="00FC2D5D" w:rsidRPr="0049780D" w:rsidRDefault="00FC2D5D" w:rsidP="00FC2D5D">
      <w:pPr>
        <w:rPr>
          <w:rFonts w:ascii="Times New Roman" w:hAnsi="Times New Roman" w:cs="Times New Roman"/>
          <w:bCs/>
          <w:sz w:val="24"/>
          <w:szCs w:val="24"/>
          <w:u w:val="single"/>
        </w:rPr>
      </w:pPr>
      <w:r w:rsidRPr="0049780D">
        <w:rPr>
          <w:rFonts w:ascii="Times New Roman" w:hAnsi="Times New Roman" w:cs="Times New Roman"/>
          <w:bCs/>
          <w:sz w:val="24"/>
          <w:szCs w:val="24"/>
          <w:u w:val="single"/>
        </w:rPr>
        <w:t>Suggested textbooks</w:t>
      </w:r>
    </w:p>
    <w:p w14:paraId="21912562" w14:textId="77777777" w:rsidR="00FC2D5D" w:rsidRPr="00624228" w:rsidRDefault="00FC2D5D" w:rsidP="00FC2D5D">
      <w:pPr>
        <w:pStyle w:val="NoSpacing"/>
        <w:numPr>
          <w:ilvl w:val="0"/>
          <w:numId w:val="3"/>
        </w:numPr>
        <w:rPr>
          <w:rFonts w:ascii="Times New Roman" w:hAnsi="Times New Roman" w:cs="Times New Roman"/>
          <w:sz w:val="24"/>
          <w:szCs w:val="24"/>
        </w:rPr>
      </w:pPr>
      <w:r w:rsidRPr="00624228">
        <w:rPr>
          <w:rFonts w:ascii="Times New Roman" w:hAnsi="Times New Roman" w:cs="Times New Roman"/>
          <w:sz w:val="24"/>
          <w:szCs w:val="24"/>
        </w:rPr>
        <w:lastRenderedPageBreak/>
        <w:t xml:space="preserve">Kieran Healy. </w:t>
      </w:r>
      <w:r w:rsidRPr="00624228">
        <w:rPr>
          <w:rFonts w:ascii="Times New Roman" w:hAnsi="Times New Roman" w:cs="Times New Roman"/>
          <w:i/>
          <w:sz w:val="24"/>
          <w:szCs w:val="24"/>
        </w:rPr>
        <w:t>Data Visualization: A Practical Introduction</w:t>
      </w:r>
      <w:r w:rsidRPr="00624228">
        <w:rPr>
          <w:rFonts w:ascii="Times New Roman" w:hAnsi="Times New Roman" w:cs="Times New Roman"/>
          <w:sz w:val="24"/>
          <w:szCs w:val="24"/>
        </w:rPr>
        <w:t>. Princeton University Press, 2018</w:t>
      </w:r>
    </w:p>
    <w:p w14:paraId="21912563" w14:textId="77777777" w:rsidR="00FC2D5D" w:rsidRDefault="00FC2D5D" w:rsidP="00FC2D5D">
      <w:pPr>
        <w:pStyle w:val="NoSpacing"/>
        <w:numPr>
          <w:ilvl w:val="0"/>
          <w:numId w:val="3"/>
        </w:numPr>
        <w:rPr>
          <w:rFonts w:ascii="Times New Roman" w:hAnsi="Times New Roman" w:cs="Times New Roman"/>
          <w:sz w:val="24"/>
          <w:szCs w:val="24"/>
        </w:rPr>
      </w:pPr>
      <w:r w:rsidRPr="00624228">
        <w:rPr>
          <w:rFonts w:ascii="Times New Roman" w:hAnsi="Times New Roman" w:cs="Times New Roman"/>
          <w:sz w:val="24"/>
          <w:szCs w:val="24"/>
        </w:rPr>
        <w:t xml:space="preserve">Kristen </w:t>
      </w:r>
      <w:proofErr w:type="spellStart"/>
      <w:r w:rsidRPr="00624228">
        <w:rPr>
          <w:rFonts w:ascii="Times New Roman" w:hAnsi="Times New Roman" w:cs="Times New Roman"/>
          <w:sz w:val="24"/>
          <w:szCs w:val="24"/>
        </w:rPr>
        <w:t>Sosulski</w:t>
      </w:r>
      <w:proofErr w:type="spellEnd"/>
      <w:r w:rsidRPr="00624228">
        <w:rPr>
          <w:rFonts w:ascii="Times New Roman" w:hAnsi="Times New Roman" w:cs="Times New Roman"/>
          <w:sz w:val="24"/>
          <w:szCs w:val="24"/>
        </w:rPr>
        <w:t xml:space="preserve">. </w:t>
      </w:r>
      <w:r w:rsidRPr="00624228">
        <w:rPr>
          <w:rFonts w:ascii="Times New Roman" w:hAnsi="Times New Roman" w:cs="Times New Roman"/>
          <w:i/>
          <w:sz w:val="24"/>
          <w:szCs w:val="24"/>
        </w:rPr>
        <w:t>Data Visualization Made Simple: Insights Into Becoming Visual</w:t>
      </w:r>
      <w:r w:rsidRPr="00624228">
        <w:rPr>
          <w:rFonts w:ascii="Times New Roman" w:hAnsi="Times New Roman" w:cs="Times New Roman"/>
          <w:sz w:val="24"/>
          <w:szCs w:val="24"/>
        </w:rPr>
        <w:t>. Routledge, 2019</w:t>
      </w:r>
      <w:r>
        <w:rPr>
          <w:rFonts w:ascii="Times New Roman" w:hAnsi="Times New Roman" w:cs="Times New Roman"/>
          <w:sz w:val="24"/>
          <w:szCs w:val="24"/>
        </w:rPr>
        <w:br/>
      </w:r>
    </w:p>
    <w:p w14:paraId="21912564" w14:textId="77777777" w:rsidR="00FC2D5D" w:rsidRPr="0049780D" w:rsidRDefault="00FC2D5D" w:rsidP="00FC2D5D">
      <w:pPr>
        <w:pStyle w:val="NoSpacing"/>
        <w:spacing w:after="160"/>
        <w:rPr>
          <w:rFonts w:ascii="Times New Roman" w:hAnsi="Times New Roman" w:cs="Times New Roman"/>
          <w:bCs/>
          <w:sz w:val="24"/>
          <w:szCs w:val="24"/>
          <w:u w:val="single"/>
        </w:rPr>
      </w:pPr>
      <w:r>
        <w:rPr>
          <w:rFonts w:ascii="Times New Roman" w:hAnsi="Times New Roman" w:cs="Times New Roman"/>
          <w:bCs/>
          <w:sz w:val="24"/>
          <w:szCs w:val="24"/>
          <w:u w:val="single"/>
        </w:rPr>
        <w:t>S</w:t>
      </w:r>
      <w:r w:rsidRPr="0049780D">
        <w:rPr>
          <w:rFonts w:ascii="Times New Roman" w:hAnsi="Times New Roman" w:cs="Times New Roman"/>
          <w:bCs/>
          <w:sz w:val="24"/>
          <w:szCs w:val="24"/>
          <w:u w:val="single"/>
        </w:rPr>
        <w:t>uggested supplemental material for students:</w:t>
      </w:r>
    </w:p>
    <w:p w14:paraId="21912565" w14:textId="77777777" w:rsidR="00FC2D5D" w:rsidRDefault="00FC2D5D" w:rsidP="00FC2D5D">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Hadley Wickham and Garrett </w:t>
      </w:r>
      <w:proofErr w:type="spellStart"/>
      <w:r>
        <w:rPr>
          <w:rFonts w:ascii="Times New Roman" w:hAnsi="Times New Roman" w:cs="Times New Roman"/>
          <w:sz w:val="24"/>
          <w:szCs w:val="24"/>
        </w:rPr>
        <w:t>Grolemund</w:t>
      </w:r>
      <w:proofErr w:type="spellEnd"/>
      <w:r>
        <w:rPr>
          <w:rFonts w:ascii="Times New Roman" w:hAnsi="Times New Roman" w:cs="Times New Roman"/>
          <w:sz w:val="24"/>
          <w:szCs w:val="24"/>
        </w:rPr>
        <w:t xml:space="preserve">. </w:t>
      </w:r>
      <w:r w:rsidRPr="006E376A">
        <w:rPr>
          <w:rFonts w:ascii="Times New Roman" w:hAnsi="Times New Roman" w:cs="Times New Roman"/>
          <w:i/>
          <w:iCs/>
          <w:sz w:val="24"/>
          <w:szCs w:val="24"/>
        </w:rPr>
        <w:t>R for Data Science: Import, Tidy, Transform, Visualize, and Model Data</w:t>
      </w:r>
      <w:r>
        <w:rPr>
          <w:rFonts w:ascii="Times New Roman" w:hAnsi="Times New Roman" w:cs="Times New Roman"/>
          <w:sz w:val="24"/>
          <w:szCs w:val="24"/>
        </w:rPr>
        <w:t xml:space="preserve">. O’Reilly, 2017 – </w:t>
      </w:r>
      <w:proofErr w:type="spellStart"/>
      <w:r>
        <w:rPr>
          <w:rFonts w:ascii="Times New Roman" w:hAnsi="Times New Roman" w:cs="Times New Roman"/>
          <w:sz w:val="24"/>
          <w:szCs w:val="24"/>
        </w:rPr>
        <w:t>self contained</w:t>
      </w:r>
      <w:proofErr w:type="spellEnd"/>
      <w:r>
        <w:rPr>
          <w:rFonts w:ascii="Times New Roman" w:hAnsi="Times New Roman" w:cs="Times New Roman"/>
          <w:sz w:val="24"/>
          <w:szCs w:val="24"/>
        </w:rPr>
        <w:t xml:space="preserve"> intro to R to enable students to use R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package</w:t>
      </w:r>
    </w:p>
    <w:p w14:paraId="21912566" w14:textId="77777777" w:rsidR="00FC2D5D" w:rsidRDefault="00FC2D5D" w:rsidP="00FC2D5D">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Jake </w:t>
      </w:r>
      <w:proofErr w:type="spellStart"/>
      <w:r>
        <w:rPr>
          <w:rFonts w:ascii="Times New Roman" w:hAnsi="Times New Roman" w:cs="Times New Roman"/>
          <w:sz w:val="24"/>
          <w:szCs w:val="24"/>
        </w:rPr>
        <w:t>VanderPlas</w:t>
      </w:r>
      <w:proofErr w:type="spellEnd"/>
      <w:r>
        <w:rPr>
          <w:rFonts w:ascii="Times New Roman" w:hAnsi="Times New Roman" w:cs="Times New Roman"/>
          <w:sz w:val="24"/>
          <w:szCs w:val="24"/>
        </w:rPr>
        <w:t xml:space="preserve">. </w:t>
      </w:r>
      <w:r w:rsidRPr="00FB52DF">
        <w:rPr>
          <w:rFonts w:ascii="Times New Roman" w:hAnsi="Times New Roman" w:cs="Times New Roman"/>
          <w:i/>
          <w:iCs/>
          <w:sz w:val="24"/>
          <w:szCs w:val="24"/>
        </w:rPr>
        <w:t>Python Data Science Handbook: Essential Tools for Working with Data</w:t>
      </w:r>
      <w:r>
        <w:rPr>
          <w:rFonts w:ascii="Times New Roman" w:hAnsi="Times New Roman" w:cs="Times New Roman"/>
          <w:sz w:val="24"/>
          <w:szCs w:val="24"/>
        </w:rPr>
        <w:t>, 1</w:t>
      </w:r>
      <w:r w:rsidRPr="00FB52DF">
        <w:rPr>
          <w:rFonts w:ascii="Times New Roman" w:hAnsi="Times New Roman" w:cs="Times New Roman"/>
          <w:sz w:val="24"/>
          <w:szCs w:val="24"/>
          <w:vertAlign w:val="superscript"/>
        </w:rPr>
        <w:t>st</w:t>
      </w:r>
      <w:r>
        <w:rPr>
          <w:rFonts w:ascii="Times New Roman" w:hAnsi="Times New Roman" w:cs="Times New Roman"/>
          <w:sz w:val="24"/>
          <w:szCs w:val="24"/>
        </w:rPr>
        <w:t xml:space="preserve"> Edition, O’Reilly, 2016 – covers Python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matplotlib packages</w:t>
      </w:r>
    </w:p>
    <w:p w14:paraId="21912567" w14:textId="77777777" w:rsidR="00FC2D5D" w:rsidRDefault="00FC2D5D" w:rsidP="00FC2D5D">
      <w:pPr>
        <w:pStyle w:val="NoSpacing"/>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Kyran</w:t>
      </w:r>
      <w:proofErr w:type="spellEnd"/>
      <w:r>
        <w:rPr>
          <w:rFonts w:ascii="Times New Roman" w:hAnsi="Times New Roman" w:cs="Times New Roman"/>
          <w:sz w:val="24"/>
          <w:szCs w:val="24"/>
        </w:rPr>
        <w:t xml:space="preserve"> Dale. </w:t>
      </w:r>
      <w:r w:rsidRPr="00FB52DF">
        <w:rPr>
          <w:rFonts w:ascii="Times New Roman" w:hAnsi="Times New Roman" w:cs="Times New Roman"/>
          <w:i/>
          <w:iCs/>
          <w:sz w:val="24"/>
          <w:szCs w:val="24"/>
        </w:rPr>
        <w:t>Data Visualization with Python and JavaScript: Scrape, Clean, Explore &amp; Transform Your Data,</w:t>
      </w:r>
      <w:r>
        <w:rPr>
          <w:rFonts w:ascii="Times New Roman" w:hAnsi="Times New Roman" w:cs="Times New Roman"/>
          <w:sz w:val="24"/>
          <w:szCs w:val="24"/>
        </w:rPr>
        <w:t xml:space="preserve"> 1</w:t>
      </w:r>
      <w:r w:rsidRPr="00FB52DF">
        <w:rPr>
          <w:rFonts w:ascii="Times New Roman" w:hAnsi="Times New Roman" w:cs="Times New Roman"/>
          <w:sz w:val="24"/>
          <w:szCs w:val="24"/>
          <w:vertAlign w:val="superscript"/>
        </w:rPr>
        <w:t>st</w:t>
      </w:r>
      <w:r>
        <w:rPr>
          <w:rFonts w:ascii="Times New Roman" w:hAnsi="Times New Roman" w:cs="Times New Roman"/>
          <w:sz w:val="24"/>
          <w:szCs w:val="24"/>
        </w:rPr>
        <w:t xml:space="preserve"> Edition, O’Reilly, 2016</w:t>
      </w:r>
    </w:p>
    <w:p w14:paraId="21912568" w14:textId="77777777" w:rsidR="00FC2D5D" w:rsidRDefault="00FC2D5D" w:rsidP="00FC2D5D">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Kevin Jolly, </w:t>
      </w:r>
      <w:r w:rsidRPr="00FB52DF">
        <w:rPr>
          <w:rFonts w:ascii="Times New Roman" w:hAnsi="Times New Roman" w:cs="Times New Roman"/>
          <w:i/>
          <w:iCs/>
          <w:sz w:val="24"/>
          <w:szCs w:val="24"/>
        </w:rPr>
        <w:t>Hands-On Data Visualization with Bokeh: Interactive web plotting for Python using Bokeh</w:t>
      </w:r>
      <w:r>
        <w:rPr>
          <w:rFonts w:ascii="Times New Roman" w:hAnsi="Times New Roman" w:cs="Times New Roman"/>
          <w:sz w:val="24"/>
          <w:szCs w:val="24"/>
        </w:rPr>
        <w:t xml:space="preserve">, </w:t>
      </w:r>
      <w:proofErr w:type="spellStart"/>
      <w:r>
        <w:rPr>
          <w:rFonts w:ascii="Times New Roman" w:hAnsi="Times New Roman" w:cs="Times New Roman"/>
          <w:sz w:val="24"/>
          <w:szCs w:val="24"/>
        </w:rPr>
        <w:t>Packt</w:t>
      </w:r>
      <w:proofErr w:type="spellEnd"/>
      <w:r>
        <w:rPr>
          <w:rFonts w:ascii="Times New Roman" w:hAnsi="Times New Roman" w:cs="Times New Roman"/>
          <w:sz w:val="24"/>
          <w:szCs w:val="24"/>
        </w:rPr>
        <w:t>, 2018</w:t>
      </w:r>
    </w:p>
    <w:p w14:paraId="21912569" w14:textId="77777777" w:rsidR="00FC2D5D" w:rsidRPr="00624228" w:rsidRDefault="00FC2D5D" w:rsidP="00FC2D5D">
      <w:pPr>
        <w:pStyle w:val="NoSpacing"/>
        <w:ind w:left="360"/>
        <w:rPr>
          <w:rFonts w:ascii="Times New Roman" w:hAnsi="Times New Roman" w:cs="Times New Roman"/>
          <w:sz w:val="24"/>
          <w:szCs w:val="24"/>
        </w:rPr>
      </w:pPr>
    </w:p>
    <w:p w14:paraId="2191256A" w14:textId="77777777" w:rsidR="00FC2D5D" w:rsidRPr="0049780D" w:rsidRDefault="00FC2D5D" w:rsidP="00FC2D5D">
      <w:pPr>
        <w:rPr>
          <w:rFonts w:ascii="Times New Roman" w:hAnsi="Times New Roman" w:cs="Times New Roman"/>
          <w:bCs/>
          <w:sz w:val="24"/>
          <w:szCs w:val="24"/>
          <w:u w:val="single"/>
        </w:rPr>
      </w:pPr>
      <w:r>
        <w:rPr>
          <w:rFonts w:ascii="Times New Roman" w:hAnsi="Times New Roman" w:cs="Times New Roman"/>
          <w:bCs/>
          <w:sz w:val="24"/>
          <w:szCs w:val="24"/>
          <w:u w:val="single"/>
        </w:rPr>
        <w:t>S</w:t>
      </w:r>
      <w:r w:rsidRPr="0049780D">
        <w:rPr>
          <w:rFonts w:ascii="Times New Roman" w:hAnsi="Times New Roman" w:cs="Times New Roman"/>
          <w:bCs/>
          <w:sz w:val="24"/>
          <w:szCs w:val="24"/>
          <w:u w:val="single"/>
        </w:rPr>
        <w:t>uggested instructor resources:</w:t>
      </w:r>
    </w:p>
    <w:p w14:paraId="2191256B" w14:textId="78BD7755" w:rsidR="00FC2D5D" w:rsidRPr="008148BA" w:rsidRDefault="00FC2D5D" w:rsidP="00FC2D5D">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Edward Tufte. </w:t>
      </w:r>
      <w:r w:rsidRPr="00DB15A7">
        <w:rPr>
          <w:rFonts w:ascii="Times New Roman" w:hAnsi="Times New Roman" w:cs="Times New Roman"/>
          <w:i/>
          <w:iCs/>
          <w:sz w:val="24"/>
          <w:szCs w:val="24"/>
        </w:rPr>
        <w:t>The Visual Display of Quantita</w:t>
      </w:r>
      <w:r w:rsidR="001378DA">
        <w:rPr>
          <w:rFonts w:ascii="Times New Roman" w:hAnsi="Times New Roman" w:cs="Times New Roman"/>
          <w:i/>
          <w:iCs/>
          <w:sz w:val="24"/>
          <w:szCs w:val="24"/>
        </w:rPr>
        <w:t>ti</w:t>
      </w:r>
      <w:r w:rsidRPr="00DB15A7">
        <w:rPr>
          <w:rFonts w:ascii="Times New Roman" w:hAnsi="Times New Roman" w:cs="Times New Roman"/>
          <w:i/>
          <w:iCs/>
          <w:sz w:val="24"/>
          <w:szCs w:val="24"/>
        </w:rPr>
        <w:t>ve Information</w:t>
      </w:r>
      <w:r>
        <w:rPr>
          <w:rFonts w:ascii="Times New Roman" w:hAnsi="Times New Roman" w:cs="Times New Roman"/>
          <w:sz w:val="24"/>
          <w:szCs w:val="24"/>
        </w:rPr>
        <w:t>. Graphics Press, 2</w:t>
      </w:r>
      <w:r w:rsidRPr="00DB15A7">
        <w:rPr>
          <w:rFonts w:ascii="Times New Roman" w:hAnsi="Times New Roman" w:cs="Times New Roman"/>
          <w:sz w:val="24"/>
          <w:szCs w:val="24"/>
          <w:vertAlign w:val="superscript"/>
        </w:rPr>
        <w:t>nd</w:t>
      </w:r>
      <w:r>
        <w:rPr>
          <w:rFonts w:ascii="Times New Roman" w:hAnsi="Times New Roman" w:cs="Times New Roman"/>
          <w:sz w:val="24"/>
          <w:szCs w:val="24"/>
        </w:rPr>
        <w:t xml:space="preserve"> Edition, 2001.</w:t>
      </w:r>
    </w:p>
    <w:p w14:paraId="2191256C" w14:textId="77777777" w:rsidR="00FC2D5D" w:rsidRPr="008148BA" w:rsidRDefault="00FC2D5D" w:rsidP="00FC2D5D">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Edward Tufte. </w:t>
      </w:r>
      <w:r w:rsidRPr="008148BA">
        <w:rPr>
          <w:rFonts w:ascii="Times New Roman" w:hAnsi="Times New Roman" w:cs="Times New Roman"/>
          <w:i/>
          <w:iCs/>
          <w:sz w:val="24"/>
          <w:szCs w:val="24"/>
        </w:rPr>
        <w:t>Visual Explanations: Images and Quantities, Evidence and Narrative</w:t>
      </w:r>
      <w:r>
        <w:rPr>
          <w:rFonts w:ascii="Times New Roman" w:hAnsi="Times New Roman" w:cs="Times New Roman"/>
          <w:sz w:val="24"/>
          <w:szCs w:val="24"/>
        </w:rPr>
        <w:t>, Graphics Press, 1997.</w:t>
      </w:r>
    </w:p>
    <w:p w14:paraId="2191256D" w14:textId="77777777" w:rsidR="00FC2D5D" w:rsidRPr="006E376A" w:rsidRDefault="00FC2D5D" w:rsidP="00FC2D5D">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Edward Tufte. </w:t>
      </w:r>
      <w:r w:rsidRPr="006E376A">
        <w:rPr>
          <w:rFonts w:ascii="Times New Roman" w:hAnsi="Times New Roman" w:cs="Times New Roman"/>
          <w:i/>
          <w:iCs/>
          <w:sz w:val="24"/>
          <w:szCs w:val="24"/>
        </w:rPr>
        <w:t>Envisioning Information.</w:t>
      </w:r>
      <w:r>
        <w:rPr>
          <w:rFonts w:ascii="Times New Roman" w:hAnsi="Times New Roman" w:cs="Times New Roman"/>
          <w:sz w:val="24"/>
          <w:szCs w:val="24"/>
        </w:rPr>
        <w:t xml:space="preserve"> 4</w:t>
      </w:r>
      <w:r w:rsidRPr="006E376A">
        <w:rPr>
          <w:rFonts w:ascii="Times New Roman" w:hAnsi="Times New Roman" w:cs="Times New Roman"/>
          <w:sz w:val="24"/>
          <w:szCs w:val="24"/>
          <w:vertAlign w:val="superscript"/>
        </w:rPr>
        <w:t>th</w:t>
      </w:r>
      <w:r>
        <w:rPr>
          <w:rFonts w:ascii="Times New Roman" w:hAnsi="Times New Roman" w:cs="Times New Roman"/>
          <w:sz w:val="24"/>
          <w:szCs w:val="24"/>
        </w:rPr>
        <w:t xml:space="preserve"> Edition, Graphics Press, 1990</w:t>
      </w:r>
    </w:p>
    <w:p w14:paraId="2191256E" w14:textId="77777777" w:rsidR="00FC2D5D" w:rsidRPr="00DB15A7" w:rsidRDefault="00FC2D5D" w:rsidP="00FC2D5D">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Edward Tufte. </w:t>
      </w:r>
      <w:r w:rsidRPr="006E376A">
        <w:rPr>
          <w:rFonts w:ascii="Times New Roman" w:hAnsi="Times New Roman" w:cs="Times New Roman"/>
          <w:i/>
          <w:iCs/>
          <w:sz w:val="24"/>
          <w:szCs w:val="24"/>
        </w:rPr>
        <w:t>Beautiful Evidence</w:t>
      </w:r>
      <w:r>
        <w:rPr>
          <w:rFonts w:ascii="Times New Roman" w:hAnsi="Times New Roman" w:cs="Times New Roman"/>
          <w:sz w:val="24"/>
          <w:szCs w:val="24"/>
        </w:rPr>
        <w:t>, Graphics Press, 2006.</w:t>
      </w:r>
    </w:p>
    <w:p w14:paraId="2191256F" w14:textId="77777777" w:rsidR="00FC2D5D" w:rsidRPr="00DB15A7" w:rsidRDefault="00FC2D5D" w:rsidP="00FC2D5D">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Leland Wilkinson. </w:t>
      </w:r>
      <w:r w:rsidRPr="00DB15A7">
        <w:rPr>
          <w:rFonts w:ascii="Times New Roman" w:hAnsi="Times New Roman" w:cs="Times New Roman"/>
          <w:i/>
          <w:iCs/>
          <w:sz w:val="24"/>
          <w:szCs w:val="24"/>
        </w:rPr>
        <w:t>The Grammar of Graphics.</w:t>
      </w:r>
      <w:r>
        <w:rPr>
          <w:rFonts w:ascii="Times New Roman" w:hAnsi="Times New Roman" w:cs="Times New Roman"/>
          <w:sz w:val="24"/>
          <w:szCs w:val="24"/>
        </w:rPr>
        <w:t xml:space="preserve"> 2</w:t>
      </w:r>
      <w:r w:rsidRPr="00DB15A7">
        <w:rPr>
          <w:rFonts w:ascii="Times New Roman" w:hAnsi="Times New Roman" w:cs="Times New Roman"/>
          <w:sz w:val="24"/>
          <w:szCs w:val="24"/>
          <w:vertAlign w:val="superscript"/>
        </w:rPr>
        <w:t>nd</w:t>
      </w:r>
      <w:r>
        <w:rPr>
          <w:rFonts w:ascii="Times New Roman" w:hAnsi="Times New Roman" w:cs="Times New Roman"/>
          <w:sz w:val="24"/>
          <w:szCs w:val="24"/>
        </w:rPr>
        <w:t xml:space="preserve"> Edition, Springer, 2005.</w:t>
      </w:r>
    </w:p>
    <w:p w14:paraId="21912570" w14:textId="77777777" w:rsidR="00FC2D5D" w:rsidRPr="008148BA" w:rsidRDefault="00FC2D5D" w:rsidP="00FC2D5D">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sz w:val="24"/>
          <w:szCs w:val="24"/>
        </w:rPr>
        <w:t xml:space="preserve">Hadley Wickham. A layered grammar of graphics. </w:t>
      </w:r>
      <w:r w:rsidRPr="0049780D">
        <w:rPr>
          <w:rFonts w:ascii="Times New Roman" w:hAnsi="Times New Roman" w:cs="Times New Roman"/>
          <w:i/>
          <w:sz w:val="24"/>
          <w:szCs w:val="24"/>
        </w:rPr>
        <w:t>Journal of Computational Statistics</w:t>
      </w:r>
      <w:r>
        <w:rPr>
          <w:rFonts w:ascii="Times New Roman" w:hAnsi="Times New Roman" w:cs="Times New Roman"/>
          <w:sz w:val="24"/>
          <w:szCs w:val="24"/>
        </w:rPr>
        <w:t xml:space="preserve"> 19(1): 2-28, 2010.</w:t>
      </w:r>
    </w:p>
    <w:p w14:paraId="21912571" w14:textId="77777777" w:rsidR="00FC2D5D" w:rsidRPr="00624228" w:rsidRDefault="00FC2D5D" w:rsidP="00FC2D5D">
      <w:pPr>
        <w:spacing w:after="0"/>
        <w:rPr>
          <w:rFonts w:ascii="Times New Roman" w:hAnsi="Times New Roman" w:cs="Times New Roman"/>
          <w:b/>
          <w:bCs/>
          <w:sz w:val="24"/>
          <w:szCs w:val="24"/>
        </w:rPr>
      </w:pPr>
    </w:p>
    <w:p w14:paraId="21912572" w14:textId="77777777" w:rsidR="00FC2D5D" w:rsidRPr="00DB15A7" w:rsidRDefault="00FC2D5D" w:rsidP="00FC2D5D">
      <w:pPr>
        <w:rPr>
          <w:rFonts w:ascii="Times New Roman" w:hAnsi="Times New Roman" w:cs="Times New Roman"/>
          <w:sz w:val="24"/>
          <w:szCs w:val="24"/>
        </w:rPr>
      </w:pPr>
      <w:r w:rsidRPr="00624228">
        <w:rPr>
          <w:rFonts w:ascii="Times New Roman" w:hAnsi="Times New Roman" w:cs="Times New Roman"/>
          <w:b/>
          <w:bCs/>
          <w:sz w:val="24"/>
          <w:szCs w:val="24"/>
        </w:rPr>
        <w:t>Evaluation of the Course:</w:t>
      </w:r>
      <w:r w:rsidRPr="00624228">
        <w:rPr>
          <w:rFonts w:ascii="Times New Roman" w:hAnsi="Times New Roman" w:cs="Times New Roman"/>
          <w:sz w:val="24"/>
          <w:szCs w:val="24"/>
        </w:rPr>
        <w:t xml:space="preserve"> The instruction of the course will be evaluated by the student and peer evaluations.</w:t>
      </w:r>
    </w:p>
    <w:p w14:paraId="21912573" w14:textId="77777777" w:rsidR="009F37D6" w:rsidRDefault="001378DA"/>
    <w:sectPr w:rsidR="009F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C17"/>
    <w:multiLevelType w:val="hybridMultilevel"/>
    <w:tmpl w:val="26B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F6FB6"/>
    <w:multiLevelType w:val="hybridMultilevel"/>
    <w:tmpl w:val="E9D6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7365F"/>
    <w:multiLevelType w:val="hybridMultilevel"/>
    <w:tmpl w:val="39AE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562C0"/>
    <w:multiLevelType w:val="hybridMultilevel"/>
    <w:tmpl w:val="AE8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A3904"/>
    <w:multiLevelType w:val="hybridMultilevel"/>
    <w:tmpl w:val="FF1C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191648">
    <w:abstractNumId w:val="2"/>
  </w:num>
  <w:num w:numId="2" w16cid:durableId="611670539">
    <w:abstractNumId w:val="1"/>
  </w:num>
  <w:num w:numId="3" w16cid:durableId="697125195">
    <w:abstractNumId w:val="3"/>
  </w:num>
  <w:num w:numId="4" w16cid:durableId="826828004">
    <w:abstractNumId w:val="4"/>
  </w:num>
  <w:num w:numId="5" w16cid:durableId="119380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D5D"/>
    <w:rsid w:val="001378DA"/>
    <w:rsid w:val="00AC0ACE"/>
    <w:rsid w:val="00C33D0C"/>
    <w:rsid w:val="00D542D1"/>
    <w:rsid w:val="00F14ECA"/>
    <w:rsid w:val="00FC2D5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2548"/>
  <w15:chartTrackingRefBased/>
  <w15:docId w15:val="{E87CA669-5CC7-4972-AC7C-BB6F8F28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5D"/>
    <w:pPr>
      <w:spacing w:after="160"/>
    </w:pPr>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5D"/>
    <w:pPr>
      <w:ind w:left="720"/>
      <w:contextualSpacing/>
    </w:pPr>
  </w:style>
  <w:style w:type="paragraph" w:styleId="NoSpacing">
    <w:name w:val="No Spacing"/>
    <w:uiPriority w:val="1"/>
    <w:qFormat/>
    <w:rsid w:val="00FC2D5D"/>
    <w:pPr>
      <w:spacing w:line="240" w:lineRule="auto"/>
    </w:pPr>
    <w:rPr>
      <w:rFonts w:ascii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Jill</dc:creator>
  <cp:keywords/>
  <dc:description/>
  <cp:lastModifiedBy>Begum, Munni</cp:lastModifiedBy>
  <cp:revision>3</cp:revision>
  <dcterms:created xsi:type="dcterms:W3CDTF">2022-01-13T16:24:00Z</dcterms:created>
  <dcterms:modified xsi:type="dcterms:W3CDTF">2023-04-20T14:35:00Z</dcterms:modified>
</cp:coreProperties>
</file>