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E61B" w14:textId="2BCEC3B2" w:rsidR="0014212F" w:rsidRPr="00F86E33" w:rsidRDefault="006F5FAE" w:rsidP="0011357C">
      <w:pPr>
        <w:jc w:val="center"/>
        <w:rPr>
          <w:b/>
          <w:bCs/>
          <w:sz w:val="22"/>
          <w:szCs w:val="22"/>
        </w:rPr>
      </w:pPr>
      <w:r w:rsidRPr="00F86E33">
        <w:rPr>
          <w:b/>
          <w:bCs/>
          <w:sz w:val="22"/>
          <w:szCs w:val="22"/>
        </w:rPr>
        <w:t>MATH 125</w:t>
      </w:r>
      <w:r w:rsidR="00411153" w:rsidRPr="00F86E33">
        <w:rPr>
          <w:b/>
          <w:bCs/>
          <w:sz w:val="22"/>
          <w:szCs w:val="22"/>
        </w:rPr>
        <w:t xml:space="preserve"> Section </w:t>
      </w:r>
      <w:r w:rsidR="005F2CBE" w:rsidRPr="00F86E33">
        <w:rPr>
          <w:b/>
          <w:bCs/>
          <w:sz w:val="22"/>
          <w:szCs w:val="22"/>
        </w:rPr>
        <w:t>0</w:t>
      </w:r>
      <w:r w:rsidR="004B7C4B" w:rsidRPr="00F86E33">
        <w:rPr>
          <w:b/>
          <w:bCs/>
          <w:sz w:val="22"/>
          <w:szCs w:val="22"/>
        </w:rPr>
        <w:t>13</w:t>
      </w:r>
      <w:r w:rsidR="009C50D1" w:rsidRPr="00F86E33">
        <w:rPr>
          <w:b/>
          <w:bCs/>
          <w:sz w:val="22"/>
          <w:szCs w:val="22"/>
        </w:rPr>
        <w:t xml:space="preserve"> - </w:t>
      </w:r>
      <w:r w:rsidR="00AA3171" w:rsidRPr="00F86E33">
        <w:rPr>
          <w:b/>
          <w:bCs/>
          <w:sz w:val="22"/>
          <w:szCs w:val="22"/>
        </w:rPr>
        <w:t>Fall</w:t>
      </w:r>
      <w:r w:rsidR="009C50D1" w:rsidRPr="00F86E33">
        <w:rPr>
          <w:b/>
          <w:bCs/>
          <w:sz w:val="22"/>
          <w:szCs w:val="22"/>
        </w:rPr>
        <w:t xml:space="preserve"> 20</w:t>
      </w:r>
      <w:r w:rsidR="00786566" w:rsidRPr="00F86E33">
        <w:rPr>
          <w:b/>
          <w:bCs/>
          <w:sz w:val="22"/>
          <w:szCs w:val="22"/>
        </w:rPr>
        <w:t>23</w:t>
      </w:r>
    </w:p>
    <w:p w14:paraId="28E028CA" w14:textId="77777777" w:rsidR="0014212F" w:rsidRPr="00F86E33" w:rsidRDefault="00B56AA6" w:rsidP="0011357C">
      <w:pPr>
        <w:jc w:val="center"/>
        <w:rPr>
          <w:b/>
          <w:bCs/>
          <w:i/>
          <w:iCs/>
          <w:sz w:val="22"/>
          <w:szCs w:val="22"/>
        </w:rPr>
      </w:pPr>
      <w:r w:rsidRPr="00F86E33">
        <w:rPr>
          <w:b/>
          <w:bCs/>
          <w:i/>
          <w:iCs/>
          <w:sz w:val="22"/>
          <w:szCs w:val="22"/>
        </w:rPr>
        <w:t>Quantitative Reasoning</w:t>
      </w:r>
    </w:p>
    <w:p w14:paraId="672A6659" w14:textId="08D2270B" w:rsidR="00143C11" w:rsidRPr="00F86E33" w:rsidRDefault="00143C11" w:rsidP="0011357C">
      <w:pPr>
        <w:rPr>
          <w:sz w:val="22"/>
          <w:szCs w:val="22"/>
        </w:rPr>
      </w:pPr>
    </w:p>
    <w:p w14:paraId="01308EBE" w14:textId="77777777" w:rsidR="00516B45" w:rsidRPr="00F86E33" w:rsidRDefault="00516B45" w:rsidP="0011357C">
      <w:pPr>
        <w:rPr>
          <w:sz w:val="22"/>
          <w:szCs w:val="22"/>
        </w:rPr>
      </w:pPr>
    </w:p>
    <w:p w14:paraId="61E21065" w14:textId="49886ACD" w:rsidR="005F2CBE" w:rsidRPr="00F86E33" w:rsidRDefault="005F2CBE" w:rsidP="0011357C">
      <w:pPr>
        <w:rPr>
          <w:b/>
          <w:bCs/>
          <w:sz w:val="22"/>
          <w:szCs w:val="22"/>
        </w:rPr>
      </w:pPr>
      <w:r w:rsidRPr="00F86E33">
        <w:rPr>
          <w:b/>
          <w:bCs/>
          <w:sz w:val="22"/>
          <w:szCs w:val="22"/>
        </w:rPr>
        <w:t xml:space="preserve">Class: </w:t>
      </w:r>
      <w:r w:rsidRPr="00F86E33">
        <w:rPr>
          <w:b/>
          <w:bCs/>
          <w:sz w:val="22"/>
          <w:szCs w:val="22"/>
        </w:rPr>
        <w:tab/>
      </w:r>
      <w:r w:rsidRPr="00F86E33">
        <w:rPr>
          <w:b/>
          <w:bCs/>
          <w:sz w:val="22"/>
          <w:szCs w:val="22"/>
        </w:rPr>
        <w:tab/>
      </w:r>
      <w:r w:rsidR="00AA3171" w:rsidRPr="00F86E33">
        <w:rPr>
          <w:sz w:val="22"/>
          <w:szCs w:val="22"/>
        </w:rPr>
        <w:t>TR</w:t>
      </w:r>
      <w:r w:rsidRPr="00F86E33">
        <w:rPr>
          <w:sz w:val="22"/>
          <w:szCs w:val="22"/>
        </w:rPr>
        <w:t xml:space="preserve"> </w:t>
      </w:r>
      <w:r w:rsidR="004B7C4B" w:rsidRPr="00F86E33">
        <w:rPr>
          <w:sz w:val="22"/>
          <w:szCs w:val="22"/>
        </w:rPr>
        <w:t>9</w:t>
      </w:r>
      <w:r w:rsidRPr="00F86E33">
        <w:rPr>
          <w:sz w:val="22"/>
          <w:szCs w:val="22"/>
        </w:rPr>
        <w:t>:</w:t>
      </w:r>
      <w:r w:rsidR="004B7C4B" w:rsidRPr="00F86E33">
        <w:rPr>
          <w:sz w:val="22"/>
          <w:szCs w:val="22"/>
        </w:rPr>
        <w:t>3</w:t>
      </w:r>
      <w:r w:rsidRPr="00F86E33">
        <w:rPr>
          <w:sz w:val="22"/>
          <w:szCs w:val="22"/>
        </w:rPr>
        <w:t>0 – 1</w:t>
      </w:r>
      <w:r w:rsidR="004B7C4B" w:rsidRPr="00F86E33">
        <w:rPr>
          <w:sz w:val="22"/>
          <w:szCs w:val="22"/>
        </w:rPr>
        <w:t>0</w:t>
      </w:r>
      <w:r w:rsidRPr="00F86E33">
        <w:rPr>
          <w:sz w:val="22"/>
          <w:szCs w:val="22"/>
        </w:rPr>
        <w:t>:</w:t>
      </w:r>
      <w:r w:rsidR="004B7C4B" w:rsidRPr="00F86E33">
        <w:rPr>
          <w:sz w:val="22"/>
          <w:szCs w:val="22"/>
        </w:rPr>
        <w:t>45</w:t>
      </w:r>
      <w:r w:rsidRPr="00F86E33">
        <w:rPr>
          <w:sz w:val="22"/>
          <w:szCs w:val="22"/>
        </w:rPr>
        <w:t xml:space="preserve"> </w:t>
      </w:r>
      <w:r w:rsidR="004B7C4B" w:rsidRPr="00F86E33">
        <w:rPr>
          <w:sz w:val="22"/>
          <w:szCs w:val="22"/>
        </w:rPr>
        <w:t>A</w:t>
      </w:r>
      <w:r w:rsidRPr="00F86E33">
        <w:rPr>
          <w:sz w:val="22"/>
          <w:szCs w:val="22"/>
        </w:rPr>
        <w:t>M</w:t>
      </w:r>
      <w:r w:rsidR="000438B5" w:rsidRPr="00F86E33">
        <w:rPr>
          <w:sz w:val="22"/>
          <w:szCs w:val="22"/>
        </w:rPr>
        <w:t xml:space="preserve">, RB </w:t>
      </w:r>
      <w:r w:rsidR="004B7C4B" w:rsidRPr="00F86E33">
        <w:rPr>
          <w:sz w:val="22"/>
          <w:szCs w:val="22"/>
        </w:rPr>
        <w:t>44</w:t>
      </w:r>
      <w:r w:rsidR="000438B5" w:rsidRPr="00F86E33">
        <w:rPr>
          <w:sz w:val="22"/>
          <w:szCs w:val="22"/>
        </w:rPr>
        <w:t>7</w:t>
      </w:r>
    </w:p>
    <w:p w14:paraId="65F56894" w14:textId="77777777" w:rsidR="00086EC9" w:rsidRPr="00F86E33" w:rsidRDefault="00086EC9" w:rsidP="00086EC9">
      <w:pPr>
        <w:rPr>
          <w:sz w:val="22"/>
          <w:szCs w:val="22"/>
        </w:rPr>
      </w:pPr>
      <w:r w:rsidRPr="00F86E33">
        <w:rPr>
          <w:b/>
          <w:bCs/>
          <w:sz w:val="22"/>
          <w:szCs w:val="22"/>
        </w:rPr>
        <w:t>Instructor:</w:t>
      </w:r>
      <w:r w:rsidRPr="00F86E33">
        <w:rPr>
          <w:sz w:val="22"/>
          <w:szCs w:val="22"/>
        </w:rPr>
        <w:t xml:space="preserve"> </w:t>
      </w:r>
      <w:r w:rsidRPr="00F86E33">
        <w:rPr>
          <w:sz w:val="22"/>
          <w:szCs w:val="22"/>
        </w:rPr>
        <w:tab/>
        <w:t>Colton Gearhart (</w:t>
      </w:r>
      <w:hyperlink r:id="rId6" w:history="1">
        <w:r w:rsidRPr="0002176D">
          <w:rPr>
            <w:rStyle w:val="Hyperlink"/>
            <w:sz w:val="22"/>
            <w:szCs w:val="22"/>
          </w:rPr>
          <w:t>colton.gearhart@bsu.edu</w:t>
        </w:r>
      </w:hyperlink>
      <w:r>
        <w:rPr>
          <w:sz w:val="22"/>
          <w:szCs w:val="22"/>
        </w:rPr>
        <w:t xml:space="preserve">; </w:t>
      </w:r>
      <w:r w:rsidRPr="008C70DA">
        <w:rPr>
          <w:sz w:val="22"/>
          <w:szCs w:val="22"/>
        </w:rPr>
        <w:t>You can expect a response to emails within 24</w:t>
      </w:r>
      <w:r>
        <w:rPr>
          <w:sz w:val="22"/>
          <w:szCs w:val="22"/>
        </w:rPr>
        <w:t xml:space="preserve"> - 48</w:t>
      </w:r>
      <w:r w:rsidRPr="008C70DA">
        <w:rPr>
          <w:sz w:val="22"/>
          <w:szCs w:val="22"/>
        </w:rPr>
        <w:t xml:space="preserve"> hours</w:t>
      </w:r>
      <w:r>
        <w:rPr>
          <w:sz w:val="22"/>
          <w:szCs w:val="22"/>
        </w:rPr>
        <w:t>)</w:t>
      </w:r>
    </w:p>
    <w:p w14:paraId="7130E933" w14:textId="6ACF55F6" w:rsidR="005F2CBE" w:rsidRPr="00F86E33" w:rsidRDefault="005F2CBE" w:rsidP="0011357C">
      <w:pPr>
        <w:rPr>
          <w:sz w:val="22"/>
          <w:szCs w:val="22"/>
        </w:rPr>
      </w:pPr>
      <w:r w:rsidRPr="00F86E33">
        <w:rPr>
          <w:b/>
          <w:bCs/>
          <w:sz w:val="22"/>
          <w:szCs w:val="22"/>
        </w:rPr>
        <w:t>Office Hours:</w:t>
      </w:r>
      <w:r w:rsidRPr="00F86E33">
        <w:rPr>
          <w:sz w:val="22"/>
          <w:szCs w:val="22"/>
        </w:rPr>
        <w:t xml:space="preserve"> </w:t>
      </w:r>
      <w:r w:rsidR="00D90559" w:rsidRPr="00F86E33">
        <w:rPr>
          <w:sz w:val="22"/>
          <w:szCs w:val="22"/>
        </w:rPr>
        <w:tab/>
      </w:r>
      <w:r w:rsidR="00026376" w:rsidRPr="00F86E33">
        <w:rPr>
          <w:sz w:val="22"/>
          <w:szCs w:val="22"/>
        </w:rPr>
        <w:t>TR 1</w:t>
      </w:r>
      <w:r w:rsidR="000303C4" w:rsidRPr="00F86E33">
        <w:rPr>
          <w:sz w:val="22"/>
          <w:szCs w:val="22"/>
        </w:rPr>
        <w:t>2</w:t>
      </w:r>
      <w:r w:rsidR="00026376" w:rsidRPr="00F86E33">
        <w:rPr>
          <w:sz w:val="22"/>
          <w:szCs w:val="22"/>
        </w:rPr>
        <w:t xml:space="preserve">:00 – </w:t>
      </w:r>
      <w:r w:rsidR="000303C4" w:rsidRPr="00F86E33">
        <w:rPr>
          <w:sz w:val="22"/>
          <w:szCs w:val="22"/>
        </w:rPr>
        <w:t>1</w:t>
      </w:r>
      <w:r w:rsidR="00026376" w:rsidRPr="00F86E33">
        <w:rPr>
          <w:sz w:val="22"/>
          <w:szCs w:val="22"/>
        </w:rPr>
        <w:t>:00 PM</w:t>
      </w:r>
      <w:r w:rsidRPr="00F86E33">
        <w:rPr>
          <w:sz w:val="22"/>
          <w:szCs w:val="22"/>
        </w:rPr>
        <w:t xml:space="preserve"> or by appointment, Office RB 411</w:t>
      </w:r>
      <w:r w:rsidR="004232F7">
        <w:rPr>
          <w:sz w:val="22"/>
          <w:szCs w:val="22"/>
        </w:rPr>
        <w:t xml:space="preserve">; </w:t>
      </w:r>
      <w:r w:rsidR="004232F7" w:rsidRPr="004232F7">
        <w:rPr>
          <w:b/>
          <w:bCs/>
          <w:sz w:val="22"/>
          <w:szCs w:val="22"/>
        </w:rPr>
        <w:t>Please make appointment for office hours</w:t>
      </w:r>
    </w:p>
    <w:p w14:paraId="0A37501D" w14:textId="77777777" w:rsidR="00143C11" w:rsidRPr="00F86E33" w:rsidRDefault="00143C11" w:rsidP="0011357C">
      <w:pPr>
        <w:rPr>
          <w:sz w:val="22"/>
          <w:szCs w:val="22"/>
        </w:rPr>
      </w:pPr>
      <w:r w:rsidRPr="00F86E33">
        <w:rPr>
          <w:sz w:val="22"/>
          <w:szCs w:val="22"/>
        </w:rPr>
        <w:tab/>
      </w:r>
      <w:r w:rsidRPr="00F86E33">
        <w:rPr>
          <w:sz w:val="22"/>
          <w:szCs w:val="22"/>
        </w:rPr>
        <w:tab/>
      </w:r>
    </w:p>
    <w:p w14:paraId="2C137D8E" w14:textId="0F5B6272" w:rsidR="0011357C" w:rsidRPr="00F86E33" w:rsidRDefault="0011357C" w:rsidP="0011357C">
      <w:pPr>
        <w:rPr>
          <w:sz w:val="22"/>
          <w:szCs w:val="22"/>
        </w:rPr>
      </w:pPr>
      <w:r w:rsidRPr="00F86E33">
        <w:rPr>
          <w:b/>
          <w:sz w:val="22"/>
          <w:szCs w:val="22"/>
        </w:rPr>
        <w:t>Text and Materials:</w:t>
      </w:r>
      <w:r w:rsidRPr="00F86E33">
        <w:rPr>
          <w:sz w:val="22"/>
          <w:szCs w:val="22"/>
        </w:rPr>
        <w:t xml:space="preserve"> Our text is </w:t>
      </w:r>
      <w:r w:rsidRPr="00F86E33">
        <w:rPr>
          <w:i/>
          <w:iCs/>
          <w:sz w:val="22"/>
          <w:szCs w:val="22"/>
        </w:rPr>
        <w:t>Viewing Life Mathematically: A Pathway to Quantitative Literacy</w:t>
      </w:r>
      <w:r w:rsidRPr="00F86E33">
        <w:rPr>
          <w:sz w:val="22"/>
          <w:szCs w:val="22"/>
        </w:rPr>
        <w:t xml:space="preserve">, 1st ed, </w:t>
      </w:r>
      <w:proofErr w:type="spellStart"/>
      <w:r w:rsidRPr="00F86E33">
        <w:rPr>
          <w:sz w:val="22"/>
          <w:szCs w:val="22"/>
        </w:rPr>
        <w:t>Denley</w:t>
      </w:r>
      <w:proofErr w:type="spellEnd"/>
      <w:r w:rsidRPr="00F86E33">
        <w:rPr>
          <w:sz w:val="22"/>
          <w:szCs w:val="22"/>
        </w:rPr>
        <w:t xml:space="preserve">, Hall, 2020. We will cover chapters 7, 8, and 9. A good scientific calculator is required. </w:t>
      </w:r>
      <w:r w:rsidRPr="00F86E33">
        <w:rPr>
          <w:b/>
          <w:bCs/>
          <w:i/>
          <w:iCs/>
          <w:sz w:val="22"/>
          <w:szCs w:val="22"/>
        </w:rPr>
        <w:t xml:space="preserve">The TI-30XS </w:t>
      </w:r>
      <w:proofErr w:type="spellStart"/>
      <w:r w:rsidRPr="00F86E33">
        <w:rPr>
          <w:b/>
          <w:bCs/>
          <w:i/>
          <w:iCs/>
          <w:sz w:val="22"/>
          <w:szCs w:val="22"/>
        </w:rPr>
        <w:t>MultiView</w:t>
      </w:r>
      <w:proofErr w:type="spellEnd"/>
      <w:r w:rsidRPr="00F86E33">
        <w:rPr>
          <w:b/>
          <w:bCs/>
          <w:i/>
          <w:iCs/>
          <w:sz w:val="22"/>
          <w:szCs w:val="22"/>
        </w:rPr>
        <w:t xml:space="preserve"> is recommended</w:t>
      </w:r>
      <w:r w:rsidRPr="00F86E33">
        <w:rPr>
          <w:sz w:val="22"/>
          <w:szCs w:val="22"/>
        </w:rPr>
        <w:t xml:space="preserve">. Cell phones and other personal devices may not be used during class. Students will regularly need to bring laptops. </w:t>
      </w:r>
    </w:p>
    <w:p w14:paraId="5DAB6C7B" w14:textId="77777777" w:rsidR="00411153" w:rsidRPr="00F86E33" w:rsidRDefault="00411153" w:rsidP="0011357C">
      <w:pPr>
        <w:rPr>
          <w:sz w:val="22"/>
          <w:szCs w:val="22"/>
        </w:rPr>
      </w:pPr>
    </w:p>
    <w:p w14:paraId="21A58311" w14:textId="59F9B8F4" w:rsidR="00D37DC1" w:rsidRPr="00F86E33" w:rsidRDefault="00D37DC1" w:rsidP="0011357C">
      <w:pPr>
        <w:rPr>
          <w:sz w:val="22"/>
          <w:szCs w:val="22"/>
        </w:rPr>
      </w:pPr>
      <w:r w:rsidRPr="00F86E33">
        <w:rPr>
          <w:b/>
          <w:sz w:val="22"/>
          <w:szCs w:val="22"/>
        </w:rPr>
        <w:t xml:space="preserve">Course Description &amp; Rationale: </w:t>
      </w:r>
      <w:r w:rsidRPr="00F86E33">
        <w:rPr>
          <w:sz w:val="22"/>
          <w:szCs w:val="22"/>
        </w:rPr>
        <w:t xml:space="preserve">MATH 125 satisfies the university core curriculum requirement for mathematics. This course covers aspects of </w:t>
      </w:r>
      <w:r w:rsidR="00C355F7" w:rsidRPr="00F86E33">
        <w:rPr>
          <w:sz w:val="22"/>
          <w:szCs w:val="22"/>
        </w:rPr>
        <w:t xml:space="preserve">personal finance, </w:t>
      </w:r>
      <w:r w:rsidRPr="00F86E33">
        <w:rPr>
          <w:sz w:val="22"/>
          <w:szCs w:val="22"/>
        </w:rPr>
        <w:t xml:space="preserve">probability, and statistics. We will use a variety of fundamental mathematical skills to analyze situations not typically covered in a traditional sequence of mathematics courses. We will develop problem-solving skills enabling students to be capable and productive leaders and citizens. </w:t>
      </w:r>
    </w:p>
    <w:p w14:paraId="02EB378F" w14:textId="77777777" w:rsidR="00D37DC1" w:rsidRPr="00F86E33" w:rsidRDefault="00D37DC1" w:rsidP="0011357C">
      <w:pPr>
        <w:rPr>
          <w:sz w:val="22"/>
          <w:szCs w:val="22"/>
        </w:rPr>
      </w:pPr>
    </w:p>
    <w:p w14:paraId="1AFCD96D" w14:textId="5C395836" w:rsidR="00D37DC1" w:rsidRPr="00F86E33" w:rsidRDefault="00D37DC1" w:rsidP="0011357C">
      <w:pPr>
        <w:rPr>
          <w:sz w:val="22"/>
          <w:szCs w:val="22"/>
        </w:rPr>
      </w:pPr>
      <w:r w:rsidRPr="00F86E33">
        <w:rPr>
          <w:b/>
          <w:sz w:val="22"/>
          <w:szCs w:val="22"/>
        </w:rPr>
        <w:t xml:space="preserve">Course Objectives &amp; Learning Outcomes: </w:t>
      </w:r>
      <w:r w:rsidRPr="00F86E33">
        <w:rPr>
          <w:sz w:val="22"/>
          <w:szCs w:val="22"/>
        </w:rPr>
        <w:t>Students are expected to master the manipulation of mathematical symbols and gain a new perspective on mathematical thinking, with the hope that they will recognize situations where these skills may be applied. These tools are used to provide a new way of looking at today’s world at a collegiate level. Among other things, students will learn the following:</w:t>
      </w:r>
      <w:r w:rsidR="004815CA" w:rsidRPr="00F86E33">
        <w:rPr>
          <w:sz w:val="22"/>
          <w:szCs w:val="22"/>
        </w:rPr>
        <w:br/>
      </w:r>
    </w:p>
    <w:p w14:paraId="16519B00" w14:textId="77777777" w:rsidR="00D37DC1" w:rsidRPr="00F86E33" w:rsidRDefault="00D37DC1" w:rsidP="0011357C">
      <w:pPr>
        <w:pStyle w:val="ListParagraph"/>
        <w:numPr>
          <w:ilvl w:val="0"/>
          <w:numId w:val="1"/>
        </w:numPr>
        <w:rPr>
          <w:sz w:val="22"/>
          <w:szCs w:val="22"/>
        </w:rPr>
      </w:pPr>
      <w:r w:rsidRPr="00F86E33">
        <w:rPr>
          <w:sz w:val="22"/>
          <w:szCs w:val="22"/>
        </w:rPr>
        <w:t>How to extract useful mathematical information from data presented in numerical or graphical form.</w:t>
      </w:r>
    </w:p>
    <w:p w14:paraId="0690190F" w14:textId="77777777" w:rsidR="00D37DC1" w:rsidRPr="00F86E33" w:rsidRDefault="00D37DC1" w:rsidP="0011357C">
      <w:pPr>
        <w:pStyle w:val="ListParagraph"/>
        <w:numPr>
          <w:ilvl w:val="0"/>
          <w:numId w:val="1"/>
        </w:numPr>
        <w:rPr>
          <w:sz w:val="22"/>
          <w:szCs w:val="22"/>
        </w:rPr>
      </w:pPr>
      <w:r w:rsidRPr="00F86E33">
        <w:rPr>
          <w:sz w:val="22"/>
          <w:szCs w:val="22"/>
        </w:rPr>
        <w:t>How to present data in graphs and tables to communicate information, both by hand and using technology.</w:t>
      </w:r>
    </w:p>
    <w:p w14:paraId="2A8B2816" w14:textId="77777777" w:rsidR="00D37DC1" w:rsidRPr="00F86E33" w:rsidRDefault="00D37DC1" w:rsidP="0011357C">
      <w:pPr>
        <w:pStyle w:val="ListParagraph"/>
        <w:numPr>
          <w:ilvl w:val="0"/>
          <w:numId w:val="1"/>
        </w:numPr>
        <w:rPr>
          <w:sz w:val="22"/>
          <w:szCs w:val="22"/>
        </w:rPr>
      </w:pPr>
      <w:r w:rsidRPr="00F86E33">
        <w:rPr>
          <w:sz w:val="22"/>
          <w:szCs w:val="22"/>
        </w:rPr>
        <w:t>How to use technology to gain knowledge and solve real-world problems.</w:t>
      </w:r>
    </w:p>
    <w:p w14:paraId="330DC472" w14:textId="77777777" w:rsidR="00D37DC1" w:rsidRPr="00F86E33" w:rsidRDefault="00D37DC1" w:rsidP="0011357C">
      <w:pPr>
        <w:pStyle w:val="ListParagraph"/>
        <w:numPr>
          <w:ilvl w:val="0"/>
          <w:numId w:val="1"/>
        </w:numPr>
        <w:rPr>
          <w:sz w:val="22"/>
          <w:szCs w:val="22"/>
        </w:rPr>
      </w:pPr>
      <w:r w:rsidRPr="00F86E33">
        <w:rPr>
          <w:sz w:val="22"/>
          <w:szCs w:val="22"/>
        </w:rPr>
        <w:t>How to interpret and draw conclusions from data, both for a single variable and for two variables.</w:t>
      </w:r>
    </w:p>
    <w:p w14:paraId="7D6C4FA7" w14:textId="77777777" w:rsidR="00D37DC1" w:rsidRPr="00F86E33" w:rsidRDefault="00D37DC1" w:rsidP="0011357C">
      <w:pPr>
        <w:pStyle w:val="ListParagraph"/>
        <w:numPr>
          <w:ilvl w:val="0"/>
          <w:numId w:val="1"/>
        </w:numPr>
        <w:rPr>
          <w:sz w:val="22"/>
          <w:szCs w:val="22"/>
        </w:rPr>
      </w:pPr>
      <w:r w:rsidRPr="00F86E33">
        <w:rPr>
          <w:sz w:val="22"/>
          <w:szCs w:val="22"/>
        </w:rPr>
        <w:t>How to communicate effectively in writing, using proper English and correct mathematical terminology, in the context of finances and statistics.</w:t>
      </w:r>
    </w:p>
    <w:p w14:paraId="6A05A809" w14:textId="77777777" w:rsidR="000835A6" w:rsidRPr="00F86E33" w:rsidRDefault="000835A6" w:rsidP="0011357C">
      <w:pPr>
        <w:rPr>
          <w:sz w:val="22"/>
          <w:szCs w:val="22"/>
        </w:rPr>
      </w:pPr>
    </w:p>
    <w:p w14:paraId="50387406" w14:textId="0E1B3999" w:rsidR="00424F57" w:rsidRPr="00F86E33" w:rsidRDefault="00143C11" w:rsidP="0011357C">
      <w:pPr>
        <w:rPr>
          <w:sz w:val="22"/>
          <w:szCs w:val="22"/>
        </w:rPr>
      </w:pPr>
      <w:r w:rsidRPr="00F86E33">
        <w:rPr>
          <w:b/>
          <w:sz w:val="22"/>
          <w:szCs w:val="22"/>
        </w:rPr>
        <w:t xml:space="preserve">Class Structure: </w:t>
      </w:r>
      <w:r w:rsidR="00C355F7" w:rsidRPr="00F86E33">
        <w:rPr>
          <w:sz w:val="22"/>
          <w:szCs w:val="22"/>
        </w:rPr>
        <w:t xml:space="preserve">Class time will be primarily devoted to group work and guided problem solving. Complete academic integrity is expected. Consistent </w:t>
      </w:r>
      <w:r w:rsidR="00367E8D" w:rsidRPr="00F86E33">
        <w:rPr>
          <w:sz w:val="22"/>
          <w:szCs w:val="22"/>
        </w:rPr>
        <w:t xml:space="preserve">and </w:t>
      </w:r>
      <w:r w:rsidR="00C355F7" w:rsidRPr="00F86E33">
        <w:rPr>
          <w:sz w:val="22"/>
          <w:szCs w:val="22"/>
        </w:rPr>
        <w:t>punctual attendance is essential</w:t>
      </w:r>
      <w:r w:rsidR="00BB689C" w:rsidRPr="00F86E33">
        <w:rPr>
          <w:sz w:val="22"/>
          <w:szCs w:val="22"/>
        </w:rPr>
        <w:t xml:space="preserve"> and expected. Students should notify the instructor once they anticipate being absent for any reason (e.g., funeral) or as soon as possible after the absence begins (e.g., unexpected injury or illness). Documentation may be requested. More detail on BSU Attendance Policies can be found </w:t>
      </w:r>
      <w:hyperlink r:id="rId7" w:history="1">
        <w:r w:rsidR="00BB689C" w:rsidRPr="00F86E33">
          <w:rPr>
            <w:rStyle w:val="Hyperlink"/>
            <w:sz w:val="22"/>
            <w:szCs w:val="22"/>
          </w:rPr>
          <w:t>here</w:t>
        </w:r>
      </w:hyperlink>
      <w:r w:rsidR="00BB689C" w:rsidRPr="00F86E33">
        <w:rPr>
          <w:sz w:val="22"/>
          <w:szCs w:val="22"/>
        </w:rPr>
        <w:t xml:space="preserve">. </w:t>
      </w:r>
    </w:p>
    <w:p w14:paraId="5A39BBE3" w14:textId="77777777" w:rsidR="00871440" w:rsidRPr="00F86E33" w:rsidRDefault="00871440" w:rsidP="0011357C">
      <w:pPr>
        <w:rPr>
          <w:sz w:val="22"/>
          <w:szCs w:val="22"/>
        </w:rPr>
      </w:pPr>
    </w:p>
    <w:p w14:paraId="0A8FF22C" w14:textId="6CC433C4" w:rsidR="009D6303" w:rsidRPr="00F86E33" w:rsidRDefault="000716CB" w:rsidP="0011357C">
      <w:pPr>
        <w:rPr>
          <w:sz w:val="22"/>
          <w:szCs w:val="22"/>
        </w:rPr>
      </w:pPr>
      <w:r w:rsidRPr="00F86E33">
        <w:rPr>
          <w:b/>
          <w:bCs/>
          <w:sz w:val="22"/>
          <w:szCs w:val="22"/>
        </w:rPr>
        <w:t>Hawkes Homework and Canvas Quizzes</w:t>
      </w:r>
      <w:r w:rsidR="62931377" w:rsidRPr="00F86E33">
        <w:rPr>
          <w:b/>
          <w:bCs/>
          <w:sz w:val="22"/>
          <w:szCs w:val="22"/>
        </w:rPr>
        <w:t xml:space="preserve">: </w:t>
      </w:r>
      <w:r w:rsidR="62931377" w:rsidRPr="00F86E33">
        <w:rPr>
          <w:sz w:val="22"/>
          <w:szCs w:val="22"/>
        </w:rPr>
        <w:t>Most work will be submit</w:t>
      </w:r>
      <w:r w:rsidR="00C355F7" w:rsidRPr="00F86E33">
        <w:rPr>
          <w:sz w:val="22"/>
          <w:szCs w:val="22"/>
        </w:rPr>
        <w:t>ted through the online Hawkes</w:t>
      </w:r>
      <w:r w:rsidR="62931377" w:rsidRPr="00F86E33">
        <w:rPr>
          <w:sz w:val="22"/>
          <w:szCs w:val="22"/>
        </w:rPr>
        <w:t xml:space="preserve"> system</w:t>
      </w:r>
      <w:r w:rsidR="00BB689C" w:rsidRPr="00F86E33">
        <w:rPr>
          <w:sz w:val="22"/>
          <w:szCs w:val="22"/>
        </w:rPr>
        <w:t xml:space="preserve"> and Canvas</w:t>
      </w:r>
      <w:r w:rsidR="62931377" w:rsidRPr="00F86E33">
        <w:rPr>
          <w:sz w:val="22"/>
          <w:szCs w:val="22"/>
        </w:rPr>
        <w:t xml:space="preserve">; all assignments will be graded. </w:t>
      </w:r>
      <w:r w:rsidR="62931377" w:rsidRPr="00F86E33">
        <w:rPr>
          <w:b/>
          <w:bCs/>
          <w:i/>
          <w:iCs/>
          <w:sz w:val="22"/>
          <w:szCs w:val="22"/>
        </w:rPr>
        <w:t xml:space="preserve">Assignments </w:t>
      </w:r>
      <w:r w:rsidR="00C355F7" w:rsidRPr="00F86E33">
        <w:rPr>
          <w:b/>
          <w:bCs/>
          <w:i/>
          <w:iCs/>
          <w:sz w:val="22"/>
          <w:szCs w:val="22"/>
        </w:rPr>
        <w:t xml:space="preserve">must be submitted by </w:t>
      </w:r>
      <w:r w:rsidR="00BE61B2" w:rsidRPr="00F86E33">
        <w:rPr>
          <w:b/>
          <w:bCs/>
          <w:i/>
          <w:iCs/>
          <w:sz w:val="22"/>
          <w:szCs w:val="22"/>
        </w:rPr>
        <w:t>9</w:t>
      </w:r>
      <w:r w:rsidR="000438B5" w:rsidRPr="00F86E33">
        <w:rPr>
          <w:b/>
          <w:bCs/>
          <w:i/>
          <w:iCs/>
          <w:sz w:val="22"/>
          <w:szCs w:val="22"/>
        </w:rPr>
        <w:t>:</w:t>
      </w:r>
      <w:r w:rsidR="00BE61B2" w:rsidRPr="00F86E33">
        <w:rPr>
          <w:b/>
          <w:bCs/>
          <w:i/>
          <w:iCs/>
          <w:sz w:val="22"/>
          <w:szCs w:val="22"/>
        </w:rPr>
        <w:t>30</w:t>
      </w:r>
      <w:r w:rsidR="000438B5" w:rsidRPr="00F86E33">
        <w:rPr>
          <w:b/>
          <w:bCs/>
          <w:i/>
          <w:iCs/>
          <w:sz w:val="22"/>
          <w:szCs w:val="22"/>
        </w:rPr>
        <w:t xml:space="preserve"> </w:t>
      </w:r>
      <w:r w:rsidR="00BE61B2" w:rsidRPr="00F86E33">
        <w:rPr>
          <w:b/>
          <w:bCs/>
          <w:i/>
          <w:iCs/>
          <w:sz w:val="22"/>
          <w:szCs w:val="22"/>
        </w:rPr>
        <w:t>A</w:t>
      </w:r>
      <w:r w:rsidR="000438B5" w:rsidRPr="00F86E33">
        <w:rPr>
          <w:b/>
          <w:bCs/>
          <w:i/>
          <w:iCs/>
          <w:sz w:val="22"/>
          <w:szCs w:val="22"/>
        </w:rPr>
        <w:t>M</w:t>
      </w:r>
      <w:r w:rsidR="00C355F7" w:rsidRPr="00F86E33">
        <w:rPr>
          <w:b/>
          <w:bCs/>
          <w:i/>
          <w:iCs/>
          <w:sz w:val="22"/>
          <w:szCs w:val="22"/>
        </w:rPr>
        <w:t xml:space="preserve"> </w:t>
      </w:r>
      <w:r w:rsidR="62931377" w:rsidRPr="00F86E33">
        <w:rPr>
          <w:b/>
          <w:bCs/>
          <w:i/>
          <w:iCs/>
          <w:sz w:val="22"/>
          <w:szCs w:val="22"/>
        </w:rPr>
        <w:t>on the appropriate day</w:t>
      </w:r>
      <w:r w:rsidR="62931377" w:rsidRPr="00F86E33">
        <w:rPr>
          <w:sz w:val="22"/>
          <w:szCs w:val="22"/>
        </w:rPr>
        <w:t xml:space="preserve">. </w:t>
      </w:r>
      <w:r w:rsidR="00D77E58" w:rsidRPr="00F86E33">
        <w:rPr>
          <w:sz w:val="22"/>
          <w:szCs w:val="22"/>
        </w:rPr>
        <w:t xml:space="preserve">Hawks will assess a 25% penalty per “day” that the assignment is submitted late. </w:t>
      </w:r>
      <w:r w:rsidR="007813B6" w:rsidRPr="00F86E33">
        <w:rPr>
          <w:sz w:val="22"/>
          <w:szCs w:val="22"/>
        </w:rPr>
        <w:t>Quizzes will not be accepted late</w:t>
      </w:r>
      <w:r w:rsidR="00A20757" w:rsidRPr="00F86E33">
        <w:rPr>
          <w:sz w:val="22"/>
          <w:szCs w:val="22"/>
        </w:rPr>
        <w:t xml:space="preserve">, </w:t>
      </w:r>
      <w:r w:rsidR="007813B6" w:rsidRPr="00F86E33">
        <w:rPr>
          <w:sz w:val="22"/>
          <w:szCs w:val="22"/>
        </w:rPr>
        <w:t xml:space="preserve">but </w:t>
      </w:r>
      <w:r w:rsidR="00A20757" w:rsidRPr="00F86E33">
        <w:rPr>
          <w:sz w:val="22"/>
          <w:szCs w:val="22"/>
        </w:rPr>
        <w:t xml:space="preserve">the </w:t>
      </w:r>
      <w:r w:rsidR="00873037" w:rsidRPr="00F86E33">
        <w:rPr>
          <w:sz w:val="22"/>
          <w:szCs w:val="22"/>
        </w:rPr>
        <w:t xml:space="preserve">2 lowest Canvas </w:t>
      </w:r>
      <w:r w:rsidR="00A20757" w:rsidRPr="00F86E33">
        <w:rPr>
          <w:sz w:val="22"/>
          <w:szCs w:val="22"/>
        </w:rPr>
        <w:t xml:space="preserve">quizzes will be dropped. </w:t>
      </w:r>
    </w:p>
    <w:p w14:paraId="3CD4193F" w14:textId="77777777" w:rsidR="00731848" w:rsidRPr="00F86E33" w:rsidRDefault="00731848" w:rsidP="0011357C">
      <w:pPr>
        <w:rPr>
          <w:sz w:val="22"/>
          <w:szCs w:val="22"/>
        </w:rPr>
      </w:pPr>
    </w:p>
    <w:p w14:paraId="41B9F857" w14:textId="6FF38016" w:rsidR="00731848" w:rsidRPr="00F86E33" w:rsidRDefault="00731848" w:rsidP="0011357C">
      <w:pPr>
        <w:rPr>
          <w:sz w:val="22"/>
          <w:szCs w:val="22"/>
        </w:rPr>
      </w:pPr>
      <w:r w:rsidRPr="00F86E33">
        <w:rPr>
          <w:b/>
          <w:bCs/>
          <w:sz w:val="22"/>
          <w:szCs w:val="22"/>
        </w:rPr>
        <w:t>Attendance and In-Class Assignments:</w:t>
      </w:r>
      <w:r w:rsidRPr="00F86E33">
        <w:rPr>
          <w:sz w:val="22"/>
          <w:szCs w:val="22"/>
        </w:rPr>
        <w:t xml:space="preserve"> </w:t>
      </w:r>
      <w:r w:rsidR="009D6303" w:rsidRPr="00F86E33">
        <w:rPr>
          <w:sz w:val="22"/>
          <w:szCs w:val="22"/>
        </w:rPr>
        <w:t>Students are expected to attend all classes</w:t>
      </w:r>
      <w:r w:rsidR="006F5A46" w:rsidRPr="00F86E33">
        <w:rPr>
          <w:sz w:val="22"/>
          <w:szCs w:val="22"/>
        </w:rPr>
        <w:t xml:space="preserve">. </w:t>
      </w:r>
      <w:r w:rsidR="000716CB" w:rsidRPr="00F86E33">
        <w:rPr>
          <w:sz w:val="22"/>
          <w:szCs w:val="22"/>
        </w:rPr>
        <w:t>In-class and group assignments cannot be made up</w:t>
      </w:r>
      <w:r w:rsidR="009D6303" w:rsidRPr="00F86E33">
        <w:rPr>
          <w:sz w:val="22"/>
          <w:szCs w:val="22"/>
        </w:rPr>
        <w:t xml:space="preserve">. </w:t>
      </w:r>
      <w:r w:rsidR="000716CB" w:rsidRPr="00F86E33">
        <w:rPr>
          <w:sz w:val="22"/>
          <w:szCs w:val="22"/>
        </w:rPr>
        <w:t>However, the two lowest in-class assignments will be dropped. The Data Analysis project cannot be dropped.</w:t>
      </w:r>
    </w:p>
    <w:p w14:paraId="6567B880" w14:textId="571DFB16" w:rsidR="006B7AF7" w:rsidRPr="00F86E33" w:rsidRDefault="006B7AF7" w:rsidP="0011357C">
      <w:pPr>
        <w:rPr>
          <w:sz w:val="22"/>
          <w:szCs w:val="22"/>
        </w:rPr>
      </w:pPr>
    </w:p>
    <w:p w14:paraId="4E496FC3" w14:textId="4306D39C" w:rsidR="006B7AF7" w:rsidRPr="00F86E33" w:rsidRDefault="006B7AF7" w:rsidP="0011357C">
      <w:pPr>
        <w:rPr>
          <w:sz w:val="22"/>
          <w:szCs w:val="22"/>
        </w:rPr>
      </w:pPr>
      <w:r w:rsidRPr="00F86E33">
        <w:rPr>
          <w:b/>
          <w:bCs/>
          <w:sz w:val="22"/>
          <w:szCs w:val="22"/>
        </w:rPr>
        <w:t>Class Participation:</w:t>
      </w:r>
      <w:r w:rsidRPr="00F86E33">
        <w:rPr>
          <w:sz w:val="22"/>
          <w:szCs w:val="22"/>
        </w:rPr>
        <w:t xml:space="preserve"> I really want to encourage you to ASK QUESTIONS </w:t>
      </w:r>
      <w:r w:rsidR="000303C4" w:rsidRPr="00F86E33">
        <w:rPr>
          <w:sz w:val="22"/>
          <w:szCs w:val="22"/>
        </w:rPr>
        <w:t>throughout the lectures, group work and practice</w:t>
      </w:r>
      <w:r w:rsidRPr="00F86E33">
        <w:rPr>
          <w:sz w:val="22"/>
          <w:szCs w:val="22"/>
        </w:rPr>
        <w:t xml:space="preserve">! This is part of the learning process and benefits others in the class who may have the same questions. </w:t>
      </w:r>
    </w:p>
    <w:p w14:paraId="41C8F396" w14:textId="77777777" w:rsidR="00143C11" w:rsidRPr="00F86E33" w:rsidRDefault="00143C11" w:rsidP="0011357C">
      <w:pPr>
        <w:rPr>
          <w:sz w:val="22"/>
          <w:szCs w:val="22"/>
        </w:rPr>
      </w:pPr>
    </w:p>
    <w:p w14:paraId="69B7BC8A" w14:textId="0AD3B7E8" w:rsidR="00143C11" w:rsidRPr="00F86E33" w:rsidRDefault="00143C11" w:rsidP="0011357C">
      <w:pPr>
        <w:rPr>
          <w:sz w:val="22"/>
          <w:szCs w:val="22"/>
        </w:rPr>
      </w:pPr>
      <w:r w:rsidRPr="00F86E33">
        <w:rPr>
          <w:b/>
          <w:bCs/>
          <w:sz w:val="22"/>
          <w:szCs w:val="22"/>
        </w:rPr>
        <w:t>Exams:</w:t>
      </w:r>
      <w:r w:rsidRPr="00F86E33">
        <w:rPr>
          <w:sz w:val="22"/>
          <w:szCs w:val="22"/>
        </w:rPr>
        <w:t xml:space="preserve"> There will be </w:t>
      </w:r>
      <w:r w:rsidR="00A20757" w:rsidRPr="00F86E33">
        <w:rPr>
          <w:sz w:val="22"/>
          <w:szCs w:val="22"/>
        </w:rPr>
        <w:t>3 exams.  The third</w:t>
      </w:r>
      <w:r w:rsidRPr="00F86E33">
        <w:rPr>
          <w:sz w:val="22"/>
          <w:szCs w:val="22"/>
        </w:rPr>
        <w:t xml:space="preserve"> will be the final exam and will cover </w:t>
      </w:r>
      <w:r w:rsidR="00A20757" w:rsidRPr="00F86E33">
        <w:rPr>
          <w:sz w:val="22"/>
          <w:szCs w:val="22"/>
        </w:rPr>
        <w:t xml:space="preserve">Chapter 8, Statistics. </w:t>
      </w:r>
      <w:r w:rsidRPr="00F86E33">
        <w:rPr>
          <w:sz w:val="22"/>
          <w:szCs w:val="22"/>
        </w:rPr>
        <w:t xml:space="preserve">The final </w:t>
      </w:r>
      <w:r w:rsidR="00871440" w:rsidRPr="00F86E33">
        <w:rPr>
          <w:sz w:val="22"/>
          <w:szCs w:val="22"/>
        </w:rPr>
        <w:t xml:space="preserve">exam </w:t>
      </w:r>
      <w:r w:rsidR="009508FB" w:rsidRPr="00F86E33">
        <w:rPr>
          <w:sz w:val="22"/>
          <w:szCs w:val="22"/>
        </w:rPr>
        <w:t>is</w:t>
      </w:r>
      <w:r w:rsidR="007B6E89" w:rsidRPr="00F86E33">
        <w:rPr>
          <w:sz w:val="22"/>
          <w:szCs w:val="22"/>
        </w:rPr>
        <w:t xml:space="preserve"> </w:t>
      </w:r>
      <w:r w:rsidR="007B6E89" w:rsidRPr="00F86E33">
        <w:rPr>
          <w:b/>
          <w:bCs/>
          <w:i/>
          <w:iCs/>
          <w:sz w:val="22"/>
          <w:szCs w:val="22"/>
        </w:rPr>
        <w:t>Friday</w:t>
      </w:r>
      <w:r w:rsidR="00002F81" w:rsidRPr="00F86E33">
        <w:rPr>
          <w:b/>
          <w:bCs/>
          <w:i/>
          <w:iCs/>
          <w:sz w:val="22"/>
          <w:szCs w:val="22"/>
        </w:rPr>
        <w:t>,</w:t>
      </w:r>
      <w:r w:rsidR="007B6E89" w:rsidRPr="00F86E33">
        <w:rPr>
          <w:b/>
          <w:bCs/>
          <w:i/>
          <w:iCs/>
          <w:sz w:val="22"/>
          <w:szCs w:val="22"/>
        </w:rPr>
        <w:t xml:space="preserve"> December 1</w:t>
      </w:r>
      <w:r w:rsidR="00F86E33" w:rsidRPr="00F86E33">
        <w:rPr>
          <w:b/>
          <w:bCs/>
          <w:i/>
          <w:iCs/>
          <w:sz w:val="22"/>
          <w:szCs w:val="22"/>
        </w:rPr>
        <w:t>5</w:t>
      </w:r>
      <w:r w:rsidR="007B6E89" w:rsidRPr="00F86E33">
        <w:rPr>
          <w:b/>
          <w:bCs/>
          <w:i/>
          <w:iCs/>
          <w:sz w:val="22"/>
          <w:szCs w:val="22"/>
          <w:vertAlign w:val="superscript"/>
        </w:rPr>
        <w:t>th</w:t>
      </w:r>
      <w:r w:rsidR="007B6E89" w:rsidRPr="00F86E33">
        <w:rPr>
          <w:b/>
          <w:bCs/>
          <w:i/>
          <w:iCs/>
          <w:sz w:val="22"/>
          <w:szCs w:val="22"/>
        </w:rPr>
        <w:t xml:space="preserve"> from </w:t>
      </w:r>
      <w:r w:rsidR="00272627" w:rsidRPr="00F86E33">
        <w:rPr>
          <w:b/>
          <w:bCs/>
          <w:i/>
          <w:iCs/>
          <w:sz w:val="22"/>
          <w:szCs w:val="22"/>
        </w:rPr>
        <w:t>9</w:t>
      </w:r>
      <w:r w:rsidR="007B6E89" w:rsidRPr="00F86E33">
        <w:rPr>
          <w:b/>
          <w:bCs/>
          <w:i/>
          <w:iCs/>
          <w:sz w:val="22"/>
          <w:szCs w:val="22"/>
        </w:rPr>
        <w:t>:</w:t>
      </w:r>
      <w:r w:rsidR="00C912F9" w:rsidRPr="00F86E33">
        <w:rPr>
          <w:b/>
          <w:bCs/>
          <w:i/>
          <w:iCs/>
          <w:sz w:val="22"/>
          <w:szCs w:val="22"/>
        </w:rPr>
        <w:t>45</w:t>
      </w:r>
      <w:r w:rsidR="007B6E89" w:rsidRPr="00F86E33">
        <w:rPr>
          <w:b/>
          <w:bCs/>
          <w:i/>
          <w:iCs/>
          <w:sz w:val="22"/>
          <w:szCs w:val="22"/>
        </w:rPr>
        <w:t xml:space="preserve"> – </w:t>
      </w:r>
      <w:r w:rsidR="00272627" w:rsidRPr="00F86E33">
        <w:rPr>
          <w:b/>
          <w:bCs/>
          <w:i/>
          <w:iCs/>
          <w:sz w:val="22"/>
          <w:szCs w:val="22"/>
        </w:rPr>
        <w:t>11</w:t>
      </w:r>
      <w:r w:rsidR="007B6E89" w:rsidRPr="00F86E33">
        <w:rPr>
          <w:b/>
          <w:bCs/>
          <w:i/>
          <w:iCs/>
          <w:sz w:val="22"/>
          <w:szCs w:val="22"/>
        </w:rPr>
        <w:t>:</w:t>
      </w:r>
      <w:r w:rsidR="00C912F9" w:rsidRPr="00F86E33">
        <w:rPr>
          <w:b/>
          <w:bCs/>
          <w:i/>
          <w:iCs/>
          <w:sz w:val="22"/>
          <w:szCs w:val="22"/>
        </w:rPr>
        <w:t>45</w:t>
      </w:r>
      <w:r w:rsidR="007B6E89" w:rsidRPr="00F86E33">
        <w:rPr>
          <w:b/>
          <w:bCs/>
          <w:i/>
          <w:iCs/>
          <w:sz w:val="22"/>
          <w:szCs w:val="22"/>
        </w:rPr>
        <w:t xml:space="preserve"> </w:t>
      </w:r>
      <w:r w:rsidR="00272627" w:rsidRPr="00F86E33">
        <w:rPr>
          <w:b/>
          <w:bCs/>
          <w:i/>
          <w:iCs/>
          <w:sz w:val="22"/>
          <w:szCs w:val="22"/>
        </w:rPr>
        <w:t>A</w:t>
      </w:r>
      <w:r w:rsidR="007B6E89" w:rsidRPr="00F86E33">
        <w:rPr>
          <w:b/>
          <w:bCs/>
          <w:i/>
          <w:iCs/>
          <w:sz w:val="22"/>
          <w:szCs w:val="22"/>
        </w:rPr>
        <w:t>M</w:t>
      </w:r>
      <w:r w:rsidR="007B6E89" w:rsidRPr="00F86E33">
        <w:rPr>
          <w:sz w:val="22"/>
          <w:szCs w:val="22"/>
        </w:rPr>
        <w:t xml:space="preserve"> in our classroom. It will follow a similar format to the previous exams</w:t>
      </w:r>
      <w:r w:rsidR="009508FB" w:rsidRPr="00F86E33">
        <w:rPr>
          <w:sz w:val="22"/>
          <w:szCs w:val="22"/>
        </w:rPr>
        <w:t>.</w:t>
      </w:r>
      <w:r w:rsidR="00A20757" w:rsidRPr="00F86E33">
        <w:rPr>
          <w:sz w:val="22"/>
          <w:szCs w:val="22"/>
        </w:rPr>
        <w:t xml:space="preserve"> </w:t>
      </w:r>
      <w:r w:rsidRPr="00F86E33">
        <w:rPr>
          <w:sz w:val="22"/>
          <w:szCs w:val="22"/>
        </w:rPr>
        <w:t xml:space="preserve">Exams can be made up at the discretion of the instructor and only if the student </w:t>
      </w:r>
      <w:proofErr w:type="gramStart"/>
      <w:r w:rsidRPr="00F86E33">
        <w:rPr>
          <w:sz w:val="22"/>
          <w:szCs w:val="22"/>
        </w:rPr>
        <w:t>makes arrangements</w:t>
      </w:r>
      <w:proofErr w:type="gramEnd"/>
      <w:r w:rsidRPr="00F86E33">
        <w:rPr>
          <w:sz w:val="22"/>
          <w:szCs w:val="22"/>
        </w:rPr>
        <w:t xml:space="preserve"> </w:t>
      </w:r>
      <w:r w:rsidR="00FE365F" w:rsidRPr="00F86E33">
        <w:rPr>
          <w:sz w:val="22"/>
          <w:szCs w:val="22"/>
        </w:rPr>
        <w:t>no later than the day of the exam</w:t>
      </w:r>
      <w:r w:rsidRPr="00F86E33">
        <w:rPr>
          <w:sz w:val="22"/>
          <w:szCs w:val="22"/>
        </w:rPr>
        <w:t xml:space="preserve">.  </w:t>
      </w:r>
    </w:p>
    <w:p w14:paraId="6FBFC937" w14:textId="3ABEA2F8" w:rsidR="0011357C" w:rsidRPr="00F86E33" w:rsidRDefault="0011357C" w:rsidP="0011357C">
      <w:pPr>
        <w:rPr>
          <w:sz w:val="22"/>
          <w:szCs w:val="22"/>
        </w:rPr>
      </w:pPr>
    </w:p>
    <w:p w14:paraId="3E7EC91A" w14:textId="20F5CF73" w:rsidR="000F6EED" w:rsidRPr="00F86E33" w:rsidRDefault="000F6EED" w:rsidP="0011357C">
      <w:pPr>
        <w:rPr>
          <w:sz w:val="22"/>
          <w:szCs w:val="22"/>
        </w:rPr>
      </w:pPr>
    </w:p>
    <w:p w14:paraId="112442ED" w14:textId="372830E6" w:rsidR="000F6EED" w:rsidRPr="00F86E33" w:rsidRDefault="000F6EED" w:rsidP="0011357C">
      <w:pPr>
        <w:rPr>
          <w:sz w:val="22"/>
          <w:szCs w:val="22"/>
        </w:rPr>
      </w:pPr>
    </w:p>
    <w:p w14:paraId="1BE8C73E" w14:textId="4C304747" w:rsidR="000F6EED" w:rsidRPr="00F86E33" w:rsidRDefault="000F6EED" w:rsidP="0011357C">
      <w:pPr>
        <w:rPr>
          <w:sz w:val="22"/>
          <w:szCs w:val="22"/>
        </w:rPr>
      </w:pPr>
    </w:p>
    <w:p w14:paraId="732B39A5" w14:textId="5C4F5A63" w:rsidR="000F6EED" w:rsidRPr="00F86E33" w:rsidRDefault="000F6EED" w:rsidP="0011357C">
      <w:pPr>
        <w:rPr>
          <w:sz w:val="22"/>
          <w:szCs w:val="22"/>
        </w:rPr>
      </w:pPr>
    </w:p>
    <w:p w14:paraId="6B4B7416" w14:textId="48B14DF4" w:rsidR="000F6EED" w:rsidRPr="00F86E33" w:rsidRDefault="000F6EED" w:rsidP="0011357C">
      <w:pPr>
        <w:rPr>
          <w:sz w:val="22"/>
          <w:szCs w:val="22"/>
        </w:rPr>
      </w:pPr>
    </w:p>
    <w:p w14:paraId="55085B16" w14:textId="77777777" w:rsidR="000F6EED" w:rsidRPr="00F86E33" w:rsidRDefault="000F6EED" w:rsidP="0011357C">
      <w:pPr>
        <w:rPr>
          <w:sz w:val="22"/>
          <w:szCs w:val="22"/>
        </w:rPr>
      </w:pPr>
    </w:p>
    <w:p w14:paraId="636BFBBB" w14:textId="77777777" w:rsidR="00902932" w:rsidRPr="00F86E33" w:rsidRDefault="00731848" w:rsidP="0011357C">
      <w:pPr>
        <w:rPr>
          <w:sz w:val="22"/>
          <w:szCs w:val="22"/>
        </w:rPr>
      </w:pPr>
      <w:r w:rsidRPr="00F86E33">
        <w:rPr>
          <w:b/>
          <w:bCs/>
          <w:sz w:val="22"/>
          <w:szCs w:val="22"/>
        </w:rPr>
        <w:lastRenderedPageBreak/>
        <w:t>Course Grade:</w:t>
      </w:r>
      <w:r w:rsidRPr="00F86E33">
        <w:rPr>
          <w:sz w:val="22"/>
          <w:szCs w:val="22"/>
        </w:rPr>
        <w:t xml:space="preserve">  Hawkes Certify homework assignments will contribute 20% of a student’s overall grade. Canvas quizzes will account for 10%. In-class assignments, group work, additional assignments, and discussion boards will account for 10%.  Each of the 3 exams will contribute 20%. Students earn the grade determined by the following standard</w:t>
      </w:r>
    </w:p>
    <w:p w14:paraId="383AA49D" w14:textId="0755034B" w:rsidR="00731848" w:rsidRPr="00F86E33" w:rsidRDefault="00731848" w:rsidP="0011357C">
      <w:pPr>
        <w:rPr>
          <w:sz w:val="22"/>
          <w:szCs w:val="22"/>
        </w:rPr>
      </w:pPr>
      <w:r w:rsidRPr="00F86E33">
        <w:rPr>
          <w:sz w:val="22"/>
          <w:szCs w:val="22"/>
        </w:rPr>
        <w:t xml:space="preserve">100—90—80—70—60 scale: </w:t>
      </w:r>
    </w:p>
    <w:p w14:paraId="6F876500" w14:textId="77777777" w:rsidR="00731848" w:rsidRPr="00F86E33" w:rsidRDefault="00731848" w:rsidP="0011357C">
      <w:pPr>
        <w:rPr>
          <w:sz w:val="22"/>
          <w:szCs w:val="22"/>
        </w:rPr>
      </w:pPr>
    </w:p>
    <w:tbl>
      <w:tblPr>
        <w:tblStyle w:val="TableGrid"/>
        <w:tblW w:w="0" w:type="auto"/>
        <w:tblLook w:val="04A0" w:firstRow="1" w:lastRow="0" w:firstColumn="1" w:lastColumn="0" w:noHBand="0" w:noVBand="1"/>
      </w:tblPr>
      <w:tblGrid>
        <w:gridCol w:w="815"/>
        <w:gridCol w:w="1255"/>
        <w:gridCol w:w="351"/>
        <w:gridCol w:w="815"/>
        <w:gridCol w:w="1255"/>
      </w:tblGrid>
      <w:tr w:rsidR="0099131F" w:rsidRPr="00F86E33" w14:paraId="56CBF220" w14:textId="77C2C478" w:rsidTr="00F766C5">
        <w:trPr>
          <w:trHeight w:val="275"/>
        </w:trPr>
        <w:tc>
          <w:tcPr>
            <w:tcW w:w="315" w:type="dxa"/>
          </w:tcPr>
          <w:p w14:paraId="62527680" w14:textId="4B978D0F" w:rsidR="0099131F" w:rsidRPr="00F86E33" w:rsidRDefault="0099131F" w:rsidP="0011357C">
            <w:pPr>
              <w:rPr>
                <w:b/>
                <w:bCs/>
                <w:sz w:val="22"/>
                <w:szCs w:val="22"/>
              </w:rPr>
            </w:pPr>
            <w:r w:rsidRPr="00F86E33">
              <w:rPr>
                <w:b/>
                <w:bCs/>
                <w:sz w:val="22"/>
                <w:szCs w:val="22"/>
              </w:rPr>
              <w:t>Letter Grade</w:t>
            </w:r>
          </w:p>
        </w:tc>
        <w:tc>
          <w:tcPr>
            <w:tcW w:w="472" w:type="dxa"/>
          </w:tcPr>
          <w:p w14:paraId="1098F3C1" w14:textId="02885FC4" w:rsidR="0099131F" w:rsidRPr="00F86E33" w:rsidRDefault="0099131F" w:rsidP="0011357C">
            <w:pPr>
              <w:rPr>
                <w:b/>
                <w:bCs/>
                <w:sz w:val="22"/>
                <w:szCs w:val="22"/>
              </w:rPr>
            </w:pPr>
            <w:r w:rsidRPr="00F86E33">
              <w:rPr>
                <w:b/>
                <w:bCs/>
                <w:sz w:val="22"/>
                <w:szCs w:val="22"/>
              </w:rPr>
              <w:t>Course Percentage</w:t>
            </w:r>
          </w:p>
        </w:tc>
        <w:tc>
          <w:tcPr>
            <w:tcW w:w="351" w:type="dxa"/>
            <w:tcBorders>
              <w:top w:val="nil"/>
              <w:bottom w:val="nil"/>
            </w:tcBorders>
          </w:tcPr>
          <w:p w14:paraId="0B32B3E3" w14:textId="77777777" w:rsidR="0099131F" w:rsidRPr="00F86E33" w:rsidRDefault="0099131F" w:rsidP="0011357C">
            <w:pPr>
              <w:rPr>
                <w:b/>
                <w:bCs/>
                <w:sz w:val="22"/>
                <w:szCs w:val="22"/>
              </w:rPr>
            </w:pPr>
          </w:p>
        </w:tc>
        <w:tc>
          <w:tcPr>
            <w:tcW w:w="367" w:type="dxa"/>
          </w:tcPr>
          <w:p w14:paraId="70466E42" w14:textId="258FA7F2" w:rsidR="0099131F" w:rsidRPr="00F86E33" w:rsidRDefault="0099131F" w:rsidP="0011357C">
            <w:pPr>
              <w:rPr>
                <w:b/>
                <w:bCs/>
                <w:sz w:val="22"/>
                <w:szCs w:val="22"/>
              </w:rPr>
            </w:pPr>
            <w:r w:rsidRPr="00F86E33">
              <w:rPr>
                <w:b/>
                <w:bCs/>
                <w:sz w:val="22"/>
                <w:szCs w:val="22"/>
              </w:rPr>
              <w:t>Letter Grade</w:t>
            </w:r>
          </w:p>
        </w:tc>
        <w:tc>
          <w:tcPr>
            <w:tcW w:w="362" w:type="dxa"/>
          </w:tcPr>
          <w:p w14:paraId="4006F189" w14:textId="132AA637" w:rsidR="0099131F" w:rsidRPr="00F86E33" w:rsidRDefault="0099131F" w:rsidP="0011357C">
            <w:pPr>
              <w:rPr>
                <w:b/>
                <w:bCs/>
                <w:sz w:val="22"/>
                <w:szCs w:val="22"/>
              </w:rPr>
            </w:pPr>
            <w:r w:rsidRPr="00F86E33">
              <w:rPr>
                <w:b/>
                <w:bCs/>
                <w:sz w:val="22"/>
                <w:szCs w:val="22"/>
              </w:rPr>
              <w:t>Course Percentage</w:t>
            </w:r>
          </w:p>
        </w:tc>
      </w:tr>
      <w:tr w:rsidR="0099131F" w:rsidRPr="00F86E33" w14:paraId="72ABF3C6" w14:textId="1DEC8FD2" w:rsidTr="00F766C5">
        <w:trPr>
          <w:trHeight w:val="282"/>
        </w:trPr>
        <w:tc>
          <w:tcPr>
            <w:tcW w:w="315" w:type="dxa"/>
          </w:tcPr>
          <w:p w14:paraId="6914AC9C" w14:textId="66150C64" w:rsidR="0099131F" w:rsidRPr="00F86E33" w:rsidRDefault="0099131F" w:rsidP="0011357C">
            <w:pPr>
              <w:rPr>
                <w:sz w:val="22"/>
                <w:szCs w:val="22"/>
              </w:rPr>
            </w:pPr>
            <w:r w:rsidRPr="00F86E33">
              <w:rPr>
                <w:sz w:val="22"/>
                <w:szCs w:val="22"/>
              </w:rPr>
              <w:t>A</w:t>
            </w:r>
          </w:p>
        </w:tc>
        <w:tc>
          <w:tcPr>
            <w:tcW w:w="472" w:type="dxa"/>
          </w:tcPr>
          <w:p w14:paraId="592EC798" w14:textId="325DDDDD" w:rsidR="0099131F" w:rsidRPr="00F86E33" w:rsidRDefault="00F766C5" w:rsidP="0011357C">
            <w:pPr>
              <w:rPr>
                <w:sz w:val="22"/>
                <w:szCs w:val="22"/>
              </w:rPr>
            </w:pPr>
            <w:r w:rsidRPr="00F86E33">
              <w:rPr>
                <w:sz w:val="22"/>
                <w:szCs w:val="22"/>
              </w:rPr>
              <w:t>93-100</w:t>
            </w:r>
          </w:p>
        </w:tc>
        <w:tc>
          <w:tcPr>
            <w:tcW w:w="351" w:type="dxa"/>
            <w:tcBorders>
              <w:top w:val="nil"/>
              <w:bottom w:val="nil"/>
            </w:tcBorders>
          </w:tcPr>
          <w:p w14:paraId="308DF21F" w14:textId="77777777" w:rsidR="0099131F" w:rsidRPr="00F86E33" w:rsidRDefault="0099131F" w:rsidP="0011357C">
            <w:pPr>
              <w:rPr>
                <w:sz w:val="22"/>
                <w:szCs w:val="22"/>
              </w:rPr>
            </w:pPr>
          </w:p>
        </w:tc>
        <w:tc>
          <w:tcPr>
            <w:tcW w:w="367" w:type="dxa"/>
          </w:tcPr>
          <w:p w14:paraId="0D5ACF84" w14:textId="332BC0BD" w:rsidR="0099131F" w:rsidRPr="00F86E33" w:rsidRDefault="0099131F" w:rsidP="0011357C">
            <w:pPr>
              <w:rPr>
                <w:sz w:val="22"/>
                <w:szCs w:val="22"/>
              </w:rPr>
            </w:pPr>
            <w:r w:rsidRPr="00F86E33">
              <w:rPr>
                <w:sz w:val="22"/>
                <w:szCs w:val="22"/>
              </w:rPr>
              <w:t>C</w:t>
            </w:r>
          </w:p>
        </w:tc>
        <w:tc>
          <w:tcPr>
            <w:tcW w:w="362" w:type="dxa"/>
          </w:tcPr>
          <w:p w14:paraId="1F585051" w14:textId="25AE151F" w:rsidR="0099131F" w:rsidRPr="00F86E33" w:rsidRDefault="00F766C5" w:rsidP="0011357C">
            <w:pPr>
              <w:rPr>
                <w:sz w:val="22"/>
                <w:szCs w:val="22"/>
              </w:rPr>
            </w:pPr>
            <w:r w:rsidRPr="00F86E33">
              <w:rPr>
                <w:sz w:val="22"/>
                <w:szCs w:val="22"/>
              </w:rPr>
              <w:t>73-76</w:t>
            </w:r>
          </w:p>
        </w:tc>
      </w:tr>
      <w:tr w:rsidR="0099131F" w:rsidRPr="00F86E33" w14:paraId="7C08B4A5" w14:textId="60739984" w:rsidTr="00F766C5">
        <w:trPr>
          <w:trHeight w:val="275"/>
        </w:trPr>
        <w:tc>
          <w:tcPr>
            <w:tcW w:w="315" w:type="dxa"/>
          </w:tcPr>
          <w:p w14:paraId="49B3DFCD" w14:textId="3FD6EDEC" w:rsidR="0099131F" w:rsidRPr="00F86E33" w:rsidRDefault="0099131F" w:rsidP="0011357C">
            <w:pPr>
              <w:rPr>
                <w:sz w:val="22"/>
                <w:szCs w:val="22"/>
              </w:rPr>
            </w:pPr>
            <w:r w:rsidRPr="00F86E33">
              <w:rPr>
                <w:sz w:val="22"/>
                <w:szCs w:val="22"/>
              </w:rPr>
              <w:t>A-</w:t>
            </w:r>
          </w:p>
        </w:tc>
        <w:tc>
          <w:tcPr>
            <w:tcW w:w="472" w:type="dxa"/>
          </w:tcPr>
          <w:p w14:paraId="149D9278" w14:textId="271F2C38" w:rsidR="0099131F" w:rsidRPr="00F86E33" w:rsidRDefault="00F766C5" w:rsidP="0011357C">
            <w:pPr>
              <w:rPr>
                <w:sz w:val="22"/>
                <w:szCs w:val="22"/>
              </w:rPr>
            </w:pPr>
            <w:r w:rsidRPr="00F86E33">
              <w:rPr>
                <w:sz w:val="22"/>
                <w:szCs w:val="22"/>
              </w:rPr>
              <w:t>90-92</w:t>
            </w:r>
          </w:p>
        </w:tc>
        <w:tc>
          <w:tcPr>
            <w:tcW w:w="351" w:type="dxa"/>
            <w:tcBorders>
              <w:top w:val="nil"/>
              <w:bottom w:val="nil"/>
            </w:tcBorders>
          </w:tcPr>
          <w:p w14:paraId="7EFEC32C" w14:textId="77777777" w:rsidR="0099131F" w:rsidRPr="00F86E33" w:rsidRDefault="0099131F" w:rsidP="0011357C">
            <w:pPr>
              <w:rPr>
                <w:sz w:val="22"/>
                <w:szCs w:val="22"/>
              </w:rPr>
            </w:pPr>
          </w:p>
        </w:tc>
        <w:tc>
          <w:tcPr>
            <w:tcW w:w="367" w:type="dxa"/>
          </w:tcPr>
          <w:p w14:paraId="43CF3B27" w14:textId="508E5279" w:rsidR="0099131F" w:rsidRPr="00F86E33" w:rsidRDefault="0099131F" w:rsidP="0011357C">
            <w:pPr>
              <w:rPr>
                <w:sz w:val="22"/>
                <w:szCs w:val="22"/>
              </w:rPr>
            </w:pPr>
            <w:r w:rsidRPr="00F86E33">
              <w:rPr>
                <w:sz w:val="22"/>
                <w:szCs w:val="22"/>
              </w:rPr>
              <w:t>C-</w:t>
            </w:r>
          </w:p>
        </w:tc>
        <w:tc>
          <w:tcPr>
            <w:tcW w:w="362" w:type="dxa"/>
          </w:tcPr>
          <w:p w14:paraId="276D8365" w14:textId="31E220FB" w:rsidR="0099131F" w:rsidRPr="00F86E33" w:rsidRDefault="00F766C5" w:rsidP="0011357C">
            <w:pPr>
              <w:rPr>
                <w:sz w:val="22"/>
                <w:szCs w:val="22"/>
              </w:rPr>
            </w:pPr>
            <w:r w:rsidRPr="00F86E33">
              <w:rPr>
                <w:sz w:val="22"/>
                <w:szCs w:val="22"/>
              </w:rPr>
              <w:t>70-72</w:t>
            </w:r>
          </w:p>
        </w:tc>
      </w:tr>
      <w:tr w:rsidR="0099131F" w:rsidRPr="00F86E33" w14:paraId="32314CEF" w14:textId="0B1C1376" w:rsidTr="00F766C5">
        <w:trPr>
          <w:trHeight w:val="275"/>
        </w:trPr>
        <w:tc>
          <w:tcPr>
            <w:tcW w:w="315" w:type="dxa"/>
          </w:tcPr>
          <w:p w14:paraId="750720D7" w14:textId="458F51CC" w:rsidR="0099131F" w:rsidRPr="00F86E33" w:rsidRDefault="0099131F" w:rsidP="0011357C">
            <w:pPr>
              <w:rPr>
                <w:sz w:val="22"/>
                <w:szCs w:val="22"/>
              </w:rPr>
            </w:pPr>
            <w:r w:rsidRPr="00F86E33">
              <w:rPr>
                <w:sz w:val="22"/>
                <w:szCs w:val="22"/>
              </w:rPr>
              <w:t>B+</w:t>
            </w:r>
          </w:p>
        </w:tc>
        <w:tc>
          <w:tcPr>
            <w:tcW w:w="472" w:type="dxa"/>
          </w:tcPr>
          <w:p w14:paraId="2D83BE89" w14:textId="30D81274" w:rsidR="0099131F" w:rsidRPr="00F86E33" w:rsidRDefault="00F766C5" w:rsidP="0011357C">
            <w:pPr>
              <w:rPr>
                <w:sz w:val="22"/>
                <w:szCs w:val="22"/>
              </w:rPr>
            </w:pPr>
            <w:r w:rsidRPr="00F86E33">
              <w:rPr>
                <w:sz w:val="22"/>
                <w:szCs w:val="22"/>
              </w:rPr>
              <w:t>87-89</w:t>
            </w:r>
          </w:p>
        </w:tc>
        <w:tc>
          <w:tcPr>
            <w:tcW w:w="351" w:type="dxa"/>
            <w:tcBorders>
              <w:top w:val="nil"/>
              <w:bottom w:val="nil"/>
            </w:tcBorders>
          </w:tcPr>
          <w:p w14:paraId="1F78FBF3" w14:textId="77777777" w:rsidR="0099131F" w:rsidRPr="00F86E33" w:rsidRDefault="0099131F" w:rsidP="0011357C">
            <w:pPr>
              <w:rPr>
                <w:sz w:val="22"/>
                <w:szCs w:val="22"/>
              </w:rPr>
            </w:pPr>
          </w:p>
        </w:tc>
        <w:tc>
          <w:tcPr>
            <w:tcW w:w="367" w:type="dxa"/>
          </w:tcPr>
          <w:p w14:paraId="7AA48315" w14:textId="0E925950" w:rsidR="0099131F" w:rsidRPr="00F86E33" w:rsidRDefault="0099131F" w:rsidP="0011357C">
            <w:pPr>
              <w:rPr>
                <w:sz w:val="22"/>
                <w:szCs w:val="22"/>
              </w:rPr>
            </w:pPr>
            <w:r w:rsidRPr="00F86E33">
              <w:rPr>
                <w:sz w:val="22"/>
                <w:szCs w:val="22"/>
              </w:rPr>
              <w:t>D+</w:t>
            </w:r>
          </w:p>
        </w:tc>
        <w:tc>
          <w:tcPr>
            <w:tcW w:w="362" w:type="dxa"/>
          </w:tcPr>
          <w:p w14:paraId="2561315C" w14:textId="1C90827C" w:rsidR="0099131F" w:rsidRPr="00F86E33" w:rsidRDefault="00F766C5" w:rsidP="0011357C">
            <w:pPr>
              <w:rPr>
                <w:sz w:val="22"/>
                <w:szCs w:val="22"/>
              </w:rPr>
            </w:pPr>
            <w:r w:rsidRPr="00F86E33">
              <w:rPr>
                <w:sz w:val="22"/>
                <w:szCs w:val="22"/>
              </w:rPr>
              <w:t>67-69</w:t>
            </w:r>
          </w:p>
        </w:tc>
      </w:tr>
      <w:tr w:rsidR="0099131F" w:rsidRPr="00F86E33" w14:paraId="098A9977" w14:textId="1693B439" w:rsidTr="00F766C5">
        <w:trPr>
          <w:trHeight w:val="282"/>
        </w:trPr>
        <w:tc>
          <w:tcPr>
            <w:tcW w:w="315" w:type="dxa"/>
          </w:tcPr>
          <w:p w14:paraId="28614B63" w14:textId="2641CB9D" w:rsidR="0099131F" w:rsidRPr="00F86E33" w:rsidRDefault="0099131F" w:rsidP="0011357C">
            <w:pPr>
              <w:rPr>
                <w:sz w:val="22"/>
                <w:szCs w:val="22"/>
              </w:rPr>
            </w:pPr>
            <w:r w:rsidRPr="00F86E33">
              <w:rPr>
                <w:sz w:val="22"/>
                <w:szCs w:val="22"/>
              </w:rPr>
              <w:t>B</w:t>
            </w:r>
          </w:p>
        </w:tc>
        <w:tc>
          <w:tcPr>
            <w:tcW w:w="472" w:type="dxa"/>
          </w:tcPr>
          <w:p w14:paraId="3795D148" w14:textId="19089904" w:rsidR="0099131F" w:rsidRPr="00F86E33" w:rsidRDefault="00F766C5" w:rsidP="0011357C">
            <w:pPr>
              <w:rPr>
                <w:sz w:val="22"/>
                <w:szCs w:val="22"/>
              </w:rPr>
            </w:pPr>
            <w:r w:rsidRPr="00F86E33">
              <w:rPr>
                <w:sz w:val="22"/>
                <w:szCs w:val="22"/>
              </w:rPr>
              <w:t>83-86</w:t>
            </w:r>
          </w:p>
        </w:tc>
        <w:tc>
          <w:tcPr>
            <w:tcW w:w="351" w:type="dxa"/>
            <w:tcBorders>
              <w:top w:val="nil"/>
              <w:bottom w:val="nil"/>
            </w:tcBorders>
          </w:tcPr>
          <w:p w14:paraId="15B1D639" w14:textId="77777777" w:rsidR="0099131F" w:rsidRPr="00F86E33" w:rsidRDefault="0099131F" w:rsidP="0011357C">
            <w:pPr>
              <w:rPr>
                <w:sz w:val="22"/>
                <w:szCs w:val="22"/>
              </w:rPr>
            </w:pPr>
          </w:p>
        </w:tc>
        <w:tc>
          <w:tcPr>
            <w:tcW w:w="367" w:type="dxa"/>
          </w:tcPr>
          <w:p w14:paraId="51396538" w14:textId="7F66615B" w:rsidR="0099131F" w:rsidRPr="00F86E33" w:rsidRDefault="0099131F" w:rsidP="0011357C">
            <w:pPr>
              <w:rPr>
                <w:sz w:val="22"/>
                <w:szCs w:val="22"/>
              </w:rPr>
            </w:pPr>
            <w:r w:rsidRPr="00F86E33">
              <w:rPr>
                <w:sz w:val="22"/>
                <w:szCs w:val="22"/>
              </w:rPr>
              <w:t>D</w:t>
            </w:r>
          </w:p>
        </w:tc>
        <w:tc>
          <w:tcPr>
            <w:tcW w:w="362" w:type="dxa"/>
          </w:tcPr>
          <w:p w14:paraId="0D8FF8C3" w14:textId="3B199200" w:rsidR="0099131F" w:rsidRPr="00F86E33" w:rsidRDefault="00F766C5" w:rsidP="0011357C">
            <w:pPr>
              <w:rPr>
                <w:sz w:val="22"/>
                <w:szCs w:val="22"/>
              </w:rPr>
            </w:pPr>
            <w:r w:rsidRPr="00F86E33">
              <w:rPr>
                <w:sz w:val="22"/>
                <w:szCs w:val="22"/>
              </w:rPr>
              <w:t>63-66</w:t>
            </w:r>
          </w:p>
        </w:tc>
      </w:tr>
      <w:tr w:rsidR="0099131F" w:rsidRPr="00F86E33" w14:paraId="3205AF7F" w14:textId="2C658508" w:rsidTr="00F766C5">
        <w:trPr>
          <w:trHeight w:val="275"/>
        </w:trPr>
        <w:tc>
          <w:tcPr>
            <w:tcW w:w="315" w:type="dxa"/>
          </w:tcPr>
          <w:p w14:paraId="252E29B2" w14:textId="6C0AAA20" w:rsidR="0099131F" w:rsidRPr="00F86E33" w:rsidRDefault="0099131F" w:rsidP="0011357C">
            <w:pPr>
              <w:rPr>
                <w:sz w:val="22"/>
                <w:szCs w:val="22"/>
              </w:rPr>
            </w:pPr>
            <w:r w:rsidRPr="00F86E33">
              <w:rPr>
                <w:sz w:val="22"/>
                <w:szCs w:val="22"/>
              </w:rPr>
              <w:t>B-</w:t>
            </w:r>
          </w:p>
        </w:tc>
        <w:tc>
          <w:tcPr>
            <w:tcW w:w="472" w:type="dxa"/>
          </w:tcPr>
          <w:p w14:paraId="770265BB" w14:textId="1F95EA66" w:rsidR="0099131F" w:rsidRPr="00F86E33" w:rsidRDefault="00F766C5" w:rsidP="0011357C">
            <w:pPr>
              <w:rPr>
                <w:sz w:val="22"/>
                <w:szCs w:val="22"/>
              </w:rPr>
            </w:pPr>
            <w:r w:rsidRPr="00F86E33">
              <w:rPr>
                <w:sz w:val="22"/>
                <w:szCs w:val="22"/>
              </w:rPr>
              <w:t>80-82</w:t>
            </w:r>
          </w:p>
        </w:tc>
        <w:tc>
          <w:tcPr>
            <w:tcW w:w="351" w:type="dxa"/>
            <w:tcBorders>
              <w:top w:val="nil"/>
              <w:bottom w:val="nil"/>
            </w:tcBorders>
          </w:tcPr>
          <w:p w14:paraId="19338B01" w14:textId="77777777" w:rsidR="0099131F" w:rsidRPr="00F86E33" w:rsidRDefault="0099131F" w:rsidP="0011357C">
            <w:pPr>
              <w:rPr>
                <w:sz w:val="22"/>
                <w:szCs w:val="22"/>
              </w:rPr>
            </w:pPr>
          </w:p>
        </w:tc>
        <w:tc>
          <w:tcPr>
            <w:tcW w:w="367" w:type="dxa"/>
          </w:tcPr>
          <w:p w14:paraId="1C1BF32B" w14:textId="62740D6A" w:rsidR="0099131F" w:rsidRPr="00F86E33" w:rsidRDefault="0099131F" w:rsidP="0011357C">
            <w:pPr>
              <w:rPr>
                <w:sz w:val="22"/>
                <w:szCs w:val="22"/>
              </w:rPr>
            </w:pPr>
            <w:r w:rsidRPr="00F86E33">
              <w:rPr>
                <w:sz w:val="22"/>
                <w:szCs w:val="22"/>
              </w:rPr>
              <w:t>D-</w:t>
            </w:r>
          </w:p>
        </w:tc>
        <w:tc>
          <w:tcPr>
            <w:tcW w:w="362" w:type="dxa"/>
          </w:tcPr>
          <w:p w14:paraId="2B635EC1" w14:textId="739B1AC4" w:rsidR="0099131F" w:rsidRPr="00F86E33" w:rsidRDefault="00F766C5" w:rsidP="0011357C">
            <w:pPr>
              <w:rPr>
                <w:sz w:val="22"/>
                <w:szCs w:val="22"/>
              </w:rPr>
            </w:pPr>
            <w:r w:rsidRPr="00F86E33">
              <w:rPr>
                <w:sz w:val="22"/>
                <w:szCs w:val="22"/>
              </w:rPr>
              <w:t>60-62</w:t>
            </w:r>
          </w:p>
        </w:tc>
      </w:tr>
      <w:tr w:rsidR="0099131F" w:rsidRPr="00F86E33" w14:paraId="7B149C7D" w14:textId="0AC20A4D" w:rsidTr="00F766C5">
        <w:trPr>
          <w:trHeight w:val="282"/>
        </w:trPr>
        <w:tc>
          <w:tcPr>
            <w:tcW w:w="315" w:type="dxa"/>
          </w:tcPr>
          <w:p w14:paraId="1F2A58A8" w14:textId="382F480D" w:rsidR="0099131F" w:rsidRPr="00F86E33" w:rsidRDefault="0099131F" w:rsidP="0011357C">
            <w:pPr>
              <w:rPr>
                <w:sz w:val="22"/>
                <w:szCs w:val="22"/>
              </w:rPr>
            </w:pPr>
            <w:r w:rsidRPr="00F86E33">
              <w:rPr>
                <w:sz w:val="22"/>
                <w:szCs w:val="22"/>
              </w:rPr>
              <w:t>C+</w:t>
            </w:r>
          </w:p>
        </w:tc>
        <w:tc>
          <w:tcPr>
            <w:tcW w:w="472" w:type="dxa"/>
          </w:tcPr>
          <w:p w14:paraId="3697DD61" w14:textId="3EBF5E94" w:rsidR="0099131F" w:rsidRPr="00F86E33" w:rsidRDefault="00F766C5" w:rsidP="0011357C">
            <w:pPr>
              <w:rPr>
                <w:sz w:val="22"/>
                <w:szCs w:val="22"/>
              </w:rPr>
            </w:pPr>
            <w:r w:rsidRPr="00F86E33">
              <w:rPr>
                <w:sz w:val="22"/>
                <w:szCs w:val="22"/>
              </w:rPr>
              <w:t>77-79</w:t>
            </w:r>
          </w:p>
        </w:tc>
        <w:tc>
          <w:tcPr>
            <w:tcW w:w="351" w:type="dxa"/>
            <w:tcBorders>
              <w:top w:val="nil"/>
              <w:bottom w:val="nil"/>
            </w:tcBorders>
          </w:tcPr>
          <w:p w14:paraId="64C2EF27" w14:textId="77777777" w:rsidR="0099131F" w:rsidRPr="00F86E33" w:rsidRDefault="0099131F" w:rsidP="0011357C">
            <w:pPr>
              <w:rPr>
                <w:sz w:val="22"/>
                <w:szCs w:val="22"/>
              </w:rPr>
            </w:pPr>
          </w:p>
        </w:tc>
        <w:tc>
          <w:tcPr>
            <w:tcW w:w="367" w:type="dxa"/>
          </w:tcPr>
          <w:p w14:paraId="4B48DC54" w14:textId="696863A0" w:rsidR="0099131F" w:rsidRPr="00F86E33" w:rsidRDefault="0099131F" w:rsidP="0011357C">
            <w:pPr>
              <w:rPr>
                <w:sz w:val="22"/>
                <w:szCs w:val="22"/>
              </w:rPr>
            </w:pPr>
            <w:r w:rsidRPr="00F86E33">
              <w:rPr>
                <w:sz w:val="22"/>
                <w:szCs w:val="22"/>
              </w:rPr>
              <w:t>F</w:t>
            </w:r>
          </w:p>
        </w:tc>
        <w:tc>
          <w:tcPr>
            <w:tcW w:w="362" w:type="dxa"/>
          </w:tcPr>
          <w:p w14:paraId="388BA967" w14:textId="3C998976" w:rsidR="0099131F" w:rsidRPr="00F86E33" w:rsidRDefault="00F766C5" w:rsidP="0011357C">
            <w:pPr>
              <w:rPr>
                <w:sz w:val="22"/>
                <w:szCs w:val="22"/>
              </w:rPr>
            </w:pPr>
            <w:r w:rsidRPr="00F86E33">
              <w:rPr>
                <w:sz w:val="22"/>
                <w:szCs w:val="22"/>
              </w:rPr>
              <w:t>0-59</w:t>
            </w:r>
          </w:p>
        </w:tc>
      </w:tr>
    </w:tbl>
    <w:p w14:paraId="2DFB034D" w14:textId="77777777" w:rsidR="000303C4" w:rsidRPr="00F86E33" w:rsidRDefault="000303C4" w:rsidP="0011357C">
      <w:pPr>
        <w:rPr>
          <w:b/>
          <w:bCs/>
          <w:color w:val="000000"/>
          <w:sz w:val="22"/>
          <w:szCs w:val="22"/>
          <w:shd w:val="clear" w:color="auto" w:fill="FFFFFF"/>
        </w:rPr>
      </w:pPr>
    </w:p>
    <w:p w14:paraId="19EEFC1A" w14:textId="284303F1" w:rsidR="00CB21D5" w:rsidRPr="00F86E33" w:rsidRDefault="00CD3D74" w:rsidP="0011357C">
      <w:pPr>
        <w:rPr>
          <w:rFonts w:eastAsia="Garamond"/>
          <w:color w:val="000000" w:themeColor="text1"/>
          <w:sz w:val="22"/>
          <w:szCs w:val="22"/>
        </w:rPr>
      </w:pPr>
      <w:r w:rsidRPr="00F86E33">
        <w:rPr>
          <w:b/>
          <w:bCs/>
          <w:color w:val="000000"/>
          <w:sz w:val="22"/>
          <w:szCs w:val="22"/>
          <w:shd w:val="clear" w:color="auto" w:fill="FFFFFF"/>
        </w:rPr>
        <w:t>The Learning Center:</w:t>
      </w:r>
      <w:r w:rsidRPr="00F86E33">
        <w:rPr>
          <w:color w:val="000000"/>
          <w:sz w:val="22"/>
          <w:szCs w:val="22"/>
          <w:shd w:val="clear" w:color="auto" w:fill="FFFFFF"/>
        </w:rPr>
        <w:t xml:space="preserve"> </w:t>
      </w:r>
      <w:r w:rsidR="7BA73451" w:rsidRPr="00F86E33">
        <w:rPr>
          <w:rFonts w:eastAsia="Garamond"/>
          <w:color w:val="000000" w:themeColor="text1"/>
          <w:sz w:val="22"/>
          <w:szCs w:val="22"/>
        </w:rPr>
        <w:t>The Learning Center offers free tutoring for many courses. We also provide writing and study skills tutoring.  Students can make appointments for virtual (Zoom) or in-person (NQ 350) appointments. Students can begin making appointments on Thursday, August 25, 2022. Tutoring will begin on Monday, August 29, 2022. To make an appointment, visit my.bsu.edu and click on “Navigate” in the Additional Tools section, or just go</w:t>
      </w:r>
      <w:r w:rsidR="0011357C" w:rsidRPr="00F86E33">
        <w:rPr>
          <w:rFonts w:eastAsia="Garamond"/>
          <w:color w:val="000000" w:themeColor="text1"/>
          <w:sz w:val="22"/>
          <w:szCs w:val="22"/>
        </w:rPr>
        <w:t xml:space="preserve"> directly to </w:t>
      </w:r>
      <w:hyperlink r:id="rId8" w:history="1">
        <w:r w:rsidR="0011357C" w:rsidRPr="00F86E33">
          <w:rPr>
            <w:rStyle w:val="Hyperlink"/>
            <w:rFonts w:eastAsia="Garamond"/>
            <w:sz w:val="22"/>
            <w:szCs w:val="22"/>
          </w:rPr>
          <w:t>https://bsu.navigate.eab.com</w:t>
        </w:r>
      </w:hyperlink>
      <w:r w:rsidR="0011357C" w:rsidRPr="00F86E33">
        <w:rPr>
          <w:rFonts w:eastAsia="Garamond"/>
          <w:color w:val="000000" w:themeColor="text1"/>
          <w:sz w:val="22"/>
          <w:szCs w:val="22"/>
        </w:rPr>
        <w:t>.</w:t>
      </w:r>
      <w:r w:rsidR="0011357C" w:rsidRPr="00F86E33">
        <w:rPr>
          <w:rFonts w:ascii="Garamond" w:eastAsia="Garamond" w:hAnsi="Garamond" w:cs="Garamond"/>
          <w:color w:val="000000" w:themeColor="text1"/>
          <w:sz w:val="22"/>
          <w:szCs w:val="22"/>
        </w:rPr>
        <w:t xml:space="preserve"> </w:t>
      </w:r>
      <w:r w:rsidR="7BA73451" w:rsidRPr="00F86E33">
        <w:rPr>
          <w:rFonts w:eastAsia="Garamond"/>
          <w:color w:val="000000" w:themeColor="text1"/>
          <w:sz w:val="22"/>
          <w:szCs w:val="22"/>
        </w:rPr>
        <w:t xml:space="preserve">You can also download the Navigate Student app. The Learning Center also has drop-in tutoring (no appointment necessary) for math, chemistry, and physics. </w:t>
      </w:r>
      <w:hyperlink r:id="rId9">
        <w:r w:rsidR="7BA73451" w:rsidRPr="00F86E33">
          <w:rPr>
            <w:rStyle w:val="Hyperlink"/>
            <w:rFonts w:eastAsia="Garamond"/>
            <w:sz w:val="22"/>
            <w:szCs w:val="22"/>
          </w:rPr>
          <w:t>Check our website</w:t>
        </w:r>
      </w:hyperlink>
      <w:r w:rsidR="7BA73451" w:rsidRPr="00F86E33">
        <w:rPr>
          <w:rFonts w:eastAsia="Garamond"/>
          <w:color w:val="000000" w:themeColor="text1"/>
          <w:sz w:val="22"/>
          <w:szCs w:val="22"/>
        </w:rPr>
        <w:t xml:space="preserve"> for more information. Testing accommodations for students with disabilities are available for students who have received the appropriate</w:t>
      </w:r>
      <w:r w:rsidR="0011357C" w:rsidRPr="00F86E33">
        <w:rPr>
          <w:rFonts w:eastAsia="Garamond"/>
          <w:color w:val="000000" w:themeColor="text1"/>
          <w:sz w:val="22"/>
          <w:szCs w:val="22"/>
        </w:rPr>
        <w:t xml:space="preserve"> </w:t>
      </w:r>
      <w:r w:rsidR="7BA73451" w:rsidRPr="00F86E33">
        <w:rPr>
          <w:rFonts w:eastAsia="Garamond"/>
          <w:color w:val="000000" w:themeColor="text1"/>
          <w:sz w:val="22"/>
          <w:szCs w:val="22"/>
        </w:rPr>
        <w:t xml:space="preserve">documentation from Disability Services. Tests may be administered in the Learning Center. For more information about all of our programming, visit </w:t>
      </w:r>
      <w:hyperlink r:id="rId10">
        <w:r w:rsidR="7BA73451" w:rsidRPr="00F86E33">
          <w:rPr>
            <w:rStyle w:val="Hyperlink"/>
            <w:rFonts w:eastAsia="Garamond"/>
            <w:sz w:val="22"/>
            <w:szCs w:val="22"/>
          </w:rPr>
          <w:t>bsu.edu/learningcenter</w:t>
        </w:r>
      </w:hyperlink>
      <w:r w:rsidR="7BA73451" w:rsidRPr="00F86E33">
        <w:rPr>
          <w:rFonts w:eastAsia="Garamond"/>
          <w:color w:val="000000" w:themeColor="text1"/>
          <w:sz w:val="22"/>
          <w:szCs w:val="22"/>
        </w:rPr>
        <w:t xml:space="preserve"> or call 765-285-1006. Email us at </w:t>
      </w:r>
      <w:hyperlink r:id="rId11">
        <w:r w:rsidR="7BA73451" w:rsidRPr="00F86E33">
          <w:rPr>
            <w:rStyle w:val="Hyperlink"/>
            <w:rFonts w:eastAsia="Garamond"/>
            <w:sz w:val="22"/>
            <w:szCs w:val="22"/>
          </w:rPr>
          <w:t>learncenter@bsu.edu</w:t>
        </w:r>
      </w:hyperlink>
      <w:r w:rsidR="7BA73451" w:rsidRPr="00F86E33">
        <w:rPr>
          <w:rFonts w:eastAsia="Garamond"/>
          <w:color w:val="000000" w:themeColor="text1"/>
          <w:sz w:val="22"/>
          <w:szCs w:val="22"/>
        </w:rPr>
        <w:t xml:space="preserve">. Follow us on Instagram and Twitter: </w:t>
      </w:r>
      <w:proofErr w:type="spellStart"/>
      <w:r w:rsidR="7BA73451" w:rsidRPr="00F86E33">
        <w:rPr>
          <w:rFonts w:eastAsia="Garamond"/>
          <w:color w:val="000000" w:themeColor="text1"/>
          <w:sz w:val="22"/>
          <w:szCs w:val="22"/>
        </w:rPr>
        <w:t>BallStateLC</w:t>
      </w:r>
      <w:proofErr w:type="spellEnd"/>
    </w:p>
    <w:p w14:paraId="2450AED2" w14:textId="208E788F" w:rsidR="00CB21D5" w:rsidRPr="00F86E33" w:rsidRDefault="00CB21D5" w:rsidP="0011357C">
      <w:pPr>
        <w:rPr>
          <w:color w:val="000000"/>
          <w:sz w:val="22"/>
          <w:szCs w:val="22"/>
          <w:shd w:val="clear" w:color="auto" w:fill="FFFFFF"/>
        </w:rPr>
      </w:pPr>
    </w:p>
    <w:p w14:paraId="44EAFD9C" w14:textId="3D98015E" w:rsidR="0093401A" w:rsidRPr="00F86E33" w:rsidRDefault="00262793" w:rsidP="0011357C">
      <w:pPr>
        <w:rPr>
          <w:rFonts w:eastAsia="Garamond"/>
          <w:sz w:val="22"/>
          <w:szCs w:val="22"/>
        </w:rPr>
      </w:pPr>
      <w:r w:rsidRPr="00F86E33">
        <w:rPr>
          <w:rFonts w:eastAsia="Garamond"/>
          <w:b/>
          <w:bCs/>
          <w:sz w:val="22"/>
          <w:szCs w:val="22"/>
        </w:rPr>
        <w:t>Disability Statement:</w:t>
      </w:r>
      <w:r w:rsidRPr="00F86E33">
        <w:rPr>
          <w:rFonts w:eastAsia="Garamond"/>
          <w:sz w:val="22"/>
          <w:szCs w:val="22"/>
        </w:rPr>
        <w:t xml:space="preserve"> </w:t>
      </w:r>
      <w:r w:rsidR="00CD3D74" w:rsidRPr="00F86E33">
        <w:rPr>
          <w:rFonts w:eastAsia="Garamond"/>
          <w:sz w:val="22"/>
          <w:szCs w:val="22"/>
        </w:rPr>
        <w:t>Do not hesitate to contact me with any questions or concerns.</w:t>
      </w:r>
      <w:r w:rsidR="0093401A" w:rsidRPr="00F86E33">
        <w:rPr>
          <w:rFonts w:eastAsia="Garamond"/>
          <w:sz w:val="22"/>
          <w:szCs w:val="22"/>
        </w:rPr>
        <w:t xml:space="preserve"> </w:t>
      </w:r>
      <w:r w:rsidR="7BA73451" w:rsidRPr="00F86E33">
        <w:rPr>
          <w:rFonts w:eastAsia="Garamond"/>
          <w:color w:val="000000" w:themeColor="text1"/>
          <w:sz w:val="22"/>
          <w:szCs w:val="22"/>
        </w:rPr>
        <w:t xml:space="preserve">If you need course adaptations or accommodations because of a disability, please contact me as soon as possible. </w:t>
      </w:r>
      <w:r w:rsidR="00902932" w:rsidRPr="00F86E33">
        <w:rPr>
          <w:rStyle w:val="fluidplugincopy"/>
          <w:color w:val="000000"/>
          <w:sz w:val="22"/>
          <w:szCs w:val="22"/>
          <w:shd w:val="clear" w:color="auto" w:fill="FFFFFF"/>
        </w:rPr>
        <w:t xml:space="preserve">Ball State's </w:t>
      </w:r>
      <w:hyperlink r:id="rId12" w:history="1">
        <w:r w:rsidR="00902932" w:rsidRPr="00F86E33">
          <w:rPr>
            <w:rStyle w:val="Hyperlink"/>
            <w:sz w:val="22"/>
            <w:szCs w:val="22"/>
            <w:shd w:val="clear" w:color="auto" w:fill="FFFFFF"/>
          </w:rPr>
          <w:t>Disability Services Office</w:t>
        </w:r>
      </w:hyperlink>
      <w:r w:rsidR="00902932" w:rsidRPr="00F86E33">
        <w:rPr>
          <w:rStyle w:val="fluidplugincopy"/>
          <w:color w:val="000000"/>
          <w:sz w:val="22"/>
          <w:szCs w:val="22"/>
          <w:shd w:val="clear" w:color="auto" w:fill="FFFFFF"/>
        </w:rPr>
        <w:t xml:space="preserve"> coord</w:t>
      </w:r>
      <w:r w:rsidR="7BA73451" w:rsidRPr="00F86E33">
        <w:rPr>
          <w:rFonts w:eastAsia="Garamond"/>
          <w:color w:val="000000" w:themeColor="text1"/>
          <w:sz w:val="22"/>
          <w:szCs w:val="22"/>
        </w:rPr>
        <w:t xml:space="preserve">inates services for students with disabilities; documentation of a disability needs to be on file in that office before any accommodations can be provided. Disability Services can be contacted at 765-285-5293 or </w:t>
      </w:r>
      <w:hyperlink r:id="rId13">
        <w:r w:rsidR="7BA73451" w:rsidRPr="00F86E33">
          <w:rPr>
            <w:rStyle w:val="Hyperlink"/>
            <w:rFonts w:eastAsia="Garamond"/>
            <w:sz w:val="22"/>
            <w:szCs w:val="22"/>
          </w:rPr>
          <w:t>dsd@bsu.edu</w:t>
        </w:r>
      </w:hyperlink>
      <w:r w:rsidR="7BA73451" w:rsidRPr="00F86E33">
        <w:rPr>
          <w:rFonts w:eastAsia="Garamond"/>
          <w:color w:val="000000" w:themeColor="text1"/>
          <w:sz w:val="22"/>
          <w:szCs w:val="22"/>
        </w:rPr>
        <w:t>.</w:t>
      </w:r>
    </w:p>
    <w:p w14:paraId="2196232D" w14:textId="77777777" w:rsidR="000303C4" w:rsidRPr="00F86E33" w:rsidRDefault="000303C4" w:rsidP="0011357C">
      <w:pPr>
        <w:rPr>
          <w:color w:val="000000" w:themeColor="text1"/>
          <w:sz w:val="22"/>
          <w:szCs w:val="22"/>
        </w:rPr>
      </w:pPr>
    </w:p>
    <w:p w14:paraId="5BDC8ABA" w14:textId="77777777" w:rsidR="00CD3D74" w:rsidRPr="00F86E33" w:rsidRDefault="008A40C9" w:rsidP="0011357C">
      <w:pPr>
        <w:rPr>
          <w:color w:val="1F497D"/>
          <w:sz w:val="22"/>
          <w:szCs w:val="22"/>
          <w:bdr w:val="none" w:sz="0" w:space="0" w:color="auto" w:frame="1"/>
        </w:rPr>
      </w:pPr>
      <w:r w:rsidRPr="00F86E33">
        <w:rPr>
          <w:color w:val="000000" w:themeColor="text1"/>
          <w:sz w:val="22"/>
          <w:szCs w:val="22"/>
          <w:bdr w:val="none" w:sz="0" w:space="0" w:color="auto" w:frame="1"/>
        </w:rPr>
        <w:t>If you are experiencing mental health concerns, telehealth services are available – here is a link to the</w:t>
      </w:r>
      <w:r w:rsidRPr="00F86E33">
        <w:rPr>
          <w:i/>
          <w:iCs/>
          <w:color w:val="FF0000"/>
          <w:sz w:val="22"/>
          <w:szCs w:val="22"/>
          <w:bdr w:val="none" w:sz="0" w:space="0" w:color="auto" w:frame="1"/>
        </w:rPr>
        <w:t> </w:t>
      </w:r>
      <w:hyperlink r:id="rId14" w:tgtFrame="_blank" w:history="1">
        <w:r w:rsidRPr="00F86E33">
          <w:rPr>
            <w:rStyle w:val="Hyperlink"/>
            <w:sz w:val="22"/>
            <w:szCs w:val="22"/>
            <w:bdr w:val="none" w:sz="0" w:space="0" w:color="auto" w:frame="1"/>
          </w:rPr>
          <w:t>Counseling Center website</w:t>
        </w:r>
      </w:hyperlink>
      <w:r w:rsidRPr="00F86E33">
        <w:rPr>
          <w:color w:val="1F497D"/>
          <w:sz w:val="22"/>
          <w:szCs w:val="22"/>
          <w:bdr w:val="none" w:sz="0" w:space="0" w:color="auto" w:frame="1"/>
        </w:rPr>
        <w:t>.</w:t>
      </w:r>
    </w:p>
    <w:p w14:paraId="4B94D5A5" w14:textId="77777777" w:rsidR="008A40C9" w:rsidRPr="00F86E33" w:rsidRDefault="008A40C9" w:rsidP="0011357C">
      <w:pPr>
        <w:rPr>
          <w:sz w:val="22"/>
          <w:szCs w:val="22"/>
        </w:rPr>
      </w:pPr>
    </w:p>
    <w:p w14:paraId="086A0AC6" w14:textId="76C8332F" w:rsidR="007766A0" w:rsidRPr="00F86E33" w:rsidRDefault="00437A52" w:rsidP="0011357C">
      <w:pPr>
        <w:rPr>
          <w:rStyle w:val="Emphasis"/>
          <w:i w:val="0"/>
          <w:color w:val="000000"/>
          <w:sz w:val="22"/>
          <w:szCs w:val="22"/>
          <w:shd w:val="clear" w:color="auto" w:fill="FFFFFF"/>
        </w:rPr>
      </w:pPr>
      <w:r w:rsidRPr="00F86E33">
        <w:rPr>
          <w:rStyle w:val="Emphasis"/>
          <w:b/>
          <w:bCs/>
          <w:i w:val="0"/>
          <w:color w:val="000000"/>
          <w:sz w:val="22"/>
          <w:szCs w:val="22"/>
          <w:shd w:val="clear" w:color="auto" w:fill="FFFFFF"/>
        </w:rPr>
        <w:t>Diversity Statement:</w:t>
      </w:r>
      <w:r w:rsidRPr="00F86E33">
        <w:rPr>
          <w:rStyle w:val="Emphasis"/>
          <w:i w:val="0"/>
          <w:color w:val="000000"/>
          <w:sz w:val="22"/>
          <w:szCs w:val="22"/>
          <w:shd w:val="clear" w:color="auto" w:fill="FFFFFF"/>
        </w:rPr>
        <w:t xml:space="preserve"> </w:t>
      </w:r>
      <w:r w:rsidR="007766A0" w:rsidRPr="00F86E33">
        <w:rPr>
          <w:rStyle w:val="Emphasis"/>
          <w:i w:val="0"/>
          <w:color w:val="000000"/>
          <w:sz w:val="22"/>
          <w:szCs w:val="22"/>
          <w:shd w:val="clear" w:color="auto" w:fill="FFFFFF"/>
        </w:rPr>
        <w:t xml:space="preserve">Ball State University aspires to be a university that attracts and retains a diverse faculty, staff, and student body. We are committed to ensuring that all members of the community are welcome, through valuing the various experiences and worldview represented at Ball State and among those we serve. We promote a culture of respect and civil discourse as expressed in our </w:t>
      </w:r>
      <w:hyperlink r:id="rId15" w:history="1">
        <w:r w:rsidR="007766A0" w:rsidRPr="00F86E33">
          <w:rPr>
            <w:rStyle w:val="Hyperlink"/>
            <w:sz w:val="22"/>
            <w:szCs w:val="22"/>
            <w:shd w:val="clear" w:color="auto" w:fill="FFFFFF"/>
          </w:rPr>
          <w:t>Beneficence Pledge</w:t>
        </w:r>
      </w:hyperlink>
      <w:r w:rsidR="007766A0" w:rsidRPr="00F86E33">
        <w:rPr>
          <w:rStyle w:val="Emphasis"/>
          <w:i w:val="0"/>
          <w:color w:val="000000"/>
          <w:sz w:val="22"/>
          <w:szCs w:val="22"/>
          <w:shd w:val="clear" w:color="auto" w:fill="FFFFFF"/>
        </w:rPr>
        <w:t xml:space="preserve"> and through university resources found </w:t>
      </w:r>
      <w:hyperlink r:id="rId16" w:history="1">
        <w:r w:rsidR="00EF59A2" w:rsidRPr="00F86E33">
          <w:rPr>
            <w:rStyle w:val="Hyperlink"/>
            <w:sz w:val="22"/>
            <w:szCs w:val="22"/>
            <w:shd w:val="clear" w:color="auto" w:fill="FFFFFF"/>
          </w:rPr>
          <w:t>here</w:t>
        </w:r>
      </w:hyperlink>
      <w:r w:rsidR="007766A0" w:rsidRPr="00F86E33">
        <w:rPr>
          <w:sz w:val="22"/>
          <w:szCs w:val="22"/>
          <w:shd w:val="clear" w:color="auto" w:fill="FFFFFF"/>
        </w:rPr>
        <w:t>.</w:t>
      </w:r>
      <w:r w:rsidR="007766A0" w:rsidRPr="00F86E33">
        <w:rPr>
          <w:rStyle w:val="Emphasis"/>
          <w:i w:val="0"/>
          <w:iCs w:val="0"/>
          <w:color w:val="000000"/>
          <w:sz w:val="22"/>
          <w:szCs w:val="22"/>
          <w:shd w:val="clear" w:color="auto" w:fill="FFFFFF"/>
        </w:rPr>
        <w:t xml:space="preserve"> </w:t>
      </w:r>
    </w:p>
    <w:p w14:paraId="647A8ACA" w14:textId="77777777" w:rsidR="007766A0" w:rsidRPr="00F86E33" w:rsidRDefault="007766A0" w:rsidP="0011357C">
      <w:pPr>
        <w:rPr>
          <w:rStyle w:val="Emphasis"/>
          <w:i w:val="0"/>
          <w:color w:val="000000"/>
          <w:sz w:val="22"/>
          <w:szCs w:val="22"/>
          <w:shd w:val="clear" w:color="auto" w:fill="FFFFFF"/>
        </w:rPr>
      </w:pPr>
    </w:p>
    <w:p w14:paraId="36FBBE4A" w14:textId="79608A08" w:rsidR="006B7AF7" w:rsidRPr="00F86E33" w:rsidRDefault="00012A94" w:rsidP="0011357C">
      <w:pPr>
        <w:outlineLvl w:val="0"/>
        <w:rPr>
          <w:b/>
          <w:sz w:val="22"/>
          <w:szCs w:val="22"/>
        </w:rPr>
      </w:pPr>
      <w:r w:rsidRPr="00F86E33">
        <w:rPr>
          <w:b/>
          <w:sz w:val="22"/>
          <w:szCs w:val="22"/>
        </w:rPr>
        <w:t>Important Links:</w:t>
      </w:r>
      <w:r w:rsidR="00437A52" w:rsidRPr="00F86E33">
        <w:rPr>
          <w:b/>
          <w:sz w:val="22"/>
          <w:szCs w:val="22"/>
        </w:rPr>
        <w:t xml:space="preserve"> </w:t>
      </w:r>
      <w:hyperlink r:id="rId17" w:history="1">
        <w:r w:rsidR="00836C62" w:rsidRPr="00F86E33">
          <w:rPr>
            <w:rStyle w:val="Hyperlink"/>
            <w:sz w:val="22"/>
            <w:szCs w:val="22"/>
          </w:rPr>
          <w:t>Covid-19 Quick Links</w:t>
        </w:r>
      </w:hyperlink>
      <w:r w:rsidR="00437A52" w:rsidRPr="00F86E33">
        <w:rPr>
          <w:color w:val="201F1E"/>
          <w:sz w:val="22"/>
          <w:szCs w:val="22"/>
        </w:rPr>
        <w:t xml:space="preserve">, </w:t>
      </w:r>
      <w:hyperlink r:id="rId18" w:history="1">
        <w:r w:rsidR="00836C62" w:rsidRPr="00F86E33">
          <w:rPr>
            <w:rStyle w:val="Hyperlink"/>
            <w:sz w:val="22"/>
            <w:szCs w:val="22"/>
          </w:rPr>
          <w:t>Cardinals Care Pledge</w:t>
        </w:r>
      </w:hyperlink>
      <w:r w:rsidR="00437A52" w:rsidRPr="00F86E33">
        <w:rPr>
          <w:color w:val="201F1E"/>
          <w:sz w:val="22"/>
          <w:szCs w:val="22"/>
        </w:rPr>
        <w:t xml:space="preserve">, </w:t>
      </w:r>
      <w:hyperlink r:id="rId19" w:history="1">
        <w:r w:rsidRPr="00F86E33">
          <w:rPr>
            <w:rStyle w:val="Hyperlink"/>
            <w:sz w:val="22"/>
            <w:szCs w:val="22"/>
          </w:rPr>
          <w:t>Student Academic Ethics Policy</w:t>
        </w:r>
      </w:hyperlink>
      <w:r w:rsidR="00437A52" w:rsidRPr="00F86E33">
        <w:rPr>
          <w:sz w:val="22"/>
          <w:szCs w:val="22"/>
        </w:rPr>
        <w:t>,</w:t>
      </w:r>
      <w:r w:rsidRPr="00F86E33">
        <w:rPr>
          <w:sz w:val="22"/>
          <w:szCs w:val="22"/>
        </w:rPr>
        <w:t xml:space="preserve"> </w:t>
      </w:r>
      <w:hyperlink r:id="rId20" w:history="1">
        <w:r w:rsidRPr="00F86E33">
          <w:rPr>
            <w:rStyle w:val="Hyperlink"/>
            <w:sz w:val="22"/>
            <w:szCs w:val="22"/>
          </w:rPr>
          <w:t>Code of Student Rights and Responsibilities</w:t>
        </w:r>
      </w:hyperlink>
      <w:r w:rsidRPr="00F86E33">
        <w:rPr>
          <w:color w:val="212121"/>
          <w:sz w:val="22"/>
          <w:szCs w:val="22"/>
        </w:rPr>
        <w:t xml:space="preserve"> </w:t>
      </w:r>
    </w:p>
    <w:p w14:paraId="1112091D" w14:textId="5461E9CB" w:rsidR="7BA73451" w:rsidRPr="00F86E33" w:rsidRDefault="7BA73451" w:rsidP="0011357C">
      <w:pPr>
        <w:pStyle w:val="xmsonormal"/>
        <w:shd w:val="clear" w:color="auto" w:fill="FFFFFF" w:themeFill="background1"/>
        <w:spacing w:before="0" w:beforeAutospacing="0" w:after="0" w:afterAutospacing="0"/>
        <w:rPr>
          <w:rFonts w:eastAsia="Garamond"/>
          <w:sz w:val="22"/>
          <w:szCs w:val="22"/>
        </w:rPr>
      </w:pPr>
    </w:p>
    <w:p w14:paraId="371379E5" w14:textId="429BE064" w:rsidR="0011357C" w:rsidRPr="000F6EED" w:rsidRDefault="62931377" w:rsidP="0011357C">
      <w:pPr>
        <w:rPr>
          <w:sz w:val="22"/>
          <w:szCs w:val="22"/>
        </w:rPr>
      </w:pPr>
      <w:r w:rsidRPr="00F86E33">
        <w:rPr>
          <w:b/>
          <w:bCs/>
          <w:sz w:val="22"/>
          <w:szCs w:val="22"/>
        </w:rPr>
        <w:t xml:space="preserve">Important Dates: </w:t>
      </w:r>
      <w:r w:rsidR="00C70C81" w:rsidRPr="00C70C81">
        <w:rPr>
          <w:sz w:val="22"/>
          <w:szCs w:val="22"/>
        </w:rPr>
        <w:t xml:space="preserve">There is no class on Labor Day, Monday, September 4. Fall Break is October 9-10. Thanksgiving Break is November 22 – 26. The course withdrawal period ends Monday, October 30, </w:t>
      </w:r>
      <w:proofErr w:type="gramStart"/>
      <w:r w:rsidR="00C70C81" w:rsidRPr="00C70C81">
        <w:rPr>
          <w:sz w:val="22"/>
          <w:szCs w:val="22"/>
        </w:rPr>
        <w:t>2023</w:t>
      </w:r>
      <w:proofErr w:type="gramEnd"/>
      <w:r w:rsidR="00C70C81" w:rsidRPr="00C70C81">
        <w:rPr>
          <w:sz w:val="22"/>
          <w:szCs w:val="22"/>
        </w:rPr>
        <w:t xml:space="preserve"> at 5:00pm.  Before this date, students can elect to receive a “W” by completing and submitting the proper form. The instructor’s permission is not required. For details see </w:t>
      </w:r>
      <w:hyperlink r:id="rId21" w:history="1">
        <w:r w:rsidR="00C70C81" w:rsidRPr="00C70C81">
          <w:rPr>
            <w:rStyle w:val="Hyperlink"/>
            <w:sz w:val="22"/>
            <w:szCs w:val="22"/>
          </w:rPr>
          <w:t>https://www.bsu.edu/about/administrativeoffices/registrar/registration-activities/withdraw-from-classes</w:t>
        </w:r>
      </w:hyperlink>
      <w:r w:rsidR="00C70C81" w:rsidRPr="00C70C81">
        <w:rPr>
          <w:sz w:val="22"/>
          <w:szCs w:val="22"/>
        </w:rPr>
        <w:t xml:space="preserve"> as well as Degree Requirements and Time Limits in the current Undergraduate Catalog OR Withdrawal Procedures in the current graduate catalog.</w:t>
      </w:r>
    </w:p>
    <w:p w14:paraId="45FB0818" w14:textId="01382461" w:rsidR="0092789A" w:rsidRPr="0011357C" w:rsidRDefault="0092789A" w:rsidP="0011357C">
      <w:pPr>
        <w:rPr>
          <w:sz w:val="22"/>
          <w:szCs w:val="22"/>
        </w:rPr>
      </w:pPr>
    </w:p>
    <w:sectPr w:rsidR="0092789A" w:rsidRPr="0011357C" w:rsidSect="00532F47">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62245"/>
    <w:multiLevelType w:val="multilevel"/>
    <w:tmpl w:val="CE90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5E2D63"/>
    <w:multiLevelType w:val="hybridMultilevel"/>
    <w:tmpl w:val="B5C6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785479">
    <w:abstractNumId w:val="1"/>
  </w:num>
  <w:num w:numId="2" w16cid:durableId="174105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98"/>
    <w:rsid w:val="00002F81"/>
    <w:rsid w:val="00012A94"/>
    <w:rsid w:val="00017D4E"/>
    <w:rsid w:val="00026376"/>
    <w:rsid w:val="000273B4"/>
    <w:rsid w:val="000303C4"/>
    <w:rsid w:val="000316A7"/>
    <w:rsid w:val="000438B5"/>
    <w:rsid w:val="00060C9A"/>
    <w:rsid w:val="000716CB"/>
    <w:rsid w:val="000835A6"/>
    <w:rsid w:val="00086EC9"/>
    <w:rsid w:val="000B0EF3"/>
    <w:rsid w:val="000B7FB8"/>
    <w:rsid w:val="000E43A9"/>
    <w:rsid w:val="000F3768"/>
    <w:rsid w:val="000F6EED"/>
    <w:rsid w:val="000F7E09"/>
    <w:rsid w:val="00107D32"/>
    <w:rsid w:val="0011357C"/>
    <w:rsid w:val="0011626B"/>
    <w:rsid w:val="00131B04"/>
    <w:rsid w:val="00135708"/>
    <w:rsid w:val="00140789"/>
    <w:rsid w:val="0014212F"/>
    <w:rsid w:val="00143C11"/>
    <w:rsid w:val="00152D41"/>
    <w:rsid w:val="00154271"/>
    <w:rsid w:val="00156491"/>
    <w:rsid w:val="0016313D"/>
    <w:rsid w:val="001833C8"/>
    <w:rsid w:val="001A3285"/>
    <w:rsid w:val="001D012A"/>
    <w:rsid w:val="00207AC8"/>
    <w:rsid w:val="002513A4"/>
    <w:rsid w:val="00252D2C"/>
    <w:rsid w:val="00262793"/>
    <w:rsid w:val="00272627"/>
    <w:rsid w:val="0027671D"/>
    <w:rsid w:val="00281CAF"/>
    <w:rsid w:val="0028347B"/>
    <w:rsid w:val="002902CE"/>
    <w:rsid w:val="00290664"/>
    <w:rsid w:val="00290FEE"/>
    <w:rsid w:val="002A4FD6"/>
    <w:rsid w:val="002E3AF2"/>
    <w:rsid w:val="00302DC4"/>
    <w:rsid w:val="00335278"/>
    <w:rsid w:val="00360B66"/>
    <w:rsid w:val="00364FD6"/>
    <w:rsid w:val="00367E8D"/>
    <w:rsid w:val="003712C7"/>
    <w:rsid w:val="00374517"/>
    <w:rsid w:val="00382004"/>
    <w:rsid w:val="003A21FF"/>
    <w:rsid w:val="003A6362"/>
    <w:rsid w:val="003A6AF8"/>
    <w:rsid w:val="00402179"/>
    <w:rsid w:val="00411153"/>
    <w:rsid w:val="004232F7"/>
    <w:rsid w:val="00424657"/>
    <w:rsid w:val="00424F57"/>
    <w:rsid w:val="00425816"/>
    <w:rsid w:val="004321D2"/>
    <w:rsid w:val="00437A52"/>
    <w:rsid w:val="00442806"/>
    <w:rsid w:val="00447BEA"/>
    <w:rsid w:val="00466008"/>
    <w:rsid w:val="0048036B"/>
    <w:rsid w:val="004815CA"/>
    <w:rsid w:val="004B4D64"/>
    <w:rsid w:val="004B7C4B"/>
    <w:rsid w:val="004C15E1"/>
    <w:rsid w:val="00513B6F"/>
    <w:rsid w:val="005152EF"/>
    <w:rsid w:val="00516B45"/>
    <w:rsid w:val="00525EC4"/>
    <w:rsid w:val="00532F47"/>
    <w:rsid w:val="00545840"/>
    <w:rsid w:val="00572540"/>
    <w:rsid w:val="005961F3"/>
    <w:rsid w:val="005A15D7"/>
    <w:rsid w:val="005A37BB"/>
    <w:rsid w:val="005B347E"/>
    <w:rsid w:val="005B7693"/>
    <w:rsid w:val="005C1EAA"/>
    <w:rsid w:val="005C4347"/>
    <w:rsid w:val="005D5210"/>
    <w:rsid w:val="005F2CBE"/>
    <w:rsid w:val="005F3E0B"/>
    <w:rsid w:val="005F5383"/>
    <w:rsid w:val="00607CE7"/>
    <w:rsid w:val="00621C47"/>
    <w:rsid w:val="00625699"/>
    <w:rsid w:val="0062691C"/>
    <w:rsid w:val="00633A3F"/>
    <w:rsid w:val="00667CF4"/>
    <w:rsid w:val="00680125"/>
    <w:rsid w:val="006A1C92"/>
    <w:rsid w:val="006B7AF7"/>
    <w:rsid w:val="006D02B8"/>
    <w:rsid w:val="006D47C6"/>
    <w:rsid w:val="006F5A46"/>
    <w:rsid w:val="006F5FAE"/>
    <w:rsid w:val="007043E9"/>
    <w:rsid w:val="00731848"/>
    <w:rsid w:val="007766A0"/>
    <w:rsid w:val="007813B6"/>
    <w:rsid w:val="00786566"/>
    <w:rsid w:val="00787BB6"/>
    <w:rsid w:val="00787EAF"/>
    <w:rsid w:val="007A030D"/>
    <w:rsid w:val="007B6E89"/>
    <w:rsid w:val="007B74FF"/>
    <w:rsid w:val="007D2D92"/>
    <w:rsid w:val="007D60D6"/>
    <w:rsid w:val="00825B5A"/>
    <w:rsid w:val="00835CF7"/>
    <w:rsid w:val="00836C62"/>
    <w:rsid w:val="00842584"/>
    <w:rsid w:val="00850CEA"/>
    <w:rsid w:val="00871440"/>
    <w:rsid w:val="00873037"/>
    <w:rsid w:val="00885DB7"/>
    <w:rsid w:val="00895C6C"/>
    <w:rsid w:val="008A40C9"/>
    <w:rsid w:val="008A5DB9"/>
    <w:rsid w:val="008B0706"/>
    <w:rsid w:val="008B1D82"/>
    <w:rsid w:val="008C70DA"/>
    <w:rsid w:val="008F33DA"/>
    <w:rsid w:val="00902932"/>
    <w:rsid w:val="0092789A"/>
    <w:rsid w:val="00931571"/>
    <w:rsid w:val="0093401A"/>
    <w:rsid w:val="00940698"/>
    <w:rsid w:val="009508FB"/>
    <w:rsid w:val="00972C57"/>
    <w:rsid w:val="0099131F"/>
    <w:rsid w:val="00992EEE"/>
    <w:rsid w:val="009C50D1"/>
    <w:rsid w:val="009D6303"/>
    <w:rsid w:val="009E1F37"/>
    <w:rsid w:val="009E2506"/>
    <w:rsid w:val="009F7CD8"/>
    <w:rsid w:val="00A068E1"/>
    <w:rsid w:val="00A1791F"/>
    <w:rsid w:val="00A20757"/>
    <w:rsid w:val="00A215E2"/>
    <w:rsid w:val="00A35A53"/>
    <w:rsid w:val="00A3654A"/>
    <w:rsid w:val="00A617AC"/>
    <w:rsid w:val="00A850FA"/>
    <w:rsid w:val="00A93C64"/>
    <w:rsid w:val="00A95CE6"/>
    <w:rsid w:val="00AA3171"/>
    <w:rsid w:val="00AB3A9E"/>
    <w:rsid w:val="00AD197F"/>
    <w:rsid w:val="00AF2180"/>
    <w:rsid w:val="00B05B0C"/>
    <w:rsid w:val="00B06751"/>
    <w:rsid w:val="00B10310"/>
    <w:rsid w:val="00B110FB"/>
    <w:rsid w:val="00B21559"/>
    <w:rsid w:val="00B22063"/>
    <w:rsid w:val="00B24B9C"/>
    <w:rsid w:val="00B3168D"/>
    <w:rsid w:val="00B36B47"/>
    <w:rsid w:val="00B41553"/>
    <w:rsid w:val="00B46BAC"/>
    <w:rsid w:val="00B50A2D"/>
    <w:rsid w:val="00B56AA6"/>
    <w:rsid w:val="00B65EF6"/>
    <w:rsid w:val="00B842B7"/>
    <w:rsid w:val="00B842C6"/>
    <w:rsid w:val="00BA2A4B"/>
    <w:rsid w:val="00BB689C"/>
    <w:rsid w:val="00BC2D64"/>
    <w:rsid w:val="00BD1B09"/>
    <w:rsid w:val="00BE61B2"/>
    <w:rsid w:val="00BF0F03"/>
    <w:rsid w:val="00BF6D24"/>
    <w:rsid w:val="00C34C78"/>
    <w:rsid w:val="00C355F7"/>
    <w:rsid w:val="00C415CD"/>
    <w:rsid w:val="00C5131D"/>
    <w:rsid w:val="00C63AC1"/>
    <w:rsid w:val="00C70C81"/>
    <w:rsid w:val="00C73FE1"/>
    <w:rsid w:val="00C84FB3"/>
    <w:rsid w:val="00C87283"/>
    <w:rsid w:val="00C87BC5"/>
    <w:rsid w:val="00C912F9"/>
    <w:rsid w:val="00CB21D5"/>
    <w:rsid w:val="00CB59D3"/>
    <w:rsid w:val="00CC0C7A"/>
    <w:rsid w:val="00CD3D74"/>
    <w:rsid w:val="00CD6E8D"/>
    <w:rsid w:val="00CE21B1"/>
    <w:rsid w:val="00CF7D35"/>
    <w:rsid w:val="00D005A1"/>
    <w:rsid w:val="00D006DC"/>
    <w:rsid w:val="00D1247D"/>
    <w:rsid w:val="00D37DC1"/>
    <w:rsid w:val="00D504F0"/>
    <w:rsid w:val="00D75792"/>
    <w:rsid w:val="00D77E58"/>
    <w:rsid w:val="00D82FB6"/>
    <w:rsid w:val="00D86955"/>
    <w:rsid w:val="00D90559"/>
    <w:rsid w:val="00DC5DBC"/>
    <w:rsid w:val="00DF5B1A"/>
    <w:rsid w:val="00E00E29"/>
    <w:rsid w:val="00E04FA2"/>
    <w:rsid w:val="00E0727D"/>
    <w:rsid w:val="00E13EA9"/>
    <w:rsid w:val="00E177C0"/>
    <w:rsid w:val="00E22454"/>
    <w:rsid w:val="00E247A0"/>
    <w:rsid w:val="00E65D5F"/>
    <w:rsid w:val="00ED65A3"/>
    <w:rsid w:val="00EF59A2"/>
    <w:rsid w:val="00F018A6"/>
    <w:rsid w:val="00F0322A"/>
    <w:rsid w:val="00F07485"/>
    <w:rsid w:val="00F21046"/>
    <w:rsid w:val="00F24284"/>
    <w:rsid w:val="00F47769"/>
    <w:rsid w:val="00F70B20"/>
    <w:rsid w:val="00F72D2E"/>
    <w:rsid w:val="00F766C5"/>
    <w:rsid w:val="00F77928"/>
    <w:rsid w:val="00F81341"/>
    <w:rsid w:val="00F83B6A"/>
    <w:rsid w:val="00F84C9F"/>
    <w:rsid w:val="00F86009"/>
    <w:rsid w:val="00F86E33"/>
    <w:rsid w:val="00FE365F"/>
    <w:rsid w:val="06514DFA"/>
    <w:rsid w:val="1138D6AD"/>
    <w:rsid w:val="15207263"/>
    <w:rsid w:val="1EBE392E"/>
    <w:rsid w:val="248E88BF"/>
    <w:rsid w:val="2EBB349B"/>
    <w:rsid w:val="5736243D"/>
    <w:rsid w:val="58D1F49E"/>
    <w:rsid w:val="62931377"/>
    <w:rsid w:val="65974F49"/>
    <w:rsid w:val="692BE067"/>
    <w:rsid w:val="6F351614"/>
    <w:rsid w:val="726CB6D6"/>
    <w:rsid w:val="7832BBFC"/>
    <w:rsid w:val="7BA7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C2DA5"/>
  <w15:docId w15:val="{BD601179-D1C0-4320-892F-8DB6D3C0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77928"/>
    <w:rPr>
      <w:color w:val="0000FF"/>
      <w:u w:val="single"/>
    </w:rPr>
  </w:style>
  <w:style w:type="paragraph" w:styleId="BodyTextIndent2">
    <w:name w:val="Body Text Indent 2"/>
    <w:basedOn w:val="Normal"/>
    <w:rsid w:val="00B46BAC"/>
    <w:pPr>
      <w:tabs>
        <w:tab w:val="left" w:pos="1305"/>
        <w:tab w:val="left" w:pos="5760"/>
        <w:tab w:val="left" w:pos="6480"/>
        <w:tab w:val="left" w:pos="6660"/>
      </w:tabs>
      <w:ind w:left="5760" w:hanging="4320"/>
    </w:pPr>
    <w:rPr>
      <w:rFonts w:ascii="Franklin Gothic Book" w:hAnsi="Franklin Gothic Book"/>
    </w:rPr>
  </w:style>
  <w:style w:type="character" w:customStyle="1" w:styleId="apple-converted-space">
    <w:name w:val="apple-converted-space"/>
    <w:basedOn w:val="DefaultParagraphFont"/>
    <w:rsid w:val="00281CAF"/>
  </w:style>
  <w:style w:type="character" w:styleId="Emphasis">
    <w:name w:val="Emphasis"/>
    <w:basedOn w:val="DefaultParagraphFont"/>
    <w:uiPriority w:val="20"/>
    <w:qFormat/>
    <w:rsid w:val="00B842C6"/>
    <w:rPr>
      <w:i/>
      <w:iCs/>
    </w:rPr>
  </w:style>
  <w:style w:type="paragraph" w:customStyle="1" w:styleId="xmsonormal">
    <w:name w:val="x_msonormal"/>
    <w:basedOn w:val="Normal"/>
    <w:rsid w:val="008B1D82"/>
    <w:pPr>
      <w:spacing w:before="100" w:beforeAutospacing="1" w:after="100" w:afterAutospacing="1"/>
    </w:pPr>
  </w:style>
  <w:style w:type="paragraph" w:styleId="NormalWeb">
    <w:name w:val="Normal (Web)"/>
    <w:basedOn w:val="Normal"/>
    <w:uiPriority w:val="99"/>
    <w:unhideWhenUsed/>
    <w:rsid w:val="005D5210"/>
    <w:pPr>
      <w:spacing w:before="100" w:beforeAutospacing="1" w:after="100" w:afterAutospacing="1"/>
    </w:pPr>
  </w:style>
  <w:style w:type="paragraph" w:styleId="ListParagraph">
    <w:name w:val="List Paragraph"/>
    <w:basedOn w:val="Normal"/>
    <w:uiPriority w:val="34"/>
    <w:qFormat/>
    <w:rsid w:val="00D37DC1"/>
    <w:pPr>
      <w:ind w:left="720"/>
      <w:contextualSpacing/>
    </w:pPr>
  </w:style>
  <w:style w:type="character" w:styleId="FollowedHyperlink">
    <w:name w:val="FollowedHyperlink"/>
    <w:basedOn w:val="DefaultParagraphFont"/>
    <w:uiPriority w:val="99"/>
    <w:semiHidden/>
    <w:unhideWhenUsed/>
    <w:rsid w:val="00CB21D5"/>
    <w:rPr>
      <w:color w:val="800080" w:themeColor="followedHyperlink"/>
      <w:u w:val="single"/>
    </w:rPr>
  </w:style>
  <w:style w:type="character" w:customStyle="1" w:styleId="marktwy67bgfn">
    <w:name w:val="marktwy67bgfn"/>
    <w:basedOn w:val="DefaultParagraphFont"/>
    <w:rsid w:val="00AF2180"/>
  </w:style>
  <w:style w:type="character" w:customStyle="1" w:styleId="markrh18heldj">
    <w:name w:val="markrh18heldj"/>
    <w:basedOn w:val="DefaultParagraphFont"/>
    <w:rsid w:val="00AF2180"/>
  </w:style>
  <w:style w:type="character" w:styleId="UnresolvedMention">
    <w:name w:val="Unresolved Mention"/>
    <w:basedOn w:val="DefaultParagraphFont"/>
    <w:uiPriority w:val="99"/>
    <w:semiHidden/>
    <w:unhideWhenUsed/>
    <w:rsid w:val="00437A52"/>
    <w:rPr>
      <w:color w:val="605E5C"/>
      <w:shd w:val="clear" w:color="auto" w:fill="E1DFDD"/>
    </w:rPr>
  </w:style>
  <w:style w:type="character" w:customStyle="1" w:styleId="fluidplugincopy">
    <w:name w:val="fluidplugincopy"/>
    <w:basedOn w:val="DefaultParagraphFont"/>
    <w:rsid w:val="0003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404">
      <w:bodyDiv w:val="1"/>
      <w:marLeft w:val="0"/>
      <w:marRight w:val="0"/>
      <w:marTop w:val="0"/>
      <w:marBottom w:val="0"/>
      <w:divBdr>
        <w:top w:val="none" w:sz="0" w:space="0" w:color="auto"/>
        <w:left w:val="none" w:sz="0" w:space="0" w:color="auto"/>
        <w:bottom w:val="none" w:sz="0" w:space="0" w:color="auto"/>
        <w:right w:val="none" w:sz="0" w:space="0" w:color="auto"/>
      </w:divBdr>
    </w:div>
    <w:div w:id="186409020">
      <w:bodyDiv w:val="1"/>
      <w:marLeft w:val="0"/>
      <w:marRight w:val="0"/>
      <w:marTop w:val="0"/>
      <w:marBottom w:val="0"/>
      <w:divBdr>
        <w:top w:val="none" w:sz="0" w:space="0" w:color="auto"/>
        <w:left w:val="none" w:sz="0" w:space="0" w:color="auto"/>
        <w:bottom w:val="none" w:sz="0" w:space="0" w:color="auto"/>
        <w:right w:val="none" w:sz="0" w:space="0" w:color="auto"/>
      </w:divBdr>
    </w:div>
    <w:div w:id="325741928">
      <w:bodyDiv w:val="1"/>
      <w:marLeft w:val="0"/>
      <w:marRight w:val="0"/>
      <w:marTop w:val="0"/>
      <w:marBottom w:val="0"/>
      <w:divBdr>
        <w:top w:val="none" w:sz="0" w:space="0" w:color="auto"/>
        <w:left w:val="none" w:sz="0" w:space="0" w:color="auto"/>
        <w:bottom w:val="none" w:sz="0" w:space="0" w:color="auto"/>
        <w:right w:val="none" w:sz="0" w:space="0" w:color="auto"/>
      </w:divBdr>
      <w:divsChild>
        <w:div w:id="898975896">
          <w:marLeft w:val="0"/>
          <w:marRight w:val="0"/>
          <w:marTop w:val="0"/>
          <w:marBottom w:val="0"/>
          <w:divBdr>
            <w:top w:val="none" w:sz="0" w:space="0" w:color="auto"/>
            <w:left w:val="none" w:sz="0" w:space="0" w:color="auto"/>
            <w:bottom w:val="none" w:sz="0" w:space="0" w:color="auto"/>
            <w:right w:val="none" w:sz="0" w:space="0" w:color="auto"/>
          </w:divBdr>
          <w:divsChild>
            <w:div w:id="1503668438">
              <w:marLeft w:val="0"/>
              <w:marRight w:val="0"/>
              <w:marTop w:val="0"/>
              <w:marBottom w:val="0"/>
              <w:divBdr>
                <w:top w:val="none" w:sz="0" w:space="0" w:color="auto"/>
                <w:left w:val="none" w:sz="0" w:space="0" w:color="auto"/>
                <w:bottom w:val="none" w:sz="0" w:space="0" w:color="auto"/>
                <w:right w:val="none" w:sz="0" w:space="0" w:color="auto"/>
              </w:divBdr>
              <w:divsChild>
                <w:div w:id="7857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1271">
      <w:bodyDiv w:val="1"/>
      <w:marLeft w:val="0"/>
      <w:marRight w:val="0"/>
      <w:marTop w:val="0"/>
      <w:marBottom w:val="0"/>
      <w:divBdr>
        <w:top w:val="none" w:sz="0" w:space="0" w:color="auto"/>
        <w:left w:val="none" w:sz="0" w:space="0" w:color="auto"/>
        <w:bottom w:val="none" w:sz="0" w:space="0" w:color="auto"/>
        <w:right w:val="none" w:sz="0" w:space="0" w:color="auto"/>
      </w:divBdr>
    </w:div>
    <w:div w:id="413825174">
      <w:bodyDiv w:val="1"/>
      <w:marLeft w:val="0"/>
      <w:marRight w:val="0"/>
      <w:marTop w:val="0"/>
      <w:marBottom w:val="0"/>
      <w:divBdr>
        <w:top w:val="none" w:sz="0" w:space="0" w:color="auto"/>
        <w:left w:val="none" w:sz="0" w:space="0" w:color="auto"/>
        <w:bottom w:val="none" w:sz="0" w:space="0" w:color="auto"/>
        <w:right w:val="none" w:sz="0" w:space="0" w:color="auto"/>
      </w:divBdr>
    </w:div>
    <w:div w:id="678123124">
      <w:bodyDiv w:val="1"/>
      <w:marLeft w:val="0"/>
      <w:marRight w:val="0"/>
      <w:marTop w:val="0"/>
      <w:marBottom w:val="0"/>
      <w:divBdr>
        <w:top w:val="none" w:sz="0" w:space="0" w:color="auto"/>
        <w:left w:val="none" w:sz="0" w:space="0" w:color="auto"/>
        <w:bottom w:val="none" w:sz="0" w:space="0" w:color="auto"/>
        <w:right w:val="none" w:sz="0" w:space="0" w:color="auto"/>
      </w:divBdr>
    </w:div>
    <w:div w:id="911351257">
      <w:bodyDiv w:val="1"/>
      <w:marLeft w:val="0"/>
      <w:marRight w:val="0"/>
      <w:marTop w:val="0"/>
      <w:marBottom w:val="0"/>
      <w:divBdr>
        <w:top w:val="none" w:sz="0" w:space="0" w:color="auto"/>
        <w:left w:val="none" w:sz="0" w:space="0" w:color="auto"/>
        <w:bottom w:val="none" w:sz="0" w:space="0" w:color="auto"/>
        <w:right w:val="none" w:sz="0" w:space="0" w:color="auto"/>
      </w:divBdr>
      <w:divsChild>
        <w:div w:id="1443499814">
          <w:marLeft w:val="0"/>
          <w:marRight w:val="0"/>
          <w:marTop w:val="0"/>
          <w:marBottom w:val="0"/>
          <w:divBdr>
            <w:top w:val="none" w:sz="0" w:space="0" w:color="auto"/>
            <w:left w:val="none" w:sz="0" w:space="0" w:color="auto"/>
            <w:bottom w:val="none" w:sz="0" w:space="0" w:color="auto"/>
            <w:right w:val="none" w:sz="0" w:space="0" w:color="auto"/>
          </w:divBdr>
          <w:divsChild>
            <w:div w:id="1816527644">
              <w:marLeft w:val="0"/>
              <w:marRight w:val="0"/>
              <w:marTop w:val="0"/>
              <w:marBottom w:val="0"/>
              <w:divBdr>
                <w:top w:val="none" w:sz="0" w:space="0" w:color="auto"/>
                <w:left w:val="none" w:sz="0" w:space="0" w:color="auto"/>
                <w:bottom w:val="none" w:sz="0" w:space="0" w:color="auto"/>
                <w:right w:val="none" w:sz="0" w:space="0" w:color="auto"/>
              </w:divBdr>
              <w:divsChild>
                <w:div w:id="12982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2286">
      <w:bodyDiv w:val="1"/>
      <w:marLeft w:val="0"/>
      <w:marRight w:val="0"/>
      <w:marTop w:val="0"/>
      <w:marBottom w:val="0"/>
      <w:divBdr>
        <w:top w:val="none" w:sz="0" w:space="0" w:color="auto"/>
        <w:left w:val="none" w:sz="0" w:space="0" w:color="auto"/>
        <w:bottom w:val="none" w:sz="0" w:space="0" w:color="auto"/>
        <w:right w:val="none" w:sz="0" w:space="0" w:color="auto"/>
      </w:divBdr>
    </w:div>
    <w:div w:id="1296181938">
      <w:bodyDiv w:val="1"/>
      <w:marLeft w:val="0"/>
      <w:marRight w:val="0"/>
      <w:marTop w:val="0"/>
      <w:marBottom w:val="0"/>
      <w:divBdr>
        <w:top w:val="none" w:sz="0" w:space="0" w:color="auto"/>
        <w:left w:val="none" w:sz="0" w:space="0" w:color="auto"/>
        <w:bottom w:val="none" w:sz="0" w:space="0" w:color="auto"/>
        <w:right w:val="none" w:sz="0" w:space="0" w:color="auto"/>
      </w:divBdr>
    </w:div>
    <w:div w:id="1546984002">
      <w:bodyDiv w:val="1"/>
      <w:marLeft w:val="0"/>
      <w:marRight w:val="0"/>
      <w:marTop w:val="0"/>
      <w:marBottom w:val="0"/>
      <w:divBdr>
        <w:top w:val="none" w:sz="0" w:space="0" w:color="auto"/>
        <w:left w:val="none" w:sz="0" w:space="0" w:color="auto"/>
        <w:bottom w:val="none" w:sz="0" w:space="0" w:color="auto"/>
        <w:right w:val="none" w:sz="0" w:space="0" w:color="auto"/>
      </w:divBdr>
      <w:divsChild>
        <w:div w:id="1317341107">
          <w:marLeft w:val="0"/>
          <w:marRight w:val="0"/>
          <w:marTop w:val="0"/>
          <w:marBottom w:val="0"/>
          <w:divBdr>
            <w:top w:val="none" w:sz="0" w:space="0" w:color="auto"/>
            <w:left w:val="none" w:sz="0" w:space="0" w:color="auto"/>
            <w:bottom w:val="none" w:sz="0" w:space="0" w:color="auto"/>
            <w:right w:val="none" w:sz="0" w:space="0" w:color="auto"/>
          </w:divBdr>
          <w:divsChild>
            <w:div w:id="797186635">
              <w:marLeft w:val="0"/>
              <w:marRight w:val="0"/>
              <w:marTop w:val="0"/>
              <w:marBottom w:val="0"/>
              <w:divBdr>
                <w:top w:val="none" w:sz="0" w:space="0" w:color="auto"/>
                <w:left w:val="none" w:sz="0" w:space="0" w:color="auto"/>
                <w:bottom w:val="none" w:sz="0" w:space="0" w:color="auto"/>
                <w:right w:val="none" w:sz="0" w:space="0" w:color="auto"/>
              </w:divBdr>
              <w:divsChild>
                <w:div w:id="370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5515">
      <w:bodyDiv w:val="1"/>
      <w:marLeft w:val="0"/>
      <w:marRight w:val="0"/>
      <w:marTop w:val="0"/>
      <w:marBottom w:val="0"/>
      <w:divBdr>
        <w:top w:val="none" w:sz="0" w:space="0" w:color="auto"/>
        <w:left w:val="none" w:sz="0" w:space="0" w:color="auto"/>
        <w:bottom w:val="none" w:sz="0" w:space="0" w:color="auto"/>
        <w:right w:val="none" w:sz="0" w:space="0" w:color="auto"/>
      </w:divBdr>
      <w:divsChild>
        <w:div w:id="162281131">
          <w:marLeft w:val="0"/>
          <w:marRight w:val="0"/>
          <w:marTop w:val="0"/>
          <w:marBottom w:val="0"/>
          <w:divBdr>
            <w:top w:val="none" w:sz="0" w:space="0" w:color="auto"/>
            <w:left w:val="none" w:sz="0" w:space="0" w:color="auto"/>
            <w:bottom w:val="none" w:sz="0" w:space="0" w:color="auto"/>
            <w:right w:val="none" w:sz="0" w:space="0" w:color="auto"/>
          </w:divBdr>
          <w:divsChild>
            <w:div w:id="163671061">
              <w:marLeft w:val="0"/>
              <w:marRight w:val="0"/>
              <w:marTop w:val="0"/>
              <w:marBottom w:val="0"/>
              <w:divBdr>
                <w:top w:val="none" w:sz="0" w:space="0" w:color="auto"/>
                <w:left w:val="none" w:sz="0" w:space="0" w:color="auto"/>
                <w:bottom w:val="none" w:sz="0" w:space="0" w:color="auto"/>
                <w:right w:val="none" w:sz="0" w:space="0" w:color="auto"/>
              </w:divBdr>
              <w:divsChild>
                <w:div w:id="835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u.navigate.eab.com" TargetMode="External"/><Relationship Id="rId13" Type="http://schemas.openxmlformats.org/officeDocument/2006/relationships/hyperlink" Target="mailto:dsd@bsu.edu" TargetMode="External"/><Relationship Id="rId18" Type="http://schemas.openxmlformats.org/officeDocument/2006/relationships/hyperlink" Target="https://www.bsu.edu/about/administrativeoffices/emergency-preparedness/pandemicfluprep/coronavirus/cardinals-care-pledge" TargetMode="External"/><Relationship Id="rId3" Type="http://schemas.openxmlformats.org/officeDocument/2006/relationships/styles" Target="styles.xml"/><Relationship Id="rId21" Type="http://schemas.openxmlformats.org/officeDocument/2006/relationships/hyperlink" Target="https://www.bsu.edu/about/administrativeoffices/registrar/registration-activities/withdraw-from-classes" TargetMode="External"/><Relationship Id="rId7" Type="http://schemas.openxmlformats.org/officeDocument/2006/relationships/hyperlink" Target="https://www.bsu.edu/about/administrativeoffices/vice-provost/student-services/attendance-policies" TargetMode="External"/><Relationship Id="rId12" Type="http://schemas.openxmlformats.org/officeDocument/2006/relationships/hyperlink" Target="https://www.bsu.edu/about/administrativeoffices/disability-services" TargetMode="External"/><Relationship Id="rId17" Type="http://schemas.openxmlformats.org/officeDocument/2006/relationships/hyperlink" Target="https://www.bsu.edu/about/administrativeoffices/emergency-preparedness/pandemicfluprep/coronavirus" TargetMode="External"/><Relationship Id="rId2" Type="http://schemas.openxmlformats.org/officeDocument/2006/relationships/numbering" Target="numbering.xml"/><Relationship Id="rId16" Type="http://schemas.openxmlformats.org/officeDocument/2006/relationships/hyperlink" Target="http://www.bsu.edu/campuslife/multiculturalcenter" TargetMode="External"/><Relationship Id="rId20" Type="http://schemas.openxmlformats.org/officeDocument/2006/relationships/hyperlink" Target="https://www.bsu.edu/about/administrativeoffices/student-conduct/policiesandprocedures/studentcode" TargetMode="External"/><Relationship Id="rId1" Type="http://schemas.openxmlformats.org/officeDocument/2006/relationships/customXml" Target="../customXml/item1.xml"/><Relationship Id="rId6" Type="http://schemas.openxmlformats.org/officeDocument/2006/relationships/hyperlink" Target="mailto:colton.gearhart@bsu.edu" TargetMode="External"/><Relationship Id="rId11" Type="http://schemas.openxmlformats.org/officeDocument/2006/relationships/hyperlink" Target="mailto:learncenter@bsu.edu" TargetMode="External"/><Relationship Id="rId5" Type="http://schemas.openxmlformats.org/officeDocument/2006/relationships/webSettings" Target="webSettings.xml"/><Relationship Id="rId15" Type="http://schemas.openxmlformats.org/officeDocument/2006/relationships/hyperlink" Target="https://www.bsu.edu/about/administrativeoffices/student-conduct/policiesandprocedures/beneficence" TargetMode="External"/><Relationship Id="rId23" Type="http://schemas.openxmlformats.org/officeDocument/2006/relationships/theme" Target="theme/theme1.xml"/><Relationship Id="rId10" Type="http://schemas.openxmlformats.org/officeDocument/2006/relationships/hyperlink" Target="https://www.bsu.edu/academics/collegesanddepartments/universitycollege/learningcenter" TargetMode="External"/><Relationship Id="rId19" Type="http://schemas.openxmlformats.org/officeDocument/2006/relationships/hyperlink" Target="https://www.bsu.edu/about/administrativeoffices/vice-provost/student-services/academic-integrity" TargetMode="External"/><Relationship Id="rId4" Type="http://schemas.openxmlformats.org/officeDocument/2006/relationships/settings" Target="settings.xml"/><Relationship Id="rId9" Type="http://schemas.openxmlformats.org/officeDocument/2006/relationships/hyperlink" Target="https://www.bsu.edu/academics/collegesanddepartments/universitycollege/learningcenter/satellite-drop-in-tutoring" TargetMode="External"/><Relationship Id="rId14" Type="http://schemas.openxmlformats.org/officeDocument/2006/relationships/hyperlink" Target="https://www.bsu.edu/campuslife/counselingcen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C8DD168-1B16-4AA5-BEEC-C3CF26CC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Tuesday</vt:lpstr>
    </vt:vector>
  </TitlesOfParts>
  <Company>Ball State University</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dc:title>
  <dc:subject/>
  <dc:creator>clorch</dc:creator>
  <cp:keywords/>
  <dc:description/>
  <cp:lastModifiedBy>Gearhart, Colton Rae</cp:lastModifiedBy>
  <cp:revision>35</cp:revision>
  <cp:lastPrinted>2022-08-22T16:17:00Z</cp:lastPrinted>
  <dcterms:created xsi:type="dcterms:W3CDTF">2021-12-20T21:30:00Z</dcterms:created>
  <dcterms:modified xsi:type="dcterms:W3CDTF">2023-08-14T16:13:00Z</dcterms:modified>
</cp:coreProperties>
</file>