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AF0" w14:textId="739A1CF0" w:rsidR="005A7161" w:rsidRDefault="00701A2F" w:rsidP="005A716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5A7161">
        <w:rPr>
          <w:b/>
          <w:sz w:val="32"/>
          <w:szCs w:val="32"/>
        </w:rPr>
        <w:t>.</w:t>
      </w:r>
      <w:r w:rsidR="009D41D5">
        <w:rPr>
          <w:b/>
          <w:sz w:val="32"/>
          <w:szCs w:val="32"/>
        </w:rPr>
        <w:t>5</w:t>
      </w:r>
      <w:r w:rsidR="005A7161" w:rsidRPr="006A5DE6">
        <w:rPr>
          <w:b/>
          <w:sz w:val="32"/>
          <w:szCs w:val="32"/>
        </w:rPr>
        <w:t xml:space="preserve"> </w:t>
      </w:r>
      <w:r w:rsidR="00AD2B41">
        <w:rPr>
          <w:b/>
          <w:sz w:val="32"/>
        </w:rPr>
        <w:t>Confidence Intervals</w:t>
      </w:r>
      <w:r w:rsidR="005A7161">
        <w:rPr>
          <w:b/>
          <w:sz w:val="32"/>
        </w:rPr>
        <w:t xml:space="preserve"> </w:t>
      </w:r>
      <w:r w:rsidR="005A7161" w:rsidRPr="006A5DE6">
        <w:rPr>
          <w:b/>
          <w:sz w:val="32"/>
          <w:szCs w:val="32"/>
        </w:rPr>
        <w:t>– Overview</w:t>
      </w:r>
    </w:p>
    <w:p w14:paraId="27B7924F" w14:textId="2F235DA3" w:rsidR="005C2731" w:rsidRDefault="005C2731" w:rsidP="009555B8">
      <w:pPr>
        <w:pStyle w:val="NoSpacing"/>
        <w:rPr>
          <w:b/>
        </w:rPr>
      </w:pPr>
    </w:p>
    <w:p w14:paraId="05D276BB" w14:textId="117C1A71" w:rsidR="005C2731" w:rsidRPr="00405E12" w:rsidRDefault="006D64D9" w:rsidP="009555B8">
      <w:pPr>
        <w:pStyle w:val="NoSpacing"/>
        <w:rPr>
          <w:b/>
          <w:u w:val="single"/>
        </w:rPr>
      </w:pPr>
      <w:r w:rsidRPr="006D64D9">
        <w:rPr>
          <w:noProof/>
        </w:rPr>
        <w:drawing>
          <wp:anchor distT="0" distB="0" distL="114300" distR="114300" simplePos="0" relativeHeight="251701248" behindDoc="1" locked="0" layoutInCell="1" allowOverlap="1" wp14:anchorId="18BC8DAE" wp14:editId="1D454DA8">
            <wp:simplePos x="0" y="0"/>
            <wp:positionH relativeFrom="column">
              <wp:posOffset>4110355</wp:posOffset>
            </wp:positionH>
            <wp:positionV relativeFrom="paragraph">
              <wp:posOffset>127635</wp:posOffset>
            </wp:positionV>
            <wp:extent cx="2423160" cy="2040255"/>
            <wp:effectExtent l="0" t="0" r="2540" b="4445"/>
            <wp:wrapTight wrapText="bothSides">
              <wp:wrapPolygon edited="0">
                <wp:start x="0" y="0"/>
                <wp:lineTo x="0" y="21513"/>
                <wp:lineTo x="21509" y="21513"/>
                <wp:lineTo x="21509" y="0"/>
                <wp:lineTo x="0" y="0"/>
              </wp:wrapPolygon>
            </wp:wrapTight>
            <wp:docPr id="9" name="Picture 8" descr="A diagram of a research proc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444FE2-3575-3F7C-FB6E-CAB59C1CAA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research process&#10;&#10;Description automatically generated">
                      <a:extLst>
                        <a:ext uri="{FF2B5EF4-FFF2-40B4-BE49-F238E27FC236}">
                          <a16:creationId xmlns:a16="http://schemas.microsoft.com/office/drawing/2014/main" id="{61444FE2-3575-3F7C-FB6E-CAB59C1CAA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99B">
        <w:rPr>
          <w:b/>
          <w:u w:val="single"/>
        </w:rPr>
        <w:t>Inference</w:t>
      </w:r>
    </w:p>
    <w:p w14:paraId="3F7CBB0B" w14:textId="527D815E" w:rsidR="00CD2D37" w:rsidRPr="005C2731" w:rsidRDefault="00CD2D37" w:rsidP="009555B8">
      <w:pPr>
        <w:pStyle w:val="NoSpacing"/>
        <w:rPr>
          <w:b/>
        </w:rPr>
      </w:pPr>
    </w:p>
    <w:p w14:paraId="55FA881C" w14:textId="22A0E4F4" w:rsidR="006D64D9" w:rsidRPr="006D64D9" w:rsidRDefault="006D64D9" w:rsidP="006D64D9">
      <w:pPr>
        <w:pStyle w:val="NoSpacing"/>
        <w:numPr>
          <w:ilvl w:val="0"/>
          <w:numId w:val="14"/>
        </w:numPr>
      </w:pPr>
      <w:r w:rsidRPr="006D64D9">
        <w:rPr>
          <w:b/>
          <w:bCs/>
        </w:rPr>
        <w:t xml:space="preserve">Inferential statistics </w:t>
      </w:r>
      <w:r w:rsidRPr="006D64D9">
        <w:t>involves using descriptive statistics to estimate population parameters.</w:t>
      </w:r>
    </w:p>
    <w:p w14:paraId="6D9C2BCE" w14:textId="4B5C0E08" w:rsidR="005C2731" w:rsidRDefault="006D64D9" w:rsidP="006D64D9">
      <w:pPr>
        <w:pStyle w:val="NoSpacing"/>
        <w:numPr>
          <w:ilvl w:val="0"/>
          <w:numId w:val="14"/>
        </w:numPr>
      </w:pPr>
      <w:r w:rsidRPr="006D64D9">
        <w:t>The GOAL is to learn about a POPULATION.</w:t>
      </w:r>
      <w:r w:rsidRPr="006D64D9">
        <w:rPr>
          <w:noProof/>
        </w:rPr>
        <w:t xml:space="preserve"> </w:t>
      </w:r>
    </w:p>
    <w:p w14:paraId="7FB095D2" w14:textId="025A2C18" w:rsidR="00CD2D37" w:rsidRDefault="00CD2D37" w:rsidP="009555B8">
      <w:pPr>
        <w:pStyle w:val="NoSpacing"/>
      </w:pPr>
    </w:p>
    <w:p w14:paraId="60CB50ED" w14:textId="291ED4F7" w:rsidR="00CD2D37" w:rsidRDefault="00CD2D37" w:rsidP="009555B8">
      <w:pPr>
        <w:pStyle w:val="NoSpacing"/>
      </w:pPr>
    </w:p>
    <w:p w14:paraId="799BFE50" w14:textId="5A294195" w:rsidR="00CD2D37" w:rsidRDefault="006D64D9" w:rsidP="009555B8">
      <w:pPr>
        <w:pStyle w:val="NoSpacing"/>
        <w:rPr>
          <w:b/>
          <w:bCs/>
        </w:rPr>
      </w:pPr>
      <w:r>
        <w:rPr>
          <w:b/>
          <w:bCs/>
        </w:rPr>
        <w:t>Why Confidence Intervals?</w:t>
      </w:r>
    </w:p>
    <w:p w14:paraId="76004526" w14:textId="285D4CDC" w:rsidR="006D64D9" w:rsidRPr="006D64D9" w:rsidRDefault="006D64D9" w:rsidP="009555B8">
      <w:pPr>
        <w:pStyle w:val="NoSpacing"/>
        <w:rPr>
          <w:b/>
          <w:bCs/>
        </w:rPr>
      </w:pPr>
    </w:p>
    <w:p w14:paraId="07B2D12D" w14:textId="78D35A15" w:rsidR="006D64D9" w:rsidRP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t>GOAL: Estimate Parameters</w:t>
      </w:r>
    </w:p>
    <w:p w14:paraId="5FC40039" w14:textId="65F3D99C" w:rsidR="006D64D9" w:rsidRDefault="006D64D9" w:rsidP="006D64D9">
      <w:pPr>
        <w:pStyle w:val="NoSpacing"/>
        <w:ind w:left="360"/>
      </w:pPr>
    </w:p>
    <w:p w14:paraId="720F72E7" w14:textId="66CFACEC" w:rsidR="006D64D9" w:rsidRP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t>Point Estimates</w:t>
      </w:r>
    </w:p>
    <w:p w14:paraId="55B7F3AA" w14:textId="7DFF275D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Using a </w:t>
      </w:r>
      <w:r w:rsidRPr="004A0F84">
        <w:rPr>
          <w:u w:val="single"/>
        </w:rPr>
        <w:t>statistic</w:t>
      </w:r>
      <w:r w:rsidRPr="006D64D9">
        <w:t xml:space="preserve"> to estimate a </w:t>
      </w:r>
      <w:r w:rsidRPr="004A0F84">
        <w:rPr>
          <w:u w:val="single"/>
        </w:rPr>
        <w:t>parameter</w:t>
      </w:r>
      <w:r w:rsidRPr="006D64D9">
        <w:t xml:space="preserve"> (this means we use p ̂ or x ̅ to estimate p or </w:t>
      </w:r>
      <w:r w:rsidRPr="006D64D9">
        <w:rPr>
          <w:rFonts w:ascii="Cambria Math" w:hAnsi="Cambria Math" w:cs="Cambria Math"/>
        </w:rPr>
        <w:t>𝜇</w:t>
      </w:r>
      <w:r w:rsidRPr="006D64D9">
        <w:t>, respectively)</w:t>
      </w:r>
    </w:p>
    <w:p w14:paraId="0D0BA23E" w14:textId="66F65F20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It is a single number that is our </w:t>
      </w:r>
      <w:r w:rsidRPr="004A0F84">
        <w:rPr>
          <w:u w:val="single"/>
        </w:rPr>
        <w:t>best guess</w:t>
      </w:r>
      <w:r w:rsidRPr="006D64D9">
        <w:t xml:space="preserve"> (estimate).</w:t>
      </w:r>
    </w:p>
    <w:p w14:paraId="125BE411" w14:textId="32CF288B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>Very unlikely that statistics equal the true parameter values they are estimating (remember each sample is different; sampling variability).</w:t>
      </w:r>
    </w:p>
    <w:p w14:paraId="6A4914D9" w14:textId="6428FE64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Therefore, </w:t>
      </w:r>
      <w:proofErr w:type="gramStart"/>
      <w:r w:rsidRPr="006D64D9">
        <w:t>in order for</w:t>
      </w:r>
      <w:proofErr w:type="gramEnd"/>
      <w:r w:rsidRPr="006D64D9">
        <w:t xml:space="preserve"> the estimate to be useful, we must describe how close it is likely to be.</w:t>
      </w:r>
    </w:p>
    <w:p w14:paraId="065AC13D" w14:textId="68731497" w:rsidR="006D64D9" w:rsidRDefault="006D64D9" w:rsidP="006D64D9">
      <w:pPr>
        <w:pStyle w:val="NoSpacing"/>
        <w:ind w:left="360"/>
      </w:pPr>
      <w:r w:rsidRPr="006D64D9">
        <w:rPr>
          <w:noProof/>
        </w:rPr>
        <w:drawing>
          <wp:anchor distT="0" distB="0" distL="114300" distR="114300" simplePos="0" relativeHeight="251702272" behindDoc="1" locked="0" layoutInCell="1" allowOverlap="1" wp14:anchorId="16865B8C" wp14:editId="22B7FCA3">
            <wp:simplePos x="0" y="0"/>
            <wp:positionH relativeFrom="column">
              <wp:posOffset>3372485</wp:posOffset>
            </wp:positionH>
            <wp:positionV relativeFrom="paragraph">
              <wp:posOffset>89426</wp:posOffset>
            </wp:positionV>
            <wp:extent cx="3058395" cy="1051625"/>
            <wp:effectExtent l="0" t="0" r="2540" b="2540"/>
            <wp:wrapTight wrapText="bothSides">
              <wp:wrapPolygon edited="0">
                <wp:start x="0" y="0"/>
                <wp:lineTo x="0" y="21391"/>
                <wp:lineTo x="21528" y="21391"/>
                <wp:lineTo x="21528" y="0"/>
                <wp:lineTo x="0" y="0"/>
              </wp:wrapPolygon>
            </wp:wrapTight>
            <wp:docPr id="5" name="Picture 4" descr="A number of letters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695D13-A0F5-3112-54A1-42016E635B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number of letters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93695D13-A0F5-3112-54A1-42016E635B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95" cy="105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1BD46" w14:textId="60393769" w:rsidR="006D64D9" w:rsidRP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t>Interval Estimates</w:t>
      </w:r>
    </w:p>
    <w:p w14:paraId="0DB6E440" w14:textId="6E3FCBAB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>Give a range for what we think the population parameter is.</w:t>
      </w:r>
    </w:p>
    <w:p w14:paraId="3C5F191B" w14:textId="0169CA06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proofErr w:type="gramStart"/>
      <w:r w:rsidRPr="006D64D9">
        <w:t>Takes into account</w:t>
      </w:r>
      <w:proofErr w:type="gramEnd"/>
      <w:r w:rsidRPr="006D64D9">
        <w:t xml:space="preserve"> sampling variability.</w:t>
      </w:r>
    </w:p>
    <w:p w14:paraId="5106F608" w14:textId="0A987B65" w:rsidR="00CD2D37" w:rsidRDefault="00CD2D37" w:rsidP="009555B8">
      <w:pPr>
        <w:pStyle w:val="NoSpacing"/>
      </w:pPr>
    </w:p>
    <w:p w14:paraId="3A157230" w14:textId="77777777" w:rsidR="006D64D9" w:rsidRDefault="006D64D9" w:rsidP="009555B8">
      <w:pPr>
        <w:pStyle w:val="NoSpacing"/>
      </w:pPr>
    </w:p>
    <w:p w14:paraId="68C2B94F" w14:textId="77777777" w:rsidR="006D64D9" w:rsidRDefault="006D64D9" w:rsidP="009555B8">
      <w:pPr>
        <w:pStyle w:val="NoSpacing"/>
      </w:pPr>
    </w:p>
    <w:p w14:paraId="29B71987" w14:textId="77777777" w:rsidR="006D64D9" w:rsidRPr="006D64D9" w:rsidRDefault="006D64D9" w:rsidP="009555B8">
      <w:pPr>
        <w:pStyle w:val="NoSpacing"/>
      </w:pPr>
    </w:p>
    <w:p w14:paraId="33067C49" w14:textId="143B911D" w:rsidR="00405E12" w:rsidRDefault="00405E12" w:rsidP="009555B8">
      <w:pPr>
        <w:pStyle w:val="NoSpacing"/>
      </w:pPr>
    </w:p>
    <w:p w14:paraId="2BE5C04F" w14:textId="49DC608B" w:rsidR="00405E12" w:rsidRDefault="006D64D9" w:rsidP="00FC5558">
      <w:pPr>
        <w:pStyle w:val="NoSpacing"/>
        <w:rPr>
          <w:b/>
          <w:u w:val="single"/>
        </w:rPr>
      </w:pPr>
      <w:r>
        <w:rPr>
          <w:b/>
          <w:u w:val="single"/>
        </w:rPr>
        <w:t>How to Build a Confidence Interval</w:t>
      </w:r>
    </w:p>
    <w:p w14:paraId="33636979" w14:textId="1D5E01CE" w:rsidR="006D64D9" w:rsidRDefault="006D64D9" w:rsidP="00FC5558">
      <w:pPr>
        <w:pStyle w:val="NoSpacing"/>
        <w:rPr>
          <w:b/>
          <w:u w:val="single"/>
        </w:rPr>
      </w:pPr>
    </w:p>
    <w:p w14:paraId="38EB6DB9" w14:textId="6CA93476" w:rsidR="006D64D9" w:rsidRDefault="006D64D9" w:rsidP="006D64D9">
      <w:pPr>
        <w:pStyle w:val="NoSpacing"/>
        <w:rPr>
          <w:b/>
          <w:bCs/>
        </w:rPr>
      </w:pPr>
      <w:r>
        <w:rPr>
          <w:b/>
          <w:bCs/>
        </w:rPr>
        <w:t>Point Estimates</w:t>
      </w:r>
    </w:p>
    <w:p w14:paraId="1083AF12" w14:textId="77777777" w:rsidR="006D64D9" w:rsidRDefault="006D64D9" w:rsidP="006D64D9">
      <w:pPr>
        <w:pStyle w:val="NoSpacing"/>
        <w:rPr>
          <w:b/>
          <w:bCs/>
        </w:rPr>
      </w:pPr>
    </w:p>
    <w:p w14:paraId="27BE7CE7" w14:textId="27105722" w:rsid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rPr>
          <w:b/>
          <w:bCs/>
        </w:rPr>
        <w:t>Example 1</w:t>
      </w:r>
      <w:r w:rsidRPr="006D64D9">
        <w:t>:</w:t>
      </w:r>
      <w:r w:rsidRPr="006D64D9">
        <w:rPr>
          <w:b/>
          <w:bCs/>
        </w:rPr>
        <w:t xml:space="preserve"> </w:t>
      </w:r>
      <w:r w:rsidRPr="006D64D9">
        <w:t>Calculate the point estimates for the following scenarios.</w:t>
      </w:r>
    </w:p>
    <w:p w14:paraId="249CBD88" w14:textId="19E56115" w:rsidR="006D64D9" w:rsidRDefault="006D64D9" w:rsidP="006D64D9">
      <w:pPr>
        <w:pStyle w:val="NoSpacing"/>
        <w:ind w:left="360"/>
      </w:pPr>
    </w:p>
    <w:p w14:paraId="5670398A" w14:textId="3EA02A19" w:rsid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The campus bookstore is determining if they need to increase their marketing budget. </w:t>
      </w:r>
      <w:proofErr w:type="gramStart"/>
      <w:r w:rsidRPr="006D64D9">
        <w:t>In order to</w:t>
      </w:r>
      <w:proofErr w:type="gramEnd"/>
      <w:r w:rsidRPr="006D64D9">
        <w:t xml:space="preserve"> check this, they took a random sample of 137 students in which 81 students said they buy their books at the campus bookstore.</w:t>
      </w:r>
    </w:p>
    <w:p w14:paraId="277C93ED" w14:textId="217BC3FF" w:rsidR="006D64D9" w:rsidRDefault="006D64D9" w:rsidP="006D64D9">
      <w:pPr>
        <w:pStyle w:val="NoSpacing"/>
        <w:ind w:left="360"/>
      </w:pPr>
      <w:r w:rsidRPr="006D64D9">
        <w:rPr>
          <w:noProof/>
        </w:rPr>
        <w:drawing>
          <wp:anchor distT="0" distB="0" distL="114300" distR="114300" simplePos="0" relativeHeight="251703296" behindDoc="1" locked="0" layoutInCell="1" allowOverlap="1" wp14:anchorId="7D2980DA" wp14:editId="5BEA8A28">
            <wp:simplePos x="0" y="0"/>
            <wp:positionH relativeFrom="column">
              <wp:posOffset>5552533</wp:posOffset>
            </wp:positionH>
            <wp:positionV relativeFrom="paragraph">
              <wp:posOffset>63810</wp:posOffset>
            </wp:positionV>
            <wp:extent cx="655320" cy="1895475"/>
            <wp:effectExtent l="0" t="0" r="5080" b="0"/>
            <wp:wrapTight wrapText="bothSides">
              <wp:wrapPolygon edited="0">
                <wp:start x="0" y="0"/>
                <wp:lineTo x="0" y="21419"/>
                <wp:lineTo x="21349" y="21419"/>
                <wp:lineTo x="21349" y="0"/>
                <wp:lineTo x="0" y="0"/>
              </wp:wrapPolygon>
            </wp:wrapTight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90A9EA2-5FA8-425A-211B-B78E439C24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90A9EA2-5FA8-425A-211B-B78E439C24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4"/>
                    <a:stretch/>
                  </pic:blipFill>
                  <pic:spPr>
                    <a:xfrm>
                      <a:off x="0" y="0"/>
                      <a:ext cx="6553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0EC40" w14:textId="77777777" w:rsidR="006D64D9" w:rsidRDefault="006D64D9" w:rsidP="006D64D9">
      <w:pPr>
        <w:pStyle w:val="NoSpacing"/>
        <w:ind w:left="360"/>
      </w:pPr>
    </w:p>
    <w:p w14:paraId="76F82FE8" w14:textId="77777777" w:rsidR="006D64D9" w:rsidRDefault="006D64D9" w:rsidP="006D64D9">
      <w:pPr>
        <w:pStyle w:val="NoSpacing"/>
        <w:ind w:left="360"/>
      </w:pPr>
    </w:p>
    <w:p w14:paraId="07B52C08" w14:textId="77777777" w:rsidR="006D64D9" w:rsidRDefault="006D64D9" w:rsidP="006D64D9">
      <w:pPr>
        <w:pStyle w:val="NoSpacing"/>
        <w:ind w:left="720"/>
      </w:pPr>
    </w:p>
    <w:p w14:paraId="6912EE0B" w14:textId="01007122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>Scientists discovered a new mountain range under the sea. From a random sample of 13 peaks, there they recorded the following heights.</w:t>
      </w:r>
    </w:p>
    <w:p w14:paraId="1894CC3D" w14:textId="5EDE70E0" w:rsidR="006D64D9" w:rsidRDefault="006D64D9" w:rsidP="006D64D9">
      <w:pPr>
        <w:pStyle w:val="NoSpacing"/>
        <w:ind w:left="720"/>
      </w:pPr>
    </w:p>
    <w:p w14:paraId="326FBE68" w14:textId="77777777" w:rsidR="006D64D9" w:rsidRDefault="006D64D9" w:rsidP="006D64D9">
      <w:pPr>
        <w:pStyle w:val="NoSpacing"/>
        <w:ind w:left="720"/>
      </w:pPr>
    </w:p>
    <w:p w14:paraId="7262EBCA" w14:textId="77777777" w:rsidR="006D64D9" w:rsidRDefault="006D64D9" w:rsidP="006D64D9">
      <w:pPr>
        <w:pStyle w:val="NoSpacing"/>
        <w:ind w:left="720"/>
      </w:pPr>
    </w:p>
    <w:p w14:paraId="12E3D900" w14:textId="77777777" w:rsidR="006D64D9" w:rsidRDefault="006D64D9" w:rsidP="006D64D9">
      <w:pPr>
        <w:pStyle w:val="NoSpacing"/>
        <w:ind w:left="720"/>
      </w:pPr>
    </w:p>
    <w:p w14:paraId="454B97C7" w14:textId="77777777" w:rsidR="006D64D9" w:rsidRDefault="006D64D9" w:rsidP="006D64D9">
      <w:pPr>
        <w:pStyle w:val="NoSpacing"/>
        <w:ind w:left="720"/>
      </w:pPr>
    </w:p>
    <w:p w14:paraId="0682571F" w14:textId="77777777" w:rsidR="006D64D9" w:rsidRDefault="006D64D9" w:rsidP="006D64D9">
      <w:pPr>
        <w:pStyle w:val="NoSpacing"/>
        <w:ind w:left="720"/>
      </w:pPr>
    </w:p>
    <w:p w14:paraId="4234558D" w14:textId="77777777" w:rsidR="006D64D9" w:rsidRDefault="006D64D9" w:rsidP="006D64D9">
      <w:pPr>
        <w:pStyle w:val="NoSpacing"/>
        <w:ind w:left="720"/>
      </w:pPr>
    </w:p>
    <w:p w14:paraId="077BE647" w14:textId="77777777" w:rsidR="006D64D9" w:rsidRDefault="006D64D9" w:rsidP="006D64D9">
      <w:pPr>
        <w:pStyle w:val="NoSpacing"/>
        <w:ind w:left="720"/>
      </w:pPr>
    </w:p>
    <w:p w14:paraId="5BEAA13D" w14:textId="77777777" w:rsidR="006D64D9" w:rsidRPr="006D64D9" w:rsidRDefault="006D64D9" w:rsidP="006D64D9">
      <w:pPr>
        <w:pStyle w:val="NoSpacing"/>
        <w:ind w:left="720"/>
      </w:pPr>
    </w:p>
    <w:p w14:paraId="245AB71C" w14:textId="68D0D717" w:rsidR="006D64D9" w:rsidRDefault="006D64D9" w:rsidP="00FC5558">
      <w:pPr>
        <w:pStyle w:val="NoSpacing"/>
        <w:rPr>
          <w:b/>
          <w:bCs/>
        </w:rPr>
      </w:pPr>
      <w:r>
        <w:rPr>
          <w:b/>
          <w:bCs/>
        </w:rPr>
        <w:lastRenderedPageBreak/>
        <w:t>Margin of Error</w:t>
      </w:r>
    </w:p>
    <w:p w14:paraId="4279B29E" w14:textId="77777777" w:rsidR="006D64D9" w:rsidRDefault="006D64D9" w:rsidP="00FC5558">
      <w:pPr>
        <w:pStyle w:val="NoSpacing"/>
        <w:rPr>
          <w:b/>
          <w:bCs/>
        </w:rPr>
      </w:pPr>
    </w:p>
    <w:p w14:paraId="2DCC6631" w14:textId="3701F0A8" w:rsidR="006D64D9" w:rsidRPr="006D64D9" w:rsidRDefault="006D64D9" w:rsidP="006D64D9">
      <w:pPr>
        <w:pStyle w:val="NoSpacing"/>
      </w:pPr>
      <w:r w:rsidRPr="006D64D9">
        <w:t>C.I. = Point Estimate ± Margin of Error</w:t>
      </w:r>
    </w:p>
    <w:p w14:paraId="63E0ABDD" w14:textId="77777777" w:rsidR="006D64D9" w:rsidRDefault="006D64D9" w:rsidP="006D64D9">
      <w:pPr>
        <w:pStyle w:val="NoSpacing"/>
        <w:ind w:left="720"/>
      </w:pPr>
    </w:p>
    <w:p w14:paraId="1B0AC904" w14:textId="4C188630" w:rsidR="006D64D9" w:rsidRP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t xml:space="preserve">Point Estimate is your best </w:t>
      </w:r>
      <w:proofErr w:type="gramStart"/>
      <w:r w:rsidRPr="006D64D9">
        <w:t>guess;</w:t>
      </w:r>
      <w:proofErr w:type="gramEnd"/>
      <w:r w:rsidRPr="006D64D9">
        <w:t xml:space="preserve"> at the </w:t>
      </w:r>
      <w:r w:rsidRPr="00A7626C">
        <w:rPr>
          <w:u w:val="single"/>
        </w:rPr>
        <w:t>center</w:t>
      </w:r>
      <w:r w:rsidRPr="006D64D9">
        <w:t xml:space="preserve"> of the interval.</w:t>
      </w:r>
    </w:p>
    <w:p w14:paraId="07CE5DEC" w14:textId="77777777" w:rsidR="006D64D9" w:rsidRP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Then we </w:t>
      </w:r>
      <w:r w:rsidRPr="00A7626C">
        <w:rPr>
          <w:u w:val="single"/>
        </w:rPr>
        <w:t>extend our guess in both directions</w:t>
      </w:r>
      <w:r w:rsidRPr="006D64D9">
        <w:t xml:space="preserve"> </w:t>
      </w:r>
      <w:proofErr w:type="gramStart"/>
      <w:r w:rsidRPr="006D64D9">
        <w:t>in order to</w:t>
      </w:r>
      <w:proofErr w:type="gramEnd"/>
      <w:r w:rsidRPr="006D64D9">
        <w:t xml:space="preserve"> provide a </w:t>
      </w:r>
      <w:r w:rsidRPr="00A7626C">
        <w:rPr>
          <w:u w:val="single"/>
        </w:rPr>
        <w:t>wider range of plausible values</w:t>
      </w:r>
      <w:r w:rsidRPr="006D64D9">
        <w:t>.</w:t>
      </w:r>
    </w:p>
    <w:p w14:paraId="12F5D472" w14:textId="77777777" w:rsidR="006D64D9" w:rsidRDefault="006D64D9" w:rsidP="006D64D9">
      <w:pPr>
        <w:pStyle w:val="NoSpacing"/>
        <w:numPr>
          <w:ilvl w:val="1"/>
          <w:numId w:val="13"/>
        </w:numPr>
        <w:ind w:left="1080"/>
      </w:pPr>
      <w:r w:rsidRPr="006D64D9">
        <w:t xml:space="preserve">This distance is called the </w:t>
      </w:r>
      <w:r w:rsidRPr="00A7626C">
        <w:rPr>
          <w:b/>
          <w:bCs/>
        </w:rPr>
        <w:t>Margin of Error</w:t>
      </w:r>
      <w:r w:rsidRPr="006D64D9">
        <w:t>.</w:t>
      </w:r>
    </w:p>
    <w:p w14:paraId="79936204" w14:textId="77777777" w:rsidR="006D64D9" w:rsidRPr="006D64D9" w:rsidRDefault="006D64D9" w:rsidP="006D64D9">
      <w:pPr>
        <w:pStyle w:val="NoSpacing"/>
        <w:ind w:left="1080"/>
      </w:pPr>
    </w:p>
    <w:p w14:paraId="27B5A2D6" w14:textId="77777777" w:rsid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t xml:space="preserve">Margin of Error (E) is what makes our estimates </w:t>
      </w:r>
      <w:r w:rsidRPr="00A7626C">
        <w:rPr>
          <w:u w:val="single"/>
        </w:rPr>
        <w:t>intervals</w:t>
      </w:r>
      <w:r w:rsidRPr="006D64D9">
        <w:t xml:space="preserve"> rather than just single points!</w:t>
      </w:r>
    </w:p>
    <w:p w14:paraId="4964789C" w14:textId="77777777" w:rsidR="006D64D9" w:rsidRDefault="006D64D9" w:rsidP="006D64D9">
      <w:pPr>
        <w:pStyle w:val="NoSpacing"/>
        <w:ind w:left="360"/>
      </w:pPr>
    </w:p>
    <w:p w14:paraId="30363DE5" w14:textId="7E34C487" w:rsidR="006D64D9" w:rsidRDefault="006D64D9" w:rsidP="006D64D9">
      <w:pPr>
        <w:pStyle w:val="NoSpacing"/>
        <w:numPr>
          <w:ilvl w:val="0"/>
          <w:numId w:val="13"/>
        </w:numPr>
        <w:ind w:left="360"/>
      </w:pPr>
      <w:r w:rsidRPr="006D64D9">
        <w:rPr>
          <w:b/>
          <w:bCs/>
        </w:rPr>
        <w:t>Example 1 Continued</w:t>
      </w:r>
      <w:r w:rsidRPr="006D64D9">
        <w:t>: Calculate the confidence interval based on the following scenarios.</w:t>
      </w:r>
    </w:p>
    <w:p w14:paraId="7D3CC92C" w14:textId="77777777" w:rsidR="006D64D9" w:rsidRDefault="006D64D9" w:rsidP="006D64D9">
      <w:pPr>
        <w:pStyle w:val="ListParagraph"/>
      </w:pPr>
    </w:p>
    <w:p w14:paraId="59B36E72" w14:textId="26AF80A3" w:rsidR="006D64D9" w:rsidRDefault="006D64D9" w:rsidP="006D64D9">
      <w:pPr>
        <w:pStyle w:val="NoSpacing"/>
        <w:numPr>
          <w:ilvl w:val="1"/>
          <w:numId w:val="13"/>
        </w:numPr>
      </w:pPr>
      <w:r w:rsidRPr="006D64D9">
        <w:t xml:space="preserve">Using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=0.591</m:t>
        </m:r>
      </m:oMath>
      <w:r w:rsidRPr="006D64D9">
        <w:t xml:space="preserve"> as the point estimate for the proportion of students who purchase books at the campus bookstore, suppose we know the margin of error is 0.023.</w:t>
      </w:r>
    </w:p>
    <w:p w14:paraId="3E6E4A27" w14:textId="77777777" w:rsidR="006D64D9" w:rsidRDefault="006D64D9" w:rsidP="006D64D9">
      <w:pPr>
        <w:pStyle w:val="NoSpacing"/>
        <w:ind w:left="1440"/>
      </w:pPr>
    </w:p>
    <w:p w14:paraId="5BD1C12D" w14:textId="77777777" w:rsidR="006D64D9" w:rsidRDefault="006D64D9" w:rsidP="006D64D9">
      <w:pPr>
        <w:pStyle w:val="NoSpacing"/>
        <w:ind w:left="1440"/>
      </w:pPr>
    </w:p>
    <w:p w14:paraId="2FAFFB6B" w14:textId="77777777" w:rsidR="006D64D9" w:rsidRDefault="006D64D9" w:rsidP="006D64D9">
      <w:pPr>
        <w:pStyle w:val="NoSpacing"/>
        <w:ind w:left="1440"/>
      </w:pPr>
    </w:p>
    <w:p w14:paraId="5CC4F1CB" w14:textId="77777777" w:rsidR="006D64D9" w:rsidRDefault="006D64D9" w:rsidP="006D64D9">
      <w:pPr>
        <w:pStyle w:val="NoSpacing"/>
        <w:ind w:left="1440"/>
      </w:pPr>
    </w:p>
    <w:p w14:paraId="2446D794" w14:textId="2D170D3A" w:rsidR="006D64D9" w:rsidRPr="006D64D9" w:rsidRDefault="006D64D9" w:rsidP="006D64D9">
      <w:pPr>
        <w:pStyle w:val="NoSpacing"/>
        <w:numPr>
          <w:ilvl w:val="1"/>
          <w:numId w:val="13"/>
        </w:numPr>
      </w:pPr>
      <w:r w:rsidRPr="006D64D9">
        <w:t xml:space="preserve">Using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=11,308</m:t>
        </m:r>
      </m:oMath>
      <w:r w:rsidRPr="006D64D9">
        <w:t xml:space="preserve"> ft as the point estimate for the mean height of the new underwater mountain range, suppose we know the margin of error 4,500 ft.</w:t>
      </w:r>
    </w:p>
    <w:p w14:paraId="2F341CAC" w14:textId="77777777" w:rsidR="006D64D9" w:rsidRDefault="006D64D9" w:rsidP="006D64D9">
      <w:pPr>
        <w:pStyle w:val="NoSpacing"/>
      </w:pPr>
    </w:p>
    <w:p w14:paraId="0DDADFEC" w14:textId="77777777" w:rsidR="006D64D9" w:rsidRDefault="006D64D9" w:rsidP="006D64D9">
      <w:pPr>
        <w:pStyle w:val="NoSpacing"/>
      </w:pPr>
    </w:p>
    <w:p w14:paraId="73C9BD97" w14:textId="77777777" w:rsidR="006D64D9" w:rsidRDefault="006D64D9" w:rsidP="006D64D9">
      <w:pPr>
        <w:pStyle w:val="NoSpacing"/>
      </w:pPr>
    </w:p>
    <w:p w14:paraId="1B680F22" w14:textId="77777777" w:rsidR="006D64D9" w:rsidRDefault="006D64D9" w:rsidP="006D64D9">
      <w:pPr>
        <w:pStyle w:val="NoSpacing"/>
      </w:pPr>
    </w:p>
    <w:p w14:paraId="1FB123FD" w14:textId="1093D76B" w:rsidR="006D64D9" w:rsidRDefault="006D64D9" w:rsidP="006D64D9">
      <w:pPr>
        <w:pStyle w:val="NoSpacing"/>
      </w:pPr>
      <w:r>
        <w:t>Surveys</w:t>
      </w:r>
    </w:p>
    <w:p w14:paraId="4C9D135B" w14:textId="77777777" w:rsidR="006D64D9" w:rsidRDefault="006D64D9" w:rsidP="006D64D9">
      <w:pPr>
        <w:pStyle w:val="NoSpacing"/>
      </w:pPr>
    </w:p>
    <w:p w14:paraId="12A4258B" w14:textId="77777777" w:rsidR="006D64D9" w:rsidRPr="006D64D9" w:rsidRDefault="006D64D9" w:rsidP="006D64D9">
      <w:pPr>
        <w:pStyle w:val="NoSpacing"/>
        <w:numPr>
          <w:ilvl w:val="0"/>
          <w:numId w:val="18"/>
        </w:numPr>
      </w:pPr>
      <w:r w:rsidRPr="006D64D9">
        <w:t>A common use of confidence intervals is for estimating proportions based on surveys.</w:t>
      </w:r>
    </w:p>
    <w:p w14:paraId="3E410EC7" w14:textId="77777777" w:rsidR="006D64D9" w:rsidRPr="006D64D9" w:rsidRDefault="006D64D9" w:rsidP="006D64D9">
      <w:pPr>
        <w:pStyle w:val="NoSpacing"/>
        <w:numPr>
          <w:ilvl w:val="0"/>
          <w:numId w:val="18"/>
        </w:numPr>
      </w:pPr>
      <w:r w:rsidRPr="006D64D9">
        <w:t>In this context, we can approximate the margin of error based on the sample size.</w:t>
      </w:r>
    </w:p>
    <w:p w14:paraId="47310184" w14:textId="77777777" w:rsidR="006D64D9" w:rsidRPr="006D64D9" w:rsidRDefault="006D64D9" w:rsidP="006D64D9">
      <w:pPr>
        <w:pStyle w:val="NoSpacing"/>
        <w:ind w:left="360"/>
      </w:pPr>
    </w:p>
    <w:p w14:paraId="60E0B47E" w14:textId="120AE648" w:rsidR="006D64D9" w:rsidRPr="006D64D9" w:rsidRDefault="006D64D9" w:rsidP="006D64D9">
      <w:pPr>
        <w:pStyle w:val="NoSpacing"/>
        <w:numPr>
          <w:ilvl w:val="0"/>
          <w:numId w:val="18"/>
        </w:numPr>
      </w:pPr>
      <w:r w:rsidRPr="006D64D9">
        <w:rPr>
          <w:b/>
          <w:bCs/>
        </w:rPr>
        <w:t>Rule of thumb for margin of error in a survey</w:t>
      </w:r>
    </w:p>
    <w:p w14:paraId="27793B90" w14:textId="36CC054F" w:rsidR="006D64D9" w:rsidRPr="006D64D9" w:rsidRDefault="006D64D9" w:rsidP="006D64D9">
      <w:pPr>
        <w:pStyle w:val="NoSpacing"/>
        <w:numPr>
          <w:ilvl w:val="1"/>
          <w:numId w:val="18"/>
        </w:numPr>
      </w:pPr>
      <w:r w:rsidRPr="006D64D9">
        <w:t xml:space="preserve">With 95% confidence, the margin of error, </w:t>
      </w:r>
      <m:oMath>
        <m:r>
          <w:rPr>
            <w:rFonts w:ascii="Cambria Math" w:hAnsi="Cambria Math"/>
          </w:rPr>
          <m:t>E</m:t>
        </m:r>
      </m:oMath>
      <w:r w:rsidRPr="006D64D9">
        <w:t>, is approximately</w:t>
      </w:r>
    </w:p>
    <w:p w14:paraId="1903D569" w14:textId="77777777" w:rsidR="006D64D9" w:rsidRDefault="006D64D9" w:rsidP="006D64D9">
      <w:pPr>
        <w:pStyle w:val="NoSpacing"/>
        <w:ind w:left="360"/>
      </w:pPr>
    </w:p>
    <w:p w14:paraId="66B926C1" w14:textId="5114761B" w:rsidR="006D64D9" w:rsidRPr="006D64D9" w:rsidRDefault="006D64D9" w:rsidP="006D64D9">
      <w:pPr>
        <w:pStyle w:val="NoSpacing"/>
        <w:ind w:left="720" w:firstLine="720"/>
      </w:pPr>
      <w:r w:rsidRPr="006D64D9"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⋅100%</m:t>
        </m:r>
      </m:oMath>
      <w:r w:rsidRPr="006D64D9">
        <w:t xml:space="preserve">          for a sample of size </w:t>
      </w:r>
      <m:oMath>
        <m:r>
          <w:rPr>
            <w:rFonts w:ascii="Cambria Math" w:hAnsi="Cambria Math"/>
          </w:rPr>
          <m:t>n</m:t>
        </m:r>
      </m:oMath>
    </w:p>
    <w:p w14:paraId="43FA1EE9" w14:textId="77777777" w:rsidR="006D64D9" w:rsidRPr="006D64D9" w:rsidRDefault="006D64D9" w:rsidP="006D64D9">
      <w:pPr>
        <w:pStyle w:val="NoSpacing"/>
        <w:ind w:left="360"/>
      </w:pPr>
    </w:p>
    <w:p w14:paraId="2D82E0E0" w14:textId="23D52BB2" w:rsidR="006D64D9" w:rsidRDefault="006D64D9" w:rsidP="006D64D9">
      <w:pPr>
        <w:pStyle w:val="NoSpacing"/>
        <w:numPr>
          <w:ilvl w:val="0"/>
          <w:numId w:val="20"/>
        </w:numPr>
      </w:pPr>
      <w:r w:rsidRPr="006D64D9">
        <w:rPr>
          <w:b/>
          <w:bCs/>
        </w:rPr>
        <w:t>Example 2</w:t>
      </w:r>
      <w:r w:rsidRPr="006D64D9">
        <w:t xml:space="preserve">:  A </w:t>
      </w:r>
      <w:proofErr w:type="spellStart"/>
      <w:r w:rsidRPr="006D64D9">
        <w:t>NatGeo</w:t>
      </w:r>
      <w:proofErr w:type="spellEnd"/>
      <w:r w:rsidRPr="006D64D9">
        <w:t xml:space="preserve"> Poll interviewed 1200 hiking enthusiasts and </w:t>
      </w:r>
      <w:proofErr w:type="gramStart"/>
      <w:r w:rsidRPr="006D64D9">
        <w:t>asked</w:t>
      </w:r>
      <w:proofErr w:type="gramEnd"/>
      <w:r w:rsidRPr="006D64D9">
        <w:t xml:space="preserve"> “Are you more afraid of spiders or snakes???” Out of the 1200 people, 768 responded “</w:t>
      </w:r>
      <w:proofErr w:type="spellStart"/>
      <w:r w:rsidRPr="006D64D9">
        <w:t>Ewww</w:t>
      </w:r>
      <w:proofErr w:type="spellEnd"/>
      <w:r w:rsidRPr="006D64D9">
        <w:t>, snakes….”. Calculate the corresponding margin of error.</w:t>
      </w:r>
    </w:p>
    <w:p w14:paraId="7AF6D5C7" w14:textId="77777777" w:rsidR="006D64D9" w:rsidRDefault="006D64D9" w:rsidP="006D64D9">
      <w:pPr>
        <w:pStyle w:val="NoSpacing"/>
      </w:pPr>
    </w:p>
    <w:p w14:paraId="05FCAB7E" w14:textId="77777777" w:rsidR="006D64D9" w:rsidRDefault="006D64D9" w:rsidP="006D64D9">
      <w:pPr>
        <w:pStyle w:val="NoSpacing"/>
      </w:pPr>
    </w:p>
    <w:p w14:paraId="782F2E57" w14:textId="77777777" w:rsidR="006D64D9" w:rsidRDefault="006D64D9" w:rsidP="006D64D9">
      <w:pPr>
        <w:pStyle w:val="NoSpacing"/>
      </w:pPr>
    </w:p>
    <w:p w14:paraId="55F24E9E" w14:textId="7B5D31D6" w:rsidR="006D64D9" w:rsidRPr="008974EA" w:rsidRDefault="006D64D9" w:rsidP="006D64D9">
      <w:pPr>
        <w:pStyle w:val="NoSpacing"/>
        <w:rPr>
          <w:b/>
          <w:bCs/>
          <w:u w:val="single"/>
        </w:rPr>
      </w:pPr>
      <w:r w:rsidRPr="008974EA">
        <w:rPr>
          <w:b/>
          <w:bCs/>
          <w:u w:val="single"/>
        </w:rPr>
        <w:t>How to Interpret a Confidence Interval</w:t>
      </w:r>
    </w:p>
    <w:p w14:paraId="630FDFDA" w14:textId="77777777" w:rsidR="006D64D9" w:rsidRDefault="006D64D9" w:rsidP="006D64D9">
      <w:pPr>
        <w:pStyle w:val="NoSpacing"/>
        <w:rPr>
          <w:b/>
          <w:bCs/>
        </w:rPr>
      </w:pPr>
    </w:p>
    <w:p w14:paraId="65D58BD5" w14:textId="73009DFE" w:rsidR="008974EA" w:rsidRDefault="008974EA" w:rsidP="006D64D9">
      <w:pPr>
        <w:pStyle w:val="NoSpacing"/>
        <w:rPr>
          <w:b/>
          <w:bCs/>
        </w:rPr>
      </w:pPr>
      <w:r w:rsidRPr="008974EA">
        <w:rPr>
          <w:b/>
          <w:bCs/>
        </w:rPr>
        <w:t>Interpretation</w:t>
      </w:r>
    </w:p>
    <w:p w14:paraId="72EBF503" w14:textId="77777777" w:rsidR="008974EA" w:rsidRPr="008974EA" w:rsidRDefault="008974EA" w:rsidP="006D64D9">
      <w:pPr>
        <w:pStyle w:val="NoSpacing"/>
        <w:rPr>
          <w:b/>
          <w:bCs/>
        </w:rPr>
      </w:pPr>
    </w:p>
    <w:p w14:paraId="3C40A8D8" w14:textId="77777777" w:rsidR="006D64D9" w:rsidRPr="006D64D9" w:rsidRDefault="006D64D9" w:rsidP="006D64D9">
      <w:pPr>
        <w:pStyle w:val="NoSpacing"/>
        <w:numPr>
          <w:ilvl w:val="0"/>
          <w:numId w:val="20"/>
        </w:numPr>
      </w:pPr>
      <w:r w:rsidRPr="006D64D9">
        <w:t>A General Structure</w:t>
      </w:r>
    </w:p>
    <w:p w14:paraId="179A2D21" w14:textId="77777777" w:rsidR="006D64D9" w:rsidRPr="006D64D9" w:rsidRDefault="006D64D9" w:rsidP="006D64D9">
      <w:pPr>
        <w:pStyle w:val="NoSpacing"/>
        <w:numPr>
          <w:ilvl w:val="1"/>
          <w:numId w:val="20"/>
        </w:numPr>
      </w:pPr>
      <w:r w:rsidRPr="006D64D9">
        <w:t>I am C% confident that the true/population parameter + context is between (lower bound) and (upper bound).</w:t>
      </w:r>
    </w:p>
    <w:p w14:paraId="10C2097B" w14:textId="77777777" w:rsidR="006D64D9" w:rsidRPr="006D64D9" w:rsidRDefault="006D64D9" w:rsidP="006D64D9">
      <w:pPr>
        <w:pStyle w:val="NoSpacing"/>
      </w:pPr>
    </w:p>
    <w:p w14:paraId="6223864F" w14:textId="77777777" w:rsidR="006D64D9" w:rsidRPr="006D64D9" w:rsidRDefault="006D64D9" w:rsidP="006D64D9">
      <w:pPr>
        <w:pStyle w:val="NoSpacing"/>
        <w:numPr>
          <w:ilvl w:val="0"/>
          <w:numId w:val="20"/>
        </w:numPr>
        <w:rPr>
          <w:b/>
          <w:bCs/>
        </w:rPr>
      </w:pPr>
      <w:r w:rsidRPr="006D64D9">
        <w:rPr>
          <w:b/>
          <w:bCs/>
        </w:rPr>
        <w:t>Example</w:t>
      </w:r>
      <w:r>
        <w:rPr>
          <w:b/>
          <w:bCs/>
        </w:rPr>
        <w:t xml:space="preserve">: </w:t>
      </w:r>
      <w:r w:rsidRPr="006D64D9">
        <w:t xml:space="preserve">Trying to estimate the proportion of all Muncie residents who enjoy running </w:t>
      </w:r>
    </w:p>
    <w:p w14:paraId="373B013C" w14:textId="109E473A" w:rsidR="006D64D9" w:rsidRDefault="006D64D9" w:rsidP="006D64D9">
      <w:pPr>
        <w:pStyle w:val="NoSpacing"/>
        <w:ind w:left="360"/>
      </w:pPr>
      <w:r>
        <w:rPr>
          <w:b/>
          <w:bCs/>
        </w:rPr>
        <w:t xml:space="preserve">                        </w:t>
      </w:r>
      <w:r w:rsidRPr="006D64D9">
        <w:t>→ 95% CI = (0.05, 0.25)</w:t>
      </w:r>
    </w:p>
    <w:p w14:paraId="0246F34E" w14:textId="77777777" w:rsidR="006D64D9" w:rsidRPr="006D64D9" w:rsidRDefault="006D64D9" w:rsidP="006D64D9">
      <w:pPr>
        <w:pStyle w:val="NoSpacing"/>
        <w:ind w:left="360"/>
        <w:rPr>
          <w:b/>
          <w:bCs/>
        </w:rPr>
      </w:pPr>
    </w:p>
    <w:p w14:paraId="1F7F4FA3" w14:textId="6DAB39BB" w:rsidR="006D64D9" w:rsidRPr="008974EA" w:rsidRDefault="006D64D9" w:rsidP="006D64D9">
      <w:pPr>
        <w:pStyle w:val="NoSpacing"/>
        <w:numPr>
          <w:ilvl w:val="1"/>
          <w:numId w:val="20"/>
        </w:numPr>
        <w:rPr>
          <w:b/>
          <w:bCs/>
        </w:rPr>
      </w:pPr>
      <w:r w:rsidRPr="006D64D9">
        <w:t>We are 95% confident that the true (population) proportion of all Muncie residents who enjoy running is between 0.05 and 0.25.</w:t>
      </w:r>
    </w:p>
    <w:p w14:paraId="1CCE737B" w14:textId="77777777" w:rsidR="008974EA" w:rsidRDefault="008974EA" w:rsidP="008974EA">
      <w:pPr>
        <w:pStyle w:val="NoSpacing"/>
      </w:pPr>
    </w:p>
    <w:p w14:paraId="6BE34AC0" w14:textId="28246012" w:rsidR="008974EA" w:rsidRPr="008974EA" w:rsidRDefault="008974EA" w:rsidP="008974EA">
      <w:pPr>
        <w:pStyle w:val="NoSpacing"/>
        <w:rPr>
          <w:b/>
          <w:bCs/>
        </w:rPr>
      </w:pPr>
      <w:r>
        <w:rPr>
          <w:b/>
          <w:bCs/>
        </w:rPr>
        <w:t>Comparing Confidence Intervals</w:t>
      </w:r>
    </w:p>
    <w:p w14:paraId="352C736B" w14:textId="77777777" w:rsidR="008974EA" w:rsidRDefault="008974EA" w:rsidP="008974EA">
      <w:pPr>
        <w:pStyle w:val="NoSpacing"/>
        <w:rPr>
          <w:b/>
          <w:bCs/>
        </w:rPr>
      </w:pPr>
    </w:p>
    <w:p w14:paraId="5C433066" w14:textId="37C7FEE2" w:rsidR="008974EA" w:rsidRPr="008974EA" w:rsidRDefault="008974EA" w:rsidP="008974EA">
      <w:pPr>
        <w:pStyle w:val="NoSpacing"/>
        <w:numPr>
          <w:ilvl w:val="0"/>
          <w:numId w:val="21"/>
        </w:numPr>
      </w:pPr>
      <w:r w:rsidRPr="008974EA">
        <w:t xml:space="preserve">When comparing confidence intervals to a particular value, or other intervals, we need to look at the ENTIRE interval to see if it is COMPLETELY below or above our comparison. </w:t>
      </w:r>
    </w:p>
    <w:p w14:paraId="395E0BEF" w14:textId="0E89FB65" w:rsidR="008974EA" w:rsidRDefault="00F10EE2" w:rsidP="008974EA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24CCC71B" wp14:editId="369CD27E">
            <wp:simplePos x="0" y="0"/>
            <wp:positionH relativeFrom="column">
              <wp:posOffset>0</wp:posOffset>
            </wp:positionH>
            <wp:positionV relativeFrom="paragraph">
              <wp:posOffset>106432</wp:posOffset>
            </wp:positionV>
            <wp:extent cx="2921000" cy="2044700"/>
            <wp:effectExtent l="0" t="0" r="0" b="0"/>
            <wp:wrapTight wrapText="bothSides">
              <wp:wrapPolygon edited="0">
                <wp:start x="470" y="0"/>
                <wp:lineTo x="470" y="17709"/>
                <wp:lineTo x="12397" y="19588"/>
                <wp:lineTo x="13711" y="19588"/>
                <wp:lineTo x="13993" y="20124"/>
                <wp:lineTo x="15120" y="20124"/>
                <wp:lineTo x="15590" y="19588"/>
                <wp:lineTo x="21130" y="17575"/>
                <wp:lineTo x="21130" y="17441"/>
                <wp:lineTo x="20379" y="15294"/>
                <wp:lineTo x="20379" y="0"/>
                <wp:lineTo x="470" y="0"/>
              </wp:wrapPolygon>
            </wp:wrapTight>
            <wp:docPr id="107077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709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4EA" w:rsidRPr="008974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10C19F" wp14:editId="66B5804A">
                <wp:simplePos x="0" y="0"/>
                <wp:positionH relativeFrom="column">
                  <wp:posOffset>3423425</wp:posOffset>
                </wp:positionH>
                <wp:positionV relativeFrom="paragraph">
                  <wp:posOffset>170180</wp:posOffset>
                </wp:positionV>
                <wp:extent cx="1239442" cy="2031325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35B820-9952-4844-B630-72DA4E2D79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42" cy="203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68483E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  <w:u w:val="single"/>
                              </w:rPr>
                              <w:t>Comparisons</w:t>
                            </w:r>
                          </w:p>
                          <w:p w14:paraId="05A85C40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          60</w:t>
                            </w:r>
                          </w:p>
                          <w:p w14:paraId="26E7C20B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          60</w:t>
                            </w:r>
                          </w:p>
                          <w:p w14:paraId="240BDBB7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C          60</w:t>
                            </w:r>
                          </w:p>
                          <w:p w14:paraId="75F8CC66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           B</w:t>
                            </w:r>
                          </w:p>
                          <w:p w14:paraId="64C66BD9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           C</w:t>
                            </w:r>
                          </w:p>
                          <w:p w14:paraId="2B245B58" w14:textId="77777777" w:rsidR="008974EA" w:rsidRPr="00F10EE2" w:rsidRDefault="008974EA" w:rsidP="008974EA">
                            <w:pPr>
                              <w:rPr>
                                <w:rFonts w:ascii="Arial" w:eastAsia="Arial" w:hAnsi="Arial" w:cs="Arial"/>
                                <w:color w:val="000000"/>
                              </w:rPr>
                            </w:pPr>
                            <w:r w:rsidRPr="00F10EE2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B           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0C19F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margin-left:269.55pt;margin-top:13.4pt;width:97.6pt;height:159.9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" filled="f" stroked="f">
                <v:textbox style="mso-fit-shape-to-text:t">
                  <w:txbxContent>
                    <w:p w14:paraId="5268483E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  <w:u w:val="single"/>
                        </w:rPr>
                        <w:t>Comparisons</w:t>
                      </w:r>
                    </w:p>
                    <w:p w14:paraId="05A85C40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A          60</w:t>
                      </w:r>
                    </w:p>
                    <w:p w14:paraId="26E7C20B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B          60</w:t>
                      </w:r>
                    </w:p>
                    <w:p w14:paraId="240BDBB7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C          60</w:t>
                      </w:r>
                    </w:p>
                    <w:p w14:paraId="75F8CC66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A           B</w:t>
                      </w:r>
                    </w:p>
                    <w:p w14:paraId="64C66BD9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A           C</w:t>
                      </w:r>
                    </w:p>
                    <w:p w14:paraId="2B245B58" w14:textId="77777777" w:rsidR="008974EA" w:rsidRPr="00F10EE2" w:rsidRDefault="008974EA" w:rsidP="008974EA">
                      <w:pPr>
                        <w:rPr>
                          <w:rFonts w:ascii="Arial" w:eastAsia="Arial" w:hAnsi="Arial" w:cs="Arial"/>
                          <w:color w:val="000000"/>
                        </w:rPr>
                      </w:pPr>
                      <w:r w:rsidRPr="00F10EE2">
                        <w:rPr>
                          <w:rFonts w:ascii="Arial" w:eastAsia="Arial" w:hAnsi="Arial" w:cs="Arial"/>
                          <w:color w:val="000000"/>
                        </w:rPr>
                        <w:t>B           C</w:t>
                      </w:r>
                    </w:p>
                  </w:txbxContent>
                </v:textbox>
              </v:shape>
            </w:pict>
          </mc:Fallback>
        </mc:AlternateContent>
      </w:r>
    </w:p>
    <w:p w14:paraId="7CD5051A" w14:textId="68781C85" w:rsidR="00F10EE2" w:rsidRDefault="00F10EE2" w:rsidP="008974EA">
      <w:pPr>
        <w:pStyle w:val="NoSpacing"/>
        <w:rPr>
          <w:b/>
          <w:bCs/>
        </w:rPr>
      </w:pPr>
    </w:p>
    <w:p w14:paraId="73E2BF5D" w14:textId="57689E46" w:rsidR="00F10EE2" w:rsidRDefault="00F10EE2" w:rsidP="008974EA">
      <w:pPr>
        <w:pStyle w:val="NoSpacing"/>
        <w:rPr>
          <w:b/>
          <w:bCs/>
        </w:rPr>
      </w:pPr>
    </w:p>
    <w:p w14:paraId="573034B6" w14:textId="273EDEE1" w:rsidR="00F10EE2" w:rsidRDefault="00F10EE2" w:rsidP="008974EA">
      <w:pPr>
        <w:pStyle w:val="NoSpacing"/>
        <w:rPr>
          <w:b/>
          <w:bCs/>
        </w:rPr>
      </w:pPr>
    </w:p>
    <w:p w14:paraId="47CEDAD1" w14:textId="5CA2F73B" w:rsidR="00F10EE2" w:rsidRDefault="00F10EE2" w:rsidP="008974EA">
      <w:pPr>
        <w:pStyle w:val="NoSpacing"/>
        <w:rPr>
          <w:b/>
          <w:bCs/>
        </w:rPr>
      </w:pPr>
    </w:p>
    <w:p w14:paraId="491AE10B" w14:textId="1281831E" w:rsidR="00F10EE2" w:rsidRDefault="00F10EE2" w:rsidP="008974EA">
      <w:pPr>
        <w:pStyle w:val="NoSpacing"/>
        <w:rPr>
          <w:b/>
          <w:bCs/>
        </w:rPr>
      </w:pPr>
    </w:p>
    <w:p w14:paraId="3599575C" w14:textId="4A160AF3" w:rsidR="00F10EE2" w:rsidRDefault="00F10EE2" w:rsidP="008974EA">
      <w:pPr>
        <w:pStyle w:val="NoSpacing"/>
        <w:rPr>
          <w:b/>
          <w:bCs/>
        </w:rPr>
      </w:pPr>
    </w:p>
    <w:p w14:paraId="1BA1E17F" w14:textId="3F656B24" w:rsidR="00F10EE2" w:rsidRDefault="00F10EE2" w:rsidP="008974EA">
      <w:pPr>
        <w:pStyle w:val="NoSpacing"/>
        <w:rPr>
          <w:b/>
          <w:bCs/>
        </w:rPr>
      </w:pPr>
    </w:p>
    <w:p w14:paraId="42DA0BB8" w14:textId="2BB15054" w:rsidR="00F10EE2" w:rsidRDefault="00F10EE2" w:rsidP="008974EA">
      <w:pPr>
        <w:pStyle w:val="NoSpacing"/>
        <w:rPr>
          <w:b/>
          <w:bCs/>
        </w:rPr>
      </w:pPr>
    </w:p>
    <w:p w14:paraId="7CDCBC1B" w14:textId="1BCE19CF" w:rsidR="008974EA" w:rsidRDefault="008974EA" w:rsidP="008974EA">
      <w:pPr>
        <w:pStyle w:val="NoSpacing"/>
        <w:rPr>
          <w:b/>
          <w:bCs/>
        </w:rPr>
      </w:pPr>
    </w:p>
    <w:p w14:paraId="05E6C098" w14:textId="77777777" w:rsidR="00F10EE2" w:rsidRDefault="00F10EE2" w:rsidP="008974EA">
      <w:pPr>
        <w:pStyle w:val="NoSpacing"/>
        <w:rPr>
          <w:b/>
          <w:bCs/>
        </w:rPr>
      </w:pPr>
    </w:p>
    <w:p w14:paraId="397B7484" w14:textId="77777777" w:rsidR="00F10EE2" w:rsidRDefault="00F10EE2" w:rsidP="008974EA">
      <w:pPr>
        <w:pStyle w:val="NoSpacing"/>
        <w:rPr>
          <w:b/>
          <w:bCs/>
        </w:rPr>
      </w:pPr>
    </w:p>
    <w:p w14:paraId="20BFEB72" w14:textId="77777777" w:rsidR="00F10EE2" w:rsidRDefault="00F10EE2" w:rsidP="008974EA">
      <w:pPr>
        <w:pStyle w:val="NoSpacing"/>
        <w:rPr>
          <w:b/>
          <w:bCs/>
        </w:rPr>
      </w:pPr>
    </w:p>
    <w:p w14:paraId="1FD8E53B" w14:textId="77777777" w:rsidR="00F10EE2" w:rsidRDefault="00F10EE2" w:rsidP="008974EA">
      <w:pPr>
        <w:pStyle w:val="NoSpacing"/>
        <w:rPr>
          <w:b/>
          <w:bCs/>
        </w:rPr>
      </w:pPr>
    </w:p>
    <w:p w14:paraId="69B01B1E" w14:textId="5CC561CC" w:rsidR="00F10EE2" w:rsidRPr="00F10EE2" w:rsidRDefault="00F10EE2" w:rsidP="00F10EE2">
      <w:pPr>
        <w:pStyle w:val="NoSpacing"/>
        <w:numPr>
          <w:ilvl w:val="0"/>
          <w:numId w:val="21"/>
        </w:numPr>
      </w:pPr>
      <w:r>
        <w:rPr>
          <w:b/>
          <w:bCs/>
        </w:rPr>
        <w:t>Example</w:t>
      </w:r>
      <w:r w:rsidRPr="00F10EE2">
        <w:t>: Determine the total number of significant comparisons that we can conclude from the given confidence intervals.</w:t>
      </w:r>
    </w:p>
    <w:p w14:paraId="240D2F62" w14:textId="5E38132A" w:rsidR="00F10EE2" w:rsidRPr="00F10EE2" w:rsidRDefault="00F10EE2" w:rsidP="00F10EE2">
      <w:pPr>
        <w:pStyle w:val="NoSpacing"/>
        <w:numPr>
          <w:ilvl w:val="1"/>
          <w:numId w:val="21"/>
        </w:numPr>
      </w:pPr>
      <w:r w:rsidRPr="00F10EE2">
        <w:t>In other words, how many confidence intervals are below / above 15 and/or below / above each other?</w:t>
      </w:r>
    </w:p>
    <w:p w14:paraId="746807EB" w14:textId="5ADBB773" w:rsidR="00F10EE2" w:rsidRDefault="00F10EE2" w:rsidP="00F10EE2">
      <w:pPr>
        <w:pStyle w:val="NoSpacing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25635435" wp14:editId="060F3E0F">
            <wp:simplePos x="0" y="0"/>
            <wp:positionH relativeFrom="column">
              <wp:posOffset>234420</wp:posOffset>
            </wp:positionH>
            <wp:positionV relativeFrom="paragraph">
              <wp:posOffset>88048</wp:posOffset>
            </wp:positionV>
            <wp:extent cx="2441063" cy="1490237"/>
            <wp:effectExtent l="0" t="0" r="0" b="0"/>
            <wp:wrapTight wrapText="bothSides">
              <wp:wrapPolygon edited="0">
                <wp:start x="6181" y="184"/>
                <wp:lineTo x="450" y="737"/>
                <wp:lineTo x="450" y="2210"/>
                <wp:lineTo x="6181" y="3499"/>
                <wp:lineTo x="899" y="3499"/>
                <wp:lineTo x="450" y="3683"/>
                <wp:lineTo x="450" y="11601"/>
                <wp:lineTo x="2023" y="12338"/>
                <wp:lineTo x="562" y="12706"/>
                <wp:lineTo x="562" y="14731"/>
                <wp:lineTo x="10789" y="15284"/>
                <wp:lineTo x="10789" y="18230"/>
                <wp:lineTo x="9890" y="18598"/>
                <wp:lineTo x="10002" y="20072"/>
                <wp:lineTo x="13149" y="20808"/>
                <wp:lineTo x="16857" y="20808"/>
                <wp:lineTo x="17307" y="19151"/>
                <wp:lineTo x="16520" y="18598"/>
                <wp:lineTo x="10789" y="18230"/>
                <wp:lineTo x="13823" y="17309"/>
                <wp:lineTo x="13823" y="15468"/>
                <wp:lineTo x="21465" y="15100"/>
                <wp:lineTo x="21465" y="184"/>
                <wp:lineTo x="6181" y="184"/>
              </wp:wrapPolygon>
            </wp:wrapTight>
            <wp:docPr id="210742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211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63" cy="149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995D7" w14:textId="5FA10236" w:rsidR="00F10EE2" w:rsidRDefault="00F10EE2" w:rsidP="00F10EE2">
      <w:pPr>
        <w:pStyle w:val="NoSpacing"/>
        <w:ind w:left="360"/>
        <w:rPr>
          <w:b/>
          <w:bCs/>
        </w:rPr>
      </w:pPr>
    </w:p>
    <w:p w14:paraId="03081928" w14:textId="589D5D79" w:rsidR="00F10EE2" w:rsidRDefault="00F10EE2" w:rsidP="00F10EE2">
      <w:pPr>
        <w:pStyle w:val="NoSpacing"/>
        <w:ind w:left="360"/>
        <w:rPr>
          <w:b/>
          <w:bCs/>
        </w:rPr>
      </w:pPr>
    </w:p>
    <w:p w14:paraId="3B7319A0" w14:textId="5F1CCF3A" w:rsidR="00F10EE2" w:rsidRDefault="00F10EE2" w:rsidP="00F10EE2">
      <w:pPr>
        <w:pStyle w:val="NoSpacing"/>
        <w:ind w:left="360"/>
        <w:rPr>
          <w:b/>
          <w:bCs/>
        </w:rPr>
      </w:pPr>
    </w:p>
    <w:p w14:paraId="39BE5FAD" w14:textId="19F018A8" w:rsidR="00F10EE2" w:rsidRDefault="00F10EE2" w:rsidP="00F10EE2">
      <w:pPr>
        <w:pStyle w:val="NoSpacing"/>
        <w:ind w:left="360"/>
        <w:rPr>
          <w:b/>
          <w:bCs/>
        </w:rPr>
      </w:pPr>
    </w:p>
    <w:p w14:paraId="7A1ABAB0" w14:textId="106AC815" w:rsidR="00F10EE2" w:rsidRDefault="00F10EE2" w:rsidP="00F10EE2">
      <w:pPr>
        <w:pStyle w:val="NoSpacing"/>
        <w:ind w:left="360"/>
        <w:rPr>
          <w:b/>
          <w:bCs/>
        </w:rPr>
      </w:pPr>
    </w:p>
    <w:p w14:paraId="30B1C378" w14:textId="7CFE032E" w:rsidR="00F10EE2" w:rsidRDefault="00F10EE2" w:rsidP="00F10EE2">
      <w:pPr>
        <w:pStyle w:val="NoSpacing"/>
        <w:ind w:left="360"/>
        <w:rPr>
          <w:b/>
          <w:bCs/>
        </w:rPr>
      </w:pPr>
    </w:p>
    <w:p w14:paraId="7A2261EA" w14:textId="118EF5E1" w:rsidR="00F10EE2" w:rsidRDefault="00F10EE2" w:rsidP="00F10EE2">
      <w:pPr>
        <w:pStyle w:val="NoSpacing"/>
        <w:ind w:left="360"/>
        <w:rPr>
          <w:b/>
          <w:bCs/>
        </w:rPr>
      </w:pPr>
    </w:p>
    <w:p w14:paraId="40876393" w14:textId="11CFBDB5" w:rsidR="00F10EE2" w:rsidRDefault="00F10EE2" w:rsidP="00F10EE2">
      <w:pPr>
        <w:pStyle w:val="NoSpacing"/>
        <w:ind w:left="360"/>
        <w:rPr>
          <w:b/>
          <w:bCs/>
        </w:rPr>
      </w:pPr>
    </w:p>
    <w:p w14:paraId="20F8A3C6" w14:textId="64FEF29D" w:rsidR="00F10EE2" w:rsidRDefault="00F10EE2" w:rsidP="00F10EE2">
      <w:pPr>
        <w:pStyle w:val="NoSpacing"/>
        <w:ind w:left="360"/>
        <w:rPr>
          <w:b/>
          <w:bCs/>
        </w:rPr>
      </w:pPr>
    </w:p>
    <w:p w14:paraId="476D860D" w14:textId="5FBD9EB2" w:rsidR="00F10EE2" w:rsidRDefault="00F10EE2" w:rsidP="00F10EE2">
      <w:pPr>
        <w:pStyle w:val="NoSpacing"/>
        <w:rPr>
          <w:b/>
          <w:bCs/>
        </w:rPr>
      </w:pPr>
      <w:r>
        <w:rPr>
          <w:b/>
          <w:bCs/>
        </w:rPr>
        <w:t>Level of Confidence</w:t>
      </w:r>
    </w:p>
    <w:p w14:paraId="73D3893B" w14:textId="7725E54F" w:rsidR="00F10EE2" w:rsidRDefault="00F10EE2" w:rsidP="00F10EE2">
      <w:pPr>
        <w:pStyle w:val="NoSpacing"/>
        <w:ind w:left="360"/>
        <w:rPr>
          <w:b/>
          <w:bCs/>
        </w:rPr>
      </w:pPr>
    </w:p>
    <w:p w14:paraId="034595E2" w14:textId="1B54BFD0" w:rsidR="00F10EE2" w:rsidRDefault="00F10EE2" w:rsidP="00F10EE2">
      <w:pPr>
        <w:pStyle w:val="NoSpacing"/>
        <w:numPr>
          <w:ilvl w:val="0"/>
          <w:numId w:val="21"/>
        </w:numPr>
      </w:pPr>
      <w:r w:rsidRPr="00F10EE2">
        <w:t>The level of confidence, denoted by </w:t>
      </w:r>
      <w:r w:rsidRPr="00F10EE2">
        <w:rPr>
          <w:rFonts w:ascii="Cambria Math" w:hAnsi="Cambria Math" w:cs="Cambria Math"/>
        </w:rPr>
        <w:t>𝑐</w:t>
      </w:r>
      <w:r w:rsidRPr="00F10EE2">
        <w:t>, is the percentage of all possible samples of a given size that will produce interval estimates that contain the actual parameter.</w:t>
      </w:r>
    </w:p>
    <w:p w14:paraId="70C48C83" w14:textId="087D16AE" w:rsidR="00F10EE2" w:rsidRDefault="00F10EE2" w:rsidP="00F10EE2">
      <w:pPr>
        <w:pStyle w:val="NoSpacing"/>
      </w:pPr>
      <w:r w:rsidRPr="00F10EE2">
        <w:rPr>
          <w:noProof/>
        </w:rPr>
        <w:drawing>
          <wp:anchor distT="0" distB="0" distL="114300" distR="114300" simplePos="0" relativeHeight="251710464" behindDoc="1" locked="0" layoutInCell="1" allowOverlap="1" wp14:anchorId="2C39EC86" wp14:editId="6A2A6C7C">
            <wp:simplePos x="0" y="0"/>
            <wp:positionH relativeFrom="column">
              <wp:posOffset>1864623</wp:posOffset>
            </wp:positionH>
            <wp:positionV relativeFrom="paragraph">
              <wp:posOffset>159137</wp:posOffset>
            </wp:positionV>
            <wp:extent cx="3188970" cy="1549400"/>
            <wp:effectExtent l="0" t="0" r="0" b="0"/>
            <wp:wrapTight wrapText="bothSides">
              <wp:wrapPolygon edited="0">
                <wp:start x="0" y="0"/>
                <wp:lineTo x="0" y="21423"/>
                <wp:lineTo x="21505" y="21423"/>
                <wp:lineTo x="21505" y="0"/>
                <wp:lineTo x="0" y="0"/>
              </wp:wrapPolygon>
            </wp:wrapTight>
            <wp:docPr id="213256299" name="Picture 4" descr="A diagram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FCDCC5-3DE9-3946-0C6C-B55D0CC00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6299" name="Picture 4" descr="A diagram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6EFCDCC5-3DE9-3946-0C6C-B55D0CC00D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A22DF" w14:textId="37671428" w:rsidR="00F10EE2" w:rsidRDefault="00F10EE2" w:rsidP="00F10EE2">
      <w:pPr>
        <w:pStyle w:val="NoSpacing"/>
      </w:pPr>
    </w:p>
    <w:p w14:paraId="29F17823" w14:textId="77777777" w:rsidR="00F10EE2" w:rsidRDefault="00F10EE2" w:rsidP="00F10EE2">
      <w:pPr>
        <w:pStyle w:val="NoSpacing"/>
      </w:pPr>
    </w:p>
    <w:p w14:paraId="571EA6B0" w14:textId="77777777" w:rsidR="00F10EE2" w:rsidRDefault="00F10EE2" w:rsidP="00F10EE2">
      <w:pPr>
        <w:pStyle w:val="NoSpacing"/>
      </w:pPr>
    </w:p>
    <w:p w14:paraId="6FD2D847" w14:textId="77777777" w:rsidR="00F10EE2" w:rsidRDefault="00F10EE2" w:rsidP="00F10EE2">
      <w:pPr>
        <w:pStyle w:val="NoSpacing"/>
      </w:pPr>
    </w:p>
    <w:p w14:paraId="74871B88" w14:textId="77777777" w:rsidR="00F10EE2" w:rsidRDefault="00F10EE2" w:rsidP="00F10EE2">
      <w:pPr>
        <w:pStyle w:val="NoSpacing"/>
      </w:pPr>
    </w:p>
    <w:p w14:paraId="4B9C8EA1" w14:textId="77777777" w:rsidR="00F10EE2" w:rsidRDefault="00F10EE2" w:rsidP="00F10EE2">
      <w:pPr>
        <w:pStyle w:val="NoSpacing"/>
      </w:pPr>
    </w:p>
    <w:p w14:paraId="5B407431" w14:textId="47A84DB4" w:rsidR="00F10EE2" w:rsidRDefault="00F10EE2" w:rsidP="00F10EE2">
      <w:pPr>
        <w:pStyle w:val="NoSpacing"/>
      </w:pPr>
    </w:p>
    <w:p w14:paraId="2C92CE10" w14:textId="26F666D7" w:rsidR="00F10EE2" w:rsidRDefault="00F10EE2" w:rsidP="00F10EE2">
      <w:pPr>
        <w:pStyle w:val="NoSpacing"/>
      </w:pPr>
    </w:p>
    <w:p w14:paraId="41FF8BE8" w14:textId="38D8C419" w:rsidR="00F10EE2" w:rsidRDefault="00F10EE2" w:rsidP="00F10EE2">
      <w:pPr>
        <w:pStyle w:val="NoSpacing"/>
      </w:pPr>
    </w:p>
    <w:p w14:paraId="70F53DEF" w14:textId="2F72F894" w:rsidR="00F10EE2" w:rsidRPr="00F10EE2" w:rsidRDefault="00F10EE2" w:rsidP="00F10EE2">
      <w:pPr>
        <w:pStyle w:val="NoSpacing"/>
        <w:numPr>
          <w:ilvl w:val="0"/>
          <w:numId w:val="21"/>
        </w:numPr>
      </w:pPr>
      <w:r w:rsidRPr="00F10EE2">
        <w:rPr>
          <w:b/>
          <w:bCs/>
        </w:rPr>
        <w:t>Very Important!</w:t>
      </w:r>
    </w:p>
    <w:p w14:paraId="0B55FEAD" w14:textId="077E24EA" w:rsidR="00F10EE2" w:rsidRPr="00F10EE2" w:rsidRDefault="00F10EE2" w:rsidP="00F10EE2">
      <w:pPr>
        <w:pStyle w:val="NoSpacing"/>
        <w:numPr>
          <w:ilvl w:val="1"/>
          <w:numId w:val="21"/>
        </w:numPr>
      </w:pPr>
      <w:r w:rsidRPr="00F10EE2">
        <w:t>The confidence level is NOT the probability the parameter is in the interval.</w:t>
      </w:r>
    </w:p>
    <w:p w14:paraId="7D17E845" w14:textId="76AB30EA" w:rsidR="00F10EE2" w:rsidRPr="00F10EE2" w:rsidRDefault="00F10EE2" w:rsidP="00F10EE2">
      <w:pPr>
        <w:pStyle w:val="NoSpacing"/>
        <w:numPr>
          <w:ilvl w:val="1"/>
          <w:numId w:val="21"/>
        </w:numPr>
      </w:pPr>
      <w:r w:rsidRPr="00F10EE2">
        <w:t>It refers to the long run capture rate (i.e. over many, many intervals constructed in the same way).</w:t>
      </w:r>
    </w:p>
    <w:p w14:paraId="19368C77" w14:textId="7CDF5FFD" w:rsidR="00F10EE2" w:rsidRPr="00F10EE2" w:rsidRDefault="00F10EE2" w:rsidP="00F10EE2">
      <w:pPr>
        <w:pStyle w:val="NoSpacing"/>
        <w:numPr>
          <w:ilvl w:val="1"/>
          <w:numId w:val="21"/>
        </w:numPr>
      </w:pPr>
      <w:r w:rsidRPr="00F10EE2">
        <w:t>Either the interval contains the parameter</w:t>
      </w:r>
      <w:r>
        <w:t>,</w:t>
      </w:r>
      <w:r w:rsidRPr="00F10EE2">
        <w:rPr>
          <w:noProof/>
        </w:rPr>
        <w:t xml:space="preserve"> </w:t>
      </w:r>
      <w:r w:rsidRPr="00F10EE2">
        <w:t xml:space="preserve"> or it does not.</w:t>
      </w:r>
    </w:p>
    <w:p w14:paraId="0FB34784" w14:textId="77777777" w:rsidR="00F10EE2" w:rsidRDefault="00F10EE2" w:rsidP="00F10EE2">
      <w:pPr>
        <w:pStyle w:val="NoSpacing"/>
        <w:ind w:left="360"/>
      </w:pPr>
    </w:p>
    <w:p w14:paraId="45CD7C0C" w14:textId="77777777" w:rsidR="00F10EE2" w:rsidRDefault="00F10EE2" w:rsidP="00F10EE2">
      <w:pPr>
        <w:pStyle w:val="NoSpacing"/>
        <w:ind w:left="360"/>
      </w:pPr>
    </w:p>
    <w:p w14:paraId="20945B3B" w14:textId="77777777" w:rsidR="00F10EE2" w:rsidRDefault="00F10EE2" w:rsidP="00F10EE2">
      <w:pPr>
        <w:pStyle w:val="NoSpacing"/>
        <w:ind w:left="360"/>
      </w:pPr>
    </w:p>
    <w:p w14:paraId="07A54B50" w14:textId="41E68F3F" w:rsidR="00F10EE2" w:rsidRDefault="00F10EE2" w:rsidP="00F10EE2">
      <w:pPr>
        <w:pStyle w:val="NoSpacing"/>
        <w:numPr>
          <w:ilvl w:val="0"/>
          <w:numId w:val="21"/>
        </w:numPr>
      </w:pPr>
      <w:r w:rsidRPr="00F10EE2">
        <w:t>How to choose the level of confidence?</w:t>
      </w:r>
    </w:p>
    <w:p w14:paraId="66BD26EA" w14:textId="77777777" w:rsidR="00F10EE2" w:rsidRPr="00F10EE2" w:rsidRDefault="00F10EE2" w:rsidP="00F10EE2">
      <w:pPr>
        <w:pStyle w:val="NoSpacing"/>
      </w:pPr>
    </w:p>
    <w:p w14:paraId="4F7A3E97" w14:textId="77777777" w:rsidR="00F10EE2" w:rsidRPr="00F10EE2" w:rsidRDefault="00F10EE2" w:rsidP="00F10EE2">
      <w:pPr>
        <w:pStyle w:val="NoSpacing"/>
        <w:numPr>
          <w:ilvl w:val="1"/>
          <w:numId w:val="21"/>
        </w:numPr>
      </w:pPr>
      <w:r w:rsidRPr="00F10EE2">
        <w:t>Tradeoff between Precision and Confidence</w:t>
      </w:r>
    </w:p>
    <w:p w14:paraId="1FC0008C" w14:textId="77777777" w:rsidR="00F10EE2" w:rsidRPr="00F10EE2" w:rsidRDefault="00F10EE2" w:rsidP="00F10EE2">
      <w:pPr>
        <w:pStyle w:val="NoSpacing"/>
        <w:numPr>
          <w:ilvl w:val="2"/>
          <w:numId w:val="21"/>
        </w:numPr>
      </w:pPr>
      <w:r w:rsidRPr="00F10EE2">
        <w:t>If we want to be more confident, we need to cover more values!</w:t>
      </w:r>
    </w:p>
    <w:p w14:paraId="23E1BE99" w14:textId="77777777" w:rsidR="00F10EE2" w:rsidRPr="00F10EE2" w:rsidRDefault="00F10EE2" w:rsidP="00F10EE2">
      <w:pPr>
        <w:pStyle w:val="NoSpacing"/>
        <w:numPr>
          <w:ilvl w:val="2"/>
          <w:numId w:val="21"/>
        </w:numPr>
      </w:pPr>
      <w:r w:rsidRPr="00F10EE2">
        <w:t>That of course decreases the precision…</w:t>
      </w:r>
    </w:p>
    <w:p w14:paraId="2659AEDA" w14:textId="2BDA20D6" w:rsidR="00F10EE2" w:rsidRPr="00F10EE2" w:rsidRDefault="00F10EE2" w:rsidP="00F10EE2">
      <w:pPr>
        <w:pStyle w:val="NoSpacing"/>
        <w:numPr>
          <w:ilvl w:val="2"/>
          <w:numId w:val="21"/>
        </w:numPr>
      </w:pPr>
      <w:proofErr w:type="gramStart"/>
      <w:r w:rsidRPr="00F10EE2">
        <w:t>So</w:t>
      </w:r>
      <w:proofErr w:type="gramEnd"/>
      <w:r w:rsidRPr="00F10EE2">
        <w:t xml:space="preserve"> there </w:t>
      </w:r>
      <w:r>
        <w:t xml:space="preserve">is </w:t>
      </w:r>
      <w:r w:rsidRPr="00F10EE2">
        <w:t>a pro / con to being super confident</w:t>
      </w:r>
      <w:r>
        <w:t>.</w:t>
      </w:r>
    </w:p>
    <w:p w14:paraId="27B2F417" w14:textId="77777777" w:rsidR="00F10EE2" w:rsidRDefault="00F10EE2" w:rsidP="00F10EE2">
      <w:pPr>
        <w:pStyle w:val="NoSpacing"/>
      </w:pPr>
    </w:p>
    <w:p w14:paraId="031120FB" w14:textId="012F6663" w:rsidR="00F10EE2" w:rsidRPr="00F10EE2" w:rsidRDefault="00F10EE2" w:rsidP="00F10EE2">
      <w:pPr>
        <w:pStyle w:val="NoSpacing"/>
      </w:pPr>
      <w:r w:rsidRPr="00F10EE2">
        <w:rPr>
          <w:noProof/>
        </w:rPr>
        <w:drawing>
          <wp:inline distT="0" distB="0" distL="0" distR="0" wp14:anchorId="127788FC" wp14:editId="0ECED4B0">
            <wp:extent cx="5987781" cy="915459"/>
            <wp:effectExtent l="0" t="0" r="0" b="0"/>
            <wp:docPr id="12" name="Picture 11" descr="A diagram of different colored lin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295E951-1ADA-F181-C565-6B602FAC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diagram of different colored lin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295E951-1ADA-F181-C565-6B602FAC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781" cy="9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E2" w:rsidRPr="00F10EE2" w:rsidSect="00C04381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56"/>
    <w:multiLevelType w:val="hybridMultilevel"/>
    <w:tmpl w:val="06BA62A2"/>
    <w:lvl w:ilvl="0" w:tplc="7E981C7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EAE51A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0BA144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066DF8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592201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43A77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3CD69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4ED82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7217C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9220608"/>
    <w:multiLevelType w:val="hybridMultilevel"/>
    <w:tmpl w:val="046885A6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A1483"/>
    <w:multiLevelType w:val="hybridMultilevel"/>
    <w:tmpl w:val="4CF4A578"/>
    <w:lvl w:ilvl="0" w:tplc="78B4F3C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370F05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7DE769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9A274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77C462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A1483F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9D447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828D7F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F2ED84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A974064"/>
    <w:multiLevelType w:val="hybridMultilevel"/>
    <w:tmpl w:val="CC160B0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E07C3"/>
    <w:multiLevelType w:val="hybridMultilevel"/>
    <w:tmpl w:val="CD48D31C"/>
    <w:lvl w:ilvl="0" w:tplc="7FCC4DB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214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A7A5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8C50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650C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EC63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4C35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47C2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8439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811540"/>
    <w:multiLevelType w:val="hybridMultilevel"/>
    <w:tmpl w:val="BA0295CC"/>
    <w:lvl w:ilvl="0" w:tplc="4FF28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61C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2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83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C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C6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E6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E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C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867D01"/>
    <w:multiLevelType w:val="hybridMultilevel"/>
    <w:tmpl w:val="E9DC221A"/>
    <w:lvl w:ilvl="0" w:tplc="921A814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142630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532CFE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EA2A3C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BCCB74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6A070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E4685A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43C2C9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CDAB9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21C77FFC"/>
    <w:multiLevelType w:val="hybridMultilevel"/>
    <w:tmpl w:val="8D162DEC"/>
    <w:lvl w:ilvl="0" w:tplc="2D14A0A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D8F03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9B0C0F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0A4A7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64E79B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022773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A5E7E4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AFA7D4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9D42C1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A510ED2"/>
    <w:multiLevelType w:val="hybridMultilevel"/>
    <w:tmpl w:val="80A0E7CC"/>
    <w:lvl w:ilvl="0" w:tplc="1F5209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54F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B9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A9C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881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4B0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B6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0D7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CC0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581EE2"/>
    <w:multiLevelType w:val="hybridMultilevel"/>
    <w:tmpl w:val="F0A23BF0"/>
    <w:lvl w:ilvl="0" w:tplc="C54A362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1388BC2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44231D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E867B8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1E599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83AB73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B3E331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DAAD89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D4A5D8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A9A5F60"/>
    <w:multiLevelType w:val="hybridMultilevel"/>
    <w:tmpl w:val="3DE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344EB"/>
    <w:multiLevelType w:val="hybridMultilevel"/>
    <w:tmpl w:val="554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83546"/>
    <w:multiLevelType w:val="hybridMultilevel"/>
    <w:tmpl w:val="03B80E0A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7E1C3E"/>
    <w:multiLevelType w:val="hybridMultilevel"/>
    <w:tmpl w:val="CAD24FA2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3350A1"/>
    <w:multiLevelType w:val="hybridMultilevel"/>
    <w:tmpl w:val="CFD48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491A"/>
    <w:multiLevelType w:val="hybridMultilevel"/>
    <w:tmpl w:val="6136DCC6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6217C8"/>
    <w:multiLevelType w:val="hybridMultilevel"/>
    <w:tmpl w:val="17DCA478"/>
    <w:lvl w:ilvl="0" w:tplc="0E88EB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F8A8B8A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E48821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4F8EA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584B3B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4FE512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25097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B96B68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E940B18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8B7298D"/>
    <w:multiLevelType w:val="hybridMultilevel"/>
    <w:tmpl w:val="63F4E09E"/>
    <w:lvl w:ilvl="0" w:tplc="C79EA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A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F6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24C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9A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2FB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684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A49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59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D232E2"/>
    <w:multiLevelType w:val="hybridMultilevel"/>
    <w:tmpl w:val="68FE39DA"/>
    <w:lvl w:ilvl="0" w:tplc="B06C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4E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0B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E8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2B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3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0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3619A9"/>
    <w:multiLevelType w:val="hybridMultilevel"/>
    <w:tmpl w:val="C816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F7F53"/>
    <w:multiLevelType w:val="hybridMultilevel"/>
    <w:tmpl w:val="BBC0505A"/>
    <w:lvl w:ilvl="0" w:tplc="FEDCCAC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DE6E86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9C881B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3088D3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001E2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A6983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CB58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78D88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77EA44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2" w15:restartNumberingAfterBreak="0">
    <w:nsid w:val="73682CA5"/>
    <w:multiLevelType w:val="hybridMultilevel"/>
    <w:tmpl w:val="D4426322"/>
    <w:lvl w:ilvl="0" w:tplc="A79C8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4B2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D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6C6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92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25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4D2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5F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CC0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076699"/>
    <w:multiLevelType w:val="hybridMultilevel"/>
    <w:tmpl w:val="9FEEDAD4"/>
    <w:lvl w:ilvl="0" w:tplc="8820A33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6F400B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5AC475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E94955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B1438C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C565E0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77A18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EC0416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0E6C4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EFF5F5E"/>
    <w:multiLevelType w:val="hybridMultilevel"/>
    <w:tmpl w:val="B602F574"/>
    <w:lvl w:ilvl="0" w:tplc="064E3EE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1B830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7E5FA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62837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38098D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D92E27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BAC264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F90DB2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B26FD8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519586449">
    <w:abstractNumId w:val="12"/>
  </w:num>
  <w:num w:numId="2" w16cid:durableId="1149057912">
    <w:abstractNumId w:val="6"/>
  </w:num>
  <w:num w:numId="3" w16cid:durableId="1813644077">
    <w:abstractNumId w:val="19"/>
  </w:num>
  <w:num w:numId="4" w16cid:durableId="948245147">
    <w:abstractNumId w:val="20"/>
  </w:num>
  <w:num w:numId="5" w16cid:durableId="211237924">
    <w:abstractNumId w:val="22"/>
  </w:num>
  <w:num w:numId="6" w16cid:durableId="904800512">
    <w:abstractNumId w:val="9"/>
  </w:num>
  <w:num w:numId="7" w16cid:durableId="971444588">
    <w:abstractNumId w:val="18"/>
  </w:num>
  <w:num w:numId="8" w16cid:durableId="1484001350">
    <w:abstractNumId w:val="5"/>
  </w:num>
  <w:num w:numId="9" w16cid:durableId="745961134">
    <w:abstractNumId w:val="15"/>
  </w:num>
  <w:num w:numId="10" w16cid:durableId="1594699379">
    <w:abstractNumId w:val="11"/>
  </w:num>
  <w:num w:numId="11" w16cid:durableId="175391583">
    <w:abstractNumId w:val="0"/>
  </w:num>
  <w:num w:numId="12" w16cid:durableId="1320842167">
    <w:abstractNumId w:val="23"/>
  </w:num>
  <w:num w:numId="13" w16cid:durableId="128934792">
    <w:abstractNumId w:val="4"/>
  </w:num>
  <w:num w:numId="14" w16cid:durableId="1656448659">
    <w:abstractNumId w:val="16"/>
  </w:num>
  <w:num w:numId="15" w16cid:durableId="1376927905">
    <w:abstractNumId w:val="21"/>
  </w:num>
  <w:num w:numId="16" w16cid:durableId="1172641241">
    <w:abstractNumId w:val="1"/>
  </w:num>
  <w:num w:numId="17" w16cid:durableId="302663975">
    <w:abstractNumId w:val="24"/>
  </w:num>
  <w:num w:numId="18" w16cid:durableId="1039934077">
    <w:abstractNumId w:val="13"/>
  </w:num>
  <w:num w:numId="19" w16cid:durableId="1877347663">
    <w:abstractNumId w:val="17"/>
  </w:num>
  <w:num w:numId="20" w16cid:durableId="2131318943">
    <w:abstractNumId w:val="2"/>
  </w:num>
  <w:num w:numId="21" w16cid:durableId="751967902">
    <w:abstractNumId w:val="14"/>
  </w:num>
  <w:num w:numId="22" w16cid:durableId="395670957">
    <w:abstractNumId w:val="3"/>
  </w:num>
  <w:num w:numId="23" w16cid:durableId="628825195">
    <w:abstractNumId w:val="7"/>
  </w:num>
  <w:num w:numId="24" w16cid:durableId="633607079">
    <w:abstractNumId w:val="8"/>
  </w:num>
  <w:num w:numId="25" w16cid:durableId="1345863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B8"/>
    <w:rsid w:val="00095203"/>
    <w:rsid w:val="00134D18"/>
    <w:rsid w:val="00171E5D"/>
    <w:rsid w:val="001B43EF"/>
    <w:rsid w:val="002F7963"/>
    <w:rsid w:val="003042A0"/>
    <w:rsid w:val="003704C6"/>
    <w:rsid w:val="003A499B"/>
    <w:rsid w:val="003F4FB5"/>
    <w:rsid w:val="00405E12"/>
    <w:rsid w:val="00474E8B"/>
    <w:rsid w:val="004A0F84"/>
    <w:rsid w:val="004E5D55"/>
    <w:rsid w:val="0052642F"/>
    <w:rsid w:val="005745CA"/>
    <w:rsid w:val="005A7161"/>
    <w:rsid w:val="005C2731"/>
    <w:rsid w:val="006D64D9"/>
    <w:rsid w:val="00701A2F"/>
    <w:rsid w:val="00733430"/>
    <w:rsid w:val="00764E20"/>
    <w:rsid w:val="007F3257"/>
    <w:rsid w:val="00806ABA"/>
    <w:rsid w:val="008323F7"/>
    <w:rsid w:val="008974EA"/>
    <w:rsid w:val="009555B8"/>
    <w:rsid w:val="009D41D5"/>
    <w:rsid w:val="00A7626C"/>
    <w:rsid w:val="00AD2B41"/>
    <w:rsid w:val="00B23AB0"/>
    <w:rsid w:val="00C037C1"/>
    <w:rsid w:val="00C04381"/>
    <w:rsid w:val="00CD12B6"/>
    <w:rsid w:val="00CD2D37"/>
    <w:rsid w:val="00F10EE2"/>
    <w:rsid w:val="00FA6BC8"/>
    <w:rsid w:val="00FC5558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BC8F"/>
  <w15:chartTrackingRefBased/>
  <w15:docId w15:val="{82DCEFB3-95DA-48A8-BFA9-AF150B02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2D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5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5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8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2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5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2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8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30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57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08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94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14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3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44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8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7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4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82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2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1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7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33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00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7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5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73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81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5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8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9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61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12</cp:revision>
  <dcterms:created xsi:type="dcterms:W3CDTF">2023-04-10T16:31:00Z</dcterms:created>
  <dcterms:modified xsi:type="dcterms:W3CDTF">2024-01-31T04:50:00Z</dcterms:modified>
</cp:coreProperties>
</file>