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PLS_Precip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PLS_Temp (Cold)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PreP_Precip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Post-Exposure*Abundance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PLS_Precip*PLS_Temp (Cold)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2023-08-18T15:47:19Z</dcterms:modified>
  <cp:category/>
</cp:coreProperties>
</file>