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9CA6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08C9CA7" w14:textId="77777777" w:rsidR="00895C86" w:rsidRPr="00895C86" w:rsidRDefault="00895C86" w:rsidP="0005783A">
      <w:pPr>
        <w:suppressAutoHyphens/>
        <w:spacing w:after="0"/>
      </w:pPr>
    </w:p>
    <w:p w14:paraId="008C9CA9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08C9CA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08C9CAB" w14:textId="77777777" w:rsidR="00895C86" w:rsidRPr="00895C86" w:rsidRDefault="00895C86" w:rsidP="0005783A">
      <w:pPr>
        <w:suppressAutoHyphens/>
        <w:spacing w:after="0"/>
      </w:pPr>
    </w:p>
    <w:p w14:paraId="008C9CA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08C9CAE" w14:textId="5F74DE73" w:rsidR="007E12E6" w:rsidRPr="00895C86" w:rsidRDefault="00CD685E" w:rsidP="0005783A">
      <w:pPr>
        <w:suppressAutoHyphens/>
        <w:spacing w:after="0" w:line="240" w:lineRule="auto"/>
        <w:rPr>
          <w:rFonts w:ascii="Calibri" w:hAnsi="Calibri" w:cs="Calibri"/>
        </w:rPr>
      </w:pPr>
      <w:r w:rsidRPr="00CD685E">
        <w:rPr>
          <w:rFonts w:ascii="Calibri" w:hAnsi="Calibri" w:cs="Calibri"/>
          <w:i/>
        </w:rPr>
        <w:drawing>
          <wp:inline distT="0" distB="0" distL="0" distR="0" wp14:anchorId="2186C8BB" wp14:editId="4F834643">
            <wp:extent cx="5943600" cy="5269865"/>
            <wp:effectExtent l="0" t="0" r="0" b="6985"/>
            <wp:docPr id="766840753" name="Picture 1" descr="A diagram of a driver pass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40753" name="Picture 1" descr="A diagram of a driver pass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CA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08C9CB0" w14:textId="1B7AFFE6" w:rsidR="007E12E6" w:rsidRDefault="00FC40C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Activity Diagram 1: Booking an </w:t>
      </w:r>
      <w:proofErr w:type="gramStart"/>
      <w:r>
        <w:rPr>
          <w:rFonts w:ascii="Calibri" w:hAnsi="Calibri" w:cs="Calibri"/>
          <w:i/>
        </w:rPr>
        <w:t>Instructor</w:t>
      </w:r>
      <w:proofErr w:type="gramEnd"/>
      <w:r>
        <w:rPr>
          <w:rFonts w:ascii="Calibri" w:hAnsi="Calibri" w:cs="Calibri"/>
          <w:i/>
        </w:rPr>
        <w:t>:</w:t>
      </w:r>
    </w:p>
    <w:p w14:paraId="22029111" w14:textId="3FD678A4" w:rsidR="00FC40C8" w:rsidRDefault="00BB05A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BB05A4">
        <w:rPr>
          <w:rFonts w:ascii="Calibri" w:hAnsi="Calibri" w:cs="Calibri"/>
          <w:i/>
        </w:rPr>
        <w:lastRenderedPageBreak/>
        <w:drawing>
          <wp:inline distT="0" distB="0" distL="0" distR="0" wp14:anchorId="21DF0A5D" wp14:editId="049D6303">
            <wp:extent cx="3033023" cy="5105842"/>
            <wp:effectExtent l="0" t="0" r="0" b="0"/>
            <wp:docPr id="1985692370" name="Picture 1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92370" name="Picture 1" descr="A diagram of a logi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4492" w14:textId="34FCC458" w:rsidR="00FC40C8" w:rsidRDefault="0098143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Activity Diagram 2: </w:t>
      </w:r>
      <w:r w:rsidR="00E07B95">
        <w:rPr>
          <w:rFonts w:ascii="Calibri" w:hAnsi="Calibri" w:cs="Calibri"/>
          <w:i/>
        </w:rPr>
        <w:t>User Access Test Results</w:t>
      </w:r>
    </w:p>
    <w:p w14:paraId="44F5C1CD" w14:textId="5B3A796F" w:rsidR="00E07B95" w:rsidRPr="00895C86" w:rsidRDefault="00E07B9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E07B95">
        <w:rPr>
          <w:rFonts w:ascii="Calibri" w:hAnsi="Calibri" w:cs="Calibri"/>
          <w:i/>
        </w:rPr>
        <w:lastRenderedPageBreak/>
        <w:drawing>
          <wp:inline distT="0" distB="0" distL="0" distR="0" wp14:anchorId="6D518444" wp14:editId="6B4C28F3">
            <wp:extent cx="3391194" cy="5883150"/>
            <wp:effectExtent l="0" t="0" r="0" b="3810"/>
            <wp:docPr id="1923171982" name="Picture 1" descr="A diagram of a login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71982" name="Picture 1" descr="A diagram of a login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CB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08C9CB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08C9CB4" w14:textId="25954E71" w:rsidR="007E12E6" w:rsidRPr="00895C86" w:rsidRDefault="005B41D7" w:rsidP="0005783A">
      <w:pPr>
        <w:suppressAutoHyphens/>
        <w:spacing w:after="0" w:line="240" w:lineRule="auto"/>
        <w:rPr>
          <w:rFonts w:ascii="Calibri" w:hAnsi="Calibri" w:cs="Calibri"/>
        </w:rPr>
      </w:pPr>
      <w:r w:rsidRPr="005B41D7">
        <w:rPr>
          <w:rFonts w:ascii="Calibri" w:hAnsi="Calibri" w:cs="Calibri"/>
        </w:rPr>
        <w:lastRenderedPageBreak/>
        <w:drawing>
          <wp:inline distT="0" distB="0" distL="0" distR="0" wp14:anchorId="6BEF130C" wp14:editId="4DBAB6EF">
            <wp:extent cx="3132091" cy="6111770"/>
            <wp:effectExtent l="0" t="0" r="0" b="3810"/>
            <wp:docPr id="355986571" name="Picture 1" descr="A diagram of a logi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86571" name="Picture 1" descr="A diagram of a login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CB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08C9CB7" w14:textId="76D44030" w:rsidR="007E12E6" w:rsidRPr="00895C86" w:rsidRDefault="000A57E5" w:rsidP="0005783A">
      <w:pPr>
        <w:suppressAutoHyphens/>
        <w:spacing w:after="0" w:line="240" w:lineRule="auto"/>
        <w:rPr>
          <w:rFonts w:ascii="Calibri" w:hAnsi="Calibri" w:cs="Calibri"/>
        </w:rPr>
      </w:pPr>
      <w:r w:rsidRPr="000A57E5">
        <w:rPr>
          <w:rFonts w:ascii="Calibri" w:hAnsi="Calibri" w:cs="Calibri"/>
          <w:i/>
        </w:rPr>
        <w:lastRenderedPageBreak/>
        <w:drawing>
          <wp:inline distT="0" distB="0" distL="0" distR="0" wp14:anchorId="47AF7443" wp14:editId="125F23E9">
            <wp:extent cx="5943600" cy="3982720"/>
            <wp:effectExtent l="0" t="0" r="0" b="0"/>
            <wp:docPr id="325446415" name="Picture 1" descr="A diagram of a software ser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46415" name="Picture 1" descr="A diagram of a software serv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CB8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34B25A50" w14:textId="77777777" w:rsidR="00086A43" w:rsidRPr="00086A43" w:rsidRDefault="00086A43" w:rsidP="00086A43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08C9CB9" w14:textId="49EB3597" w:rsidR="007E12E6" w:rsidRPr="006E1391" w:rsidRDefault="00F93A77" w:rsidP="00F93A77">
      <w:pPr>
        <w:suppressAutoHyphens/>
        <w:spacing w:after="0" w:line="240" w:lineRule="auto"/>
        <w:rPr>
          <w:rFonts w:ascii="Calibri" w:hAnsi="Calibri" w:cs="Calibri"/>
          <w:iCs/>
        </w:rPr>
      </w:pPr>
      <w:r w:rsidRPr="00F93A77">
        <w:rPr>
          <w:rFonts w:ascii="Calibri" w:hAnsi="Calibri" w:cs="Calibri"/>
          <w:iCs/>
        </w:rPr>
        <w:t xml:space="preserve">The </w:t>
      </w:r>
      <w:proofErr w:type="spellStart"/>
      <w:r w:rsidR="00147630">
        <w:rPr>
          <w:rFonts w:ascii="Calibri" w:hAnsi="Calibri" w:cs="Calibri"/>
          <w:iCs/>
        </w:rPr>
        <w:t>DriverPass</w:t>
      </w:r>
      <w:proofErr w:type="spellEnd"/>
      <w:r w:rsidR="00147630">
        <w:rPr>
          <w:rFonts w:ascii="Calibri" w:hAnsi="Calibri" w:cs="Calibri"/>
          <w:iCs/>
        </w:rPr>
        <w:t xml:space="preserve"> system will be </w:t>
      </w:r>
      <w:r w:rsidRPr="00F93A77">
        <w:rPr>
          <w:rFonts w:ascii="Calibri" w:hAnsi="Calibri" w:cs="Calibri"/>
          <w:iCs/>
        </w:rPr>
        <w:t xml:space="preserve">hosted on cloud infrastructure like Amazon Web Services or Microsoft Azure, will seamlessly integrate with DMV updates. The cloud-based solution covers both the cloud server and database components, eliminating the need for physical hardware. The cloud database will store </w:t>
      </w:r>
      <w:r w:rsidR="00147630">
        <w:rPr>
          <w:rFonts w:ascii="Calibri" w:hAnsi="Calibri" w:cs="Calibri"/>
          <w:iCs/>
        </w:rPr>
        <w:t>stateful system</w:t>
      </w:r>
      <w:r w:rsidRPr="00F93A77">
        <w:rPr>
          <w:rFonts w:ascii="Calibri" w:hAnsi="Calibri" w:cs="Calibri"/>
          <w:iCs/>
        </w:rPr>
        <w:t xml:space="preserve"> information, including user data and appointment reservations, while a</w:t>
      </w:r>
      <w:r w:rsidR="00C60847">
        <w:rPr>
          <w:rFonts w:ascii="Calibri" w:hAnsi="Calibri" w:cs="Calibri"/>
          <w:iCs/>
        </w:rPr>
        <w:t>lso supporting an</w:t>
      </w:r>
      <w:r w:rsidRPr="00F93A77">
        <w:rPr>
          <w:rFonts w:ascii="Calibri" w:hAnsi="Calibri" w:cs="Calibri"/>
          <w:iCs/>
        </w:rPr>
        <w:t xml:space="preserve"> integration </w:t>
      </w:r>
      <w:r w:rsidR="00C60847">
        <w:rPr>
          <w:rFonts w:ascii="Calibri" w:hAnsi="Calibri" w:cs="Calibri"/>
          <w:iCs/>
        </w:rPr>
        <w:t>for</w:t>
      </w:r>
      <w:r w:rsidRPr="00F93A77">
        <w:rPr>
          <w:rFonts w:ascii="Calibri" w:hAnsi="Calibri" w:cs="Calibri"/>
          <w:iCs/>
        </w:rPr>
        <w:t xml:space="preserve"> DMV updates. User authentication will be managed through a REST API, </w:t>
      </w:r>
      <w:r w:rsidR="00C60847">
        <w:rPr>
          <w:rFonts w:ascii="Calibri" w:hAnsi="Calibri" w:cs="Calibri"/>
          <w:iCs/>
        </w:rPr>
        <w:t xml:space="preserve">providing </w:t>
      </w:r>
      <w:r w:rsidRPr="00F93A77">
        <w:rPr>
          <w:rFonts w:ascii="Calibri" w:hAnsi="Calibri" w:cs="Calibri"/>
          <w:iCs/>
        </w:rPr>
        <w:t>secure data transmissions. Software components</w:t>
      </w:r>
      <w:r w:rsidR="00C60847">
        <w:rPr>
          <w:rFonts w:ascii="Calibri" w:hAnsi="Calibri" w:cs="Calibri"/>
          <w:iCs/>
        </w:rPr>
        <w:t xml:space="preserve"> will be </w:t>
      </w:r>
      <w:r w:rsidRPr="00F93A77">
        <w:rPr>
          <w:rFonts w:ascii="Calibri" w:hAnsi="Calibri" w:cs="Calibri"/>
          <w:iCs/>
        </w:rPr>
        <w:t>developed using Python</w:t>
      </w:r>
      <w:r w:rsidR="00C60847">
        <w:rPr>
          <w:rFonts w:ascii="Calibri" w:hAnsi="Calibri" w:cs="Calibri"/>
          <w:iCs/>
        </w:rPr>
        <w:t xml:space="preserve"> and will</w:t>
      </w:r>
      <w:r w:rsidRPr="00F93A77">
        <w:rPr>
          <w:rFonts w:ascii="Calibri" w:hAnsi="Calibri" w:cs="Calibri"/>
          <w:iCs/>
        </w:rPr>
        <w:t xml:space="preserve"> run on the cloud server, providing 24/7 access for users. Weekly maintenance for routine updates and quarterly maintenance for larger changes</w:t>
      </w:r>
      <w:r w:rsidR="001203FC">
        <w:rPr>
          <w:rFonts w:ascii="Calibri" w:hAnsi="Calibri" w:cs="Calibri"/>
          <w:iCs/>
        </w:rPr>
        <w:t xml:space="preserve"> will ensure the system adapts to changing business and customer needs</w:t>
      </w:r>
      <w:r w:rsidRPr="00F93A77">
        <w:rPr>
          <w:rFonts w:ascii="Calibri" w:hAnsi="Calibri" w:cs="Calibri"/>
          <w:iCs/>
        </w:rPr>
        <w:t>. Security measures include unique username</w:t>
      </w:r>
      <w:r w:rsidR="006944DF">
        <w:rPr>
          <w:rFonts w:ascii="Calibri" w:hAnsi="Calibri" w:cs="Calibri"/>
          <w:iCs/>
        </w:rPr>
        <w:t>s</w:t>
      </w:r>
      <w:r w:rsidRPr="00F93A77">
        <w:rPr>
          <w:rFonts w:ascii="Calibri" w:hAnsi="Calibri" w:cs="Calibri"/>
          <w:iCs/>
        </w:rPr>
        <w:t xml:space="preserve"> and secure password</w:t>
      </w:r>
      <w:r w:rsidR="006944DF">
        <w:rPr>
          <w:rFonts w:ascii="Calibri" w:hAnsi="Calibri" w:cs="Calibri"/>
          <w:iCs/>
        </w:rPr>
        <w:t>s</w:t>
      </w:r>
      <w:r w:rsidRPr="00F93A77">
        <w:rPr>
          <w:rFonts w:ascii="Calibri" w:hAnsi="Calibri" w:cs="Calibri"/>
          <w:iCs/>
        </w:rPr>
        <w:t xml:space="preserve"> for user login,</w:t>
      </w:r>
      <w:r w:rsidR="00C60847">
        <w:rPr>
          <w:rFonts w:ascii="Calibri" w:hAnsi="Calibri" w:cs="Calibri"/>
          <w:iCs/>
        </w:rPr>
        <w:t xml:space="preserve"> </w:t>
      </w:r>
      <w:r w:rsidR="00C60847" w:rsidRPr="00F93A77">
        <w:rPr>
          <w:rFonts w:ascii="Calibri" w:hAnsi="Calibri" w:cs="Calibri"/>
          <w:iCs/>
        </w:rPr>
        <w:t>SSL certificates</w:t>
      </w:r>
      <w:r w:rsidR="00C60847">
        <w:rPr>
          <w:rFonts w:ascii="Calibri" w:hAnsi="Calibri" w:cs="Calibri"/>
          <w:iCs/>
        </w:rPr>
        <w:t>,</w:t>
      </w:r>
      <w:r w:rsidRPr="00F93A77">
        <w:rPr>
          <w:rFonts w:ascii="Calibri" w:hAnsi="Calibri" w:cs="Calibri"/>
          <w:iCs/>
        </w:rPr>
        <w:t xml:space="preserve"> HTTPS for data exchange, and an account lockout </w:t>
      </w:r>
      <w:r w:rsidR="00C60847">
        <w:rPr>
          <w:rFonts w:ascii="Calibri" w:hAnsi="Calibri" w:cs="Calibri"/>
          <w:iCs/>
        </w:rPr>
        <w:t>feature</w:t>
      </w:r>
      <w:r w:rsidRPr="00F93A77">
        <w:rPr>
          <w:rFonts w:ascii="Calibri" w:hAnsi="Calibri" w:cs="Calibri"/>
          <w:iCs/>
        </w:rPr>
        <w:t>. Users will have the option to securely reset their passwords through verified email links. Admins will enjoy full system access for maintenance, updates, and issue resolution</w:t>
      </w:r>
      <w:r w:rsidR="00E14FDC">
        <w:rPr>
          <w:rFonts w:ascii="Calibri" w:hAnsi="Calibri" w:cs="Calibri"/>
          <w:iCs/>
        </w:rPr>
        <w:t>. IT officers will have the ability to access reports offline and review important system reports for audits.</w:t>
      </w:r>
    </w:p>
    <w:sectPr w:rsidR="007E12E6" w:rsidRPr="006E139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9CBC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008C9CBD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C9CB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9CBA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008C9CBB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C9CB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08C9CC0" wp14:editId="008C9CC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6A43"/>
    <w:rsid w:val="000A57E5"/>
    <w:rsid w:val="001203FC"/>
    <w:rsid w:val="00147630"/>
    <w:rsid w:val="0025655E"/>
    <w:rsid w:val="00274D86"/>
    <w:rsid w:val="004D2B5E"/>
    <w:rsid w:val="00587D32"/>
    <w:rsid w:val="005B373F"/>
    <w:rsid w:val="005B41D7"/>
    <w:rsid w:val="006944DF"/>
    <w:rsid w:val="006E1391"/>
    <w:rsid w:val="00754D65"/>
    <w:rsid w:val="00767664"/>
    <w:rsid w:val="007C2BAF"/>
    <w:rsid w:val="007E12E6"/>
    <w:rsid w:val="00827CFF"/>
    <w:rsid w:val="00860723"/>
    <w:rsid w:val="00861760"/>
    <w:rsid w:val="00873C54"/>
    <w:rsid w:val="00895C86"/>
    <w:rsid w:val="0098143E"/>
    <w:rsid w:val="009C0C32"/>
    <w:rsid w:val="00AE52D4"/>
    <w:rsid w:val="00BB05A4"/>
    <w:rsid w:val="00C60847"/>
    <w:rsid w:val="00CD685E"/>
    <w:rsid w:val="00DF3FDB"/>
    <w:rsid w:val="00DF6131"/>
    <w:rsid w:val="00E0362B"/>
    <w:rsid w:val="00E07B95"/>
    <w:rsid w:val="00E14FDC"/>
    <w:rsid w:val="00E375F5"/>
    <w:rsid w:val="00F93A77"/>
    <w:rsid w:val="00FA0012"/>
    <w:rsid w:val="00FC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9CA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Tony Fillmore</cp:lastModifiedBy>
  <cp:revision>4</cp:revision>
  <dcterms:created xsi:type="dcterms:W3CDTF">2023-12-11T00:40:00Z</dcterms:created>
  <dcterms:modified xsi:type="dcterms:W3CDTF">2023-12-11T03:10:00Z</dcterms:modified>
</cp:coreProperties>
</file>