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4760D" w14:textId="46895300" w:rsidR="00972D8E" w:rsidRDefault="00FF198D">
      <w:r>
        <w:rPr>
          <w:rFonts w:hint="eastAsia"/>
        </w:rPr>
        <w:t>U</w:t>
      </w:r>
      <w:r>
        <w:t>nit 1 First Order Differential Equations</w:t>
      </w:r>
    </w:p>
    <w:p w14:paraId="1D41F9B9" w14:textId="2174E88E" w:rsidR="00FF198D" w:rsidRDefault="00FF198D" w:rsidP="00FF198D">
      <w:pPr>
        <w:pStyle w:val="a3"/>
        <w:numPr>
          <w:ilvl w:val="0"/>
          <w:numId w:val="1"/>
        </w:numPr>
        <w:ind w:firstLineChars="0"/>
      </w:pPr>
      <w:r>
        <w:rPr>
          <w:rFonts w:hint="eastAsia"/>
        </w:rPr>
        <w:t>T</w:t>
      </w:r>
      <w:r>
        <w:t>he order of a differential equation is order of the largest derivative in it</w:t>
      </w:r>
      <w:r w:rsidR="00BC3E96">
        <w:t>.</w:t>
      </w:r>
    </w:p>
    <w:p w14:paraId="66FEF704" w14:textId="390CFAAA" w:rsidR="004436F2" w:rsidRPr="004436F2" w:rsidRDefault="0088590A" w:rsidP="004436F2">
      <w:pPr>
        <w:pStyle w:val="a3"/>
        <w:numPr>
          <w:ilvl w:val="0"/>
          <w:numId w:val="1"/>
        </w:numPr>
        <w:ind w:firstLineChars="0"/>
      </w:pPr>
      <w:r>
        <w:rPr>
          <w:rFonts w:hint="eastAsia"/>
        </w:rPr>
        <w:t>A</w:t>
      </w:r>
      <w:r>
        <w:t xml:space="preserve"> DE is linear if it is </w:t>
      </w:r>
      <w:r w:rsidR="004436F2">
        <w:t xml:space="preserve">in the form </w:t>
      </w:r>
      <m:oMath>
        <m:sSub>
          <m:sSubPr>
            <m:ctrlPr>
              <w:rPr>
                <w:rFonts w:ascii="Cambria Math" w:hAnsi="Cambria Math"/>
                <w:i/>
              </w:rPr>
            </m:ctrlPr>
          </m:sSubPr>
          <m:e>
            <m:r>
              <w:rPr>
                <w:rFonts w:ascii="Cambria Math" w:hAnsi="Cambria Math"/>
              </w:rPr>
              <m:t>a</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r>
          <w:rPr>
            <w:rFonts w:ascii="Cambria Math" w:hAnsi="Cambria Math"/>
          </w:rPr>
          <m:t>=b</m:t>
        </m:r>
        <m:d>
          <m:dPr>
            <m:ctrlPr>
              <w:rPr>
                <w:rFonts w:ascii="Cambria Math" w:hAnsi="Cambria Math"/>
                <w:i/>
              </w:rPr>
            </m:ctrlPr>
          </m:dPr>
          <m:e>
            <m:r>
              <w:rPr>
                <w:rFonts w:ascii="Cambria Math" w:hAnsi="Cambria Math"/>
              </w:rPr>
              <m:t>x</m:t>
            </m:r>
          </m:e>
        </m:d>
      </m:oMath>
    </w:p>
    <w:p w14:paraId="60B94074" w14:textId="6086973D" w:rsidR="004C6D77" w:rsidRPr="004C6D77" w:rsidRDefault="00BC3E96" w:rsidP="00FF198D">
      <w:pPr>
        <w:pStyle w:val="a3"/>
        <w:numPr>
          <w:ilvl w:val="0"/>
          <w:numId w:val="1"/>
        </w:numPr>
        <w:ind w:firstLineChars="0"/>
      </w:pPr>
      <w:r w:rsidRPr="00BC3E96">
        <w:rPr>
          <w:color w:val="0070C0"/>
        </w:rPr>
        <w:t>Separable equations</w:t>
      </w:r>
      <w:r>
        <w:t xml:space="preserve">: if the DE </w:t>
      </w: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dx+Q</m:t>
        </m:r>
        <m:d>
          <m:dPr>
            <m:ctrlPr>
              <w:rPr>
                <w:rFonts w:ascii="Cambria Math" w:hAnsi="Cambria Math"/>
                <w:i/>
              </w:rPr>
            </m:ctrlPr>
          </m:dPr>
          <m:e>
            <m:r>
              <w:rPr>
                <w:rFonts w:ascii="Cambria Math" w:hAnsi="Cambria Math"/>
              </w:rPr>
              <m:t>x,y</m:t>
            </m:r>
          </m:e>
        </m:d>
        <m:r>
          <w:rPr>
            <w:rFonts w:ascii="Cambria Math" w:hAnsi="Cambria Math"/>
          </w:rPr>
          <m:t>dy=0</m:t>
        </m:r>
      </m:oMath>
      <w:r w:rsidR="004C6D77">
        <w:rPr>
          <w:rFonts w:hint="eastAsia"/>
        </w:rPr>
        <w:t xml:space="preserve"> </w:t>
      </w:r>
      <w:r w:rsidR="004C6D77">
        <w:t xml:space="preserve">can be written as </w:t>
      </w:r>
      <m:oMath>
        <m:r>
          <w:rPr>
            <w:rFonts w:ascii="Cambria Math" w:hAnsi="Cambria Math"/>
          </w:rPr>
          <m:t>X</m:t>
        </m:r>
        <m:d>
          <m:dPr>
            <m:ctrlPr>
              <w:rPr>
                <w:rFonts w:ascii="Cambria Math" w:hAnsi="Cambria Math"/>
                <w:i/>
              </w:rPr>
            </m:ctrlPr>
          </m:dPr>
          <m:e>
            <m:r>
              <w:rPr>
                <w:rFonts w:ascii="Cambria Math" w:hAnsi="Cambria Math"/>
              </w:rPr>
              <m:t>x</m:t>
            </m:r>
          </m:e>
        </m:d>
        <m:r>
          <w:rPr>
            <w:rFonts w:ascii="Cambria Math" w:hAnsi="Cambria Math"/>
          </w:rPr>
          <m:t>dx+Y</m:t>
        </m:r>
        <m:d>
          <m:dPr>
            <m:ctrlPr>
              <w:rPr>
                <w:rFonts w:ascii="Cambria Math" w:hAnsi="Cambria Math"/>
                <w:i/>
              </w:rPr>
            </m:ctrlPr>
          </m:dPr>
          <m:e>
            <m:r>
              <w:rPr>
                <w:rFonts w:ascii="Cambria Math" w:hAnsi="Cambria Math"/>
              </w:rPr>
              <m:t>y</m:t>
            </m:r>
          </m:e>
        </m:d>
        <m:r>
          <w:rPr>
            <w:rFonts w:ascii="Cambria Math" w:hAnsi="Cambria Math"/>
          </w:rPr>
          <m:t>dy=0</m:t>
        </m:r>
      </m:oMath>
      <w:r>
        <w:rPr>
          <w:rFonts w:hint="eastAsia"/>
        </w:rPr>
        <w:t>,</w:t>
      </w:r>
      <w:r>
        <w:t xml:space="preserve"> then</w:t>
      </w:r>
      <w:r w:rsidR="004C6D77">
        <w:t xml:space="preserve"> the solution is </w:t>
      </w: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X</m:t>
            </m:r>
            <m:d>
              <m:dPr>
                <m:ctrlPr>
                  <w:rPr>
                    <w:rFonts w:ascii="Cambria Math" w:hAnsi="Cambria Math"/>
                    <w:i/>
                  </w:rPr>
                </m:ctrlPr>
              </m:dPr>
              <m:e>
                <m:r>
                  <w:rPr>
                    <w:rFonts w:ascii="Cambria Math" w:hAnsi="Cambria Math"/>
                  </w:rPr>
                  <m:t>x</m:t>
                </m:r>
              </m:e>
            </m:d>
            <m:ctrlPr>
              <w:rPr>
                <w:rFonts w:ascii="Cambria Math" w:hAnsi="Cambria Math"/>
                <w:i/>
              </w:rPr>
            </m:ctrlPr>
          </m:e>
        </m:nary>
        <m:r>
          <w:rPr>
            <w:rFonts w:ascii="Cambria Math" w:hAnsi="Cambria Math"/>
          </w:rPr>
          <m:t>dx+</m:t>
        </m:r>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Y</m:t>
            </m:r>
            <m:d>
              <m:dPr>
                <m:ctrlPr>
                  <w:rPr>
                    <w:rFonts w:ascii="Cambria Math" w:hAnsi="Cambria Math"/>
                    <w:i/>
                  </w:rPr>
                </m:ctrlPr>
              </m:dPr>
              <m:e>
                <m:r>
                  <w:rPr>
                    <w:rFonts w:ascii="Cambria Math" w:hAnsi="Cambria Math"/>
                  </w:rPr>
                  <m:t>y</m:t>
                </m:r>
              </m:e>
            </m:d>
            <m:ctrlPr>
              <w:rPr>
                <w:rFonts w:ascii="Cambria Math" w:hAnsi="Cambria Math"/>
                <w:i/>
              </w:rPr>
            </m:ctrlPr>
          </m:e>
        </m:nary>
        <m:r>
          <w:rPr>
            <w:rFonts w:ascii="Cambria Math" w:hAnsi="Cambria Math"/>
          </w:rPr>
          <m:t>dy=C</m:t>
        </m:r>
      </m:oMath>
    </w:p>
    <w:p w14:paraId="2664E0B8" w14:textId="530CA864" w:rsidR="004C6D77" w:rsidRPr="004C6D77" w:rsidRDefault="004C6D77" w:rsidP="004C6D77">
      <w:pPr>
        <w:pStyle w:val="a3"/>
        <w:numPr>
          <w:ilvl w:val="0"/>
          <w:numId w:val="1"/>
        </w:numPr>
        <w:ind w:firstLineChars="0"/>
      </w:pPr>
      <w:r>
        <w:t xml:space="preserve">Lost solutions: for the separable DE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oMath>
      <w:r>
        <w:rPr>
          <w:rFonts w:hint="eastAsia"/>
        </w:rPr>
        <w:t>,</w:t>
      </w:r>
      <w:r>
        <w:t xml:space="preserve"> all roots of </w:t>
      </w:r>
      <m:oMath>
        <m:r>
          <w:rPr>
            <w:rFonts w:ascii="Cambria Math" w:hAnsi="Cambria Math"/>
          </w:rPr>
          <m:t>g</m:t>
        </m:r>
        <m:d>
          <m:dPr>
            <m:ctrlPr>
              <w:rPr>
                <w:rFonts w:ascii="Cambria Math" w:hAnsi="Cambria Math"/>
                <w:i/>
              </w:rPr>
            </m:ctrlPr>
          </m:dPr>
          <m:e>
            <m:r>
              <w:rPr>
                <w:rFonts w:ascii="Cambria Math" w:hAnsi="Cambria Math"/>
              </w:rPr>
              <m:t>y</m:t>
            </m:r>
          </m:e>
        </m:d>
      </m:oMath>
      <w:r>
        <w:rPr>
          <w:rFonts w:hint="eastAsia"/>
        </w:rPr>
        <w:t xml:space="preserve"> </w:t>
      </w:r>
      <w:r>
        <w:t xml:space="preserve">give lost solutions. Specifically, if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=0</m:t>
        </m:r>
      </m:oMath>
      <w:r>
        <w:rPr>
          <w:rFonts w:hint="eastAsia"/>
        </w:rPr>
        <w:t>,</w:t>
      </w:r>
      <w:r>
        <w:t xml:space="preserve"> then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oMath>
      <w:r>
        <w:rPr>
          <w:rFonts w:hint="eastAsia"/>
        </w:rPr>
        <w:t xml:space="preserve"> </w:t>
      </w:r>
      <w:r>
        <w:t xml:space="preserve">is a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oMath>
      <w:r>
        <w:rPr>
          <w:rFonts w:hint="eastAsia"/>
        </w:rPr>
        <w:t>.</w:t>
      </w:r>
      <w:r>
        <w:t xml:space="preserve"> But it will be lost by separation of variables, and we should add the lost solutions.</w:t>
      </w:r>
    </w:p>
    <w:p w14:paraId="77C617A6" w14:textId="60CC37B5" w:rsidR="004C6D77" w:rsidRPr="006F18D8" w:rsidRDefault="006F18D8" w:rsidP="00FF198D">
      <w:pPr>
        <w:pStyle w:val="a3"/>
        <w:numPr>
          <w:ilvl w:val="0"/>
          <w:numId w:val="1"/>
        </w:numPr>
        <w:ind w:firstLineChars="0"/>
      </w:pPr>
      <w:r>
        <w:rPr>
          <w:rFonts w:hint="eastAsia"/>
        </w:rPr>
        <w:t>D</w:t>
      </w:r>
      <w:r>
        <w:t xml:space="preserve">irection fields: for equation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x,y</m:t>
            </m:r>
          </m:e>
        </m:d>
      </m:oMath>
      <w:r>
        <w:rPr>
          <w:rFonts w:hint="eastAsia"/>
        </w:rPr>
        <w:t>,</w:t>
      </w:r>
      <w:r>
        <w:t xml:space="preserve"> through each point </w:t>
      </w:r>
      <m:oMath>
        <m:d>
          <m:dPr>
            <m:ctrlPr>
              <w:rPr>
                <w:rFonts w:ascii="Cambria Math" w:hAnsi="Cambria Math"/>
                <w:i/>
              </w:rPr>
            </m:ctrlPr>
          </m:dPr>
          <m:e>
            <m:r>
              <w:rPr>
                <w:rFonts w:ascii="Cambria Math" w:hAnsi="Cambria Math"/>
              </w:rPr>
              <m:t>x,y</m:t>
            </m:r>
          </m:e>
        </m:d>
      </m:oMath>
      <w:r>
        <w:rPr>
          <w:rFonts w:hint="eastAsia"/>
        </w:rPr>
        <w:t xml:space="preserve"> </w:t>
      </w:r>
      <w:r>
        <w:t xml:space="preserve">is drawn a little segment whose slope is </w:t>
      </w:r>
      <m:oMath>
        <m:r>
          <w:rPr>
            <w:rFonts w:ascii="Cambria Math" w:hAnsi="Cambria Math"/>
          </w:rPr>
          <m:t>f</m:t>
        </m:r>
        <m:d>
          <m:dPr>
            <m:ctrlPr>
              <w:rPr>
                <w:rFonts w:ascii="Cambria Math" w:hAnsi="Cambria Math"/>
                <w:i/>
              </w:rPr>
            </m:ctrlPr>
          </m:dPr>
          <m:e>
            <m:r>
              <w:rPr>
                <w:rFonts w:ascii="Cambria Math" w:hAnsi="Cambria Math"/>
              </w:rPr>
              <m:t>x,y</m:t>
            </m:r>
          </m:e>
        </m:d>
      </m:oMath>
    </w:p>
    <w:p w14:paraId="1581FE09" w14:textId="59D5ED3E" w:rsidR="006F18D8" w:rsidRDefault="006F18D8" w:rsidP="006F18D8">
      <w:pPr>
        <w:pStyle w:val="a3"/>
        <w:ind w:left="420" w:firstLineChars="0" w:firstLine="0"/>
      </w:pPr>
      <w:r>
        <w:t xml:space="preserve">Isoclines: Isoclines are the family of curves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=m,m </m:t>
        </m:r>
      </m:oMath>
      <w:r>
        <w:rPr>
          <w:rFonts w:hint="eastAsia"/>
        </w:rPr>
        <w:t>c</w:t>
      </w:r>
      <w:r>
        <w:t xml:space="preserve">onstant. All points on a given isocline has the same slope </w:t>
      </w:r>
      <m:oMath>
        <m:r>
          <w:rPr>
            <w:rFonts w:ascii="Cambria Math" w:hAnsi="Cambria Math"/>
          </w:rPr>
          <m:t>f</m:t>
        </m:r>
        <m:d>
          <m:dPr>
            <m:ctrlPr>
              <w:rPr>
                <w:rFonts w:ascii="Cambria Math" w:hAnsi="Cambria Math"/>
                <w:i/>
              </w:rPr>
            </m:ctrlPr>
          </m:dPr>
          <m:e>
            <m:r>
              <w:rPr>
                <w:rFonts w:ascii="Cambria Math" w:hAnsi="Cambria Math"/>
              </w:rPr>
              <m:t>x,y</m:t>
            </m:r>
          </m:e>
        </m:d>
      </m:oMath>
      <w:r>
        <w:rPr>
          <w:rFonts w:hint="eastAsia"/>
        </w:rPr>
        <w:t>,</w:t>
      </w:r>
      <w:r>
        <w:t xml:space="preserve"> and thus isoclines can help draw direction fields.</w:t>
      </w:r>
    </w:p>
    <w:p w14:paraId="49AF0B5E" w14:textId="1C74F62F" w:rsidR="006F18D8" w:rsidRDefault="006F18D8" w:rsidP="00181CDC">
      <w:pPr>
        <w:pStyle w:val="a3"/>
        <w:ind w:left="420" w:firstLineChars="0" w:firstLine="0"/>
      </w:pPr>
      <w:r>
        <w:rPr>
          <w:rFonts w:hint="eastAsia"/>
        </w:rPr>
        <w:t>I</w:t>
      </w:r>
      <w:r>
        <w:t>ntegral curves: after we sketch the direction fields, we can draw curves which are at each point tangent to the line segment in the direction field. Such curves are called integral curves and are the solution of the DE.</w:t>
      </w:r>
    </w:p>
    <w:p w14:paraId="4E1539EC" w14:textId="2CD83D0F" w:rsidR="008827A5" w:rsidRPr="006F18D8" w:rsidRDefault="008827A5" w:rsidP="00181CDC">
      <w:pPr>
        <w:pStyle w:val="a3"/>
        <w:ind w:left="420" w:firstLineChars="0" w:firstLine="0"/>
      </w:pPr>
      <w:r>
        <w:rPr>
          <w:rFonts w:hint="eastAsia"/>
        </w:rPr>
        <w:t>T</w:t>
      </w:r>
      <w:r>
        <w:t>he geometric method for analyzing a DE is: (1) draw isoclines; (2) based on isoclines, draw direction fields; (3) based on direction fields, draw integral curve.</w:t>
      </w:r>
    </w:p>
    <w:p w14:paraId="62581F72" w14:textId="77777777" w:rsidR="00305D4E" w:rsidRDefault="00181CDC" w:rsidP="00305D4E">
      <w:pPr>
        <w:pStyle w:val="a3"/>
        <w:numPr>
          <w:ilvl w:val="0"/>
          <w:numId w:val="1"/>
        </w:numPr>
        <w:ind w:firstLineChars="0"/>
      </w:pPr>
      <w:r>
        <w:t xml:space="preserve">Existence and Uniqueness Theorem for ODEs: For any </w:t>
      </w:r>
      <m:oMath>
        <m:d>
          <m:dPr>
            <m:ctrlPr>
              <w:rPr>
                <w:rFonts w:ascii="Cambria Math" w:hAnsi="Cambria Math"/>
                <w:i/>
              </w:rPr>
            </m:ctrlPr>
          </m:dPr>
          <m:e>
            <m:r>
              <w:rPr>
                <w:rFonts w:ascii="Cambria Math" w:hAnsi="Cambria Math"/>
              </w:rPr>
              <m:t>a,b</m:t>
            </m:r>
          </m:e>
        </m:d>
      </m:oMath>
      <w:r>
        <w:t xml:space="preserve"> in the region where f is defined and satisfies some technical conditions</w:t>
      </w:r>
      <w:r w:rsidR="00AE70BF">
        <w:t>(</w:t>
      </w:r>
      <m:oMath>
        <m:sSub>
          <m:sSubPr>
            <m:ctrlPr>
              <w:rPr>
                <w:rFonts w:ascii="Cambria Math" w:hAnsi="Cambria Math"/>
                <w:i/>
              </w:rPr>
            </m:ctrlPr>
          </m:sSubPr>
          <m:e>
            <m:r>
              <w:rPr>
                <w:rFonts w:ascii="Cambria Math" w:hAnsi="Cambria Math"/>
              </w:rPr>
              <m:t>f</m:t>
            </m:r>
          </m:e>
          <m:sub>
            <m:r>
              <w:rPr>
                <w:rFonts w:ascii="Cambria Math" w:hAnsi="Cambria Math"/>
              </w:rPr>
              <m:t>y</m:t>
            </m:r>
          </m:sub>
        </m:sSub>
      </m:oMath>
      <w:r w:rsidR="00AE70BF">
        <w:rPr>
          <w:rFonts w:hint="eastAsia"/>
        </w:rPr>
        <w:t xml:space="preserve"> </w:t>
      </w:r>
      <w:r w:rsidR="00AE70BF">
        <w:t xml:space="preserve">is continuous at </w:t>
      </w:r>
      <m:oMath>
        <m:d>
          <m:dPr>
            <m:ctrlPr>
              <w:rPr>
                <w:rFonts w:ascii="Cambria Math" w:hAnsi="Cambria Math"/>
                <w:i/>
              </w:rPr>
            </m:ctrlPr>
          </m:dPr>
          <m:e>
            <m:r>
              <w:rPr>
                <w:rFonts w:ascii="Cambria Math" w:hAnsi="Cambria Math"/>
              </w:rPr>
              <m:t>a,b</m:t>
            </m:r>
          </m:e>
        </m:d>
      </m:oMath>
      <w:r w:rsidR="00AE70BF">
        <w:t>)</w:t>
      </w:r>
      <w:r>
        <w:t xml:space="preserve">, </w:t>
      </w:r>
      <m:oMath>
        <m:r>
          <w:rPr>
            <w:rFonts w:ascii="Cambria Math" w:hAnsi="Cambria Math"/>
          </w:rPr>
          <m:t>y' = f(x, y)</m:t>
        </m:r>
      </m:oMath>
      <w:r>
        <w:t xml:space="preserve"> has exactly one solution such that </w:t>
      </w:r>
      <m:oMath>
        <m:r>
          <w:rPr>
            <w:rFonts w:ascii="Cambria Math" w:hAnsi="Cambria Math"/>
          </w:rPr>
          <m:t>y(a) = b</m:t>
        </m:r>
      </m:oMath>
      <w:r>
        <w:t>.</w:t>
      </w:r>
    </w:p>
    <w:p w14:paraId="6CCD1EB5" w14:textId="278CFB96" w:rsidR="00305D4E" w:rsidRPr="00305D4E" w:rsidRDefault="00305D4E" w:rsidP="00305D4E">
      <w:pPr>
        <w:pStyle w:val="a3"/>
        <w:numPr>
          <w:ilvl w:val="0"/>
          <w:numId w:val="1"/>
        </w:numPr>
        <w:ind w:firstLineChars="0"/>
      </w:pPr>
      <w:r>
        <w:t xml:space="preserve">First order linear equations: </w:t>
      </w:r>
      <m:oMath>
        <m:acc>
          <m:accPr>
            <m:chr m:val="̇"/>
            <m:ctrlPr>
              <w:rPr>
                <w:rFonts w:ascii="Cambria Math" w:hAnsi="Cambria Math"/>
                <w:i/>
              </w:rPr>
            </m:ctrlPr>
          </m:accPr>
          <m:e>
            <m:r>
              <w:rPr>
                <w:rFonts w:ascii="Cambria Math" w:hAnsi="Cambria Math"/>
              </w:rPr>
              <m:t>x</m:t>
            </m:r>
          </m:e>
        </m:acc>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x=q</m:t>
        </m:r>
        <m:d>
          <m:dPr>
            <m:ctrlPr>
              <w:rPr>
                <w:rFonts w:ascii="Cambria Math" w:hAnsi="Cambria Math"/>
                <w:i/>
              </w:rPr>
            </m:ctrlPr>
          </m:dPr>
          <m:e>
            <m:r>
              <w:rPr>
                <w:rFonts w:ascii="Cambria Math" w:hAnsi="Cambria Math"/>
              </w:rPr>
              <m:t>t</m:t>
            </m:r>
          </m:e>
        </m:d>
      </m:oMath>
    </w:p>
    <w:p w14:paraId="669C698E" w14:textId="750BDA59" w:rsidR="00305D4E" w:rsidRPr="00305D4E" w:rsidRDefault="00305D4E" w:rsidP="00305D4E">
      <w:pPr>
        <w:pStyle w:val="a3"/>
        <w:ind w:left="420" w:firstLineChars="0" w:firstLine="0"/>
      </w:pPr>
      <w:r>
        <w:t xml:space="preserve">The homogeneous equation </w:t>
      </w:r>
      <m:oMath>
        <m:acc>
          <m:accPr>
            <m:chr m:val="̇"/>
            <m:ctrlPr>
              <w:rPr>
                <w:rFonts w:ascii="Cambria Math" w:hAnsi="Cambria Math"/>
                <w:i/>
              </w:rPr>
            </m:ctrlPr>
          </m:accPr>
          <m:e>
            <m:r>
              <w:rPr>
                <w:rFonts w:ascii="Cambria Math" w:hAnsi="Cambria Math"/>
              </w:rPr>
              <m:t>x</m:t>
            </m:r>
          </m:e>
        </m:acc>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x=0</m:t>
        </m:r>
      </m:oMath>
      <w:r>
        <w:rPr>
          <w:rFonts w:hint="eastAsia"/>
        </w:rPr>
        <w:t xml:space="preserve"> </w:t>
      </w:r>
      <w:r>
        <w:t xml:space="preserve">is a separable equation and has homogenous solution </w:t>
      </w:r>
      <m:oMath>
        <m:sSub>
          <m:sSubPr>
            <m:ctrlPr>
              <w:rPr>
                <w:rFonts w:ascii="Cambria Math" w:hAnsi="Cambria Math"/>
                <w:i/>
              </w:rPr>
            </m:ctrlPr>
          </m:sSubPr>
          <m:e>
            <m:r>
              <w:rPr>
                <w:rFonts w:ascii="Cambria Math" w:hAnsi="Cambria Math"/>
              </w:rPr>
              <m:t>x</m:t>
            </m:r>
          </m:e>
          <m:sub>
            <m:r>
              <w:rPr>
                <w:rFonts w:ascii="Cambria Math" w:hAnsi="Cambria Math"/>
              </w:rPr>
              <m:t>h</m:t>
            </m:r>
          </m:sub>
        </m:sSub>
        <m:r>
          <w:rPr>
            <w:rFonts w:ascii="Cambria Math" w:hAnsi="Cambria Math"/>
          </w:rPr>
          <m:t>=C</m:t>
        </m:r>
        <m:r>
          <m:rPr>
            <m:sty m:val="p"/>
          </m:rPr>
          <w:rPr>
            <w:rFonts w:ascii="Cambria Math" w:hAnsi="Cambria Math"/>
          </w:rPr>
          <m:t>⋅</m:t>
        </m:r>
        <m:r>
          <w:rPr>
            <w:rFonts w:ascii="Cambria Math" w:hAnsi="Cambria Math"/>
          </w:rPr>
          <m:t>exp</m:t>
        </m:r>
        <m:d>
          <m:dPr>
            <m:ctrlPr>
              <w:rPr>
                <w:rFonts w:ascii="Cambria Math" w:hAnsi="Cambria Math"/>
                <w:i/>
              </w:rPr>
            </m:ctrlPr>
          </m:dPr>
          <m:e>
            <m:r>
              <w:rPr>
                <w:rFonts w:ascii="Cambria Math" w:hAnsi="Cambria Math"/>
              </w:rPr>
              <m:t>-</m:t>
            </m:r>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p</m:t>
                </m:r>
                <m:d>
                  <m:dPr>
                    <m:ctrlPr>
                      <w:rPr>
                        <w:rFonts w:ascii="Cambria Math" w:hAnsi="Cambria Math"/>
                        <w:i/>
                      </w:rPr>
                    </m:ctrlPr>
                  </m:dPr>
                  <m:e>
                    <m:r>
                      <w:rPr>
                        <w:rFonts w:ascii="Cambria Math" w:hAnsi="Cambria Math"/>
                      </w:rPr>
                      <m:t>t</m:t>
                    </m:r>
                  </m:e>
                </m:d>
                <m:ctrlPr>
                  <w:rPr>
                    <w:rFonts w:ascii="Cambria Math" w:hAnsi="Cambria Math"/>
                    <w:i/>
                  </w:rPr>
                </m:ctrlPr>
              </m:e>
            </m:nary>
            <m:r>
              <w:rPr>
                <w:rFonts w:ascii="Cambria Math" w:hAnsi="Cambria Math"/>
              </w:rPr>
              <m:t>dt</m:t>
            </m:r>
          </m:e>
        </m:d>
      </m:oMath>
    </w:p>
    <w:p w14:paraId="43511DCA" w14:textId="19F0AE12" w:rsidR="003709E3" w:rsidRDefault="00305D4E" w:rsidP="003709E3">
      <w:pPr>
        <w:pStyle w:val="a3"/>
        <w:ind w:left="420" w:firstLineChars="0" w:firstLine="0"/>
      </w:pPr>
      <w:r>
        <w:rPr>
          <w:rFonts w:hint="eastAsia"/>
        </w:rPr>
        <w:t>I</w:t>
      </w:r>
      <w:r>
        <w:t xml:space="preserve">ntegrating factor: </w:t>
      </w:r>
      <m:oMath>
        <m:r>
          <w:rPr>
            <w:rFonts w:ascii="Cambria Math" w:hAnsi="Cambria Math"/>
          </w:rPr>
          <m:t>u=</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x</m:t>
                </m:r>
              </m:e>
              <m:sub>
                <m:r>
                  <w:rPr>
                    <w:rFonts w:ascii="Cambria Math" w:hAnsi="Cambria Math"/>
                  </w:rPr>
                  <m:t>h</m:t>
                </m:r>
              </m:sub>
            </m:sSub>
            <m:ctrlPr>
              <w:rPr>
                <w:rFonts w:ascii="Cambria Math" w:hAnsi="Cambria Math"/>
                <w:i/>
              </w:rPr>
            </m:ctrlPr>
          </m:den>
        </m:f>
        <m:r>
          <w:rPr>
            <w:rFonts w:ascii="Cambria Math" w:hAnsi="Cambria Math"/>
          </w:rPr>
          <m:t>=exp</m:t>
        </m:r>
        <m:d>
          <m:dPr>
            <m:ctrlPr>
              <w:rPr>
                <w:rFonts w:ascii="Cambria Math" w:hAnsi="Cambria Math"/>
                <w:i/>
              </w:rPr>
            </m:ctrlPr>
          </m:dPr>
          <m:e>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p</m:t>
                </m:r>
                <m:d>
                  <m:dPr>
                    <m:ctrlPr>
                      <w:rPr>
                        <w:rFonts w:ascii="Cambria Math" w:hAnsi="Cambria Math"/>
                        <w:i/>
                      </w:rPr>
                    </m:ctrlPr>
                  </m:dPr>
                  <m:e>
                    <m:r>
                      <w:rPr>
                        <w:rFonts w:ascii="Cambria Math" w:hAnsi="Cambria Math"/>
                      </w:rPr>
                      <m:t>t</m:t>
                    </m:r>
                  </m:e>
                </m:d>
                <m:ctrlPr>
                  <w:rPr>
                    <w:rFonts w:ascii="Cambria Math" w:hAnsi="Cambria Math"/>
                    <w:i/>
                  </w:rPr>
                </m:ctrlPr>
              </m:e>
            </m:nary>
            <m:r>
              <w:rPr>
                <w:rFonts w:ascii="Cambria Math" w:hAnsi="Cambria Math"/>
              </w:rPr>
              <m:t>dt</m:t>
            </m:r>
          </m:e>
        </m:d>
      </m:oMath>
      <w:r>
        <w:rPr>
          <w:rFonts w:hint="eastAsia"/>
        </w:rPr>
        <w:t>.</w:t>
      </w:r>
      <w:r>
        <w:t xml:space="preserve"> Then </w:t>
      </w:r>
    </w:p>
    <w:p w14:paraId="41529A4B" w14:textId="3AB863CE" w:rsidR="003709E3" w:rsidRPr="003709E3" w:rsidRDefault="00000000" w:rsidP="003709E3">
      <w:pPr>
        <w:pStyle w:val="a3"/>
        <w:ind w:left="420" w:firstLineChars="0" w:firstLine="0"/>
      </w:pPr>
      <m:oMathPara>
        <m:oMath>
          <m:f>
            <m:fPr>
              <m:ctrlPr>
                <w:rPr>
                  <w:rFonts w:ascii="Cambria Math" w:hAnsi="Cambria Math"/>
                </w:rPr>
              </m:ctrlPr>
            </m:fPr>
            <m:num>
              <m:r>
                <w:rPr>
                  <w:rFonts w:ascii="Cambria Math" w:hAnsi="Cambria Math"/>
                </w:rPr>
                <m:t>d</m:t>
              </m:r>
              <m:ctrlPr>
                <w:rPr>
                  <w:rFonts w:ascii="Cambria Math" w:hAnsi="Cambria Math"/>
                  <w:i/>
                </w:rPr>
              </m:ctrlPr>
            </m:num>
            <m:den>
              <m:r>
                <w:rPr>
                  <w:rFonts w:ascii="Cambria Math" w:hAnsi="Cambria Math"/>
                </w:rPr>
                <m:t>dt</m:t>
              </m:r>
              <m:ctrlPr>
                <w:rPr>
                  <w:rFonts w:ascii="Cambria Math" w:hAnsi="Cambria Math"/>
                  <w:i/>
                </w:rPr>
              </m:ctrlPr>
            </m:den>
          </m:f>
          <m:d>
            <m:dPr>
              <m:ctrlPr>
                <w:rPr>
                  <w:rFonts w:ascii="Cambria Math" w:hAnsi="Cambria Math"/>
                  <w:i/>
                </w:rPr>
              </m:ctrlPr>
            </m:dPr>
            <m:e>
              <m:r>
                <w:rPr>
                  <w:rFonts w:ascii="Cambria Math" w:hAnsi="Cambria Math"/>
                </w:rPr>
                <m:t>ux</m:t>
              </m:r>
            </m:e>
          </m:d>
          <m:r>
            <w:rPr>
              <w:rFonts w:ascii="Cambria Math" w:hAnsi="Cambria Math"/>
            </w:rPr>
            <m:t>=u</m:t>
          </m:r>
          <m:acc>
            <m:accPr>
              <m:chr m:val="̇"/>
              <m:ctrlPr>
                <w:rPr>
                  <w:rFonts w:ascii="Cambria Math" w:hAnsi="Cambria Math"/>
                </w:rPr>
              </m:ctrlPr>
            </m:accPr>
            <m:e>
              <m:r>
                <w:rPr>
                  <w:rFonts w:ascii="Cambria Math" w:hAnsi="Cambria Math"/>
                </w:rPr>
                <m:t>x</m:t>
              </m:r>
            </m:e>
          </m:acc>
          <m:r>
            <w:rPr>
              <w:rFonts w:ascii="Cambria Math" w:hAnsi="Cambria Math"/>
            </w:rPr>
            <m:t>+</m:t>
          </m:r>
          <m:acc>
            <m:accPr>
              <m:chr m:val="̇"/>
              <m:ctrlPr>
                <w:rPr>
                  <w:rFonts w:ascii="Cambria Math" w:hAnsi="Cambria Math"/>
                </w:rPr>
              </m:ctrlPr>
            </m:accPr>
            <m:e>
              <m:r>
                <w:rPr>
                  <w:rFonts w:ascii="Cambria Math" w:hAnsi="Cambria Math"/>
                </w:rPr>
                <m:t>u</m:t>
              </m:r>
            </m:e>
          </m:acc>
          <m:r>
            <w:rPr>
              <w:rFonts w:ascii="Cambria Math" w:hAnsi="Cambria Math"/>
            </w:rPr>
            <m:t>x=u</m:t>
          </m:r>
          <m:acc>
            <m:accPr>
              <m:chr m:val="̇"/>
              <m:ctrlPr>
                <w:rPr>
                  <w:rFonts w:ascii="Cambria Math" w:hAnsi="Cambria Math"/>
                </w:rPr>
              </m:ctrlPr>
            </m:accPr>
            <m:e>
              <m:r>
                <w:rPr>
                  <w:rFonts w:ascii="Cambria Math" w:hAnsi="Cambria Math"/>
                </w:rPr>
                <m:t>x</m:t>
              </m:r>
            </m:e>
          </m:acc>
          <m:r>
            <w:rPr>
              <w:rFonts w:ascii="Cambria Math" w:hAnsi="Cambria Math"/>
            </w:rPr>
            <m:t>+upx=uq</m:t>
          </m:r>
        </m:oMath>
      </m:oMathPara>
    </w:p>
    <w:p w14:paraId="4ED9B046" w14:textId="0F5F39AD" w:rsidR="003709E3" w:rsidRPr="003709E3" w:rsidRDefault="003709E3" w:rsidP="003709E3">
      <w:pPr>
        <w:pStyle w:val="a3"/>
        <w:ind w:left="420" w:firstLineChars="0" w:firstLine="0"/>
      </w:pPr>
      <m:oMathPara>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dt</m:t>
              </m:r>
              <m:ctrlPr>
                <w:rPr>
                  <w:rFonts w:ascii="Cambria Math" w:hAnsi="Cambria Math"/>
                  <w:i/>
                </w:rPr>
              </m:ctrlPr>
            </m:e>
          </m:nary>
          <m:r>
            <w:rPr>
              <w:rFonts w:ascii="Cambria Math" w:hAnsi="Cambria Math"/>
            </w:rPr>
            <m:t>+c</m:t>
          </m:r>
        </m:oMath>
      </m:oMathPara>
    </w:p>
    <w:p w14:paraId="53345FE3" w14:textId="66A96A48" w:rsidR="003709E3" w:rsidRPr="00642429" w:rsidRDefault="003709E3" w:rsidP="003709E3">
      <w:pPr>
        <w:pStyle w:val="a3"/>
        <w:ind w:left="420" w:firstLineChars="0" w:firstLine="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u</m:t>
              </m:r>
              <m:d>
                <m:dPr>
                  <m:ctrlPr>
                    <w:rPr>
                      <w:rFonts w:ascii="Cambria Math" w:hAnsi="Cambria Math"/>
                      <w:i/>
                    </w:rPr>
                  </m:ctrlPr>
                </m:dPr>
                <m:e>
                  <m:r>
                    <w:rPr>
                      <w:rFonts w:ascii="Cambria Math" w:hAnsi="Cambria Math"/>
                    </w:rPr>
                    <m:t>t</m:t>
                  </m:r>
                </m:e>
              </m:d>
              <m:ctrlPr>
                <w:rPr>
                  <w:rFonts w:ascii="Cambria Math" w:hAnsi="Cambria Math"/>
                  <w:i/>
                </w:rPr>
              </m:ctrlPr>
            </m:den>
          </m:f>
          <m:d>
            <m:dPr>
              <m:ctrlPr>
                <w:rPr>
                  <w:rFonts w:ascii="Cambria Math" w:hAnsi="Cambria Math"/>
                  <w:i/>
                </w:rPr>
              </m:ctrlPr>
            </m:dPr>
            <m:e>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dt</m:t>
                  </m:r>
                  <m:ctrlPr>
                    <w:rPr>
                      <w:rFonts w:ascii="Cambria Math" w:hAnsi="Cambria Math"/>
                      <w:i/>
                    </w:rPr>
                  </m:ctrlPr>
                </m:e>
              </m:nary>
              <m:r>
                <w:rPr>
                  <w:rFonts w:ascii="Cambria Math" w:hAnsi="Cambria Math"/>
                </w:rPr>
                <m:t>+c</m:t>
              </m:r>
            </m:e>
          </m:d>
        </m:oMath>
      </m:oMathPara>
    </w:p>
    <w:p w14:paraId="0C5F271F" w14:textId="7A645DDB" w:rsidR="00642429" w:rsidRPr="00642429" w:rsidRDefault="00642429" w:rsidP="00642429">
      <w:pPr>
        <w:pStyle w:val="a3"/>
        <w:numPr>
          <w:ilvl w:val="0"/>
          <w:numId w:val="1"/>
        </w:numPr>
        <w:ind w:firstLineChars="0"/>
      </w:pPr>
      <w:r>
        <w:rPr>
          <w:rFonts w:hint="eastAsia"/>
        </w:rPr>
        <w:t>S</w:t>
      </w:r>
      <w:r>
        <w:t xml:space="preserve">inusoidal function: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=Acos</m:t>
        </m:r>
        <m:d>
          <m:dPr>
            <m:ctrlPr>
              <w:rPr>
                <w:rFonts w:ascii="Cambria Math" w:hAnsi="Cambria Math"/>
                <w:i/>
              </w:rPr>
            </m:ctrlPr>
          </m:dPr>
          <m:e>
            <m:r>
              <m:rPr>
                <m:sty m:val="p"/>
              </m:rPr>
              <w:rPr>
                <w:rFonts w:ascii="Cambria Math" w:hAnsi="Cambria Math"/>
              </w:rPr>
              <m:t>ω</m:t>
            </m:r>
            <m:r>
              <w:rPr>
                <w:rFonts w:ascii="Cambria Math" w:hAnsi="Cambria Math"/>
              </w:rPr>
              <m:t>t-</m:t>
            </m:r>
            <m:r>
              <m:rPr>
                <m:sty m:val="p"/>
              </m:rPr>
              <w:rPr>
                <w:rFonts w:ascii="Cambria Math" w:hAnsi="Cambria Math"/>
              </w:rPr>
              <m:t>ϕ</m:t>
            </m:r>
          </m:e>
        </m:d>
      </m:oMath>
    </w:p>
    <w:p w14:paraId="777186AD" w14:textId="51A35D65" w:rsidR="00642429" w:rsidRDefault="00642429" w:rsidP="00642429">
      <w:pPr>
        <w:pStyle w:val="a3"/>
        <w:numPr>
          <w:ilvl w:val="1"/>
          <w:numId w:val="1"/>
        </w:numPr>
        <w:ind w:firstLineChars="0"/>
      </w:pPr>
      <m:oMath>
        <m:r>
          <w:rPr>
            <w:rFonts w:ascii="Cambria Math" w:hAnsi="Cambria Math"/>
          </w:rPr>
          <m:t>A&gt;0</m:t>
        </m:r>
      </m:oMath>
      <w:r>
        <w:rPr>
          <w:rFonts w:hint="eastAsia"/>
        </w:rPr>
        <w:t xml:space="preserve"> </w:t>
      </w:r>
      <w:r>
        <w:t>is amplitude</w:t>
      </w:r>
    </w:p>
    <w:p w14:paraId="752787F8" w14:textId="14A29A57" w:rsidR="00642429" w:rsidRPr="00642429" w:rsidRDefault="00642429" w:rsidP="00642429">
      <w:pPr>
        <w:pStyle w:val="a3"/>
        <w:numPr>
          <w:ilvl w:val="1"/>
          <w:numId w:val="1"/>
        </w:numPr>
        <w:ind w:firstLineChars="0"/>
      </w:pPr>
      <m:oMath>
        <m:r>
          <m:rPr>
            <m:sty m:val="p"/>
          </m:rPr>
          <w:rPr>
            <w:rFonts w:ascii="Cambria Math" w:hAnsi="Cambria Math"/>
          </w:rPr>
          <m:t>ϕ</m:t>
        </m:r>
      </m:oMath>
      <w:r>
        <w:rPr>
          <w:rFonts w:hint="eastAsia"/>
        </w:rPr>
        <w:t xml:space="preserve"> </w:t>
      </w:r>
      <w:r>
        <w:t>is phase lag</w:t>
      </w:r>
    </w:p>
    <w:p w14:paraId="5F5AAA6C" w14:textId="3D4BB12B" w:rsidR="00642429" w:rsidRPr="00642429" w:rsidRDefault="00642429" w:rsidP="00642429">
      <w:pPr>
        <w:pStyle w:val="a3"/>
        <w:numPr>
          <w:ilvl w:val="1"/>
          <w:numId w:val="1"/>
        </w:numPr>
        <w:ind w:firstLineChars="0"/>
      </w:pPr>
      <m:oMath>
        <m:r>
          <m:rPr>
            <m:sty m:val="p"/>
          </m:rPr>
          <w:rPr>
            <w:rFonts w:ascii="Cambria Math" w:hAnsi="Cambria Math"/>
          </w:rPr>
          <m:t>τ</m:t>
        </m:r>
        <m:r>
          <w:rPr>
            <w:rFonts w:ascii="Cambria Math" w:hAnsi="Cambria Math"/>
          </w:rPr>
          <m:t>=</m:t>
        </m:r>
        <m:r>
          <m:rPr>
            <m:sty m:val="p"/>
          </m:rPr>
          <w:rPr>
            <w:rFonts w:ascii="Cambria Math" w:hAnsi="Cambria Math"/>
          </w:rPr>
          <m:t>ϕ</m:t>
        </m:r>
        <m:r>
          <m:rPr>
            <m:lit/>
          </m:rPr>
          <w:rPr>
            <w:rFonts w:ascii="Cambria Math" w:hAnsi="Cambria Math"/>
          </w:rPr>
          <m:t>/</m:t>
        </m:r>
        <m:r>
          <m:rPr>
            <m:sty m:val="p"/>
          </m:rPr>
          <w:rPr>
            <w:rFonts w:ascii="Cambria Math" w:hAnsi="Cambria Math"/>
          </w:rPr>
          <m:t>ω</m:t>
        </m:r>
      </m:oMath>
      <w:r>
        <w:rPr>
          <w:rFonts w:hint="eastAsia"/>
        </w:rPr>
        <w:t xml:space="preserve"> </w:t>
      </w:r>
      <w:r>
        <w:t>is time delay or time lag</w:t>
      </w:r>
    </w:p>
    <w:p w14:paraId="408B6559" w14:textId="2BEBD7B7" w:rsidR="00642429" w:rsidRPr="00642429" w:rsidRDefault="00642429" w:rsidP="00642429">
      <w:pPr>
        <w:pStyle w:val="a3"/>
        <w:numPr>
          <w:ilvl w:val="1"/>
          <w:numId w:val="1"/>
        </w:numPr>
        <w:ind w:firstLineChars="0"/>
      </w:pPr>
      <m:oMath>
        <m:r>
          <m:rPr>
            <m:sty m:val="p"/>
          </m:rPr>
          <w:rPr>
            <w:rFonts w:ascii="Cambria Math" w:hAnsi="Cambria Math"/>
          </w:rPr>
          <m:t>ω</m:t>
        </m:r>
      </m:oMath>
      <w:r>
        <w:rPr>
          <w:rFonts w:hint="eastAsia"/>
        </w:rPr>
        <w:t xml:space="preserve"> </w:t>
      </w:r>
      <w:r>
        <w:t>is angular frequency</w:t>
      </w:r>
    </w:p>
    <w:p w14:paraId="345CCD44" w14:textId="320652DD" w:rsidR="00642429" w:rsidRPr="00642429" w:rsidRDefault="00642429" w:rsidP="00642429">
      <w:pPr>
        <w:pStyle w:val="a3"/>
        <w:numPr>
          <w:ilvl w:val="1"/>
          <w:numId w:val="1"/>
        </w:numPr>
        <w:ind w:firstLineChars="0"/>
      </w:pPr>
      <m:oMath>
        <m:r>
          <w:rPr>
            <w:rFonts w:ascii="Cambria Math" w:hAnsi="Cambria Math"/>
          </w:rPr>
          <m:t>v=</m:t>
        </m:r>
        <m:r>
          <m:rPr>
            <m:sty m:val="p"/>
          </m:rPr>
          <w:rPr>
            <w:rFonts w:ascii="Cambria Math" w:hAnsi="Cambria Math"/>
          </w:rPr>
          <m:t>ω</m:t>
        </m:r>
        <m:r>
          <m:rPr>
            <m:lit/>
          </m:rPr>
          <w:rPr>
            <w:rFonts w:ascii="Cambria Math" w:hAnsi="Cambria Math"/>
          </w:rPr>
          <m:t>/</m:t>
        </m:r>
        <m:r>
          <w:rPr>
            <w:rFonts w:ascii="Cambria Math" w:hAnsi="Cambria Math"/>
          </w:rPr>
          <m:t>2</m:t>
        </m:r>
        <m:r>
          <m:rPr>
            <m:sty m:val="p"/>
          </m:rPr>
          <w:rPr>
            <w:rFonts w:ascii="Cambria Math" w:hAnsi="Cambria Math"/>
          </w:rPr>
          <m:t>π</m:t>
        </m:r>
      </m:oMath>
      <w:r>
        <w:rPr>
          <w:rFonts w:hint="eastAsia"/>
        </w:rPr>
        <w:t xml:space="preserve"> </w:t>
      </w:r>
      <w:r>
        <w:t>is the frequency</w:t>
      </w:r>
    </w:p>
    <w:p w14:paraId="760C4122" w14:textId="19A14B4A" w:rsidR="00642429" w:rsidRPr="00642429" w:rsidRDefault="00642429" w:rsidP="00642429">
      <w:pPr>
        <w:pStyle w:val="a3"/>
        <w:numPr>
          <w:ilvl w:val="1"/>
          <w:numId w:val="1"/>
        </w:numPr>
        <w:ind w:firstLineChars="0"/>
      </w:pPr>
      <m:oMath>
        <m:r>
          <w:rPr>
            <w:rFonts w:ascii="Cambria Math" w:hAnsi="Cambria Math"/>
          </w:rPr>
          <m:t>P=2</m:t>
        </m:r>
        <m:r>
          <m:rPr>
            <m:sty m:val="p"/>
          </m:rPr>
          <w:rPr>
            <w:rFonts w:ascii="Cambria Math" w:hAnsi="Cambria Math"/>
          </w:rPr>
          <m:t>π</m:t>
        </m:r>
        <m:r>
          <m:rPr>
            <m:lit/>
          </m:rPr>
          <w:rPr>
            <w:rFonts w:ascii="Cambria Math" w:hAnsi="Cambria Math"/>
          </w:rPr>
          <m:t>/</m:t>
        </m:r>
        <m:r>
          <m:rPr>
            <m:sty m:val="p"/>
          </m:rPr>
          <w:rPr>
            <w:rFonts w:ascii="Cambria Math" w:hAnsi="Cambria Math"/>
          </w:rPr>
          <m:t>ω</m:t>
        </m:r>
        <m:r>
          <w:rPr>
            <w:rFonts w:ascii="Cambria Math" w:hAnsi="Cambria Math"/>
          </w:rPr>
          <m:t>=1</m:t>
        </m:r>
        <m:r>
          <m:rPr>
            <m:lit/>
          </m:rPr>
          <w:rPr>
            <w:rFonts w:ascii="Cambria Math" w:hAnsi="Cambria Math"/>
          </w:rPr>
          <m:t>/</m:t>
        </m:r>
        <m:r>
          <w:rPr>
            <w:rFonts w:ascii="Cambria Math" w:hAnsi="Cambria Math"/>
          </w:rPr>
          <m:t>v</m:t>
        </m:r>
      </m:oMath>
      <w:r>
        <w:rPr>
          <w:rFonts w:hint="eastAsia"/>
        </w:rPr>
        <w:t xml:space="preserve"> </w:t>
      </w:r>
      <w:r>
        <w:t>is period</w:t>
      </w:r>
    </w:p>
    <w:p w14:paraId="475CFE98" w14:textId="379B8E4B" w:rsidR="00642429" w:rsidRPr="006C3887" w:rsidRDefault="006C3887" w:rsidP="006C3887">
      <w:pPr>
        <w:pStyle w:val="a3"/>
        <w:numPr>
          <w:ilvl w:val="0"/>
          <w:numId w:val="1"/>
        </w:numPr>
        <w:ind w:firstLineChars="0"/>
      </w:pPr>
      <w:r>
        <w:t>A</w:t>
      </w:r>
      <w:r w:rsidRPr="006C3887">
        <w:t>utonomous first order differential equations</w:t>
      </w:r>
      <w:r>
        <w:t xml:space="preserve">: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y</m:t>
            </m:r>
          </m:e>
        </m:d>
      </m:oMath>
    </w:p>
    <w:p w14:paraId="78894172" w14:textId="2AC2E0E1" w:rsidR="006C3887" w:rsidRPr="006C3887" w:rsidRDefault="006C3887" w:rsidP="006C3887">
      <w:pPr>
        <w:pStyle w:val="a3"/>
        <w:numPr>
          <w:ilvl w:val="0"/>
          <w:numId w:val="2"/>
        </w:numPr>
        <w:ind w:firstLineChars="0"/>
      </w:pPr>
      <w:r>
        <w:rPr>
          <w:rFonts w:hint="eastAsia"/>
        </w:rPr>
        <w:t>E</w:t>
      </w:r>
      <w:r>
        <w:t xml:space="preserve">quilibrium solutions: constant solutions </w:t>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oMath>
      <w:r>
        <w:rPr>
          <w:rFonts w:hint="eastAsia"/>
        </w:rPr>
        <w:t xml:space="preserve"> </w:t>
      </w:r>
      <w:r>
        <w:t xml:space="preserve">where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=0</m:t>
        </m:r>
      </m:oMath>
    </w:p>
    <w:p w14:paraId="1139E0F2" w14:textId="28738C46" w:rsidR="006C3887" w:rsidRPr="006C3887" w:rsidRDefault="006C3887" w:rsidP="006C3887">
      <w:pPr>
        <w:pStyle w:val="a3"/>
        <w:numPr>
          <w:ilvl w:val="0"/>
          <w:numId w:val="2"/>
        </w:numPr>
        <w:ind w:firstLineChars="0"/>
      </w:pPr>
      <w:r>
        <w:rPr>
          <w:rFonts w:hint="eastAsia"/>
        </w:rPr>
        <w:t>C</w:t>
      </w:r>
      <w:r>
        <w:t xml:space="preserve">ritical points: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Pr>
          <w:rFonts w:hint="eastAsia"/>
        </w:rPr>
        <w:t xml:space="preserve"> w</w:t>
      </w:r>
      <w:r>
        <w:t xml:space="preserve">here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=0</m:t>
        </m:r>
      </m:oMath>
    </w:p>
    <w:p w14:paraId="7536F5F1" w14:textId="24FDA64D" w:rsidR="006C3887" w:rsidRDefault="006C3887" w:rsidP="006C3887">
      <w:pPr>
        <w:pStyle w:val="a3"/>
        <w:numPr>
          <w:ilvl w:val="0"/>
          <w:numId w:val="2"/>
        </w:numPr>
        <w:ind w:firstLineChars="0"/>
      </w:pPr>
      <w:r>
        <w:t>Stable equilibrium: an equilibrium solution where all nearby solution curves tend towards it</w:t>
      </w:r>
    </w:p>
    <w:p w14:paraId="60729F97" w14:textId="4EB4EDF4" w:rsidR="006C3887" w:rsidRDefault="006C3887" w:rsidP="006C3887">
      <w:pPr>
        <w:pStyle w:val="a3"/>
        <w:numPr>
          <w:ilvl w:val="0"/>
          <w:numId w:val="2"/>
        </w:numPr>
        <w:ind w:firstLineChars="0"/>
      </w:pPr>
      <w:r>
        <w:t xml:space="preserve">Unstable equilibrium: an equilibrium solution where all nearby solution curves tend </w:t>
      </w:r>
      <w:r>
        <w:lastRenderedPageBreak/>
        <w:t>away from it</w:t>
      </w:r>
    </w:p>
    <w:p w14:paraId="31E1B02A" w14:textId="1F33FF75" w:rsidR="006C3887" w:rsidRPr="00E7765F" w:rsidRDefault="00E7765F" w:rsidP="00E7765F">
      <w:pPr>
        <w:pStyle w:val="a3"/>
        <w:numPr>
          <w:ilvl w:val="0"/>
          <w:numId w:val="2"/>
        </w:numPr>
        <w:ind w:firstLineChars="0"/>
      </w:pPr>
      <w:r>
        <w:rPr>
          <w:rFonts w:hint="eastAsia"/>
        </w:rPr>
        <w:t>P</w:t>
      </w:r>
      <w:r>
        <w:t xml:space="preserve">hase lines: for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y</m:t>
            </m:r>
          </m:e>
        </m:d>
      </m:oMath>
      <w:r>
        <w:rPr>
          <w:rFonts w:hint="eastAsia"/>
        </w:rPr>
        <w:t>,</w:t>
      </w:r>
      <w:r>
        <w:t xml:space="preserve"> draw the y-axis as a vertical line and mark on it the equilibria, i.e. where </w:t>
      </w:r>
      <m:oMath>
        <m:r>
          <w:rPr>
            <w:rFonts w:ascii="Cambria Math" w:hAnsi="Cambria Math"/>
          </w:rPr>
          <m:t>f(y) = 0</m:t>
        </m:r>
      </m:oMath>
      <w:r>
        <w:t xml:space="preserve">. In each of the intervals delimited by the equilibria draw an upward pointing arrow if </w:t>
      </w:r>
      <m:oMath>
        <m:r>
          <w:rPr>
            <w:rFonts w:ascii="Cambria Math" w:hAnsi="Cambria Math"/>
          </w:rPr>
          <m:t>f(y) &gt; 0</m:t>
        </m:r>
      </m:oMath>
      <w:r>
        <w:t xml:space="preserve"> and a downward pointing arrow if </w:t>
      </w:r>
      <m:oMath>
        <m:r>
          <w:rPr>
            <w:rFonts w:ascii="Cambria Math" w:hAnsi="Cambria Math"/>
          </w:rPr>
          <m:t>f(y) &lt; 0</m:t>
        </m:r>
      </m:oMath>
      <w:r>
        <w:t xml:space="preserve">. </w:t>
      </w:r>
      <w:r>
        <w:cr/>
      </w:r>
    </w:p>
    <w:p w14:paraId="113338B8" w14:textId="091192A6" w:rsidR="00E7765F" w:rsidRDefault="00A74429" w:rsidP="00A74429">
      <w:r>
        <w:rPr>
          <w:rFonts w:hint="eastAsia"/>
        </w:rPr>
        <w:t>U</w:t>
      </w:r>
      <w:r>
        <w:t>nit 2 Second Order Constant Coefficient Linear Equations</w:t>
      </w:r>
    </w:p>
    <w:p w14:paraId="53F33BE3" w14:textId="77777777" w:rsidR="002B5521" w:rsidRDefault="002B5521" w:rsidP="002B5521">
      <w:pPr>
        <w:pStyle w:val="a3"/>
        <w:numPr>
          <w:ilvl w:val="0"/>
          <w:numId w:val="3"/>
        </w:numPr>
        <w:ind w:firstLineChars="0"/>
      </w:pPr>
      <w:r>
        <w:t xml:space="preserve">For constant coefficient linear equation </w:t>
      </w:r>
      <m:oMath>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=0,</m:t>
        </m:r>
      </m:oMath>
      <w:r>
        <w:rPr>
          <w:rFonts w:hint="eastAsia"/>
        </w:rPr>
        <w:t xml:space="preserve"> </w:t>
      </w:r>
      <w:r>
        <w:t xml:space="preserve">the characteristic equation is </w:t>
      </w:r>
      <m:oMath>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=0</m:t>
        </m:r>
      </m:oMath>
      <w:r>
        <w:rPr>
          <w:rFonts w:hint="eastAsia"/>
        </w:rPr>
        <w:t>.</w:t>
      </w:r>
      <w:r>
        <w:t xml:space="preserve"> If the roots of the characteristic equation are distinct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oMath>
      <w:r>
        <w:rPr>
          <w:rFonts w:hint="eastAsia"/>
        </w:rPr>
        <w:t xml:space="preserve"> </w:t>
      </w:r>
      <w:r>
        <w:t xml:space="preserve">then the general solution is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t</m:t>
            </m:r>
          </m:sup>
        </m:sSup>
      </m:oMath>
      <w:r>
        <w:t>.</w:t>
      </w:r>
    </w:p>
    <w:p w14:paraId="354D521A" w14:textId="77777777" w:rsidR="002B5521" w:rsidRPr="00551F1B" w:rsidRDefault="002B5521" w:rsidP="002B5521">
      <w:pPr>
        <w:pStyle w:val="a3"/>
        <w:ind w:left="360" w:firstLineChars="0" w:firstLine="0"/>
      </w:pPr>
      <w:r>
        <w:rPr>
          <w:rFonts w:hint="eastAsia"/>
        </w:rPr>
        <w:t>I</w:t>
      </w:r>
      <w:r>
        <w:t xml:space="preserve">f the root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hint="eastAsia"/>
        </w:rPr>
        <w:t xml:space="preserve"> </w:t>
      </w:r>
      <w:r>
        <w:t xml:space="preserve">repeats </w:t>
      </w:r>
      <m:oMath>
        <m:r>
          <w:rPr>
            <w:rFonts w:ascii="Cambria Math" w:hAnsi="Cambria Math"/>
          </w:rPr>
          <m:t>m</m:t>
        </m:r>
      </m:oMath>
      <w:r>
        <w:rPr>
          <w:rFonts w:hint="eastAsia"/>
        </w:rPr>
        <w:t xml:space="preserve"> </w:t>
      </w:r>
      <w:r>
        <w:t xml:space="preserve">times, then </w:t>
      </w:r>
      <m:oMath>
        <m:sSup>
          <m:sSupPr>
            <m:ctrlPr>
              <w:rPr>
                <w:rFonts w:ascii="Cambria Math" w:hAnsi="Cambria Math"/>
                <w:i/>
              </w:rPr>
            </m:ctrlPr>
          </m:sSupPr>
          <m:e>
            <m:r>
              <w:rPr>
                <w:rFonts w:ascii="Cambria Math" w:hAnsi="Cambria Math"/>
              </w:rPr>
              <m:t>e</m:t>
            </m:r>
          </m:e>
          <m: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e>
            </m:d>
          </m:sup>
        </m:sSup>
        <m:r>
          <w:rPr>
            <w:rFonts w:ascii="Cambria Math" w:hAnsi="Cambria Math"/>
          </w:rPr>
          <m:t>,t</m:t>
        </m:r>
        <m:sSup>
          <m:sSupPr>
            <m:ctrlPr>
              <w:rPr>
                <w:rFonts w:ascii="Cambria Math" w:hAnsi="Cambria Math"/>
                <w:i/>
              </w:rPr>
            </m:ctrlPr>
          </m:sSupPr>
          <m:e>
            <m:r>
              <w:rPr>
                <w:rFonts w:ascii="Cambria Math" w:hAnsi="Cambria Math"/>
              </w:rPr>
              <m:t>e</m:t>
            </m:r>
          </m:e>
          <m: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m-1</m:t>
            </m:r>
          </m:sup>
        </m:sSup>
        <m:sSup>
          <m:sSupPr>
            <m:ctrlPr>
              <w:rPr>
                <w:rFonts w:ascii="Cambria Math" w:hAnsi="Cambria Math"/>
                <w:i/>
              </w:rPr>
            </m:ctrlPr>
          </m:sSupPr>
          <m:e>
            <m:r>
              <w:rPr>
                <w:rFonts w:ascii="Cambria Math" w:hAnsi="Cambria Math"/>
              </w:rPr>
              <m:t>e</m:t>
            </m:r>
          </m:e>
          <m: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e>
            </m:d>
          </m:sup>
        </m:sSup>
      </m:oMath>
      <w:r>
        <w:rPr>
          <w:rFonts w:hint="eastAsia"/>
        </w:rPr>
        <w:t xml:space="preserve"> </w:t>
      </w:r>
      <w:r>
        <w:t xml:space="preserve">are </w:t>
      </w:r>
      <m:oMath>
        <m:r>
          <w:rPr>
            <w:rFonts w:ascii="Cambria Math" w:hAnsi="Cambria Math"/>
          </w:rPr>
          <m:t>m</m:t>
        </m:r>
      </m:oMath>
      <w:r>
        <w:rPr>
          <w:rFonts w:hint="eastAsia"/>
        </w:rPr>
        <w:t xml:space="preserve"> </w:t>
      </w:r>
      <w:r>
        <w:t>solutions.</w:t>
      </w:r>
    </w:p>
    <w:p w14:paraId="2B0402FC" w14:textId="4F47E3FA" w:rsidR="002B5521" w:rsidRDefault="002B5521" w:rsidP="002B5521">
      <w:pPr>
        <w:pStyle w:val="a3"/>
        <w:ind w:left="360" w:firstLineChars="0" w:firstLine="0"/>
      </w:pPr>
      <w:r>
        <w:rPr>
          <w:rFonts w:hint="eastAsia"/>
        </w:rPr>
        <w:t>W</w:t>
      </w:r>
      <w:r>
        <w:t xml:space="preserve">hen </w:t>
      </w:r>
      <m:oMath>
        <m:r>
          <w:rPr>
            <w:rFonts w:ascii="Cambria Math" w:hAnsi="Cambria Math"/>
          </w:rPr>
          <m:t>z=a±bi</m:t>
        </m:r>
      </m:oMath>
      <w:r>
        <w:rPr>
          <w:rFonts w:hint="eastAsia"/>
        </w:rPr>
        <w:t xml:space="preserve"> </w:t>
      </w:r>
      <w:r>
        <w:t xml:space="preserve">is complex root, we conventionally write </w:t>
      </w:r>
      <m:oMath>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a±bi</m:t>
                </m:r>
              </m:e>
            </m:d>
            <m:r>
              <w:rPr>
                <w:rFonts w:ascii="Cambria Math" w:hAnsi="Cambria Math"/>
              </w:rPr>
              <m:t>t</m:t>
            </m:r>
          </m:sup>
        </m:sSup>
      </m:oMath>
      <w:r>
        <w:rPr>
          <w:rFonts w:hint="eastAsia"/>
        </w:rPr>
        <w:t xml:space="preserve"> </w:t>
      </w:r>
      <w:r>
        <w:t xml:space="preserve">as </w:t>
      </w:r>
      <m:oMath>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cos</m:t>
        </m:r>
        <m:d>
          <m:dPr>
            <m:ctrlPr>
              <w:rPr>
                <w:rFonts w:ascii="Cambria Math" w:hAnsi="Cambria Math"/>
                <w:i/>
              </w:rPr>
            </m:ctrlPr>
          </m:dPr>
          <m:e>
            <m:r>
              <w:rPr>
                <w:rFonts w:ascii="Cambria Math" w:hAnsi="Cambria Math"/>
              </w:rPr>
              <m:t>bt</m:t>
            </m:r>
          </m:e>
        </m:d>
      </m:oMath>
      <w:r>
        <w:rPr>
          <w:rFonts w:hint="eastAsia"/>
        </w:rPr>
        <w:t xml:space="preserve"> </w:t>
      </w:r>
      <w:r>
        <w:t xml:space="preserve">and </w:t>
      </w:r>
      <m:oMath>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sin</m:t>
        </m:r>
        <m:d>
          <m:dPr>
            <m:ctrlPr>
              <w:rPr>
                <w:rFonts w:ascii="Cambria Math" w:hAnsi="Cambria Math"/>
                <w:i/>
              </w:rPr>
            </m:ctrlPr>
          </m:dPr>
          <m:e>
            <m:r>
              <w:rPr>
                <w:rFonts w:ascii="Cambria Math" w:hAnsi="Cambria Math"/>
              </w:rPr>
              <m:t>bt</m:t>
            </m:r>
          </m:e>
        </m:d>
      </m:oMath>
      <w:r>
        <w:rPr>
          <w:rFonts w:hint="eastAsia"/>
        </w:rPr>
        <w:t>,</w:t>
      </w:r>
      <w:r>
        <w:t xml:space="preserve"> since they span the same function space.</w:t>
      </w:r>
    </w:p>
    <w:p w14:paraId="02339FF5" w14:textId="5060F6CB" w:rsidR="00A74429" w:rsidRDefault="002B5521" w:rsidP="00A74429">
      <w:pPr>
        <w:pStyle w:val="a3"/>
        <w:numPr>
          <w:ilvl w:val="0"/>
          <w:numId w:val="3"/>
        </w:numPr>
        <w:ind w:firstLineChars="0"/>
      </w:pPr>
      <w:r>
        <w:t>Damped harmonic oscillator</w:t>
      </w:r>
    </w:p>
    <w:p w14:paraId="1EA050D0" w14:textId="2615A99E" w:rsidR="00A74429" w:rsidRPr="00E7765F" w:rsidRDefault="00A74429" w:rsidP="00A74429">
      <w:pPr>
        <w:pStyle w:val="a3"/>
        <w:ind w:left="360" w:firstLineChars="0" w:firstLine="0"/>
      </w:pPr>
      <w:r>
        <w:rPr>
          <w:noProof/>
        </w:rPr>
        <w:drawing>
          <wp:inline distT="0" distB="0" distL="0" distR="0" wp14:anchorId="2818E6B2" wp14:editId="5E56FB67">
            <wp:extent cx="4314825" cy="1381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4825" cy="1381125"/>
                    </a:xfrm>
                    <a:prstGeom prst="rect">
                      <a:avLst/>
                    </a:prstGeom>
                  </pic:spPr>
                </pic:pic>
              </a:graphicData>
            </a:graphic>
          </wp:inline>
        </w:drawing>
      </w:r>
    </w:p>
    <w:p w14:paraId="62C5168C" w14:textId="3A8B8D35" w:rsidR="006C3887" w:rsidRPr="00A74429" w:rsidRDefault="00A74429" w:rsidP="006C3887">
      <w:pPr>
        <w:pStyle w:val="a3"/>
        <w:ind w:left="420" w:firstLineChars="0" w:firstLine="0"/>
      </w:pPr>
      <m:oMathPara>
        <m:oMath>
          <m:r>
            <w:rPr>
              <w:rFonts w:ascii="Cambria Math" w:hAnsi="Cambria Math"/>
            </w:rPr>
            <m:t>m</m:t>
          </m:r>
          <m:acc>
            <m:accPr>
              <m:chr m:val="̈"/>
              <m:ctrlPr>
                <w:rPr>
                  <w:rFonts w:ascii="Cambria Math" w:hAnsi="Cambria Math"/>
                  <w:i/>
                </w:rPr>
              </m:ctrlPr>
            </m:accPr>
            <m:e>
              <m:r>
                <w:rPr>
                  <w:rFonts w:ascii="Cambria Math" w:hAnsi="Cambria Math"/>
                </w:rPr>
                <m:t>x</m:t>
              </m:r>
            </m:e>
          </m:acc>
          <m:r>
            <w:rPr>
              <w:rFonts w:ascii="Cambria Math" w:hAnsi="Cambria Math"/>
            </w:rPr>
            <m:t>+b</m:t>
          </m:r>
          <m:acc>
            <m:accPr>
              <m:chr m:val="̇"/>
              <m:ctrlPr>
                <w:rPr>
                  <w:rFonts w:ascii="Cambria Math" w:hAnsi="Cambria Math"/>
                </w:rPr>
              </m:ctrlPr>
            </m:accPr>
            <m:e>
              <m:r>
                <w:rPr>
                  <w:rFonts w:ascii="Cambria Math" w:hAnsi="Cambria Math"/>
                </w:rPr>
                <m:t>x</m:t>
              </m:r>
            </m:e>
          </m:acc>
          <m:r>
            <w:rPr>
              <w:rFonts w:ascii="Cambria Math" w:hAnsi="Cambria Math"/>
            </w:rPr>
            <m:t>+kx=</m:t>
          </m:r>
          <m:sSub>
            <m:sSubPr>
              <m:ctrlPr>
                <w:rPr>
                  <w:rFonts w:ascii="Cambria Math" w:hAnsi="Cambria Math"/>
                  <w:i/>
                </w:rPr>
              </m:ctrlPr>
            </m:sSubPr>
            <m:e>
              <m:r>
                <w:rPr>
                  <w:rFonts w:ascii="Cambria Math" w:hAnsi="Cambria Math"/>
                </w:rPr>
                <m:t>F</m:t>
              </m:r>
            </m:e>
            <m:sub>
              <m:r>
                <w:rPr>
                  <w:rFonts w:ascii="Cambria Math" w:hAnsi="Cambria Math"/>
                </w:rPr>
                <m:t>ext</m:t>
              </m:r>
            </m:sub>
          </m:sSub>
        </m:oMath>
      </m:oMathPara>
    </w:p>
    <w:p w14:paraId="16B50585" w14:textId="6E49E2BF" w:rsidR="00A74429" w:rsidRPr="00A74429" w:rsidRDefault="00A74429" w:rsidP="00A74429">
      <w:pPr>
        <w:pStyle w:val="a3"/>
        <w:numPr>
          <w:ilvl w:val="0"/>
          <w:numId w:val="4"/>
        </w:numPr>
        <w:ind w:firstLineChars="0"/>
      </w:pPr>
      <w:r>
        <w:t xml:space="preserve">Spring force </w:t>
      </w:r>
      <m:oMath>
        <m:sSub>
          <m:sSubPr>
            <m:ctrlPr>
              <w:rPr>
                <w:rFonts w:ascii="Cambria Math" w:hAnsi="Cambria Math"/>
                <w:i/>
              </w:rPr>
            </m:ctrlPr>
          </m:sSubPr>
          <m:e>
            <m:r>
              <w:rPr>
                <w:rFonts w:ascii="Cambria Math" w:hAnsi="Cambria Math"/>
              </w:rPr>
              <m:t>F</m:t>
            </m:r>
          </m:e>
          <m:sub>
            <m:r>
              <w:rPr>
                <w:rFonts w:ascii="Cambria Math" w:hAnsi="Cambria Math"/>
              </w:rPr>
              <m:t>spr</m:t>
            </m:r>
          </m:sub>
        </m:sSub>
        <m:r>
          <w:rPr>
            <w:rFonts w:ascii="Cambria Math" w:hAnsi="Cambria Math"/>
          </w:rPr>
          <m:t>=-kx,</m:t>
        </m:r>
      </m:oMath>
      <w:r>
        <w:rPr>
          <w:rFonts w:hint="eastAsia"/>
        </w:rPr>
        <w:t xml:space="preserve"> </w:t>
      </w:r>
      <w:r>
        <w:t xml:space="preserve">where </w:t>
      </w:r>
      <m:oMath>
        <m:r>
          <w:rPr>
            <w:rFonts w:ascii="Cambria Math" w:hAnsi="Cambria Math"/>
          </w:rPr>
          <m:t>k&gt;0</m:t>
        </m:r>
      </m:oMath>
    </w:p>
    <w:p w14:paraId="4E39D9FC" w14:textId="0C2A446C" w:rsidR="002B5521" w:rsidRPr="002B5521" w:rsidRDefault="00A74429" w:rsidP="002B5521">
      <w:pPr>
        <w:pStyle w:val="a3"/>
        <w:numPr>
          <w:ilvl w:val="0"/>
          <w:numId w:val="4"/>
        </w:numPr>
        <w:ind w:firstLineChars="0"/>
      </w:pPr>
      <w:r>
        <w:t>Assume friction is linear damping and o</w:t>
      </w:r>
      <w:r w:rsidR="00AD774A">
        <w:t>n</w:t>
      </w:r>
      <w:r>
        <w:t xml:space="preserve">ly depends on velocity, </w:t>
      </w:r>
      <m:oMath>
        <m:sSub>
          <m:sSubPr>
            <m:ctrlPr>
              <w:rPr>
                <w:rFonts w:ascii="Cambria Math" w:hAnsi="Cambria Math"/>
                <w:i/>
              </w:rPr>
            </m:ctrlPr>
          </m:sSubPr>
          <m:e>
            <m:r>
              <w:rPr>
                <w:rFonts w:ascii="Cambria Math" w:hAnsi="Cambria Math"/>
              </w:rPr>
              <m:t>F</m:t>
            </m:r>
          </m:e>
          <m:sub>
            <m:r>
              <w:rPr>
                <w:rFonts w:ascii="Cambria Math" w:hAnsi="Cambria Math"/>
              </w:rPr>
              <m:t>dash</m:t>
            </m:r>
          </m:sub>
        </m:sSub>
        <m:r>
          <w:rPr>
            <w:rFonts w:ascii="Cambria Math" w:hAnsi="Cambria Math"/>
          </w:rPr>
          <m:t>=-b</m:t>
        </m:r>
        <m:acc>
          <m:accPr>
            <m:chr m:val="̇"/>
            <m:ctrlPr>
              <w:rPr>
                <w:rFonts w:ascii="Cambria Math" w:hAnsi="Cambria Math"/>
              </w:rPr>
            </m:ctrlPr>
          </m:accPr>
          <m:e>
            <m:r>
              <w:rPr>
                <w:rFonts w:ascii="Cambria Math" w:hAnsi="Cambria Math"/>
              </w:rPr>
              <m:t>x</m:t>
            </m:r>
          </m:e>
        </m:acc>
      </m:oMath>
      <w:r>
        <w:rPr>
          <w:rFonts w:hint="eastAsia"/>
        </w:rPr>
        <w:t xml:space="preserve"> </w:t>
      </w:r>
      <w:r>
        <w:t xml:space="preserve">where </w:t>
      </w:r>
      <m:oMath>
        <m:r>
          <w:rPr>
            <w:rFonts w:ascii="Cambria Math" w:hAnsi="Cambria Math"/>
          </w:rPr>
          <m:t>b</m:t>
        </m:r>
        <m:r>
          <w:rPr>
            <w:rFonts w:ascii="Cambria Math" w:hAnsi="Cambria Math" w:hint="eastAsia"/>
          </w:rPr>
          <m:t>≥</m:t>
        </m:r>
        <m:r>
          <w:rPr>
            <w:rFonts w:ascii="Cambria Math" w:hAnsi="Cambria Math"/>
          </w:rPr>
          <m:t>0</m:t>
        </m:r>
      </m:oMath>
    </w:p>
    <w:p w14:paraId="1102639A" w14:textId="4F6D3D4F" w:rsidR="00AD774A" w:rsidRPr="00AD774A" w:rsidRDefault="00A74429" w:rsidP="00AD774A">
      <w:pPr>
        <w:pStyle w:val="a3"/>
        <w:numPr>
          <w:ilvl w:val="0"/>
          <w:numId w:val="4"/>
        </w:numPr>
        <w:ind w:firstLineChars="0"/>
      </w:pPr>
      <w:r>
        <w:rPr>
          <w:rFonts w:hint="eastAsia"/>
        </w:rPr>
        <w:t>E</w:t>
      </w:r>
      <w:r>
        <w:t xml:space="preserve">xternal force </w:t>
      </w:r>
      <m:oMath>
        <m:sSub>
          <m:sSubPr>
            <m:ctrlPr>
              <w:rPr>
                <w:rFonts w:ascii="Cambria Math" w:hAnsi="Cambria Math"/>
                <w:i/>
              </w:rPr>
            </m:ctrlPr>
          </m:sSubPr>
          <m:e>
            <m:r>
              <w:rPr>
                <w:rFonts w:ascii="Cambria Math" w:hAnsi="Cambria Math"/>
              </w:rPr>
              <m:t>F</m:t>
            </m:r>
          </m:e>
          <m:sub>
            <m:r>
              <w:rPr>
                <w:rFonts w:ascii="Cambria Math" w:hAnsi="Cambria Math"/>
              </w:rPr>
              <m:t>ext</m:t>
            </m:r>
          </m:sub>
        </m:sSub>
      </m:oMath>
    </w:p>
    <w:p w14:paraId="38879F7B" w14:textId="18A4C8B8" w:rsidR="002B5521" w:rsidRDefault="002B5521" w:rsidP="002B5521">
      <w:pPr>
        <w:pStyle w:val="a3"/>
        <w:numPr>
          <w:ilvl w:val="0"/>
          <w:numId w:val="3"/>
        </w:numPr>
        <w:ind w:firstLineChars="0"/>
      </w:pPr>
      <w:r>
        <w:t>There are three cases for damped harmonic oscillators:</w:t>
      </w:r>
    </w:p>
    <w:p w14:paraId="04B4F0DF" w14:textId="11FCE10B" w:rsidR="002B5521" w:rsidRPr="00DC76CF" w:rsidRDefault="00000000" w:rsidP="00DC76CF">
      <w:pPr>
        <w:pStyle w:val="a3"/>
        <w:numPr>
          <w:ilvl w:val="1"/>
          <w:numId w:val="3"/>
        </w:numPr>
        <w:ind w:firstLineChars="0"/>
      </w:pP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&lt;4mk</m:t>
        </m:r>
      </m:oMath>
      <w:r w:rsidR="002B5521">
        <w:rPr>
          <w:rFonts w:hint="eastAsia"/>
        </w:rPr>
        <w:t>,</w:t>
      </w:r>
      <w:r w:rsidR="002B5521">
        <w:t xml:space="preserve"> underdamping. The characteristic equation has complex roots</w:t>
      </w:r>
      <w:r w:rsidR="00DC76CF">
        <w:t xml:space="preserve"> </w:t>
      </w:r>
      <m:oMath>
        <m:r>
          <w:rPr>
            <w:rFonts w:ascii="Cambria Math" w:hAnsi="Cambria Math"/>
          </w:rPr>
          <m:t>-</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2m</m:t>
            </m:r>
            <m:ctrlPr>
              <w:rPr>
                <w:rFonts w:ascii="Cambria Math" w:hAnsi="Cambria Math"/>
                <w:i/>
              </w:rPr>
            </m:ctrlPr>
          </m:den>
        </m:f>
        <m:r>
          <w:rPr>
            <w:rFonts w:ascii="Cambria Math" w:hAnsi="Cambria Math"/>
          </w:rPr>
          <m:t>±i</m:t>
        </m:r>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-4mk</m:t>
                    </m:r>
                  </m:e>
                </m:d>
              </m:e>
            </m:rad>
            <m:ctrlPr>
              <w:rPr>
                <w:rFonts w:ascii="Cambria Math" w:hAnsi="Cambria Math"/>
                <w:i/>
              </w:rPr>
            </m:ctrlPr>
          </m:num>
          <m:den>
            <m:r>
              <w:rPr>
                <w:rFonts w:ascii="Cambria Math" w:hAnsi="Cambria Math"/>
              </w:rPr>
              <m:t>2m</m:t>
            </m:r>
            <m:ctrlPr>
              <w:rPr>
                <w:rFonts w:ascii="Cambria Math" w:hAnsi="Cambria Math"/>
                <w:i/>
              </w:rPr>
            </m:ctrlPr>
          </m:den>
        </m:f>
      </m:oMath>
      <w:r w:rsidR="00DC76CF">
        <w:t>.</w:t>
      </w:r>
      <w:r w:rsidR="002B5521">
        <w:t xml:space="preserve"> </w:t>
      </w:r>
      <w:r w:rsidR="00DC76CF">
        <w:t xml:space="preserve">When </w:t>
      </w:r>
      <m:oMath>
        <m:r>
          <w:rPr>
            <w:rFonts w:ascii="Cambria Math" w:hAnsi="Cambria Math"/>
          </w:rPr>
          <m:t>b=0,</m:t>
        </m:r>
      </m:oMath>
      <w:r w:rsidR="00DC76CF">
        <w:rPr>
          <w:rFonts w:hint="eastAsia"/>
        </w:rPr>
        <w:t xml:space="preserve"> </w:t>
      </w:r>
      <w:r w:rsidR="00DC76CF">
        <w:t xml:space="preserve">the real part </w:t>
      </w:r>
      <m:oMath>
        <m:r>
          <w:rPr>
            <w:rFonts w:ascii="Cambria Math" w:hAnsi="Cambria Math"/>
          </w:rPr>
          <m:t>=0</m:t>
        </m:r>
      </m:oMath>
      <w:r w:rsidR="00DC76CF">
        <w:rPr>
          <w:rFonts w:hint="eastAsia"/>
        </w:rPr>
        <w:t>,</w:t>
      </w:r>
      <w:r w:rsidR="00DC76CF">
        <w:t xml:space="preserve"> and the solution is simple harmonic oscillator; when </w:t>
      </w:r>
      <m:oMath>
        <m:r>
          <w:rPr>
            <w:rFonts w:ascii="Cambria Math" w:hAnsi="Cambria Math"/>
          </w:rPr>
          <m:t>b&gt;0</m:t>
        </m:r>
      </m:oMath>
      <w:r w:rsidR="00DC76CF">
        <w:rPr>
          <w:rFonts w:hint="eastAsia"/>
        </w:rPr>
        <w:t>,</w:t>
      </w:r>
      <w:r w:rsidR="00DC76CF">
        <w:t xml:space="preserve"> the solution stills oscillates but with decreasing amplitude, as energy is converted to heat.</w:t>
      </w:r>
    </w:p>
    <w:p w14:paraId="3E637C5C" w14:textId="240C8C78" w:rsidR="002B5521" w:rsidRPr="00DC76CF" w:rsidRDefault="00000000" w:rsidP="002B5521">
      <w:pPr>
        <w:pStyle w:val="a3"/>
        <w:numPr>
          <w:ilvl w:val="1"/>
          <w:numId w:val="3"/>
        </w:numPr>
        <w:ind w:firstLineChars="0"/>
      </w:pP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&gt;4mk</m:t>
        </m:r>
      </m:oMath>
      <w:r w:rsidR="00DC76CF">
        <w:t>, overdamping. The characteristic equation has distinct real roots. Notice that both roots are negative, so the solution decays to 0 without oscillate.</w:t>
      </w:r>
    </w:p>
    <w:p w14:paraId="5377F05C" w14:textId="3DEDBB5A" w:rsidR="00DC76CF" w:rsidRPr="00DC76CF" w:rsidRDefault="00000000" w:rsidP="00B26A98">
      <w:pPr>
        <w:pStyle w:val="a3"/>
        <w:numPr>
          <w:ilvl w:val="1"/>
          <w:numId w:val="3"/>
        </w:numPr>
        <w:ind w:firstLineChars="0"/>
      </w:pP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=4mk</m:t>
        </m:r>
      </m:oMath>
      <w:r w:rsidR="00DC76CF">
        <w:rPr>
          <w:rFonts w:hint="eastAsia"/>
        </w:rPr>
        <w:t>,</w:t>
      </w:r>
      <w:r w:rsidR="00DC76CF">
        <w:t xml:space="preserve"> critical damping. Decays to 0 without oscillate. For a fixed </w:t>
      </w:r>
      <m:oMath>
        <m:r>
          <w:rPr>
            <w:rFonts w:ascii="Cambria Math" w:hAnsi="Cambria Math"/>
          </w:rPr>
          <m:t>m</m:t>
        </m:r>
      </m:oMath>
      <w:r w:rsidR="00DC76CF">
        <w:rPr>
          <w:rFonts w:hint="eastAsia"/>
        </w:rPr>
        <w:t xml:space="preserve"> </w:t>
      </w:r>
      <w:r w:rsidR="00DC76CF">
        <w:t xml:space="preserve">and </w:t>
      </w:r>
      <m:oMath>
        <m:r>
          <w:rPr>
            <w:rFonts w:ascii="Cambria Math" w:hAnsi="Cambria Math"/>
          </w:rPr>
          <m:t>k</m:t>
        </m:r>
      </m:oMath>
      <w:r w:rsidR="00DC76CF">
        <w:rPr>
          <w:rFonts w:hint="eastAsia"/>
        </w:rPr>
        <w:t>,</w:t>
      </w:r>
      <w:r w:rsidR="00DC76CF">
        <w:t xml:space="preserve"> choosing </w:t>
      </w:r>
      <m:oMath>
        <m:r>
          <w:rPr>
            <w:rFonts w:ascii="Cambria Math" w:hAnsi="Cambria Math"/>
          </w:rPr>
          <m:t>b</m:t>
        </m:r>
      </m:oMath>
      <w:r w:rsidR="00DC76CF">
        <w:rPr>
          <w:rFonts w:hint="eastAsia"/>
        </w:rPr>
        <w:t xml:space="preserve"> </w:t>
      </w:r>
      <w:r w:rsidR="00DC76CF">
        <w:t>to be the critical damping value gives</w:t>
      </w:r>
      <w:r w:rsidR="003C7C7B">
        <w:t xml:space="preserve"> the fastest return to its equilibrium position.</w:t>
      </w:r>
      <w:r w:rsidR="002268C8">
        <w:t xml:space="preserve"> (As the decay rate is determined by the slowest term.)</w:t>
      </w:r>
    </w:p>
    <w:p w14:paraId="45D24269" w14:textId="745A3BE3" w:rsidR="00C71B0B" w:rsidRPr="00C71B0B" w:rsidRDefault="00C71B0B" w:rsidP="00C71B0B">
      <w:pPr>
        <w:pStyle w:val="a3"/>
        <w:numPr>
          <w:ilvl w:val="0"/>
          <w:numId w:val="3"/>
        </w:numPr>
        <w:ind w:firstLineChars="0"/>
      </w:pPr>
      <w:r>
        <w:rPr>
          <w:rFonts w:hint="eastAsia"/>
        </w:rPr>
        <w:t>S</w:t>
      </w:r>
      <w:r>
        <w:t xml:space="preserve">uperposition I: if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oMath>
      <w:r>
        <w:rPr>
          <w:rFonts w:hint="eastAsia"/>
        </w:rPr>
        <w:t xml:space="preserve"> </w:t>
      </w:r>
      <w:r>
        <w:t xml:space="preserve">are two solutions to a linear homogeneous equation, so is any linear combination </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oMath>
    </w:p>
    <w:p w14:paraId="6D3F568C" w14:textId="60CE249B" w:rsidR="00AD774A" w:rsidRPr="00C71B0B" w:rsidRDefault="00C71B0B" w:rsidP="00C71B0B">
      <w:pPr>
        <w:pStyle w:val="a3"/>
        <w:ind w:left="360" w:firstLineChars="0" w:firstLine="0"/>
      </w:pPr>
      <w:r>
        <w:t xml:space="preserve">Superposition II: for a linear DE, if </w:t>
      </w:r>
      <m:oMath>
        <m:sSub>
          <m:sSubPr>
            <m:ctrlPr>
              <w:rPr>
                <w:rFonts w:ascii="Cambria Math" w:hAnsi="Cambria Math"/>
                <w:i/>
              </w:rPr>
            </m:ctrlPr>
          </m:sSubPr>
          <m:e>
            <m:r>
              <w:rPr>
                <w:rFonts w:ascii="Cambria Math" w:hAnsi="Cambria Math"/>
              </w:rPr>
              <m:t>x</m:t>
            </m:r>
          </m:e>
          <m:sub>
            <m:r>
              <w:rPr>
                <w:rFonts w:ascii="Cambria Math" w:hAnsi="Cambria Math"/>
              </w:rPr>
              <m:t>h</m:t>
            </m:r>
          </m:sub>
        </m:sSub>
      </m:oMath>
      <w:r>
        <w:rPr>
          <w:rFonts w:hint="eastAsia"/>
        </w:rPr>
        <w:t xml:space="preserve"> </w:t>
      </w:r>
      <w:r>
        <w:t xml:space="preserve">is a solution to the homogeneous equation, and </w:t>
      </w:r>
      <m:oMath>
        <m:sSub>
          <m:sSubPr>
            <m:ctrlPr>
              <w:rPr>
                <w:rFonts w:ascii="Cambria Math" w:hAnsi="Cambria Math"/>
                <w:i/>
              </w:rPr>
            </m:ctrlPr>
          </m:sSubPr>
          <m:e>
            <m:r>
              <w:rPr>
                <w:rFonts w:ascii="Cambria Math" w:hAnsi="Cambria Math"/>
              </w:rPr>
              <m:t>x</m:t>
            </m:r>
          </m:e>
          <m:sub>
            <m:r>
              <w:rPr>
                <w:rFonts w:ascii="Cambria Math" w:hAnsi="Cambria Math"/>
              </w:rPr>
              <m:t>p</m:t>
            </m:r>
          </m:sub>
        </m:sSub>
      </m:oMath>
      <w:r>
        <w:rPr>
          <w:rFonts w:hint="eastAsia"/>
        </w:rPr>
        <w:t xml:space="preserve"> </w:t>
      </w:r>
      <w:r>
        <w:t xml:space="preserve">is a particular solution to the inhomogeneous equation, then </w:t>
      </w:r>
      <m:oMath>
        <m:sSub>
          <m:sSubPr>
            <m:ctrlPr>
              <w:rPr>
                <w:rFonts w:ascii="Cambria Math" w:hAnsi="Cambria Math"/>
                <w:i/>
              </w:rPr>
            </m:ctrlPr>
          </m:sSubPr>
          <m:e>
            <m:r>
              <w:rPr>
                <w:rFonts w:ascii="Cambria Math" w:hAnsi="Cambria Math"/>
              </w:rPr>
              <m:t>x</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oMath>
      <w:r>
        <w:rPr>
          <w:rFonts w:hint="eastAsia"/>
        </w:rPr>
        <w:t xml:space="preserve"> </w:t>
      </w:r>
      <w:r>
        <w:t>is again a solution to the inhomogeneous equation.</w:t>
      </w:r>
    </w:p>
    <w:p w14:paraId="115BC753" w14:textId="17A9DC58" w:rsidR="00C71B0B" w:rsidRDefault="00C07B44" w:rsidP="00AD774A">
      <w:pPr>
        <w:pStyle w:val="a3"/>
        <w:numPr>
          <w:ilvl w:val="0"/>
          <w:numId w:val="3"/>
        </w:numPr>
        <w:ind w:firstLineChars="0"/>
      </w:pPr>
      <w:r>
        <w:rPr>
          <w:rFonts w:hint="eastAsia"/>
        </w:rPr>
        <w:lastRenderedPageBreak/>
        <w:t>Particular</w:t>
      </w:r>
      <w:r>
        <w:t xml:space="preserve"> </w:t>
      </w:r>
      <w:r>
        <w:rPr>
          <w:rFonts w:hint="eastAsia"/>
        </w:rPr>
        <w:t>solution</w:t>
      </w:r>
      <w:r>
        <w:t xml:space="preserve"> for different input</w:t>
      </w:r>
    </w:p>
    <w:p w14:paraId="6A76ED7D" w14:textId="3676F9AD" w:rsidR="00C07B44" w:rsidRPr="00974444" w:rsidRDefault="00C07B44" w:rsidP="00C07B44">
      <w:pPr>
        <w:pStyle w:val="a3"/>
        <w:numPr>
          <w:ilvl w:val="1"/>
          <w:numId w:val="3"/>
        </w:numPr>
        <w:ind w:firstLineChars="0"/>
      </w:pPr>
      <w:r>
        <w:t xml:space="preserve">Exponential input: </w:t>
      </w:r>
      <m:oMath>
        <m:r>
          <w:rPr>
            <w:rFonts w:ascii="Cambria Math" w:hAnsi="Cambria Math"/>
          </w:rPr>
          <m:t>m</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+bx=B</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 xml:space="preserve">, </m:t>
        </m:r>
      </m:oMath>
      <w:r>
        <w:rPr>
          <w:rFonts w:hint="eastAsia"/>
        </w:rPr>
        <w:t>t</w:t>
      </w:r>
      <w:r>
        <w:t xml:space="preserve">hen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p</m:t>
            </m:r>
            <m:d>
              <m:dPr>
                <m:ctrlPr>
                  <w:rPr>
                    <w:rFonts w:ascii="Cambria Math" w:hAnsi="Cambria Math"/>
                    <w:i/>
                  </w:rPr>
                </m:ctrlPr>
              </m:dPr>
              <m:e>
                <m:r>
                  <w:rPr>
                    <w:rFonts w:ascii="Cambria Math" w:hAnsi="Cambria Math"/>
                  </w:rPr>
                  <m:t>a</m:t>
                </m:r>
              </m:e>
            </m:d>
          </m:den>
        </m:f>
        <m:sSup>
          <m:sSupPr>
            <m:ctrlPr>
              <w:rPr>
                <w:rFonts w:ascii="Cambria Math" w:hAnsi="Cambria Math"/>
                <w:i/>
              </w:rPr>
            </m:ctrlPr>
          </m:sSupPr>
          <m:e>
            <m:r>
              <w:rPr>
                <w:rFonts w:ascii="Cambria Math" w:hAnsi="Cambria Math"/>
              </w:rPr>
              <m:t>e</m:t>
            </m:r>
          </m:e>
          <m:sup>
            <m:r>
              <w:rPr>
                <w:rFonts w:ascii="Cambria Math" w:hAnsi="Cambria Math"/>
              </w:rPr>
              <m:t>at</m:t>
            </m:r>
          </m:sup>
        </m:sSup>
      </m:oMath>
      <w:r>
        <w:rPr>
          <w:rFonts w:hint="eastAsia"/>
        </w:rPr>
        <w:t xml:space="preserve"> </w:t>
      </w:r>
      <w:r>
        <w:t xml:space="preserve">is a </w:t>
      </w:r>
      <w:r w:rsidR="00974444">
        <w:t xml:space="preserve">particular </w:t>
      </w:r>
      <w:r>
        <w:t xml:space="preserve">solution if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+ka+b≠0.</m:t>
        </m:r>
      </m:oMath>
    </w:p>
    <w:p w14:paraId="0D554415" w14:textId="1C1EDBCA" w:rsidR="00974444" w:rsidRPr="00974444" w:rsidRDefault="00974444" w:rsidP="00C07B44">
      <w:pPr>
        <w:pStyle w:val="a3"/>
        <w:numPr>
          <w:ilvl w:val="1"/>
          <w:numId w:val="3"/>
        </w:numPr>
        <w:ind w:firstLineChars="0"/>
      </w:pPr>
      <w:r>
        <w:t xml:space="preserve">Sinusoidal input: </w:t>
      </w:r>
    </w:p>
    <w:p w14:paraId="740DF75F" w14:textId="77777777" w:rsidR="00C71B0B" w:rsidRPr="00C71B0B" w:rsidRDefault="00C71B0B" w:rsidP="00AD774A">
      <w:pPr>
        <w:pStyle w:val="a3"/>
        <w:numPr>
          <w:ilvl w:val="0"/>
          <w:numId w:val="3"/>
        </w:numPr>
        <w:ind w:firstLineChars="0"/>
      </w:pPr>
    </w:p>
    <w:p w14:paraId="50BB56AC" w14:textId="77777777" w:rsidR="00C71B0B" w:rsidRPr="00C71B0B" w:rsidRDefault="00C71B0B" w:rsidP="00AD774A">
      <w:pPr>
        <w:pStyle w:val="a3"/>
        <w:numPr>
          <w:ilvl w:val="0"/>
          <w:numId w:val="3"/>
        </w:numPr>
        <w:ind w:firstLineChars="0"/>
      </w:pPr>
    </w:p>
    <w:p w14:paraId="3D92AEE3" w14:textId="77777777" w:rsidR="00C71B0B" w:rsidRPr="00AD774A" w:rsidRDefault="00C71B0B" w:rsidP="00AD774A">
      <w:pPr>
        <w:pStyle w:val="a3"/>
        <w:numPr>
          <w:ilvl w:val="0"/>
          <w:numId w:val="3"/>
        </w:numPr>
        <w:ind w:firstLineChars="0"/>
      </w:pPr>
    </w:p>
    <w:sectPr w:rsidR="00C71B0B" w:rsidRPr="00AD77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51F4E" w14:textId="77777777" w:rsidR="001906D8" w:rsidRDefault="001906D8" w:rsidP="00C71B0B">
      <w:r>
        <w:separator/>
      </w:r>
    </w:p>
  </w:endnote>
  <w:endnote w:type="continuationSeparator" w:id="0">
    <w:p w14:paraId="25775289" w14:textId="77777777" w:rsidR="001906D8" w:rsidRDefault="001906D8" w:rsidP="00C71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5171A" w14:textId="77777777" w:rsidR="001906D8" w:rsidRDefault="001906D8" w:rsidP="00C71B0B">
      <w:r>
        <w:separator/>
      </w:r>
    </w:p>
  </w:footnote>
  <w:footnote w:type="continuationSeparator" w:id="0">
    <w:p w14:paraId="7E40E352" w14:textId="77777777" w:rsidR="001906D8" w:rsidRDefault="001906D8" w:rsidP="00C71B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708C"/>
    <w:multiLevelType w:val="hybridMultilevel"/>
    <w:tmpl w:val="CFE63298"/>
    <w:lvl w:ilvl="0" w:tplc="0409000F">
      <w:start w:val="1"/>
      <w:numFmt w:val="decimal"/>
      <w:lvlText w:val="%1."/>
      <w:lvlJc w:val="left"/>
      <w:pPr>
        <w:ind w:left="420" w:hanging="420"/>
      </w:pPr>
    </w:lvl>
    <w:lvl w:ilvl="1" w:tplc="C064471C">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8F054D"/>
    <w:multiLevelType w:val="hybridMultilevel"/>
    <w:tmpl w:val="316C52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C4596D"/>
    <w:multiLevelType w:val="hybridMultilevel"/>
    <w:tmpl w:val="DDBE57D0"/>
    <w:lvl w:ilvl="0" w:tplc="FFFFFFF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ED0C64"/>
    <w:multiLevelType w:val="hybridMultilevel"/>
    <w:tmpl w:val="F19233B8"/>
    <w:lvl w:ilvl="0" w:tplc="C064471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6F911D8"/>
    <w:multiLevelType w:val="hybridMultilevel"/>
    <w:tmpl w:val="82FECAF0"/>
    <w:lvl w:ilvl="0" w:tplc="4F1A175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034E27"/>
    <w:multiLevelType w:val="hybridMultilevel"/>
    <w:tmpl w:val="CFE63298"/>
    <w:lvl w:ilvl="0" w:tplc="FFFFFFFF">
      <w:start w:val="1"/>
      <w:numFmt w:val="decimal"/>
      <w:lvlText w:val="%1."/>
      <w:lvlJc w:val="left"/>
      <w:pPr>
        <w:ind w:left="420" w:hanging="420"/>
      </w:pPr>
    </w:lvl>
    <w:lvl w:ilvl="1" w:tplc="FFFFFFFF">
      <w:start w:val="1"/>
      <w:numFmt w:val="bullet"/>
      <w:lvlText w:val=""/>
      <w:lvlJc w:val="left"/>
      <w:pPr>
        <w:ind w:left="840" w:hanging="420"/>
      </w:pPr>
      <w:rPr>
        <w:rFonts w:ascii="Wingdings" w:hAnsi="Wingdings" w:hint="default"/>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65AD761E"/>
    <w:multiLevelType w:val="hybridMultilevel"/>
    <w:tmpl w:val="9846235E"/>
    <w:lvl w:ilvl="0" w:tplc="C064471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672100972">
    <w:abstractNumId w:val="0"/>
  </w:num>
  <w:num w:numId="2" w16cid:durableId="347876650">
    <w:abstractNumId w:val="6"/>
  </w:num>
  <w:num w:numId="3" w16cid:durableId="2070036034">
    <w:abstractNumId w:val="4"/>
  </w:num>
  <w:num w:numId="4" w16cid:durableId="1130323465">
    <w:abstractNumId w:val="3"/>
  </w:num>
  <w:num w:numId="5" w16cid:durableId="815296718">
    <w:abstractNumId w:val="1"/>
  </w:num>
  <w:num w:numId="6" w16cid:durableId="1706250870">
    <w:abstractNumId w:val="5"/>
  </w:num>
  <w:num w:numId="7" w16cid:durableId="1783723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98D"/>
    <w:rsid w:val="00031C9D"/>
    <w:rsid w:val="00035E1C"/>
    <w:rsid w:val="00181CDC"/>
    <w:rsid w:val="001906D8"/>
    <w:rsid w:val="002268C8"/>
    <w:rsid w:val="002B5521"/>
    <w:rsid w:val="00305D4E"/>
    <w:rsid w:val="003709E3"/>
    <w:rsid w:val="003C7C7B"/>
    <w:rsid w:val="003D26B4"/>
    <w:rsid w:val="004436F2"/>
    <w:rsid w:val="004C6D77"/>
    <w:rsid w:val="00551F1B"/>
    <w:rsid w:val="00642429"/>
    <w:rsid w:val="006C3887"/>
    <w:rsid w:val="006F18D8"/>
    <w:rsid w:val="008827A5"/>
    <w:rsid w:val="0088590A"/>
    <w:rsid w:val="008F00BD"/>
    <w:rsid w:val="00972D8E"/>
    <w:rsid w:val="00974444"/>
    <w:rsid w:val="00A74429"/>
    <w:rsid w:val="00AD774A"/>
    <w:rsid w:val="00AE70BF"/>
    <w:rsid w:val="00B26A98"/>
    <w:rsid w:val="00BC3E96"/>
    <w:rsid w:val="00C07B44"/>
    <w:rsid w:val="00C71B0B"/>
    <w:rsid w:val="00C81980"/>
    <w:rsid w:val="00DC76CF"/>
    <w:rsid w:val="00E7765F"/>
    <w:rsid w:val="00FD7922"/>
    <w:rsid w:val="00FF1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357B0"/>
  <w15:chartTrackingRefBased/>
  <w15:docId w15:val="{BA3FF6D0-21ED-4C19-8752-91C163CE1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198D"/>
    <w:pPr>
      <w:ind w:firstLineChars="200" w:firstLine="420"/>
    </w:pPr>
  </w:style>
  <w:style w:type="character" w:styleId="a4">
    <w:name w:val="Placeholder Text"/>
    <w:basedOn w:val="a0"/>
    <w:uiPriority w:val="99"/>
    <w:semiHidden/>
    <w:rsid w:val="00BC3E96"/>
    <w:rPr>
      <w:color w:val="808080"/>
    </w:rPr>
  </w:style>
  <w:style w:type="paragraph" w:styleId="a5">
    <w:name w:val="header"/>
    <w:basedOn w:val="a"/>
    <w:link w:val="a6"/>
    <w:uiPriority w:val="99"/>
    <w:unhideWhenUsed/>
    <w:rsid w:val="00C71B0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1B0B"/>
    <w:rPr>
      <w:sz w:val="18"/>
      <w:szCs w:val="18"/>
    </w:rPr>
  </w:style>
  <w:style w:type="paragraph" w:styleId="a7">
    <w:name w:val="footer"/>
    <w:basedOn w:val="a"/>
    <w:link w:val="a8"/>
    <w:uiPriority w:val="99"/>
    <w:unhideWhenUsed/>
    <w:rsid w:val="00C71B0B"/>
    <w:pPr>
      <w:tabs>
        <w:tab w:val="center" w:pos="4153"/>
        <w:tab w:val="right" w:pos="8306"/>
      </w:tabs>
      <w:snapToGrid w:val="0"/>
      <w:jc w:val="left"/>
    </w:pPr>
    <w:rPr>
      <w:sz w:val="18"/>
      <w:szCs w:val="18"/>
    </w:rPr>
  </w:style>
  <w:style w:type="character" w:customStyle="1" w:styleId="a8">
    <w:name w:val="页脚 字符"/>
    <w:basedOn w:val="a0"/>
    <w:link w:val="a7"/>
    <w:uiPriority w:val="99"/>
    <w:rsid w:val="00C71B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1382</TotalTime>
  <Pages>3</Pages>
  <Words>741</Words>
  <Characters>4226</Characters>
  <Application>Microsoft Office Word</Application>
  <DocSecurity>0</DocSecurity>
  <Lines>35</Lines>
  <Paragraphs>9</Paragraphs>
  <ScaleCrop>false</ScaleCrop>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2022-02-19T13:50:00Z</dcterms:created>
  <dcterms:modified xsi:type="dcterms:W3CDTF">2023-01-18T13:53:00Z</dcterms:modified>
</cp:coreProperties>
</file>