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2710" w14:textId="77777777" w:rsidR="00F35DDF" w:rsidRPr="00936B6D" w:rsidRDefault="00F35DDF" w:rsidP="00936B6D">
      <w:pPr>
        <w:contextualSpacing/>
        <w:jc w:val="center"/>
        <w:rPr>
          <w:b/>
        </w:rPr>
      </w:pPr>
    </w:p>
    <w:p w14:paraId="7E958553" w14:textId="77777777" w:rsidR="00936B6D" w:rsidRDefault="00936B6D" w:rsidP="00936B6D">
      <w:pPr>
        <w:pStyle w:val="Heading1"/>
      </w:pPr>
      <w:r>
        <w:t>DAT 325 Project One Template</w:t>
      </w:r>
    </w:p>
    <w:p w14:paraId="4928AC4D" w14:textId="77777777" w:rsidR="00F35DDF" w:rsidRPr="00936B6D" w:rsidRDefault="00A75481" w:rsidP="00936B6D">
      <w:pPr>
        <w:pStyle w:val="Heading1"/>
      </w:pPr>
      <w:r w:rsidRPr="00936B6D">
        <w:t>Data Quality Plan</w:t>
      </w:r>
    </w:p>
    <w:p w14:paraId="7AD1E52E" w14:textId="77777777" w:rsidR="00360DD1" w:rsidRPr="00936B6D" w:rsidRDefault="00360DD1" w:rsidP="00936B6D">
      <w:pPr>
        <w:contextualSpacing/>
        <w:rPr>
          <w:b/>
          <w:color w:val="FF0000"/>
        </w:rPr>
      </w:pPr>
    </w:p>
    <w:p w14:paraId="615200B5" w14:textId="1EDC2D76" w:rsidR="00F35DDF" w:rsidRDefault="00A75481" w:rsidP="00936B6D">
      <w:pPr>
        <w:pStyle w:val="Heading3"/>
      </w:pPr>
      <w:r w:rsidRPr="00936B6D">
        <w:t>Purpose Statement:</w:t>
      </w:r>
      <w:r w:rsidR="00936B6D">
        <w:t xml:space="preserve"> </w:t>
      </w:r>
    </w:p>
    <w:p w14:paraId="7FC8D8F0" w14:textId="2E5348FF" w:rsidR="0055429D" w:rsidRPr="0055429D" w:rsidRDefault="00465D6F" w:rsidP="0055429D">
      <w:r>
        <w:t>High-quality</w:t>
      </w:r>
      <w:r w:rsidR="00C86F34">
        <w:t xml:space="preserve"> data is a vital business requirement </w:t>
      </w:r>
      <w:r>
        <w:t xml:space="preserve">for any </w:t>
      </w:r>
      <w:r w:rsidR="00A15C7A">
        <w:t>organization</w:t>
      </w:r>
      <w:r>
        <w:t xml:space="preserve"> in any industry, but especially here at Bruce, Inc. </w:t>
      </w:r>
      <w:r w:rsidR="00023FEF">
        <w:t xml:space="preserve">Good </w:t>
      </w:r>
      <w:r>
        <w:t>bu</w:t>
      </w:r>
      <w:r w:rsidR="00143F98">
        <w:t>siness requirement</w:t>
      </w:r>
      <w:r w:rsidR="00023FEF">
        <w:t xml:space="preserve">s </w:t>
      </w:r>
      <w:r w:rsidR="00D21EB3">
        <w:t>are clear</w:t>
      </w:r>
      <w:r w:rsidR="00B20693">
        <w:t xml:space="preserve"> and </w:t>
      </w:r>
      <w:r w:rsidR="00D21EB3">
        <w:t>concise</w:t>
      </w:r>
      <w:r w:rsidR="00A65587">
        <w:t xml:space="preserve">, </w:t>
      </w:r>
      <w:r w:rsidR="00B20693">
        <w:t>which in turn</w:t>
      </w:r>
      <w:r w:rsidR="00A65587">
        <w:t xml:space="preserve"> </w:t>
      </w:r>
      <w:r w:rsidR="00C167C1">
        <w:t>allows</w:t>
      </w:r>
      <w:r w:rsidR="00695AA0">
        <w:t xml:space="preserve"> an organization</w:t>
      </w:r>
      <w:r w:rsidR="00EC5CD6">
        <w:t xml:space="preserve"> </w:t>
      </w:r>
      <w:r w:rsidR="00B20693">
        <w:t>to make</w:t>
      </w:r>
      <w:r w:rsidR="004553CF">
        <w:t xml:space="preserve"> </w:t>
      </w:r>
      <w:r w:rsidR="00EC5CD6">
        <w:t xml:space="preserve">key </w:t>
      </w:r>
      <w:r w:rsidR="004553CF">
        <w:t>decisions</w:t>
      </w:r>
      <w:r w:rsidR="00C167C1">
        <w:t xml:space="preserve"> to benefit the success of the organization</w:t>
      </w:r>
      <w:r w:rsidR="006E5B39">
        <w:t xml:space="preserve">. </w:t>
      </w:r>
      <w:r w:rsidR="001E5682">
        <w:t>Therefore,</w:t>
      </w:r>
      <w:r w:rsidR="00063C0C">
        <w:t xml:space="preserve"> high-quality data is a vital business requirement because </w:t>
      </w:r>
      <w:r w:rsidR="00D743AB">
        <w:t>there are data quality characteristics and procedures that</w:t>
      </w:r>
      <w:r w:rsidR="000C5E07">
        <w:t xml:space="preserve"> </w:t>
      </w:r>
      <w:r w:rsidR="006E0F7E">
        <w:t>outline</w:t>
      </w:r>
      <w:r w:rsidR="00D743AB">
        <w:t xml:space="preserve"> </w:t>
      </w:r>
      <w:r w:rsidR="00DD319C">
        <w:t>concisely</w:t>
      </w:r>
      <w:r w:rsidR="00D743AB">
        <w:t xml:space="preserve"> </w:t>
      </w:r>
      <w:r w:rsidR="002214F0">
        <w:t>how data should be collected</w:t>
      </w:r>
      <w:r w:rsidR="006C1049">
        <w:t xml:space="preserve"> </w:t>
      </w:r>
      <w:r w:rsidR="00D743AB">
        <w:t xml:space="preserve">and </w:t>
      </w:r>
      <w:r w:rsidR="002214F0">
        <w:t xml:space="preserve">stored to ensure that data </w:t>
      </w:r>
      <w:r w:rsidR="00073B31">
        <w:t xml:space="preserve">is </w:t>
      </w:r>
      <w:r w:rsidR="00C47CE0">
        <w:t xml:space="preserve">cleaned </w:t>
      </w:r>
      <w:r w:rsidR="00073B31">
        <w:t xml:space="preserve">to </w:t>
      </w:r>
      <w:r w:rsidR="001156E1">
        <w:t>produce</w:t>
      </w:r>
      <w:r w:rsidR="00C47CE0">
        <w:t xml:space="preserve"> accurate </w:t>
      </w:r>
      <w:r w:rsidR="000C5E07">
        <w:t>information</w:t>
      </w:r>
      <w:r w:rsidR="00653A3A">
        <w:t>,</w:t>
      </w:r>
      <w:r w:rsidR="00073B31">
        <w:t xml:space="preserve"> </w:t>
      </w:r>
      <w:r w:rsidR="00C167C1">
        <w:t>ensure it is</w:t>
      </w:r>
      <w:r w:rsidR="00073B31">
        <w:t xml:space="preserve"> readily available, and </w:t>
      </w:r>
      <w:r w:rsidR="00C167C1">
        <w:t xml:space="preserve">ensure </w:t>
      </w:r>
      <w:r w:rsidR="001156E1">
        <w:t>secur</w:t>
      </w:r>
      <w:r w:rsidR="00C167C1">
        <w:t>ity</w:t>
      </w:r>
      <w:r w:rsidR="001156E1">
        <w:t xml:space="preserve"> </w:t>
      </w:r>
      <w:r w:rsidR="00C167C1">
        <w:t>f</w:t>
      </w:r>
      <w:r w:rsidR="001156E1">
        <w:t>rom outside threats</w:t>
      </w:r>
      <w:r w:rsidR="00C167C1">
        <w:t>,</w:t>
      </w:r>
      <w:r w:rsidR="003B5C62">
        <w:t xml:space="preserve"> which are three of our organizational goals at </w:t>
      </w:r>
      <w:r w:rsidR="003231FB">
        <w:t>Bruce, Inc</w:t>
      </w:r>
      <w:r w:rsidR="002959EF">
        <w:t xml:space="preserve">. </w:t>
      </w:r>
    </w:p>
    <w:p w14:paraId="5D34748B" w14:textId="77777777" w:rsidR="00936B6D" w:rsidRPr="00936B6D" w:rsidRDefault="00936B6D" w:rsidP="00936B6D"/>
    <w:p w14:paraId="4067CFCA" w14:textId="77777777" w:rsidR="00F35DDF" w:rsidRDefault="00936B6D" w:rsidP="00936B6D">
      <w:pPr>
        <w:pStyle w:val="Heading3"/>
      </w:pPr>
      <w:r>
        <w:t xml:space="preserve">Organizational Goals: </w:t>
      </w:r>
    </w:p>
    <w:p w14:paraId="21F8F49B" w14:textId="03E0C49F" w:rsidR="00CC0C68" w:rsidRPr="00CC0C68" w:rsidRDefault="004E120E" w:rsidP="00CC0C68">
      <w:r>
        <w:t xml:space="preserve">There are three main goals that Bruce, Inc has </w:t>
      </w:r>
      <w:r w:rsidR="008C30F8">
        <w:t>concerning</w:t>
      </w:r>
      <w:r>
        <w:t xml:space="preserve"> the data we </w:t>
      </w:r>
      <w:r w:rsidR="007F3AF1">
        <w:t xml:space="preserve">use. The first goal is to </w:t>
      </w:r>
      <w:r w:rsidR="00BE4840">
        <w:t>be able to use</w:t>
      </w:r>
      <w:r w:rsidR="00DE03A3">
        <w:t xml:space="preserve"> </w:t>
      </w:r>
      <w:r w:rsidR="006C1D30">
        <w:t xml:space="preserve">and trust our </w:t>
      </w:r>
      <w:r w:rsidR="00A463BE">
        <w:t>data to make informed business decisions</w:t>
      </w:r>
      <w:r w:rsidR="006C1D30">
        <w:t xml:space="preserve">. This means that </w:t>
      </w:r>
      <w:r w:rsidR="00AF4E63">
        <w:t xml:space="preserve">any new </w:t>
      </w:r>
      <w:r w:rsidR="006C1D30">
        <w:t xml:space="preserve">data should be </w:t>
      </w:r>
      <w:r w:rsidR="00C57E72">
        <w:t>cleaned</w:t>
      </w:r>
      <w:r w:rsidR="00AF4E63">
        <w:t xml:space="preserve"> and validated</w:t>
      </w:r>
      <w:r w:rsidR="00C57E72">
        <w:t xml:space="preserve"> </w:t>
      </w:r>
      <w:r w:rsidR="00775DAC">
        <w:t>before</w:t>
      </w:r>
      <w:r w:rsidR="00AF4E63">
        <w:t xml:space="preserve"> entering our databases</w:t>
      </w:r>
      <w:r w:rsidR="00B10C06">
        <w:t xml:space="preserve"> or uploaded to the cloud</w:t>
      </w:r>
      <w:r w:rsidR="00AF4E63">
        <w:t xml:space="preserve">. Our second goal is that our data should be readily available and accessible. </w:t>
      </w:r>
      <w:r w:rsidR="001A710B">
        <w:t xml:space="preserve">This means that data should be stored in </w:t>
      </w:r>
      <w:r w:rsidR="00544E40">
        <w:t>an</w:t>
      </w:r>
      <w:r w:rsidR="001A710B">
        <w:t xml:space="preserve"> </w:t>
      </w:r>
      <w:r w:rsidR="0089776D">
        <w:t>organized</w:t>
      </w:r>
      <w:r w:rsidR="001A710B">
        <w:t xml:space="preserve"> manner that </w:t>
      </w:r>
      <w:r w:rsidR="00042E18">
        <w:t>allows</w:t>
      </w:r>
      <w:r w:rsidR="001A710B">
        <w:t xml:space="preserve"> </w:t>
      </w:r>
      <w:r w:rsidR="00220BB4">
        <w:t xml:space="preserve">it to be used </w:t>
      </w:r>
      <w:r w:rsidR="00220F3B">
        <w:t xml:space="preserve">quickly. Finally, the third goal </w:t>
      </w:r>
      <w:r w:rsidR="00042E18">
        <w:t xml:space="preserve">is to keep our data safe and secure from outside </w:t>
      </w:r>
      <w:r w:rsidR="00182659">
        <w:t xml:space="preserve">organizations, people, etc. </w:t>
      </w:r>
      <w:r w:rsidR="002C2964">
        <w:t>This means having proper security measures in place to ensure the integrity of our data is not compromised</w:t>
      </w:r>
      <w:r w:rsidR="007A0446">
        <w:t xml:space="preserve">. </w:t>
      </w:r>
      <w:r w:rsidR="00B10C06">
        <w:t xml:space="preserve">Data uploaded to the cloud should be encrypted </w:t>
      </w:r>
      <w:r w:rsidR="007604ED">
        <w:t xml:space="preserve">using the </w:t>
      </w:r>
      <w:r w:rsidR="00E9103E">
        <w:t>256-bit</w:t>
      </w:r>
      <w:r w:rsidR="00AA2F07">
        <w:t xml:space="preserve"> </w:t>
      </w:r>
      <w:r w:rsidR="007604ED">
        <w:t xml:space="preserve">AES algorithm. </w:t>
      </w:r>
    </w:p>
    <w:p w14:paraId="0472201E" w14:textId="77777777" w:rsidR="00F35DDF" w:rsidRPr="00936B6D" w:rsidRDefault="00F35DDF" w:rsidP="00936B6D">
      <w:pPr>
        <w:contextualSpacing/>
        <w:rPr>
          <w:b/>
          <w:color w:val="FF0000"/>
        </w:rPr>
      </w:pPr>
    </w:p>
    <w:p w14:paraId="2946E063" w14:textId="77777777" w:rsidR="00F35DDF" w:rsidRDefault="00A75481" w:rsidP="00936B6D">
      <w:pPr>
        <w:pStyle w:val="Heading3"/>
      </w:pPr>
      <w:r w:rsidRPr="00936B6D">
        <w:t xml:space="preserve">Data </w:t>
      </w:r>
      <w:r w:rsidR="00936B6D" w:rsidRPr="00936B6D">
        <w:t xml:space="preserve">Quality </w:t>
      </w:r>
      <w:r w:rsidRPr="00936B6D">
        <w:t>Characteristics and Procedures:</w:t>
      </w:r>
      <w:r w:rsidR="00936B6D">
        <w:t xml:space="preserve"> </w:t>
      </w:r>
    </w:p>
    <w:p w14:paraId="6ACFF3CD" w14:textId="7B198708" w:rsidR="00936B6D" w:rsidRDefault="00B917BA" w:rsidP="00936B6D">
      <w:r>
        <w:t>T</w:t>
      </w:r>
      <w:r w:rsidR="008C30F8">
        <w:t xml:space="preserve">he </w:t>
      </w:r>
      <w:r w:rsidR="000143A8">
        <w:t>s</w:t>
      </w:r>
      <w:r w:rsidR="008C30F8">
        <w:t>ix dimensions</w:t>
      </w:r>
      <w:r w:rsidR="00075E4E">
        <w:t xml:space="preserve"> that</w:t>
      </w:r>
      <w:r w:rsidR="008C30F8">
        <w:t xml:space="preserve"> define </w:t>
      </w:r>
      <w:r w:rsidR="00D17713">
        <w:t xml:space="preserve">data quality that </w:t>
      </w:r>
      <w:r w:rsidR="00C2101D">
        <w:t>we adhere to at Bruce Inc</w:t>
      </w:r>
      <w:r w:rsidR="008C30F8">
        <w:t xml:space="preserve"> are Complete</w:t>
      </w:r>
      <w:r w:rsidR="00075E4E">
        <w:t xml:space="preserve">ness, Validity, Uniqueness, </w:t>
      </w:r>
      <w:r w:rsidR="003726B0">
        <w:t>Timeliness, Accuracy, and Consistency</w:t>
      </w:r>
      <w:r w:rsidR="00C2101D">
        <w:t xml:space="preserve">. </w:t>
      </w:r>
      <w:r w:rsidR="00AA21A2">
        <w:t>C</w:t>
      </w:r>
      <w:r w:rsidR="00B43C00">
        <w:t>ompleteness</w:t>
      </w:r>
      <w:r w:rsidR="00AD312B">
        <w:t xml:space="preserve"> in our industry means </w:t>
      </w:r>
      <w:r w:rsidR="00F363B4">
        <w:t xml:space="preserve">all required data fields must be </w:t>
      </w:r>
      <w:r w:rsidR="00B43C00">
        <w:t>complete. If no</w:t>
      </w:r>
      <w:r w:rsidR="00895E34">
        <w:t xml:space="preserve"> entry</w:t>
      </w:r>
      <w:r w:rsidR="00B43C00">
        <w:t xml:space="preserve"> exi</w:t>
      </w:r>
      <w:r w:rsidR="00895E34">
        <w:t>sts</w:t>
      </w:r>
      <w:r w:rsidR="00EE5AB3">
        <w:t xml:space="preserve"> in the data from </w:t>
      </w:r>
      <w:r w:rsidR="005577B9">
        <w:t>a new dataset</w:t>
      </w:r>
      <w:r w:rsidR="00B43C00">
        <w:t xml:space="preserve">, then research needs to be done to </w:t>
      </w:r>
      <w:r w:rsidR="00895E34">
        <w:t xml:space="preserve">find </w:t>
      </w:r>
      <w:r w:rsidR="00A17929">
        <w:t xml:space="preserve">an entry. </w:t>
      </w:r>
      <w:r w:rsidR="0059404B">
        <w:t>The second dimension is</w:t>
      </w:r>
      <w:r w:rsidR="0021536B">
        <w:t xml:space="preserve"> </w:t>
      </w:r>
      <w:r w:rsidR="00AA21A2">
        <w:t>V</w:t>
      </w:r>
      <w:r w:rsidR="0059404B">
        <w:t>alidity</w:t>
      </w:r>
      <w:r w:rsidR="0021536B">
        <w:t xml:space="preserve">, which means </w:t>
      </w:r>
      <w:r w:rsidR="002E0B74">
        <w:t xml:space="preserve">new data needs to be checked to ensure it is consistent with the domain/requirements of </w:t>
      </w:r>
      <w:r w:rsidR="00472BF1">
        <w:t xml:space="preserve">the other data. </w:t>
      </w:r>
      <w:r w:rsidR="00EE185B">
        <w:t xml:space="preserve">A reference table </w:t>
      </w:r>
      <w:r w:rsidR="004963B1">
        <w:t xml:space="preserve">will be available. </w:t>
      </w:r>
      <w:r w:rsidR="00472BF1">
        <w:t xml:space="preserve">The third </w:t>
      </w:r>
      <w:r w:rsidR="005474A2">
        <w:t>dimension</w:t>
      </w:r>
      <w:r w:rsidR="00472BF1">
        <w:t xml:space="preserve"> is </w:t>
      </w:r>
      <w:r w:rsidR="005474A2">
        <w:t xml:space="preserve">Uniqueness which outlines that all data </w:t>
      </w:r>
      <w:r w:rsidR="00441609">
        <w:t>entries</w:t>
      </w:r>
      <w:r w:rsidR="005474A2">
        <w:t xml:space="preserve"> must be unique from one another. If </w:t>
      </w:r>
      <w:r w:rsidR="00441609">
        <w:t xml:space="preserve">duplicated values are found then one must be deleted or they must be merged into one data value. </w:t>
      </w:r>
      <w:r w:rsidR="00AA21A2">
        <w:t xml:space="preserve">The next dimension is </w:t>
      </w:r>
      <w:r w:rsidR="006D034F">
        <w:t>Timeliness,</w:t>
      </w:r>
      <w:r w:rsidR="00AA21A2">
        <w:t xml:space="preserve"> </w:t>
      </w:r>
      <w:r w:rsidR="006D034F">
        <w:t>which directly relates to one of our organizational goals. Data needs to be accessed</w:t>
      </w:r>
      <w:r w:rsidR="008D2F46">
        <w:t xml:space="preserve"> and available</w:t>
      </w:r>
      <w:r w:rsidR="006D034F">
        <w:t xml:space="preserve"> </w:t>
      </w:r>
      <w:r w:rsidR="008C30F8">
        <w:t>promptly</w:t>
      </w:r>
      <w:r w:rsidR="003726B0">
        <w:t>.</w:t>
      </w:r>
      <w:r w:rsidR="00943043">
        <w:t xml:space="preserve"> </w:t>
      </w:r>
      <w:r w:rsidR="00CE6AB8">
        <w:t>Th</w:t>
      </w:r>
      <w:r w:rsidR="00943043">
        <w:t>e fifth and perhaps most important dimension is Accuracy which states that all data needs to be correct</w:t>
      </w:r>
      <w:r w:rsidR="00155D56">
        <w:t xml:space="preserve"> according to its real-life representation. Any data </w:t>
      </w:r>
      <w:r w:rsidR="00D20E14">
        <w:t xml:space="preserve">in </w:t>
      </w:r>
      <w:r w:rsidR="007B789B">
        <w:t>a</w:t>
      </w:r>
      <w:r w:rsidR="00D20E14">
        <w:t xml:space="preserve"> new dataset</w:t>
      </w:r>
      <w:r w:rsidR="007B789B">
        <w:t xml:space="preserve"> </w:t>
      </w:r>
      <w:r w:rsidR="00155D56">
        <w:t xml:space="preserve">that is incorrect should be corrected so that it reflects </w:t>
      </w:r>
      <w:r w:rsidR="007B789B">
        <w:t>real-life representation</w:t>
      </w:r>
      <w:r w:rsidR="00DE2E89">
        <w:t xml:space="preserve">. Finally, the last dimension is </w:t>
      </w:r>
      <w:r w:rsidR="00DB0A38">
        <w:t>Consistency,</w:t>
      </w:r>
      <w:r w:rsidR="009331C5">
        <w:t xml:space="preserve"> which is </w:t>
      </w:r>
      <w:r w:rsidR="00DA5DCC">
        <w:t xml:space="preserve">a focal point with the data coming from </w:t>
      </w:r>
      <w:r w:rsidR="007B789B">
        <w:t>new sources.</w:t>
      </w:r>
      <w:r w:rsidR="00DB0A38">
        <w:t xml:space="preserve"> All new data must be consistent with the data that we already have stored here at Bruce Inc. </w:t>
      </w:r>
    </w:p>
    <w:p w14:paraId="63644AC9" w14:textId="77777777" w:rsidR="008C30F8" w:rsidRPr="00936B6D" w:rsidRDefault="008C30F8" w:rsidP="00936B6D"/>
    <w:p w14:paraId="46C8ED64" w14:textId="77777777" w:rsidR="00F35DDF" w:rsidRPr="00936B6D" w:rsidRDefault="00A75481" w:rsidP="00936B6D">
      <w:pPr>
        <w:pStyle w:val="Heading3"/>
      </w:pPr>
      <w:r w:rsidRPr="00936B6D">
        <w:t>Security and Personnel Responsibility Plan:</w:t>
      </w:r>
      <w:r w:rsidR="00936B6D">
        <w:t xml:space="preserve"> </w:t>
      </w:r>
    </w:p>
    <w:p w14:paraId="476B3626" w14:textId="0F550258" w:rsidR="00F35DDF" w:rsidRDefault="005577B9" w:rsidP="00936B6D">
      <w:pPr>
        <w:contextualSpacing/>
      </w:pPr>
      <w:r>
        <w:t xml:space="preserve">The security of the data that we collect and use here at Bruce Inc. is the </w:t>
      </w:r>
      <w:r w:rsidR="005D280F">
        <w:t xml:space="preserve">shared </w:t>
      </w:r>
      <w:r>
        <w:t xml:space="preserve">responsibility of everyone </w:t>
      </w:r>
      <w:r w:rsidR="00113DAE">
        <w:t xml:space="preserve">working here. </w:t>
      </w:r>
      <w:r w:rsidR="001B28AF">
        <w:t>D</w:t>
      </w:r>
      <w:r w:rsidR="00113DAE">
        <w:t xml:space="preserve">ata producers, consumers, brokers, and stakeholders of all kinds </w:t>
      </w:r>
      <w:r w:rsidR="001B28AF">
        <w:t>need</w:t>
      </w:r>
      <w:r w:rsidR="00113DAE">
        <w:t xml:space="preserve"> to be concerned with the </w:t>
      </w:r>
      <w:r w:rsidR="001B28AF">
        <w:t xml:space="preserve">security of our data. </w:t>
      </w:r>
      <w:r w:rsidR="005E209D">
        <w:t xml:space="preserve">This means </w:t>
      </w:r>
      <w:r w:rsidR="00284A60">
        <w:t xml:space="preserve">ensuring data is only seen by people who </w:t>
      </w:r>
      <w:r w:rsidR="00BE338D">
        <w:t>can</w:t>
      </w:r>
      <w:r w:rsidR="00284A60">
        <w:t xml:space="preserve"> assess it. Sharing data with any outside </w:t>
      </w:r>
      <w:r w:rsidR="00A9074B">
        <w:t xml:space="preserve">organization or people is against our data privacy policy. </w:t>
      </w:r>
      <w:r w:rsidR="0088598B">
        <w:t>If there are issues concerning data security it is the responsibility of</w:t>
      </w:r>
      <w:r w:rsidR="00D56575">
        <w:t xml:space="preserve"> anyone who might have come across it. If the issue is beyond the scope of your abilities then it is then your responsibility to find </w:t>
      </w:r>
      <w:r w:rsidR="008B2122">
        <w:t xml:space="preserve">somebody inside the organization to help remediate the security issue. </w:t>
      </w:r>
      <w:r w:rsidR="00F82461">
        <w:t xml:space="preserve">If data is being </w:t>
      </w:r>
      <w:r w:rsidR="00C95454">
        <w:t>uploaded to our cloud provider, the data needs to be encrypted properly according to company policy</w:t>
      </w:r>
      <w:r w:rsidR="009E7A3A">
        <w:t xml:space="preserve">. The security of the data inside the cloud is still the </w:t>
      </w:r>
      <w:r w:rsidR="00B10C06">
        <w:t xml:space="preserve">responsibility of Bruce Inc. </w:t>
      </w:r>
    </w:p>
    <w:p w14:paraId="18FDC294" w14:textId="0813CA86" w:rsidR="00E9103E" w:rsidRDefault="00E9103E" w:rsidP="00E9103E">
      <w:pPr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References </w:t>
      </w:r>
    </w:p>
    <w:p w14:paraId="7D291445" w14:textId="77777777" w:rsidR="00E9103E" w:rsidRDefault="00E9103E" w:rsidP="00FC0830">
      <w:pPr>
        <w:ind w:left="720" w:hanging="720"/>
        <w:contextualSpacing/>
        <w:jc w:val="center"/>
        <w:rPr>
          <w:b/>
          <w:bCs/>
          <w:u w:val="single"/>
        </w:rPr>
      </w:pPr>
    </w:p>
    <w:p w14:paraId="6CD70AF3" w14:textId="2CF90858" w:rsidR="00E9103E" w:rsidRDefault="00FC0830" w:rsidP="00FC0830">
      <w:pPr>
        <w:ind w:left="720" w:hanging="720"/>
        <w:contextualSpacing/>
      </w:pPr>
      <w:r w:rsidRPr="00FC0830">
        <w:t>Y. Sharma, H. Gupta</w:t>
      </w:r>
      <w:r>
        <w:t>,</w:t>
      </w:r>
      <w:r w:rsidRPr="00FC0830">
        <w:t xml:space="preserve"> and S. K. Khatri, "A Security Model for the Enhancement of Data Privacy in Cloud Computing," </w:t>
      </w:r>
      <w:r w:rsidRPr="00FC0830">
        <w:rPr>
          <w:i/>
          <w:iCs/>
        </w:rPr>
        <w:t>2019 Amity International Conference on Artificial Intelligence (AICAI)</w:t>
      </w:r>
      <w:r w:rsidRPr="00FC0830">
        <w:t xml:space="preserve">, Dubai, United Arab Emirates, 2019, pp. 898-902, </w:t>
      </w:r>
      <w:r>
        <w:t>DOI</w:t>
      </w:r>
      <w:r w:rsidRPr="00FC0830">
        <w:t>: 10.1109/AICAI.2019.8701398.</w:t>
      </w:r>
      <w:r>
        <w:t xml:space="preserve"> </w:t>
      </w:r>
    </w:p>
    <w:p w14:paraId="14C748F7" w14:textId="77777777" w:rsidR="00FC0830" w:rsidRPr="00E9103E" w:rsidRDefault="00FC0830" w:rsidP="00FC0830">
      <w:pPr>
        <w:ind w:left="720" w:hanging="720"/>
        <w:contextualSpacing/>
      </w:pPr>
    </w:p>
    <w:sectPr w:rsidR="00FC0830" w:rsidRPr="00E9103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A091" w14:textId="77777777" w:rsidR="00067EAE" w:rsidRDefault="00067EAE">
      <w:r>
        <w:separator/>
      </w:r>
    </w:p>
  </w:endnote>
  <w:endnote w:type="continuationSeparator" w:id="0">
    <w:p w14:paraId="5D05BF53" w14:textId="77777777" w:rsidR="00067EAE" w:rsidRDefault="0006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51C6" w14:textId="77777777" w:rsidR="00067EAE" w:rsidRDefault="00067EAE">
      <w:r>
        <w:separator/>
      </w:r>
    </w:p>
  </w:footnote>
  <w:footnote w:type="continuationSeparator" w:id="0">
    <w:p w14:paraId="53E46A9F" w14:textId="77777777" w:rsidR="00067EAE" w:rsidRDefault="0006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693F" w14:textId="77777777" w:rsidR="00F35DDF" w:rsidRDefault="00A75481">
    <w:pPr>
      <w:jc w:val="center"/>
    </w:pPr>
    <w:r>
      <w:rPr>
        <w:noProof/>
      </w:rPr>
      <w:drawing>
        <wp:inline distT="114300" distB="114300" distL="114300" distR="114300" wp14:anchorId="144B468F" wp14:editId="26DE8B3B">
          <wp:extent cx="2743200" cy="4095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DDF"/>
    <w:rsid w:val="000143A8"/>
    <w:rsid w:val="00023FEF"/>
    <w:rsid w:val="00042E18"/>
    <w:rsid w:val="00063C0C"/>
    <w:rsid w:val="00067EAE"/>
    <w:rsid w:val="00073B31"/>
    <w:rsid w:val="000758FE"/>
    <w:rsid w:val="00075E4E"/>
    <w:rsid w:val="00081460"/>
    <w:rsid w:val="000B39FA"/>
    <w:rsid w:val="000C5E07"/>
    <w:rsid w:val="00113DAE"/>
    <w:rsid w:val="001156E1"/>
    <w:rsid w:val="00143F98"/>
    <w:rsid w:val="00155D56"/>
    <w:rsid w:val="00182659"/>
    <w:rsid w:val="001A710B"/>
    <w:rsid w:val="001B28AF"/>
    <w:rsid w:val="001C3C72"/>
    <w:rsid w:val="001E5682"/>
    <w:rsid w:val="0021536B"/>
    <w:rsid w:val="00220BB4"/>
    <w:rsid w:val="00220F3B"/>
    <w:rsid w:val="002214F0"/>
    <w:rsid w:val="00253385"/>
    <w:rsid w:val="00284A60"/>
    <w:rsid w:val="002959EF"/>
    <w:rsid w:val="002C2964"/>
    <w:rsid w:val="002E0B74"/>
    <w:rsid w:val="003231FB"/>
    <w:rsid w:val="00360DD1"/>
    <w:rsid w:val="003726B0"/>
    <w:rsid w:val="003B5C62"/>
    <w:rsid w:val="00441609"/>
    <w:rsid w:val="004553CF"/>
    <w:rsid w:val="00465D6F"/>
    <w:rsid w:val="00472BF1"/>
    <w:rsid w:val="004963B1"/>
    <w:rsid w:val="004E120E"/>
    <w:rsid w:val="0053714F"/>
    <w:rsid w:val="00544E40"/>
    <w:rsid w:val="005474A2"/>
    <w:rsid w:val="0055429D"/>
    <w:rsid w:val="005577B9"/>
    <w:rsid w:val="0059404B"/>
    <w:rsid w:val="005B3417"/>
    <w:rsid w:val="005D280F"/>
    <w:rsid w:val="005E209D"/>
    <w:rsid w:val="006537F2"/>
    <w:rsid w:val="00653A3A"/>
    <w:rsid w:val="00665AD4"/>
    <w:rsid w:val="00695AA0"/>
    <w:rsid w:val="006C1049"/>
    <w:rsid w:val="006C1D30"/>
    <w:rsid w:val="006D034F"/>
    <w:rsid w:val="006E0F7E"/>
    <w:rsid w:val="006E5B39"/>
    <w:rsid w:val="0071476F"/>
    <w:rsid w:val="00745751"/>
    <w:rsid w:val="007604ED"/>
    <w:rsid w:val="00775DAC"/>
    <w:rsid w:val="007A0446"/>
    <w:rsid w:val="007B789B"/>
    <w:rsid w:val="007D024E"/>
    <w:rsid w:val="007F3AF1"/>
    <w:rsid w:val="00846031"/>
    <w:rsid w:val="0088598B"/>
    <w:rsid w:val="008869E2"/>
    <w:rsid w:val="00895E34"/>
    <w:rsid w:val="0089776D"/>
    <w:rsid w:val="008B2122"/>
    <w:rsid w:val="008C30F8"/>
    <w:rsid w:val="008D2F46"/>
    <w:rsid w:val="009331C5"/>
    <w:rsid w:val="00936B6D"/>
    <w:rsid w:val="00943043"/>
    <w:rsid w:val="009E7A3A"/>
    <w:rsid w:val="00A15C7A"/>
    <w:rsid w:val="00A17929"/>
    <w:rsid w:val="00A303DE"/>
    <w:rsid w:val="00A37063"/>
    <w:rsid w:val="00A463BE"/>
    <w:rsid w:val="00A65587"/>
    <w:rsid w:val="00A75481"/>
    <w:rsid w:val="00A9074B"/>
    <w:rsid w:val="00AA21A2"/>
    <w:rsid w:val="00AA2F07"/>
    <w:rsid w:val="00AD312B"/>
    <w:rsid w:val="00AF4E63"/>
    <w:rsid w:val="00B10C06"/>
    <w:rsid w:val="00B20693"/>
    <w:rsid w:val="00B43C00"/>
    <w:rsid w:val="00B917BA"/>
    <w:rsid w:val="00BE338D"/>
    <w:rsid w:val="00BE4840"/>
    <w:rsid w:val="00C167C1"/>
    <w:rsid w:val="00C2101D"/>
    <w:rsid w:val="00C475D4"/>
    <w:rsid w:val="00C47CE0"/>
    <w:rsid w:val="00C53CDF"/>
    <w:rsid w:val="00C57E72"/>
    <w:rsid w:val="00C86F34"/>
    <w:rsid w:val="00C875DF"/>
    <w:rsid w:val="00C95454"/>
    <w:rsid w:val="00C96913"/>
    <w:rsid w:val="00CC0277"/>
    <w:rsid w:val="00CC0C68"/>
    <w:rsid w:val="00CE6AB8"/>
    <w:rsid w:val="00D17713"/>
    <w:rsid w:val="00D20E14"/>
    <w:rsid w:val="00D21EB3"/>
    <w:rsid w:val="00D56575"/>
    <w:rsid w:val="00D57D5A"/>
    <w:rsid w:val="00D743AB"/>
    <w:rsid w:val="00D86129"/>
    <w:rsid w:val="00DA5DCC"/>
    <w:rsid w:val="00DB0A38"/>
    <w:rsid w:val="00DD319C"/>
    <w:rsid w:val="00DE03A3"/>
    <w:rsid w:val="00DE2E89"/>
    <w:rsid w:val="00E9103E"/>
    <w:rsid w:val="00EC5CD6"/>
    <w:rsid w:val="00EE185B"/>
    <w:rsid w:val="00EE5AB3"/>
    <w:rsid w:val="00F35DDF"/>
    <w:rsid w:val="00F363B4"/>
    <w:rsid w:val="00F64558"/>
    <w:rsid w:val="00F82461"/>
    <w:rsid w:val="00F9568E"/>
    <w:rsid w:val="00FA1685"/>
    <w:rsid w:val="00F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7895"/>
  <w15:docId w15:val="{33E93292-4AB1-488F-BFB1-4CA0938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36B6D"/>
    <w:pPr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36B6D"/>
    <w:pPr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36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B6D"/>
  </w:style>
  <w:style w:type="paragraph" w:styleId="Footer">
    <w:name w:val="footer"/>
    <w:basedOn w:val="Normal"/>
    <w:link w:val="FooterChar"/>
    <w:uiPriority w:val="99"/>
    <w:unhideWhenUsed/>
    <w:rsid w:val="00936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E6EAE-087F-45D7-9B4E-88D2EC4EC7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F28B5-24E9-423B-ADEE-283529C81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4C98B4-5313-43F5-8D7E-986BCAD8A8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Brent Colyer</cp:lastModifiedBy>
  <cp:revision>124</cp:revision>
  <dcterms:created xsi:type="dcterms:W3CDTF">2023-01-06T00:56:00Z</dcterms:created>
  <dcterms:modified xsi:type="dcterms:W3CDTF">2023-01-19T19:14:00Z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954db66ab5b98d1b5626f1dad4ff046472a3d72282b5273fca877ba8947469cb</vt:lpwstr>
  </property>
</Properties>
</file>