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リスクメモ｜第1節</w:t>
      </w:r>
    </w:p>
    <w:p>
      <w:r>
        <w:t xml:space="preserve">為替が円安に振れた（p1）</w:t>
      </w:r>
    </w:p>
    <w:p>
      <w:r>
        <w:t xml:space="preserve">原材料費が前年から上昇した（p1）</w:t>
      </w:r>
    </w:p>
    <w:p>
      <w:r>
        <w:t xml:space="preserve">競合が値下げを実施した（p1）</w:t>
      </w:r>
    </w:p>
    <w:p>
      <w:r>
        <w:br w:type="page"/>
      </w:r>
    </w:p>
    <w:p>
      <w:r>
        <w:t xml:space="preserve">リスクメモ｜第2節</w:t>
      </w:r>
    </w:p>
    <w:p>
      <w:r>
        <w:t xml:space="preserve">在庫水準が変わった（p2）</w:t>
      </w:r>
    </w:p>
    <w:p>
      <w:r>
        <w:t xml:space="preserve">為替が円安に振れた（p2）</w:t>
      </w:r>
    </w:p>
    <w:p>
      <w:r>
        <w:t xml:space="preserve">原材料費が前年から上昇した（p2）</w:t>
      </w:r>
    </w:p>
    <w:p>
      <w:r>
        <w:br w:type="page"/>
      </w:r>
    </w:p>
    <w:p>
      <w:r>
        <w:t xml:space="preserve">リスクメモ｜第3節</w:t>
      </w:r>
    </w:p>
    <w:p>
      <w:r>
        <w:t xml:space="preserve">競合が値下げを実施した（p3）</w:t>
      </w:r>
    </w:p>
    <w:p>
      <w:r>
        <w:t xml:space="preserve">在庫水準が変わった（p3）</w:t>
      </w:r>
    </w:p>
    <w:p>
      <w:r>
        <w:t xml:space="preserve">為替が円安に振れた（p3）</w:t>
      </w:r>
    </w:p>
  </w:body>
</w:document>
</file>

<file path=word/_rels/document.xml.rels><?xml version="1.0" encoding="UTF-8" standalone="yes"?>
<Relationships xmlns="http://schemas.openxmlformats.org/package/2006/relationships"/>
</file>