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7D2CE" w14:textId="77777777" w:rsidR="00893AA0" w:rsidRPr="00B748D3" w:rsidRDefault="004E33D3" w:rsidP="004E33D3">
      <w:pPr>
        <w:spacing w:after="0"/>
        <w:jc w:val="both"/>
        <w:rPr>
          <w:b/>
          <w:sz w:val="28"/>
          <w:szCs w:val="28"/>
          <w:lang w:val="es-PE"/>
        </w:rPr>
      </w:pPr>
      <w:r w:rsidRPr="00B748D3">
        <w:rPr>
          <w:b/>
          <w:sz w:val="28"/>
          <w:szCs w:val="28"/>
          <w:lang w:val="es-PE"/>
        </w:rPr>
        <w:t xml:space="preserve">POLÍTICAS DE </w:t>
      </w:r>
      <w:r w:rsidR="006C65B9" w:rsidRPr="00B748D3">
        <w:rPr>
          <w:b/>
          <w:sz w:val="28"/>
          <w:szCs w:val="28"/>
          <w:lang w:val="es-PE"/>
        </w:rPr>
        <w:t>ENTREGA PARA PRODUCTOS DESCARGABLES</w:t>
      </w:r>
    </w:p>
    <w:p w14:paraId="103F0F44" w14:textId="77777777" w:rsidR="00F55CD6" w:rsidRPr="00B748D3" w:rsidRDefault="00F55CD6" w:rsidP="004E33D3">
      <w:pPr>
        <w:spacing w:after="0"/>
        <w:jc w:val="both"/>
        <w:rPr>
          <w:b/>
          <w:sz w:val="28"/>
          <w:szCs w:val="28"/>
          <w:lang w:val="es-PE"/>
        </w:rPr>
      </w:pPr>
    </w:p>
    <w:p w14:paraId="5E3962CB" w14:textId="7ED85A55" w:rsidR="00B86664" w:rsidRPr="00B748D3" w:rsidRDefault="006C65B9" w:rsidP="004E33D3">
      <w:pPr>
        <w:spacing w:after="0"/>
        <w:jc w:val="both"/>
        <w:rPr>
          <w:lang w:val="es-PE"/>
        </w:rPr>
      </w:pPr>
      <w:r w:rsidRPr="00B748D3">
        <w:rPr>
          <w:lang w:val="es-PE"/>
        </w:rPr>
        <w:t>Al recibir su pedido, se le pedirá</w:t>
      </w:r>
      <w:r w:rsidR="004A0826" w:rsidRPr="00B748D3">
        <w:rPr>
          <w:lang w:val="es-PE"/>
        </w:rPr>
        <w:t xml:space="preserve"> al cliente</w:t>
      </w:r>
      <w:r w:rsidRPr="00B748D3">
        <w:rPr>
          <w:lang w:val="es-PE"/>
        </w:rPr>
        <w:t xml:space="preserve"> que comience la descarga inmediatamente o recibirá un correo electrónico de nuestra parte con instrucciones para completar la descarga. </w:t>
      </w:r>
    </w:p>
    <w:p w14:paraId="5A8FDD56" w14:textId="77777777" w:rsidR="00B86664" w:rsidRPr="00B748D3" w:rsidRDefault="006C65B9" w:rsidP="004E33D3">
      <w:pPr>
        <w:spacing w:after="0"/>
        <w:jc w:val="both"/>
        <w:rPr>
          <w:lang w:val="es-PE"/>
        </w:rPr>
      </w:pPr>
      <w:r w:rsidRPr="00B748D3">
        <w:rPr>
          <w:lang w:val="es-PE"/>
        </w:rPr>
        <w:t xml:space="preserve">Si se le solicita que comience la descarga de inmediato, la finalización de la descarga constituirá la entrega del artículo (s) que compró. </w:t>
      </w:r>
    </w:p>
    <w:p w14:paraId="5C2B130B" w14:textId="6A9C17C7" w:rsidR="00B86664" w:rsidRPr="00B748D3" w:rsidRDefault="006C65B9" w:rsidP="004E33D3">
      <w:pPr>
        <w:spacing w:after="0"/>
        <w:jc w:val="both"/>
        <w:rPr>
          <w:lang w:val="es-PE"/>
        </w:rPr>
      </w:pPr>
      <w:r w:rsidRPr="00B748D3">
        <w:rPr>
          <w:lang w:val="es-PE"/>
        </w:rPr>
        <w:t xml:space="preserve">Si recibe un correo electrónico de nuestra parte con instrucciones para completar la descarga, </w:t>
      </w:r>
      <w:r w:rsidR="004A0826" w:rsidRPr="00B748D3">
        <w:rPr>
          <w:lang w:val="es-PE"/>
        </w:rPr>
        <w:t>la recepción</w:t>
      </w:r>
      <w:r w:rsidRPr="00B748D3">
        <w:rPr>
          <w:lang w:val="es-PE"/>
        </w:rPr>
        <w:t xml:space="preserve"> del correo electrónico constituirá la entrega</w:t>
      </w:r>
      <w:r w:rsidR="004A0826" w:rsidRPr="00B748D3">
        <w:rPr>
          <w:lang w:val="es-PE"/>
        </w:rPr>
        <w:t>,</w:t>
      </w:r>
      <w:r w:rsidRPr="00B748D3">
        <w:rPr>
          <w:lang w:val="es-PE"/>
        </w:rPr>
        <w:t xml:space="preserve"> por nuestra parte</w:t>
      </w:r>
      <w:r w:rsidR="004A0826" w:rsidRPr="00B748D3">
        <w:rPr>
          <w:lang w:val="es-PE"/>
        </w:rPr>
        <w:t>,</w:t>
      </w:r>
      <w:r w:rsidRPr="00B748D3">
        <w:rPr>
          <w:lang w:val="es-PE"/>
        </w:rPr>
        <w:t xml:space="preserve"> de los artículos que compró. </w:t>
      </w:r>
    </w:p>
    <w:p w14:paraId="7B866EED" w14:textId="77777777" w:rsidR="00B86664" w:rsidRPr="00B748D3" w:rsidRDefault="006C65B9" w:rsidP="004E33D3">
      <w:pPr>
        <w:spacing w:after="0"/>
        <w:jc w:val="both"/>
        <w:rPr>
          <w:lang w:val="es-PE"/>
        </w:rPr>
      </w:pPr>
      <w:r w:rsidRPr="00B748D3">
        <w:rPr>
          <w:lang w:val="es-PE"/>
        </w:rPr>
        <w:t xml:space="preserve">En caso de que no pueda descargar el (los) artículo (s) que compra o no recibe un correo electrónico de nuestra parte con instrucciones para completar su descarga, debe comunicarse con nosotros dentro de los 5 días posteriores a la fecha de su pedido. </w:t>
      </w:r>
    </w:p>
    <w:p w14:paraId="50474C87" w14:textId="01492914" w:rsidR="004E33D3" w:rsidRPr="009E3214" w:rsidRDefault="006C65B9" w:rsidP="004E33D3">
      <w:pPr>
        <w:spacing w:after="0"/>
        <w:jc w:val="both"/>
        <w:rPr>
          <w:lang w:val="es-PE"/>
        </w:rPr>
      </w:pPr>
      <w:r w:rsidRPr="00B748D3">
        <w:rPr>
          <w:lang w:val="es-PE"/>
        </w:rPr>
        <w:t>Si no se comunica con nosotros dentro de los 5 días posteriores a la fecha de su pedido, los artículos que compró se considerarán recibidos, descargados y entregados.</w:t>
      </w:r>
      <w:bookmarkStart w:id="0" w:name="_GoBack"/>
      <w:bookmarkEnd w:id="0"/>
    </w:p>
    <w:sectPr w:rsidR="004E33D3" w:rsidRPr="009E3214" w:rsidSect="004E33D3">
      <w:pgSz w:w="12240" w:h="15840"/>
      <w:pgMar w:top="624" w:right="567" w:bottom="62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D3"/>
    <w:rsid w:val="002F1D3B"/>
    <w:rsid w:val="004A0826"/>
    <w:rsid w:val="004E33D3"/>
    <w:rsid w:val="00640350"/>
    <w:rsid w:val="006C65B9"/>
    <w:rsid w:val="00893AA0"/>
    <w:rsid w:val="009E3214"/>
    <w:rsid w:val="00B748D3"/>
    <w:rsid w:val="00B76F5C"/>
    <w:rsid w:val="00B86664"/>
    <w:rsid w:val="00F5036F"/>
    <w:rsid w:val="00F5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DDF7"/>
  <w15:chartTrackingRefBased/>
  <w15:docId w15:val="{9F4341CD-7643-4B5E-AD9F-7E246003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32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rsarmiento@atomofilms.com</dc:creator>
  <cp:keywords/>
  <dc:description/>
  <cp:lastModifiedBy>rsarmiento@atomofilms.com</cp:lastModifiedBy>
  <cp:revision>8</cp:revision>
  <dcterms:created xsi:type="dcterms:W3CDTF">2022-01-06T15:09:00Z</dcterms:created>
  <dcterms:modified xsi:type="dcterms:W3CDTF">2022-01-18T18:55:00Z</dcterms:modified>
</cp:coreProperties>
</file>