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AEE27" w14:textId="77777777" w:rsidR="001A4122" w:rsidRDefault="000248DD">
      <w:pPr>
        <w:spacing w:line="240" w:lineRule="auto"/>
        <w:jc w:val="center"/>
        <w:rPr>
          <w:rFonts w:ascii="Calibri" w:eastAsia="Calibri" w:hAnsi="Calibri" w:cs="Calibri"/>
          <w:b/>
          <w:color w:val="44546A"/>
        </w:rPr>
      </w:pPr>
      <w:r>
        <w:rPr>
          <w:rFonts w:ascii="Calibri" w:eastAsia="Calibri" w:hAnsi="Calibri" w:cs="Calibri"/>
          <w:b/>
          <w:color w:val="44546A"/>
        </w:rPr>
        <w:t>HER Voice Fund – Application Form</w:t>
      </w:r>
    </w:p>
    <w:p w14:paraId="5C2EFF8B" w14:textId="77777777" w:rsidR="001A4122" w:rsidRDefault="001A4122">
      <w:pPr>
        <w:spacing w:line="240" w:lineRule="auto"/>
        <w:rPr>
          <w:rFonts w:ascii="Calibri" w:eastAsia="Calibri" w:hAnsi="Calibri" w:cs="Calibri"/>
          <w:color w:val="44546A"/>
        </w:rPr>
      </w:pPr>
    </w:p>
    <w:p w14:paraId="120E6C3D" w14:textId="77777777" w:rsidR="001A4122" w:rsidRDefault="000248DD">
      <w:pPr>
        <w:spacing w:line="240" w:lineRule="auto"/>
        <w:rPr>
          <w:rFonts w:ascii="Calibri" w:eastAsia="Calibri" w:hAnsi="Calibri" w:cs="Calibri"/>
          <w:i/>
          <w:color w:val="000000"/>
        </w:rPr>
      </w:pPr>
      <w:r>
        <w:rPr>
          <w:rFonts w:ascii="Calibri" w:eastAsia="Calibri" w:hAnsi="Calibri" w:cs="Calibri"/>
          <w:color w:val="000000"/>
        </w:rPr>
        <w:t xml:space="preserve">The </w:t>
      </w:r>
      <w:hyperlink r:id="rId8">
        <w:r>
          <w:rPr>
            <w:rFonts w:ascii="Calibri" w:eastAsia="Calibri" w:hAnsi="Calibri" w:cs="Calibri"/>
            <w:color w:val="0000FF"/>
            <w:u w:val="single"/>
          </w:rPr>
          <w:t>HER Voice Fund</w:t>
        </w:r>
      </w:hyperlink>
      <w:r>
        <w:rPr>
          <w:rFonts w:ascii="Calibri" w:eastAsia="Calibri" w:hAnsi="Calibri" w:cs="Calibri"/>
          <w:color w:val="000000"/>
        </w:rPr>
        <w:t xml:space="preserve"> is implemented by the Global Network of Young People Living with HIV (Y+ Global), with support from the Global Fund to Fight AIDS, Tuberculosis and Malaria (the Global Fund) and </w:t>
      </w:r>
      <w:proofErr w:type="spellStart"/>
      <w:r>
        <w:rPr>
          <w:rFonts w:ascii="Calibri" w:eastAsia="Calibri" w:hAnsi="Calibri" w:cs="Calibri"/>
          <w:color w:val="000000"/>
        </w:rPr>
        <w:t>ViiV</w:t>
      </w:r>
      <w:proofErr w:type="spellEnd"/>
      <w:r>
        <w:rPr>
          <w:rFonts w:ascii="Calibri" w:eastAsia="Calibri" w:hAnsi="Calibri" w:cs="Calibri"/>
          <w:color w:val="000000"/>
        </w:rPr>
        <w:t xml:space="preserve"> Healthcare Positive Action, to strengthen the meaningful engagement and </w:t>
      </w:r>
      <w:r>
        <w:rPr>
          <w:rFonts w:ascii="Calibri" w:eastAsia="Calibri" w:hAnsi="Calibri" w:cs="Calibri"/>
          <w:color w:val="000000"/>
        </w:rPr>
        <w:t>leadership of adolescent girls and young women (AGYW) in decision making spaces with the aim of reducing HIV incidence and improving our broader health, wellbeing and rights.</w:t>
      </w:r>
    </w:p>
    <w:p w14:paraId="4E5B137C" w14:textId="77777777" w:rsidR="001A4122" w:rsidRDefault="001A4122">
      <w:pPr>
        <w:spacing w:line="240" w:lineRule="auto"/>
        <w:rPr>
          <w:rFonts w:ascii="Calibri" w:eastAsia="Calibri" w:hAnsi="Calibri" w:cs="Calibri"/>
          <w:color w:val="44546A"/>
        </w:rPr>
      </w:pPr>
    </w:p>
    <w:p w14:paraId="17076626" w14:textId="77777777" w:rsidR="001A4122" w:rsidRDefault="000248DD">
      <w:pPr>
        <w:spacing w:after="160" w:line="259" w:lineRule="auto"/>
        <w:jc w:val="both"/>
        <w:rPr>
          <w:rFonts w:ascii="Calibri" w:eastAsia="Calibri" w:hAnsi="Calibri" w:cs="Calibri"/>
        </w:rPr>
      </w:pPr>
      <w:r>
        <w:rPr>
          <w:rFonts w:ascii="Calibri" w:eastAsia="Calibri" w:hAnsi="Calibri" w:cs="Calibri"/>
        </w:rPr>
        <w:t>HER Voice Fund has changed its grants approach, which will focus more on a multi</w:t>
      </w:r>
      <w:r>
        <w:rPr>
          <w:rFonts w:ascii="Calibri" w:eastAsia="Calibri" w:hAnsi="Calibri" w:cs="Calibri"/>
        </w:rPr>
        <w:t xml:space="preserve">-year grant, for the next three years (2024-2026). HER Voice Fund’s priorities will continue to be guided by our 2022-2025 strategy </w:t>
      </w:r>
      <w:r>
        <w:rPr>
          <w:rFonts w:ascii="Calibri" w:eastAsia="Calibri" w:hAnsi="Calibri" w:cs="Calibri"/>
          <w:i/>
        </w:rPr>
        <w:t>Voice, Power and Purpose</w:t>
      </w:r>
      <w:r>
        <w:rPr>
          <w:rFonts w:ascii="Calibri" w:eastAsia="Calibri" w:hAnsi="Calibri" w:cs="Calibri"/>
        </w:rPr>
        <w:t xml:space="preserve"> during this next funding phase. As such, our work will continue to be focused on our four key pilla</w:t>
      </w:r>
      <w:r>
        <w:rPr>
          <w:rFonts w:ascii="Calibri" w:eastAsia="Calibri" w:hAnsi="Calibri" w:cs="Calibri"/>
        </w:rPr>
        <w:t xml:space="preserve">rs: 1) grant making; 2) advocacy; 3) leadership; and 4) organisational strengthening. We anticipate </w:t>
      </w:r>
      <w:r>
        <w:rPr>
          <w:rFonts w:ascii="Calibri" w:eastAsia="Calibri" w:hAnsi="Calibri" w:cs="Calibri"/>
          <w:b/>
        </w:rPr>
        <w:t xml:space="preserve">modest scale down to about 60 grantees supported from 84 grantees supported in the previous 3 years </w:t>
      </w:r>
      <w:r>
        <w:rPr>
          <w:rFonts w:ascii="Calibri" w:eastAsia="Calibri" w:hAnsi="Calibri" w:cs="Calibri"/>
        </w:rPr>
        <w:t>and working through our existing structure, with a small</w:t>
      </w:r>
      <w:r>
        <w:rPr>
          <w:rFonts w:ascii="Calibri" w:eastAsia="Calibri" w:hAnsi="Calibri" w:cs="Calibri"/>
        </w:rPr>
        <w:t xml:space="preserve"> PMU in Cape Town and working with a Country-Lead organisation, supported by HER Voice Fund Ambassador. The scale down will allow us to focus on increasing some grants to well performing grantees, with more focus on reach and impact in each country, ensuri</w:t>
      </w:r>
      <w:r>
        <w:rPr>
          <w:rFonts w:ascii="Calibri" w:eastAsia="Calibri" w:hAnsi="Calibri" w:cs="Calibri"/>
        </w:rPr>
        <w:t xml:space="preserve">ng a strong, united effort to amplify the voices and priorities of AGYW. </w:t>
      </w:r>
    </w:p>
    <w:p w14:paraId="11E67B13" w14:textId="77777777" w:rsidR="001A4122" w:rsidRDefault="000248DD">
      <w:pPr>
        <w:spacing w:line="240" w:lineRule="auto"/>
        <w:rPr>
          <w:rFonts w:ascii="Calibri" w:eastAsia="Calibri" w:hAnsi="Calibri" w:cs="Calibri"/>
          <w:color w:val="000000"/>
        </w:rPr>
      </w:pPr>
      <w:r>
        <w:rPr>
          <w:rFonts w:ascii="Calibri" w:eastAsia="Calibri" w:hAnsi="Calibri" w:cs="Calibri"/>
          <w:color w:val="000000"/>
        </w:rPr>
        <w:t xml:space="preserve"> Please note that the funding is </w:t>
      </w:r>
      <w:r>
        <w:rPr>
          <w:rFonts w:ascii="Calibri" w:eastAsia="Calibri" w:hAnsi="Calibri" w:cs="Calibri"/>
          <w:color w:val="000000"/>
          <w:highlight w:val="yellow"/>
        </w:rPr>
        <w:t xml:space="preserve">for AGYW, between the ages </w:t>
      </w:r>
      <w:r>
        <w:rPr>
          <w:rFonts w:ascii="Calibri" w:eastAsia="Calibri" w:hAnsi="Calibri" w:cs="Calibri"/>
          <w:b/>
          <w:color w:val="000000"/>
          <w:highlight w:val="yellow"/>
        </w:rPr>
        <w:t>15 to 2</w:t>
      </w:r>
      <w:r>
        <w:rPr>
          <w:rFonts w:ascii="Calibri" w:eastAsia="Calibri" w:hAnsi="Calibri" w:cs="Calibri"/>
          <w:b/>
          <w:highlight w:val="yellow"/>
        </w:rPr>
        <w:t>9 years</w:t>
      </w:r>
      <w:r>
        <w:rPr>
          <w:rFonts w:ascii="Calibri" w:eastAsia="Calibri" w:hAnsi="Calibri" w:cs="Calibri"/>
          <w:b/>
          <w:color w:val="000000"/>
          <w:highlight w:val="yellow"/>
        </w:rPr>
        <w:t>,</w:t>
      </w:r>
      <w:r>
        <w:rPr>
          <w:rFonts w:ascii="Calibri" w:eastAsia="Calibri" w:hAnsi="Calibri" w:cs="Calibri"/>
          <w:color w:val="000000"/>
          <w:highlight w:val="yellow"/>
        </w:rPr>
        <w:t xml:space="preserve"> including AGYW living with HIV, AGYW</w:t>
      </w:r>
      <w:r>
        <w:rPr>
          <w:rFonts w:ascii="Calibri" w:eastAsia="Calibri" w:hAnsi="Calibri" w:cs="Calibri"/>
          <w:highlight w:val="yellow"/>
        </w:rPr>
        <w:t xml:space="preserve"> </w:t>
      </w:r>
      <w:r>
        <w:rPr>
          <w:rFonts w:ascii="Calibri" w:eastAsia="Calibri" w:hAnsi="Calibri" w:cs="Calibri"/>
          <w:color w:val="000000"/>
          <w:highlight w:val="yellow"/>
        </w:rPr>
        <w:t xml:space="preserve">with disabilities, those who identify as Lesbian, Bisexual, </w:t>
      </w:r>
      <w:r>
        <w:rPr>
          <w:rFonts w:ascii="Calibri" w:eastAsia="Calibri" w:hAnsi="Calibri" w:cs="Calibri"/>
          <w:color w:val="000000"/>
          <w:highlight w:val="yellow"/>
        </w:rPr>
        <w:t>Transgender, Intersex, Queer (LBTIQ+), AGYW in conflict-affected zones, those in rural areas, AGYW who inject/use drugs, AGYW who sell sex, pregnant AGYW and young mothers.</w:t>
      </w:r>
      <w:r>
        <w:rPr>
          <w:rFonts w:ascii="Calibri" w:eastAsia="Calibri" w:hAnsi="Calibri" w:cs="Calibri"/>
          <w:color w:val="000000"/>
        </w:rPr>
        <w:t xml:space="preserve"> </w:t>
      </w:r>
    </w:p>
    <w:p w14:paraId="520C5561" w14:textId="77777777" w:rsidR="001A4122" w:rsidRDefault="001A4122">
      <w:pPr>
        <w:spacing w:line="240" w:lineRule="auto"/>
        <w:rPr>
          <w:rFonts w:ascii="Calibri" w:eastAsia="Calibri" w:hAnsi="Calibri" w:cs="Calibri"/>
          <w:color w:val="000000"/>
        </w:rPr>
      </w:pPr>
    </w:p>
    <w:p w14:paraId="3E343D09" w14:textId="77777777" w:rsidR="001A4122" w:rsidRDefault="000248DD">
      <w:pPr>
        <w:shd w:val="clear" w:color="auto" w:fill="FFFFFF"/>
        <w:spacing w:line="240" w:lineRule="auto"/>
        <w:rPr>
          <w:rFonts w:ascii="Calibri" w:eastAsia="Calibri" w:hAnsi="Calibri" w:cs="Calibri"/>
          <w:color w:val="000000"/>
        </w:rPr>
      </w:pPr>
      <w:r>
        <w:rPr>
          <w:rFonts w:ascii="Calibri" w:eastAsia="Calibri" w:hAnsi="Calibri" w:cs="Calibri"/>
          <w:color w:val="000000"/>
        </w:rPr>
        <w:t xml:space="preserve">To apply for a HER Voice </w:t>
      </w:r>
      <w:proofErr w:type="gramStart"/>
      <w:r>
        <w:rPr>
          <w:rFonts w:ascii="Calibri" w:eastAsia="Calibri" w:hAnsi="Calibri" w:cs="Calibri"/>
          <w:color w:val="000000"/>
        </w:rPr>
        <w:t>Fund</w:t>
      </w:r>
      <w:proofErr w:type="gramEnd"/>
      <w:r>
        <w:rPr>
          <w:rFonts w:ascii="Calibri" w:eastAsia="Calibri" w:hAnsi="Calibri" w:cs="Calibri"/>
          <w:color w:val="000000"/>
        </w:rPr>
        <w:t xml:space="preserve"> grant 202</w:t>
      </w:r>
      <w:r>
        <w:rPr>
          <w:rFonts w:ascii="Calibri" w:eastAsia="Calibri" w:hAnsi="Calibri" w:cs="Calibri"/>
        </w:rPr>
        <w:t>4-2026</w:t>
      </w:r>
      <w:r>
        <w:rPr>
          <w:rFonts w:ascii="Calibri" w:eastAsia="Calibri" w:hAnsi="Calibri" w:cs="Calibri"/>
          <w:color w:val="000000"/>
        </w:rPr>
        <w:t>, you will need to complete this app</w:t>
      </w:r>
      <w:r>
        <w:rPr>
          <w:rFonts w:ascii="Calibri" w:eastAsia="Calibri" w:hAnsi="Calibri" w:cs="Calibri"/>
          <w:color w:val="000000"/>
        </w:rPr>
        <w:t xml:space="preserve">lication form and send it to </w:t>
      </w:r>
      <w:r>
        <w:rPr>
          <w:rFonts w:ascii="Calibri" w:eastAsia="Calibri" w:hAnsi="Calibri" w:cs="Calibri"/>
          <w:color w:val="000000"/>
          <w:u w:val="single"/>
        </w:rPr>
        <w:t>hervoicefund@yplusglobal.org</w:t>
      </w:r>
      <w:r>
        <w:rPr>
          <w:rFonts w:ascii="Calibri" w:eastAsia="Calibri" w:hAnsi="Calibri" w:cs="Calibri"/>
          <w:color w:val="000000"/>
        </w:rPr>
        <w:t xml:space="preserve"> Please note that </w:t>
      </w:r>
      <w:r>
        <w:rPr>
          <w:rFonts w:ascii="Calibri" w:eastAsia="Calibri" w:hAnsi="Calibri" w:cs="Calibri"/>
          <w:b/>
          <w:color w:val="000000"/>
        </w:rPr>
        <w:t xml:space="preserve">ALL </w:t>
      </w:r>
      <w:r>
        <w:rPr>
          <w:rFonts w:ascii="Calibri" w:eastAsia="Calibri" w:hAnsi="Calibri" w:cs="Calibri"/>
          <w:color w:val="000000"/>
        </w:rPr>
        <w:t xml:space="preserve">sections in this template must be completed in full to be considered. </w:t>
      </w:r>
    </w:p>
    <w:p w14:paraId="75165117" w14:textId="77777777" w:rsidR="001A4122" w:rsidRDefault="001A4122">
      <w:pPr>
        <w:shd w:val="clear" w:color="auto" w:fill="FFFFFF"/>
        <w:spacing w:line="240" w:lineRule="auto"/>
        <w:rPr>
          <w:rFonts w:ascii="Calibri" w:eastAsia="Calibri" w:hAnsi="Calibri" w:cs="Calibri"/>
        </w:rPr>
      </w:pPr>
    </w:p>
    <w:p w14:paraId="7431E2DA" w14:textId="77777777" w:rsidR="001A4122" w:rsidRDefault="000248DD">
      <w:pPr>
        <w:shd w:val="clear" w:color="auto" w:fill="FFFFFF"/>
        <w:spacing w:line="240" w:lineRule="auto"/>
        <w:rPr>
          <w:rFonts w:ascii="Calibri" w:eastAsia="Calibri" w:hAnsi="Calibri" w:cs="Calibri"/>
          <w:color w:val="000000"/>
        </w:rPr>
      </w:pPr>
      <w:r>
        <w:rPr>
          <w:rFonts w:ascii="Calibri" w:eastAsia="Calibri" w:hAnsi="Calibri" w:cs="Calibri"/>
          <w:color w:val="000000"/>
        </w:rPr>
        <w:t xml:space="preserve">Please read through the entire application form first and consider the following </w:t>
      </w:r>
      <w:r>
        <w:rPr>
          <w:rFonts w:ascii="Calibri" w:eastAsia="Calibri" w:hAnsi="Calibri" w:cs="Calibri"/>
          <w:b/>
          <w:color w:val="000000"/>
        </w:rPr>
        <w:t>Criteria and Guide</w:t>
      </w:r>
      <w:r>
        <w:rPr>
          <w:rFonts w:ascii="Calibri" w:eastAsia="Calibri" w:hAnsi="Calibri" w:cs="Calibri"/>
          <w:color w:val="000000"/>
        </w:rPr>
        <w:t xml:space="preserve"> befor</w:t>
      </w:r>
      <w:r>
        <w:rPr>
          <w:rFonts w:ascii="Calibri" w:eastAsia="Calibri" w:hAnsi="Calibri" w:cs="Calibri"/>
          <w:color w:val="000000"/>
        </w:rPr>
        <w:t>e completing the form:</w:t>
      </w:r>
    </w:p>
    <w:p w14:paraId="38D8BD02" w14:textId="77777777" w:rsidR="001A4122" w:rsidRDefault="001A4122">
      <w:pPr>
        <w:spacing w:line="240" w:lineRule="auto"/>
        <w:rPr>
          <w:rFonts w:ascii="Calibri" w:eastAsia="Calibri" w:hAnsi="Calibri" w:cs="Calibri"/>
          <w:color w:val="000000"/>
        </w:rPr>
      </w:pPr>
    </w:p>
    <w:p w14:paraId="6DD7BA49" w14:textId="77777777" w:rsidR="001A4122" w:rsidRDefault="000248DD">
      <w:pPr>
        <w:numPr>
          <w:ilvl w:val="0"/>
          <w:numId w:val="5"/>
        </w:numPr>
        <w:shd w:val="clear" w:color="auto" w:fill="F2F2F2"/>
        <w:spacing w:line="240" w:lineRule="auto"/>
        <w:rPr>
          <w:rFonts w:ascii="Calibri" w:eastAsia="Calibri" w:hAnsi="Calibri" w:cs="Calibri"/>
          <w:b/>
          <w:color w:val="FF0000"/>
        </w:rPr>
      </w:pPr>
      <w:r>
        <w:rPr>
          <w:rFonts w:ascii="Calibri" w:eastAsia="Calibri" w:hAnsi="Calibri" w:cs="Calibri"/>
          <w:b/>
          <w:color w:val="FF0000"/>
        </w:rPr>
        <w:t xml:space="preserve">This call for application will be covering objectives, activities and indicators for the next three years 2024-2026 </w:t>
      </w:r>
    </w:p>
    <w:p w14:paraId="08126414" w14:textId="77777777" w:rsidR="001A4122" w:rsidRDefault="000248DD">
      <w:pPr>
        <w:numPr>
          <w:ilvl w:val="0"/>
          <w:numId w:val="5"/>
        </w:numPr>
        <w:shd w:val="clear" w:color="auto" w:fill="F2F2F2"/>
        <w:spacing w:line="240" w:lineRule="auto"/>
        <w:rPr>
          <w:rFonts w:ascii="Calibri" w:eastAsia="Calibri" w:hAnsi="Calibri" w:cs="Calibri"/>
          <w:color w:val="000000"/>
        </w:rPr>
      </w:pPr>
      <w:r>
        <w:rPr>
          <w:rFonts w:ascii="Calibri" w:eastAsia="Calibri" w:hAnsi="Calibri" w:cs="Calibri"/>
          <w:color w:val="000000"/>
        </w:rPr>
        <w:t xml:space="preserve">At least two AGYW must be meaningfully involved throughout the writing, </w:t>
      </w:r>
      <w:r>
        <w:rPr>
          <w:rFonts w:ascii="Calibri" w:eastAsia="Calibri" w:hAnsi="Calibri" w:cs="Calibri"/>
        </w:rPr>
        <w:t>finalisation</w:t>
      </w:r>
      <w:r>
        <w:rPr>
          <w:rFonts w:ascii="Calibri" w:eastAsia="Calibri" w:hAnsi="Calibri" w:cs="Calibri"/>
          <w:color w:val="000000"/>
        </w:rPr>
        <w:t xml:space="preserve"> and submission of the applicat</w:t>
      </w:r>
      <w:r>
        <w:rPr>
          <w:rFonts w:ascii="Calibri" w:eastAsia="Calibri" w:hAnsi="Calibri" w:cs="Calibri"/>
          <w:color w:val="000000"/>
        </w:rPr>
        <w:t>ion process. We encourage collaborations with country leads and HER Voice Fund Ambassadors when developing this proposal.</w:t>
      </w:r>
    </w:p>
    <w:p w14:paraId="449619EC" w14:textId="77777777" w:rsidR="001A4122" w:rsidRDefault="000248DD">
      <w:pPr>
        <w:numPr>
          <w:ilvl w:val="0"/>
          <w:numId w:val="5"/>
        </w:numPr>
        <w:shd w:val="clear" w:color="auto" w:fill="F2F2F2"/>
        <w:spacing w:line="240" w:lineRule="auto"/>
        <w:rPr>
          <w:rFonts w:ascii="Calibri" w:eastAsia="Calibri" w:hAnsi="Calibri" w:cs="Calibri"/>
          <w:b/>
          <w:color w:val="000000"/>
        </w:rPr>
      </w:pPr>
      <w:r>
        <w:rPr>
          <w:rFonts w:ascii="Calibri" w:eastAsia="Calibri" w:hAnsi="Calibri" w:cs="Calibri"/>
          <w:b/>
          <w:color w:val="000000"/>
        </w:rPr>
        <w:t>Select at least one (maximum two) Country Aspiration/s amongst the three below that your project goal will align with.</w:t>
      </w:r>
    </w:p>
    <w:p w14:paraId="4D6D5796" w14:textId="77777777" w:rsidR="001A4122" w:rsidRDefault="000248DD">
      <w:pPr>
        <w:numPr>
          <w:ilvl w:val="0"/>
          <w:numId w:val="5"/>
        </w:numPr>
        <w:shd w:val="clear" w:color="auto" w:fill="F2F2F2"/>
        <w:spacing w:line="240" w:lineRule="auto"/>
        <w:rPr>
          <w:rFonts w:ascii="Calibri" w:eastAsia="Calibri" w:hAnsi="Calibri" w:cs="Calibri"/>
          <w:b/>
        </w:rPr>
      </w:pPr>
      <w:r>
        <w:rPr>
          <w:rFonts w:ascii="Calibri" w:eastAsia="Calibri" w:hAnsi="Calibri" w:cs="Calibri"/>
          <w:color w:val="000000"/>
        </w:rPr>
        <w:t xml:space="preserve">The project goal and objectives should clearly align with the </w:t>
      </w:r>
      <w:hyperlink r:id="rId9">
        <w:r>
          <w:rPr>
            <w:color w:val="000000"/>
            <w:u w:val="single"/>
          </w:rPr>
          <w:t>HER Voice Fund</w:t>
        </w:r>
      </w:hyperlink>
      <w:r>
        <w:rPr>
          <w:rFonts w:ascii="Calibri" w:eastAsia="Calibri" w:hAnsi="Calibri" w:cs="Calibri"/>
          <w:color w:val="000000"/>
        </w:rPr>
        <w:t xml:space="preserve"> Strategy 2022-2025 and align to </w:t>
      </w:r>
      <w:proofErr w:type="gramStart"/>
      <w:r>
        <w:rPr>
          <w:rFonts w:ascii="Calibri" w:eastAsia="Calibri" w:hAnsi="Calibri" w:cs="Calibri"/>
        </w:rPr>
        <w:t xml:space="preserve">themes </w:t>
      </w:r>
      <w:r>
        <w:rPr>
          <w:rFonts w:ascii="Calibri" w:eastAsia="Calibri" w:hAnsi="Calibri" w:cs="Calibri"/>
          <w:color w:val="000000"/>
        </w:rPr>
        <w:t xml:space="preserve"> articulated</w:t>
      </w:r>
      <w:proofErr w:type="gramEnd"/>
      <w:r>
        <w:rPr>
          <w:rFonts w:ascii="Calibri" w:eastAsia="Calibri" w:hAnsi="Calibri" w:cs="Calibri"/>
          <w:color w:val="000000"/>
        </w:rPr>
        <w:t xml:space="preserve"> in the relevant country profile. </w:t>
      </w:r>
    </w:p>
    <w:p w14:paraId="76C6020F" w14:textId="77777777" w:rsidR="001A4122" w:rsidRDefault="000248DD">
      <w:pPr>
        <w:numPr>
          <w:ilvl w:val="0"/>
          <w:numId w:val="5"/>
        </w:numPr>
        <w:shd w:val="clear" w:color="auto" w:fill="F2F2F2"/>
        <w:spacing w:line="240" w:lineRule="auto"/>
        <w:rPr>
          <w:rFonts w:ascii="Calibri" w:eastAsia="Calibri" w:hAnsi="Calibri" w:cs="Calibri"/>
          <w:color w:val="000000"/>
        </w:rPr>
      </w:pPr>
      <w:r>
        <w:rPr>
          <w:rFonts w:ascii="Calibri" w:eastAsia="Calibri" w:hAnsi="Calibri" w:cs="Calibri"/>
          <w:color w:val="000000"/>
        </w:rPr>
        <w:t xml:space="preserve">Clearly show how you will measure the goals and objectives by </w:t>
      </w:r>
      <w:r>
        <w:rPr>
          <w:rFonts w:ascii="Calibri" w:eastAsia="Calibri" w:hAnsi="Calibri" w:cs="Calibri"/>
          <w:color w:val="000000"/>
        </w:rPr>
        <w:t xml:space="preserve">articulating </w:t>
      </w:r>
      <w:r>
        <w:rPr>
          <w:rFonts w:ascii="Calibri" w:eastAsia="Calibri" w:hAnsi="Calibri" w:cs="Calibri"/>
          <w:b/>
          <w:color w:val="000000"/>
        </w:rPr>
        <w:t>SMART</w:t>
      </w:r>
      <w:r>
        <w:rPr>
          <w:rFonts w:ascii="Calibri" w:eastAsia="Calibri" w:hAnsi="Calibri" w:cs="Calibri"/>
          <w:color w:val="000000"/>
        </w:rPr>
        <w:t xml:space="preserve"> outputs and outcomes, aligning with </w:t>
      </w:r>
      <w:r>
        <w:rPr>
          <w:rFonts w:ascii="Calibri" w:eastAsia="Calibri" w:hAnsi="Calibri" w:cs="Calibri"/>
        </w:rPr>
        <w:t>selected theme(</w:t>
      </w:r>
      <w:proofErr w:type="gramStart"/>
      <w:r>
        <w:rPr>
          <w:rFonts w:ascii="Calibri" w:eastAsia="Calibri" w:hAnsi="Calibri" w:cs="Calibri"/>
        </w:rPr>
        <w:t xml:space="preserve">s) </w:t>
      </w:r>
      <w:r>
        <w:rPr>
          <w:rFonts w:ascii="Calibri" w:eastAsia="Calibri" w:hAnsi="Calibri" w:cs="Calibri"/>
          <w:color w:val="000000"/>
        </w:rPr>
        <w:t xml:space="preserve"> and</w:t>
      </w:r>
      <w:proofErr w:type="gramEnd"/>
      <w:r>
        <w:rPr>
          <w:rFonts w:ascii="Calibri" w:eastAsia="Calibri" w:hAnsi="Calibri" w:cs="Calibri"/>
          <w:color w:val="000000"/>
        </w:rPr>
        <w:t xml:space="preserve"> the HER Voice Fund strategy.</w:t>
      </w:r>
    </w:p>
    <w:p w14:paraId="254A0139" w14:textId="77777777" w:rsidR="001A4122" w:rsidRDefault="000248DD">
      <w:pPr>
        <w:numPr>
          <w:ilvl w:val="0"/>
          <w:numId w:val="5"/>
        </w:numPr>
        <w:shd w:val="clear" w:color="auto" w:fill="F2F2F2"/>
        <w:spacing w:line="240" w:lineRule="auto"/>
        <w:rPr>
          <w:rFonts w:ascii="Calibri" w:eastAsia="Calibri" w:hAnsi="Calibri" w:cs="Calibri"/>
          <w:color w:val="000000"/>
        </w:rPr>
      </w:pPr>
      <w:r>
        <w:rPr>
          <w:rFonts w:ascii="Calibri" w:eastAsia="Calibri" w:hAnsi="Calibri" w:cs="Calibri"/>
          <w:color w:val="000000"/>
        </w:rPr>
        <w:t>Clearly explain how you intend to support AGYW to be part of the key decision-making processes at the district or national level (for example, techni</w:t>
      </w:r>
      <w:r>
        <w:rPr>
          <w:rFonts w:ascii="Calibri" w:eastAsia="Calibri" w:hAnsi="Calibri" w:cs="Calibri"/>
          <w:color w:val="000000"/>
        </w:rPr>
        <w:t xml:space="preserve">cal working groups, CCMs, NSP or AGYW strategy review), and the focus of advocacy related to our HIV prevention, SRHR or broader health and </w:t>
      </w:r>
      <w:proofErr w:type="spellStart"/>
      <w:r>
        <w:rPr>
          <w:rFonts w:ascii="Calibri" w:eastAsia="Calibri" w:hAnsi="Calibri" w:cs="Calibri"/>
          <w:color w:val="000000"/>
        </w:rPr>
        <w:t>rights</w:t>
      </w:r>
      <w:proofErr w:type="spellEnd"/>
      <w:r>
        <w:rPr>
          <w:rFonts w:ascii="Calibri" w:eastAsia="Calibri" w:hAnsi="Calibri" w:cs="Calibri"/>
          <w:color w:val="000000"/>
        </w:rPr>
        <w:t xml:space="preserve"> needs. Particula</w:t>
      </w:r>
      <w:r>
        <w:rPr>
          <w:rFonts w:ascii="Calibri" w:eastAsia="Calibri" w:hAnsi="Calibri" w:cs="Calibri"/>
        </w:rPr>
        <w:t xml:space="preserve">rly: </w:t>
      </w:r>
    </w:p>
    <w:p w14:paraId="231DA048" w14:textId="77777777" w:rsidR="001A4122" w:rsidRDefault="000248DD">
      <w:pPr>
        <w:numPr>
          <w:ilvl w:val="1"/>
          <w:numId w:val="5"/>
        </w:numPr>
        <w:spacing w:line="240" w:lineRule="auto"/>
        <w:rPr>
          <w:rFonts w:ascii="Calibri" w:eastAsia="Calibri" w:hAnsi="Calibri" w:cs="Calibri"/>
          <w:i/>
        </w:rPr>
      </w:pPr>
      <w:r>
        <w:rPr>
          <w:rFonts w:ascii="Calibri" w:eastAsia="Calibri" w:hAnsi="Calibri" w:cs="Calibri"/>
        </w:rPr>
        <w:t>Demonstrate the leadership and expertise of AGYWs influencing change on structural syst</w:t>
      </w:r>
      <w:r>
        <w:rPr>
          <w:rFonts w:ascii="Calibri" w:eastAsia="Calibri" w:hAnsi="Calibri" w:cs="Calibri"/>
        </w:rPr>
        <w:t xml:space="preserve">ems, punitive laws and policies, gender and harmful norms that are related to our </w:t>
      </w:r>
      <w:r>
        <w:rPr>
          <w:rFonts w:ascii="Calibri" w:eastAsia="Calibri" w:hAnsi="Calibri" w:cs="Calibri"/>
        </w:rPr>
        <w:lastRenderedPageBreak/>
        <w:t>health and rights in our diversity (</w:t>
      </w:r>
      <w:r>
        <w:rPr>
          <w:rFonts w:ascii="Calibri" w:eastAsia="Calibri" w:hAnsi="Calibri" w:cs="Calibri"/>
          <w:i/>
        </w:rPr>
        <w:t>for example, AGYWs being engaged in Global Fund Grant Cycle 7 (formally known as NFM4)  informing the Funding request, responding to comme</w:t>
      </w:r>
      <w:r>
        <w:rPr>
          <w:rFonts w:ascii="Calibri" w:eastAsia="Calibri" w:hAnsi="Calibri" w:cs="Calibri"/>
          <w:i/>
        </w:rPr>
        <w:t xml:space="preserve">nts from the Technical Review Panel, engaged at grant making level and follow through to see how many AGYW led org will receive funding and </w:t>
      </w:r>
      <w:r>
        <w:rPr>
          <w:rFonts w:ascii="Calibri" w:eastAsia="Calibri" w:hAnsi="Calibri" w:cs="Calibri"/>
        </w:rPr>
        <w:t>feedback loop to the AGYW communities on Grant Cycle 7 (GC7)approved priorities)</w:t>
      </w:r>
      <w:r>
        <w:rPr>
          <w:rFonts w:ascii="Calibri" w:eastAsia="Calibri" w:hAnsi="Calibri" w:cs="Calibri"/>
          <w:i/>
        </w:rPr>
        <w:t xml:space="preserve"> </w:t>
      </w:r>
    </w:p>
    <w:p w14:paraId="429AA2F4" w14:textId="77777777" w:rsidR="001A4122" w:rsidRDefault="000248DD">
      <w:pPr>
        <w:numPr>
          <w:ilvl w:val="1"/>
          <w:numId w:val="5"/>
        </w:numPr>
        <w:spacing w:line="240" w:lineRule="auto"/>
        <w:rPr>
          <w:rFonts w:ascii="Calibri" w:eastAsia="Calibri" w:hAnsi="Calibri" w:cs="Calibri"/>
        </w:rPr>
      </w:pPr>
      <w:r>
        <w:rPr>
          <w:rFonts w:ascii="Calibri" w:eastAsia="Calibri" w:hAnsi="Calibri" w:cs="Calibri"/>
        </w:rPr>
        <w:t>Advocacy campaigns that amplify an</w:t>
      </w:r>
      <w:r>
        <w:rPr>
          <w:rFonts w:ascii="Calibri" w:eastAsia="Calibri" w:hAnsi="Calibri" w:cs="Calibri"/>
        </w:rPr>
        <w:t>d action the relevant issues of AGYW in our diversity with a strong desire to promote collaboration and movement building and which can contribute to influencing processes and policies that relate to AGYW health and well-being. (For example, PEPFAR COP Pro</w:t>
      </w:r>
      <w:r>
        <w:rPr>
          <w:rFonts w:ascii="Calibri" w:eastAsia="Calibri" w:hAnsi="Calibri" w:cs="Calibri"/>
        </w:rPr>
        <w:t>cesses, Grant Cycle 7/NFM4, AU platforms, UHC, different policies)</w:t>
      </w:r>
    </w:p>
    <w:p w14:paraId="416A3857" w14:textId="77777777" w:rsidR="001A4122" w:rsidRDefault="000248DD">
      <w:pPr>
        <w:numPr>
          <w:ilvl w:val="1"/>
          <w:numId w:val="5"/>
        </w:numPr>
        <w:spacing w:line="240" w:lineRule="auto"/>
        <w:rPr>
          <w:rFonts w:ascii="Calibri" w:eastAsia="Calibri" w:hAnsi="Calibri" w:cs="Calibri"/>
          <w:i/>
        </w:rPr>
      </w:pPr>
      <w:r>
        <w:rPr>
          <w:rFonts w:ascii="Calibri" w:eastAsia="Calibri" w:hAnsi="Calibri" w:cs="Calibri"/>
        </w:rPr>
        <w:t>Continued</w:t>
      </w:r>
      <w:r>
        <w:rPr>
          <w:rFonts w:ascii="Calibri" w:eastAsia="Calibri" w:hAnsi="Calibri" w:cs="Calibri"/>
          <w:color w:val="44546A"/>
        </w:rPr>
        <w:t xml:space="preserve"> </w:t>
      </w:r>
      <w:hyperlink r:id="rId10">
        <w:r>
          <w:rPr>
            <w:rFonts w:ascii="Calibri" w:eastAsia="Calibri" w:hAnsi="Calibri" w:cs="Calibri"/>
            <w:color w:val="0000FF"/>
            <w:u w:val="single"/>
          </w:rPr>
          <w:t>ethical and meaningful</w:t>
        </w:r>
      </w:hyperlink>
      <w:r>
        <w:rPr>
          <w:rFonts w:ascii="Calibri" w:eastAsia="Calibri" w:hAnsi="Calibri" w:cs="Calibri"/>
          <w:color w:val="44546A"/>
        </w:rPr>
        <w:t xml:space="preserve"> </w:t>
      </w:r>
      <w:r>
        <w:rPr>
          <w:rFonts w:ascii="Calibri" w:eastAsia="Calibri" w:hAnsi="Calibri" w:cs="Calibri"/>
        </w:rPr>
        <w:t>participation of adolescent girls and young women in our diversity in relevant decision-making processes, monitoring implemen</w:t>
      </w:r>
      <w:r>
        <w:rPr>
          <w:rFonts w:ascii="Calibri" w:eastAsia="Calibri" w:hAnsi="Calibri" w:cs="Calibri"/>
        </w:rPr>
        <w:t xml:space="preserve">tation and evaluation of AGYW programs, contributing to community led monitoring processes.   championing the national and district level activities that speak to the realities of AGYW and align to three overarching aspirations. </w:t>
      </w:r>
    </w:p>
    <w:p w14:paraId="2300494F" w14:textId="77777777" w:rsidR="001A4122" w:rsidRDefault="000248DD">
      <w:pPr>
        <w:numPr>
          <w:ilvl w:val="0"/>
          <w:numId w:val="5"/>
        </w:numPr>
        <w:shd w:val="clear" w:color="auto" w:fill="F2F2F2"/>
        <w:spacing w:line="240" w:lineRule="auto"/>
        <w:rPr>
          <w:rFonts w:ascii="Calibri" w:eastAsia="Calibri" w:hAnsi="Calibri" w:cs="Calibri"/>
          <w:color w:val="000000"/>
        </w:rPr>
      </w:pPr>
      <w:r>
        <w:rPr>
          <w:rFonts w:ascii="Calibri" w:eastAsia="Calibri" w:hAnsi="Calibri" w:cs="Calibri"/>
        </w:rPr>
        <w:t>Promote digital equity, ma</w:t>
      </w:r>
      <w:r>
        <w:rPr>
          <w:rFonts w:ascii="Calibri" w:eastAsia="Calibri" w:hAnsi="Calibri" w:cs="Calibri"/>
        </w:rPr>
        <w:t>king sure AGYWs benefit and have access to real time information and safe space interactions on key issues that affect our health and rights</w:t>
      </w:r>
      <w:proofErr w:type="gramStart"/>
      <w:r>
        <w:rPr>
          <w:rFonts w:ascii="Calibri" w:eastAsia="Calibri" w:hAnsi="Calibri" w:cs="Calibri"/>
        </w:rPr>
        <w:t xml:space="preserve">. </w:t>
      </w:r>
      <w:r>
        <w:rPr>
          <w:rFonts w:ascii="Calibri" w:eastAsia="Calibri" w:hAnsi="Calibri" w:cs="Calibri"/>
          <w:color w:val="000000"/>
        </w:rPr>
        <w:t>.</w:t>
      </w:r>
      <w:proofErr w:type="gramEnd"/>
      <w:r>
        <w:rPr>
          <w:rFonts w:ascii="Calibri" w:eastAsia="Calibri" w:hAnsi="Calibri" w:cs="Calibri"/>
          <w:color w:val="000000"/>
        </w:rPr>
        <w:t xml:space="preserve"> </w:t>
      </w:r>
    </w:p>
    <w:p w14:paraId="5D091E29" w14:textId="77777777" w:rsidR="001A4122" w:rsidRDefault="000248DD">
      <w:pPr>
        <w:numPr>
          <w:ilvl w:val="0"/>
          <w:numId w:val="5"/>
        </w:numPr>
        <w:shd w:val="clear" w:color="auto" w:fill="F2F2F2"/>
        <w:spacing w:line="240" w:lineRule="auto"/>
        <w:rPr>
          <w:rFonts w:ascii="Calibri" w:eastAsia="Calibri" w:hAnsi="Calibri" w:cs="Calibri"/>
          <w:color w:val="000000"/>
        </w:rPr>
      </w:pPr>
      <w:r>
        <w:rPr>
          <w:rFonts w:ascii="Calibri" w:eastAsia="Calibri" w:hAnsi="Calibri" w:cs="Calibri"/>
          <w:color w:val="000000"/>
        </w:rPr>
        <w:t>Ensure the budget activities directly relate to the goals and objectives you have chosen. Please note, your bud</w:t>
      </w:r>
      <w:r>
        <w:rPr>
          <w:rFonts w:ascii="Calibri" w:eastAsia="Calibri" w:hAnsi="Calibri" w:cs="Calibri"/>
          <w:color w:val="000000"/>
        </w:rPr>
        <w:t>get should allocate a minimum of up to 7</w:t>
      </w:r>
      <w:r>
        <w:rPr>
          <w:rFonts w:ascii="Calibri" w:eastAsia="Calibri" w:hAnsi="Calibri" w:cs="Calibri"/>
        </w:rPr>
        <w:t>0</w:t>
      </w:r>
      <w:r>
        <w:rPr>
          <w:rFonts w:ascii="Calibri" w:eastAsia="Calibri" w:hAnsi="Calibri" w:cs="Calibri"/>
          <w:color w:val="000000"/>
        </w:rPr>
        <w:t xml:space="preserve">% to activity costs and a maximum of up to </w:t>
      </w:r>
      <w:r>
        <w:rPr>
          <w:rFonts w:ascii="Calibri" w:eastAsia="Calibri" w:hAnsi="Calibri" w:cs="Calibri"/>
        </w:rPr>
        <w:t>30</w:t>
      </w:r>
      <w:r>
        <w:rPr>
          <w:rFonts w:ascii="Calibri" w:eastAsia="Calibri" w:hAnsi="Calibri" w:cs="Calibri"/>
          <w:color w:val="000000"/>
        </w:rPr>
        <w:t xml:space="preserve">% to administration costs. </w:t>
      </w:r>
    </w:p>
    <w:p w14:paraId="41D6E928" w14:textId="77777777" w:rsidR="001A4122" w:rsidRDefault="000248DD">
      <w:pPr>
        <w:numPr>
          <w:ilvl w:val="0"/>
          <w:numId w:val="5"/>
        </w:numPr>
        <w:shd w:val="clear" w:color="auto" w:fill="F2F2F2"/>
        <w:spacing w:line="240" w:lineRule="auto"/>
        <w:rPr>
          <w:rFonts w:ascii="Calibri" w:eastAsia="Calibri" w:hAnsi="Calibri" w:cs="Calibri"/>
          <w:color w:val="44546A"/>
        </w:rPr>
      </w:pPr>
      <w:r>
        <w:rPr>
          <w:rFonts w:ascii="Calibri" w:eastAsia="Calibri" w:hAnsi="Calibri" w:cs="Calibri"/>
          <w:color w:val="44546A"/>
        </w:rPr>
        <w:t>Write clearly and ensure you stay within the allocated word limit.</w:t>
      </w:r>
      <w:r>
        <w:rPr>
          <w:rFonts w:ascii="Calibri" w:eastAsia="Calibri" w:hAnsi="Calibri" w:cs="Calibri"/>
          <w:color w:val="44546A"/>
          <w:u w:val="single"/>
        </w:rPr>
        <w:t xml:space="preserve"> Applications that exceed the word limit will not be considered</w:t>
      </w:r>
      <w:r>
        <w:rPr>
          <w:rFonts w:ascii="Calibri" w:eastAsia="Calibri" w:hAnsi="Calibri" w:cs="Calibri"/>
          <w:color w:val="44546A"/>
        </w:rPr>
        <w:t>.</w:t>
      </w:r>
    </w:p>
    <w:p w14:paraId="6CBB6A56" w14:textId="77777777" w:rsidR="001A4122" w:rsidRDefault="000248DD">
      <w:pPr>
        <w:numPr>
          <w:ilvl w:val="0"/>
          <w:numId w:val="5"/>
        </w:numPr>
        <w:shd w:val="clear" w:color="auto" w:fill="F2F2F2"/>
        <w:spacing w:line="240" w:lineRule="auto"/>
        <w:rPr>
          <w:rFonts w:ascii="Calibri" w:eastAsia="Calibri" w:hAnsi="Calibri" w:cs="Calibri"/>
          <w:color w:val="44546A"/>
        </w:rPr>
      </w:pPr>
      <w:r>
        <w:rPr>
          <w:rFonts w:ascii="Calibri" w:eastAsia="Calibri" w:hAnsi="Calibri" w:cs="Calibri"/>
          <w:color w:val="44546A"/>
        </w:rPr>
        <w:t xml:space="preserve">Make sure your application is signed by the executive director, </w:t>
      </w:r>
      <w:r>
        <w:rPr>
          <w:rFonts w:ascii="Calibri" w:eastAsia="Calibri" w:hAnsi="Calibri" w:cs="Calibri"/>
          <w:color w:val="44546A"/>
          <w:u w:val="single"/>
        </w:rPr>
        <w:t>unsigned application will not be considered</w:t>
      </w:r>
      <w:r>
        <w:rPr>
          <w:rFonts w:ascii="Calibri" w:eastAsia="Calibri" w:hAnsi="Calibri" w:cs="Calibri"/>
          <w:color w:val="44546A"/>
        </w:rPr>
        <w:t xml:space="preserve">. Please send us a signed PDF form and a word document version </w:t>
      </w:r>
    </w:p>
    <w:p w14:paraId="6CEB5808" w14:textId="77777777" w:rsidR="001A4122" w:rsidRDefault="000248DD">
      <w:pPr>
        <w:numPr>
          <w:ilvl w:val="0"/>
          <w:numId w:val="5"/>
        </w:numPr>
        <w:spacing w:after="160" w:line="259" w:lineRule="auto"/>
        <w:jc w:val="both"/>
        <w:rPr>
          <w:rFonts w:ascii="Calibri" w:eastAsia="Calibri" w:hAnsi="Calibri" w:cs="Calibri"/>
          <w:b/>
          <w:color w:val="44546A"/>
        </w:rPr>
      </w:pPr>
      <w:r>
        <w:rPr>
          <w:rFonts w:ascii="Calibri" w:eastAsia="Calibri" w:hAnsi="Calibri" w:cs="Calibri"/>
          <w:b/>
        </w:rPr>
        <w:t xml:space="preserve">The grant size will </w:t>
      </w:r>
      <w:r>
        <w:rPr>
          <w:rFonts w:ascii="Calibri" w:eastAsia="Calibri" w:hAnsi="Calibri" w:cs="Calibri"/>
          <w:b/>
        </w:rPr>
        <w:t xml:space="preserve">average 40 000 Euros per grantee for the next three years. The awarding will be based on performance of grantees at different levels, with upcoming grantees receiving </w:t>
      </w:r>
      <w:proofErr w:type="spellStart"/>
      <w:r>
        <w:rPr>
          <w:rFonts w:ascii="Calibri" w:eastAsia="Calibri" w:hAnsi="Calibri" w:cs="Calibri"/>
          <w:b/>
        </w:rPr>
        <w:t>upto</w:t>
      </w:r>
      <w:proofErr w:type="spellEnd"/>
      <w:r>
        <w:rPr>
          <w:rFonts w:ascii="Calibri" w:eastAsia="Calibri" w:hAnsi="Calibri" w:cs="Calibri"/>
          <w:b/>
        </w:rPr>
        <w:t xml:space="preserve"> 27 000 Euros. </w:t>
      </w:r>
    </w:p>
    <w:p w14:paraId="1B9D0F3D" w14:textId="77777777" w:rsidR="001A4122" w:rsidRDefault="000248DD">
      <w:pPr>
        <w:numPr>
          <w:ilvl w:val="0"/>
          <w:numId w:val="5"/>
        </w:numPr>
        <w:shd w:val="clear" w:color="auto" w:fill="F2F2F2"/>
        <w:spacing w:line="240" w:lineRule="auto"/>
        <w:rPr>
          <w:rFonts w:ascii="Calibri" w:eastAsia="Calibri" w:hAnsi="Calibri" w:cs="Calibri"/>
          <w:color w:val="44546A"/>
        </w:rPr>
      </w:pPr>
      <w:r>
        <w:rPr>
          <w:rFonts w:ascii="Calibri" w:eastAsia="Calibri" w:hAnsi="Calibri" w:cs="Calibri"/>
          <w:color w:val="44546A"/>
          <w:highlight w:val="yellow"/>
        </w:rPr>
        <w:t xml:space="preserve">The Application Submission is due to the Country Lead and Ambassador </w:t>
      </w:r>
      <w:r>
        <w:rPr>
          <w:rFonts w:ascii="Calibri" w:eastAsia="Calibri" w:hAnsi="Calibri" w:cs="Calibri"/>
          <w:color w:val="44546A"/>
          <w:highlight w:val="yellow"/>
        </w:rPr>
        <w:t xml:space="preserve">on the </w:t>
      </w:r>
      <w:r>
        <w:rPr>
          <w:rFonts w:ascii="Calibri" w:eastAsia="Calibri" w:hAnsi="Calibri" w:cs="Calibri"/>
          <w:b/>
          <w:color w:val="44546A"/>
          <w:highlight w:val="yellow"/>
        </w:rPr>
        <w:t>26th of April 2024.</w:t>
      </w:r>
      <w:r>
        <w:rPr>
          <w:rFonts w:ascii="Calibri" w:eastAsia="Calibri" w:hAnsi="Calibri" w:cs="Calibri"/>
          <w:color w:val="44546A"/>
          <w:highlight w:val="yellow"/>
        </w:rPr>
        <w:t xml:space="preserve"> PMU deadline is on the </w:t>
      </w:r>
      <w:r>
        <w:rPr>
          <w:rFonts w:ascii="Calibri" w:eastAsia="Calibri" w:hAnsi="Calibri" w:cs="Calibri"/>
          <w:b/>
          <w:highlight w:val="yellow"/>
        </w:rPr>
        <w:t>3rd of May 2024</w:t>
      </w:r>
      <w:r>
        <w:rPr>
          <w:rFonts w:ascii="Calibri" w:eastAsia="Calibri" w:hAnsi="Calibri" w:cs="Calibri"/>
          <w:b/>
          <w:color w:val="000000"/>
          <w:highlight w:val="yellow"/>
        </w:rPr>
        <w:t xml:space="preserve"> at 23:59 hours (CAT).</w:t>
      </w:r>
      <w:r>
        <w:rPr>
          <w:rFonts w:ascii="Calibri" w:eastAsia="Calibri" w:hAnsi="Calibri" w:cs="Calibri"/>
          <w:color w:val="000000"/>
          <w:highlight w:val="yellow"/>
        </w:rPr>
        <w:t xml:space="preserve"> </w:t>
      </w:r>
      <w:r>
        <w:rPr>
          <w:rFonts w:ascii="Calibri" w:eastAsia="Calibri" w:hAnsi="Calibri" w:cs="Calibri"/>
          <w:color w:val="44546A"/>
          <w:highlight w:val="yellow"/>
          <w:u w:val="single"/>
        </w:rPr>
        <w:t>Applications received after this deadline will not be considered</w:t>
      </w:r>
      <w:r>
        <w:rPr>
          <w:rFonts w:ascii="Calibri" w:eastAsia="Calibri" w:hAnsi="Calibri" w:cs="Calibri"/>
          <w:color w:val="44546A"/>
          <w:u w:val="single"/>
        </w:rPr>
        <w:t xml:space="preserve">. </w:t>
      </w:r>
    </w:p>
    <w:p w14:paraId="735E5306" w14:textId="77777777" w:rsidR="001A4122" w:rsidRDefault="001A4122">
      <w:pPr>
        <w:spacing w:line="240" w:lineRule="auto"/>
        <w:rPr>
          <w:rFonts w:ascii="Calibri" w:eastAsia="Calibri" w:hAnsi="Calibri" w:cs="Calibri"/>
          <w:b/>
          <w:color w:val="44546A"/>
        </w:rPr>
      </w:pPr>
    </w:p>
    <w:p w14:paraId="04A41268" w14:textId="77777777" w:rsidR="001A4122" w:rsidRDefault="000248DD">
      <w:pPr>
        <w:spacing w:line="240" w:lineRule="auto"/>
        <w:rPr>
          <w:rFonts w:ascii="Calibri" w:eastAsia="Calibri" w:hAnsi="Calibri" w:cs="Calibri"/>
          <w:b/>
          <w:color w:val="44546A"/>
        </w:rPr>
      </w:pPr>
      <w:bookmarkStart w:id="0" w:name="_heading=h.gjdgxs" w:colFirst="0" w:colLast="0"/>
      <w:bookmarkEnd w:id="0"/>
      <w:r>
        <w:rPr>
          <w:rFonts w:ascii="Calibri" w:eastAsia="Calibri" w:hAnsi="Calibri" w:cs="Calibri"/>
          <w:b/>
          <w:color w:val="44546A"/>
        </w:rPr>
        <w:t xml:space="preserve">1. </w:t>
      </w:r>
      <w:r>
        <w:rPr>
          <w:rFonts w:ascii="Calibri" w:eastAsia="Calibri" w:hAnsi="Calibri" w:cs="Calibri"/>
          <w:b/>
          <w:color w:val="44546A"/>
        </w:rPr>
        <w:tab/>
        <w:t>APPLICANT INFORMATION</w:t>
      </w:r>
    </w:p>
    <w:p w14:paraId="2562D1C3" w14:textId="77777777" w:rsidR="001A4122" w:rsidRDefault="001A4122">
      <w:pPr>
        <w:spacing w:line="240" w:lineRule="auto"/>
        <w:rPr>
          <w:rFonts w:ascii="Calibri" w:eastAsia="Calibri" w:hAnsi="Calibri" w:cs="Calibri"/>
          <w:b/>
          <w:color w:val="44546A"/>
        </w:rPr>
      </w:pPr>
    </w:p>
    <w:p w14:paraId="5B15DF3C" w14:textId="77777777" w:rsidR="001A4122" w:rsidRDefault="000248DD">
      <w:pPr>
        <w:spacing w:line="240" w:lineRule="auto"/>
        <w:rPr>
          <w:rFonts w:ascii="Calibri" w:eastAsia="Calibri" w:hAnsi="Calibri" w:cs="Calibri"/>
          <w:b/>
          <w:color w:val="44546A"/>
        </w:rPr>
      </w:pPr>
      <w:r>
        <w:rPr>
          <w:rFonts w:ascii="Calibri" w:eastAsia="Calibri" w:hAnsi="Calibri" w:cs="Calibri"/>
          <w:b/>
          <w:color w:val="44546A"/>
        </w:rPr>
        <w:t xml:space="preserve">Consent </w:t>
      </w:r>
    </w:p>
    <w:p w14:paraId="7121DFE1" w14:textId="77777777" w:rsidR="001A4122" w:rsidRDefault="000248DD">
      <w:pPr>
        <w:spacing w:line="240" w:lineRule="auto"/>
        <w:rPr>
          <w:rFonts w:ascii="Calibri" w:eastAsia="Calibri" w:hAnsi="Calibri" w:cs="Calibri"/>
          <w:color w:val="44546A"/>
        </w:rPr>
      </w:pPr>
      <w:r>
        <w:rPr>
          <w:rFonts w:ascii="Calibri" w:eastAsia="Calibri" w:hAnsi="Calibri" w:cs="Calibri"/>
          <w:color w:val="44546A"/>
        </w:rPr>
        <w:t>As part of the application process, we may capture personal info</w:t>
      </w:r>
      <w:r>
        <w:rPr>
          <w:rFonts w:ascii="Calibri" w:eastAsia="Calibri" w:hAnsi="Calibri" w:cs="Calibri"/>
          <w:color w:val="44546A"/>
        </w:rPr>
        <w:t>rmation relating to your sexual orientation, gender identity or HIV status or be able to infer it from the information you supply. Y+ Global is committed to supporting organisations that serve affected communities and prioritise projects based on whether t</w:t>
      </w:r>
      <w:r>
        <w:rPr>
          <w:rFonts w:ascii="Calibri" w:eastAsia="Calibri" w:hAnsi="Calibri" w:cs="Calibri"/>
          <w:color w:val="44546A"/>
        </w:rPr>
        <w:t>hey are led by people from the community that they serve. We will, therefore, only use this information to enable us to prioritise eligibility for funding. We will not process your personal information in the future or for any other purpose.</w:t>
      </w:r>
    </w:p>
    <w:p w14:paraId="3B96A7D6" w14:textId="77777777" w:rsidR="001A4122" w:rsidRDefault="001A4122">
      <w:pPr>
        <w:spacing w:line="240" w:lineRule="auto"/>
        <w:rPr>
          <w:rFonts w:ascii="Calibri" w:eastAsia="Calibri" w:hAnsi="Calibri" w:cs="Calibri"/>
          <w:b/>
          <w:i/>
          <w:color w:val="44546A"/>
        </w:rPr>
      </w:pPr>
    </w:p>
    <w:p w14:paraId="1DB18234" w14:textId="77777777" w:rsidR="001A4122" w:rsidRDefault="000248DD">
      <w:pPr>
        <w:spacing w:line="240" w:lineRule="auto"/>
        <w:rPr>
          <w:rFonts w:ascii="Calibri" w:eastAsia="Calibri" w:hAnsi="Calibri" w:cs="Calibri"/>
          <w:b/>
          <w:i/>
          <w:color w:val="44546A"/>
        </w:rPr>
      </w:pPr>
      <w:r>
        <w:rPr>
          <w:rFonts w:ascii="Calibri" w:eastAsia="Calibri" w:hAnsi="Calibri" w:cs="Calibri"/>
          <w:b/>
          <w:i/>
          <w:color w:val="44546A"/>
        </w:rPr>
        <w:t xml:space="preserve">“I agree to Y+ Global and </w:t>
      </w:r>
      <w:proofErr w:type="spellStart"/>
      <w:r>
        <w:rPr>
          <w:rFonts w:ascii="Calibri" w:eastAsia="Calibri" w:hAnsi="Calibri" w:cs="Calibri"/>
          <w:b/>
          <w:i/>
          <w:color w:val="44546A"/>
        </w:rPr>
        <w:t>ViiV</w:t>
      </w:r>
      <w:proofErr w:type="spellEnd"/>
      <w:r>
        <w:rPr>
          <w:rFonts w:ascii="Calibri" w:eastAsia="Calibri" w:hAnsi="Calibri" w:cs="Calibri"/>
          <w:b/>
          <w:i/>
          <w:color w:val="44546A"/>
        </w:rPr>
        <w:t xml:space="preserve"> Healthcare Positive Action processing my personal information as part of the application process” Please tick the box.</w:t>
      </w:r>
    </w:p>
    <w:p w14:paraId="3DDCC6FA" w14:textId="3B0A7CA0" w:rsidR="001A4122" w:rsidRPr="00AD71EB" w:rsidRDefault="00AD71EB">
      <w:pPr>
        <w:spacing w:line="240" w:lineRule="auto"/>
        <w:rPr>
          <w:rFonts w:ascii="Calibri" w:eastAsia="Calibri" w:hAnsi="Calibri" w:cs="Calibri"/>
          <w:b/>
          <w:bCs/>
          <w:color w:val="44546A"/>
          <w:sz w:val="28"/>
          <w:szCs w:val="28"/>
        </w:rPr>
      </w:pPr>
      <w:r>
        <w:rPr>
          <w:rFonts w:ascii="Calibri" w:eastAsia="Calibri" w:hAnsi="Calibri" w:cs="Calibri"/>
          <w:color w:val="44546A"/>
        </w:rPr>
        <w:t xml:space="preserve">      </w:t>
      </w:r>
      <w:r w:rsidRPr="00AD71EB">
        <w:rPr>
          <w:rFonts w:ascii="Calibri" w:eastAsia="Calibri" w:hAnsi="Calibri" w:cs="Calibri"/>
          <w:b/>
          <w:bCs/>
          <w:color w:val="44546A"/>
          <w:sz w:val="28"/>
          <w:szCs w:val="28"/>
        </w:rPr>
        <w:t xml:space="preserve"> √</w:t>
      </w:r>
      <w:r w:rsidRPr="00AD71EB">
        <w:rPr>
          <w:b/>
          <w:bCs/>
          <w:noProof/>
          <w:sz w:val="28"/>
          <w:szCs w:val="28"/>
        </w:rPr>
        <mc:AlternateContent>
          <mc:Choice Requires="wps">
            <w:drawing>
              <wp:anchor distT="0" distB="0" distL="114300" distR="114300" simplePos="0" relativeHeight="251658240" behindDoc="0" locked="0" layoutInCell="1" hidden="0" allowOverlap="1" wp14:anchorId="0AB65191" wp14:editId="0F63E1E6">
                <wp:simplePos x="0" y="0"/>
                <wp:positionH relativeFrom="column">
                  <wp:posOffset>1</wp:posOffset>
                </wp:positionH>
                <wp:positionV relativeFrom="paragraph">
                  <wp:posOffset>0</wp:posOffset>
                </wp:positionV>
                <wp:extent cx="552450" cy="209550"/>
                <wp:effectExtent l="0" t="0" r="0" b="0"/>
                <wp:wrapNone/>
                <wp:docPr id="10" name="Rectangle 10"/>
                <wp:cNvGraphicFramePr/>
                <a:graphic xmlns:a="http://schemas.openxmlformats.org/drawingml/2006/main">
                  <a:graphicData uri="http://schemas.microsoft.com/office/word/2010/wordprocessingShape">
                    <wps:wsp>
                      <wps:cNvSpPr/>
                      <wps:spPr>
                        <a:xfrm>
                          <a:off x="5088825" y="3694275"/>
                          <a:ext cx="514350" cy="171450"/>
                        </a:xfrm>
                        <a:prstGeom prst="rect">
                          <a:avLst/>
                        </a:prstGeom>
                        <a:noFill/>
                        <a:ln w="12700" cap="flat" cmpd="sng">
                          <a:solidFill>
                            <a:schemeClr val="dk1"/>
                          </a:solidFill>
                          <a:prstDash val="solid"/>
                          <a:miter lim="800000"/>
                          <a:headEnd type="none" w="sm" len="sm"/>
                          <a:tailEnd type="none" w="sm" len="sm"/>
                        </a:ln>
                      </wps:spPr>
                      <wps:txbx>
                        <w:txbxContent>
                          <w:p w14:paraId="09937EEC" w14:textId="77777777" w:rsidR="001A4122" w:rsidRDefault="001A4122">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oel="http://schemas.microsoft.com/office/2019/extlst">
            <w:pict>
              <v:rect w14:anchorId="0AB65191" id="Rectangle 10" o:spid="_x0000_s1026" style="position:absolute;margin-left:0;margin-top:0;width:43.5pt;height:16.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" filled="f" strokecolor="black [3200]" strokeweight="1pt">
                <v:stroke startarrowwidth="narrow" startarrowlength="short" endarrowwidth="narrow" endarrowlength="short"/>
                <v:textbox inset="2.53958mm,2.53958mm,2.53958mm,2.53958mm">
                  <w:txbxContent>
                    <w:p w14:paraId="09937EEC" w14:textId="77777777" w:rsidR="001A4122" w:rsidRDefault="001A4122">
                      <w:pPr>
                        <w:spacing w:line="240" w:lineRule="auto"/>
                        <w:textDirection w:val="btLr"/>
                      </w:pPr>
                    </w:p>
                  </w:txbxContent>
                </v:textbox>
              </v:rect>
            </w:pict>
          </mc:Fallback>
        </mc:AlternateContent>
      </w:r>
    </w:p>
    <w:p w14:paraId="59CA469A" w14:textId="77777777" w:rsidR="001A4122" w:rsidRDefault="001A4122">
      <w:pPr>
        <w:spacing w:line="240" w:lineRule="auto"/>
        <w:rPr>
          <w:rFonts w:ascii="Calibri" w:eastAsia="Calibri" w:hAnsi="Calibri" w:cs="Calibri"/>
          <w:color w:val="44546A"/>
        </w:rPr>
      </w:pPr>
    </w:p>
    <w:p w14:paraId="40035D5C" w14:textId="77777777" w:rsidR="001A4122" w:rsidRDefault="000248DD">
      <w:pPr>
        <w:spacing w:line="240" w:lineRule="auto"/>
        <w:rPr>
          <w:rFonts w:ascii="Calibri" w:eastAsia="Calibri" w:hAnsi="Calibri" w:cs="Calibri"/>
          <w:b/>
          <w:color w:val="44546A"/>
        </w:rPr>
        <w:sectPr w:rsidR="001A4122" w:rsidSect="0044605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sectPr>
      </w:pPr>
      <w:r>
        <w:rPr>
          <w:rFonts w:ascii="Calibri" w:eastAsia="Calibri" w:hAnsi="Calibri" w:cs="Calibri"/>
          <w:color w:val="44546A"/>
        </w:rPr>
        <w:t xml:space="preserve">Please click here </w:t>
      </w:r>
      <w:hyperlink r:id="rId17">
        <w:r>
          <w:rPr>
            <w:rFonts w:ascii="Calibri" w:eastAsia="Calibri" w:hAnsi="Calibri" w:cs="Calibri"/>
            <w:color w:val="0563C1"/>
            <w:u w:val="single"/>
          </w:rPr>
          <w:t>https://viivhealthcare.com/en-gb/privacy-notice/</w:t>
        </w:r>
      </w:hyperlink>
      <w:r>
        <w:rPr>
          <w:rFonts w:ascii="Calibri" w:eastAsia="Calibri" w:hAnsi="Calibri" w:cs="Calibri"/>
          <w:color w:val="44546A"/>
        </w:rPr>
        <w:t xml:space="preserve"> to review the </w:t>
      </w:r>
      <w:proofErr w:type="spellStart"/>
      <w:r>
        <w:rPr>
          <w:rFonts w:ascii="Calibri" w:eastAsia="Calibri" w:hAnsi="Calibri" w:cs="Calibri"/>
          <w:color w:val="44546A"/>
        </w:rPr>
        <w:t>ViiV</w:t>
      </w:r>
      <w:proofErr w:type="spellEnd"/>
      <w:r>
        <w:rPr>
          <w:rFonts w:ascii="Calibri" w:eastAsia="Calibri" w:hAnsi="Calibri" w:cs="Calibri"/>
          <w:color w:val="44546A"/>
        </w:rPr>
        <w:t xml:space="preserve"> Healthcare</w:t>
      </w:r>
      <w:r>
        <w:rPr>
          <w:rFonts w:ascii="Calibri" w:eastAsia="Calibri" w:hAnsi="Calibri" w:cs="Calibri"/>
        </w:rPr>
        <w:t xml:space="preserve"> </w:t>
      </w:r>
      <w:r>
        <w:rPr>
          <w:rFonts w:ascii="Calibri" w:eastAsia="Calibri" w:hAnsi="Calibri" w:cs="Calibri"/>
          <w:b/>
          <w:color w:val="44546A"/>
        </w:rPr>
        <w:t>data privacy notice</w:t>
      </w:r>
    </w:p>
    <w:p w14:paraId="5C215CF9" w14:textId="77777777" w:rsidR="001A4122" w:rsidRDefault="000248DD">
      <w:pPr>
        <w:spacing w:line="240" w:lineRule="auto"/>
        <w:rPr>
          <w:rFonts w:ascii="Calibri" w:eastAsia="Calibri" w:hAnsi="Calibri" w:cs="Calibri"/>
          <w:b/>
          <w:color w:val="44546A"/>
        </w:rPr>
      </w:pPr>
      <w:r>
        <w:rPr>
          <w:rFonts w:ascii="Calibri" w:eastAsia="Calibri" w:hAnsi="Calibri" w:cs="Calibri"/>
          <w:b/>
          <w:color w:val="44546A"/>
        </w:rPr>
        <w:lastRenderedPageBreak/>
        <w:t>2. FUNDING REQUEST INFORMATION</w:t>
      </w:r>
    </w:p>
    <w:p w14:paraId="06F8B266" w14:textId="77777777" w:rsidR="001A4122" w:rsidRDefault="001A4122">
      <w:pPr>
        <w:spacing w:line="240" w:lineRule="auto"/>
        <w:rPr>
          <w:rFonts w:ascii="Calibri" w:eastAsia="Calibri" w:hAnsi="Calibri" w:cs="Calibri"/>
          <w:b/>
          <w:color w:val="44546A"/>
        </w:rPr>
      </w:pPr>
    </w:p>
    <w:p w14:paraId="0DE0A2CA" w14:textId="77777777" w:rsidR="001A4122" w:rsidRDefault="000248DD">
      <w:pPr>
        <w:spacing w:before="240" w:after="240" w:line="240" w:lineRule="auto"/>
        <w:rPr>
          <w:rFonts w:ascii="Calibri" w:eastAsia="Calibri" w:hAnsi="Calibri" w:cs="Calibri"/>
        </w:rPr>
      </w:pPr>
      <w:r>
        <w:rPr>
          <w:rFonts w:ascii="Calibri" w:eastAsia="Calibri" w:hAnsi="Calibri" w:cs="Calibri"/>
          <w:b/>
          <w:color w:val="0000FF"/>
        </w:rPr>
        <w:t xml:space="preserve">Impact: </w:t>
      </w:r>
      <w:r>
        <w:rPr>
          <w:rFonts w:ascii="Calibri" w:eastAsia="Calibri" w:hAnsi="Calibri" w:cs="Calibri"/>
        </w:rPr>
        <w:t>Adolescent girls and young women benefit from right</w:t>
      </w:r>
      <w:r>
        <w:rPr>
          <w:rFonts w:ascii="Calibri" w:eastAsia="Calibri" w:hAnsi="Calibri" w:cs="Calibri"/>
        </w:rPr>
        <w:t>s based and gender transformative laws, policies, practices and programmes, resulting in a reduction in HIV incidence and improvements in our broader health, wellbeing and rights.</w:t>
      </w:r>
    </w:p>
    <w:p w14:paraId="7DD1C78A" w14:textId="77777777" w:rsidR="001A4122" w:rsidRDefault="000248DD">
      <w:pPr>
        <w:spacing w:before="240" w:after="240" w:line="240" w:lineRule="auto"/>
        <w:rPr>
          <w:rFonts w:ascii="Calibri" w:eastAsia="Calibri" w:hAnsi="Calibri" w:cs="Calibri"/>
        </w:rPr>
      </w:pPr>
      <w:r>
        <w:rPr>
          <w:rFonts w:ascii="Calibri" w:eastAsia="Calibri" w:hAnsi="Calibri" w:cs="Calibri"/>
          <w:b/>
          <w:color w:val="980000"/>
        </w:rPr>
        <w:t>Objective 1:</w:t>
      </w:r>
      <w:r>
        <w:rPr>
          <w:rFonts w:ascii="Calibri" w:eastAsia="Calibri" w:hAnsi="Calibri" w:cs="Calibri"/>
          <w:b/>
        </w:rPr>
        <w:t xml:space="preserve"> </w:t>
      </w:r>
      <w:r>
        <w:rPr>
          <w:rFonts w:ascii="Calibri" w:eastAsia="Calibri" w:hAnsi="Calibri" w:cs="Calibri"/>
        </w:rPr>
        <w:t>To provide grants in 13 priority countries to support AGYW to p</w:t>
      </w:r>
      <w:r>
        <w:rPr>
          <w:rFonts w:ascii="Calibri" w:eastAsia="Calibri" w:hAnsi="Calibri" w:cs="Calibri"/>
        </w:rPr>
        <w:t>articipate and exercise leadership in key decision-making spaces at all levels that affect our health and rights. These include Country Coordinating Mechanism (CCM) and Country Operational Plan (COP) meetings, National Strategic Plan (NSP) consultations, T</w:t>
      </w:r>
      <w:r>
        <w:rPr>
          <w:rFonts w:ascii="Calibri" w:eastAsia="Calibri" w:hAnsi="Calibri" w:cs="Calibri"/>
        </w:rPr>
        <w:t>echnical Working Groups (TWGs) and other fora related to HIV, sexual and reproductive health and rights (SRHR), gender, and violence against women and girls.</w:t>
      </w:r>
    </w:p>
    <w:p w14:paraId="73E1071E" w14:textId="77777777" w:rsidR="001A4122" w:rsidRDefault="000248DD">
      <w:pPr>
        <w:spacing w:after="160" w:line="259" w:lineRule="auto"/>
        <w:jc w:val="both"/>
        <w:rPr>
          <w:rFonts w:ascii="Calibri" w:eastAsia="Calibri" w:hAnsi="Calibri" w:cs="Calibri"/>
        </w:rPr>
      </w:pPr>
      <w:r>
        <w:rPr>
          <w:rFonts w:ascii="Calibri" w:eastAsia="Calibri" w:hAnsi="Calibri" w:cs="Calibri"/>
        </w:rPr>
        <w:t xml:space="preserve">There is an opportunity to revise African Country profiles developed in 2020, outlining Aspirations theme that informs advocacy agenda across 13 African countries. The advocacy themes have slightly changed based on the compelling emerging issues affecting </w:t>
      </w:r>
      <w:r>
        <w:rPr>
          <w:rFonts w:ascii="Calibri" w:eastAsia="Calibri" w:hAnsi="Calibri" w:cs="Calibri"/>
        </w:rPr>
        <w:t xml:space="preserve">adolescent girls and young </w:t>
      </w:r>
      <w:proofErr w:type="gramStart"/>
      <w:r>
        <w:rPr>
          <w:rFonts w:ascii="Calibri" w:eastAsia="Calibri" w:hAnsi="Calibri" w:cs="Calibri"/>
        </w:rPr>
        <w:t>women .</w:t>
      </w:r>
      <w:proofErr w:type="gramEnd"/>
      <w:r>
        <w:rPr>
          <w:rFonts w:ascii="Calibri" w:eastAsia="Calibri" w:hAnsi="Calibri" w:cs="Calibri"/>
        </w:rPr>
        <w:t xml:space="preserve"> Note: Each of the priorities above includes a ‘headline’ statement, followed by a more detailed explanatory sentence. The ‘headline’ statements aim to summarise priorities identified through discussions with AGYW, Ambassa</w:t>
      </w:r>
      <w:r>
        <w:rPr>
          <w:rFonts w:ascii="Calibri" w:eastAsia="Calibri" w:hAnsi="Calibri" w:cs="Calibri"/>
        </w:rPr>
        <w:t xml:space="preserve">dors, grantees and country stakeholders. The overarching priorities aim to address issues at the individual/services level (priority 1); wider community level (priority 2); and structural level (priority 3). The </w:t>
      </w:r>
      <w:r>
        <w:rPr>
          <w:rFonts w:ascii="Calibri" w:eastAsia="Calibri" w:hAnsi="Calibri" w:cs="Calibri"/>
          <w:b/>
        </w:rPr>
        <w:t>empowerment and participation of AGYW in dec</w:t>
      </w:r>
      <w:r>
        <w:rPr>
          <w:rFonts w:ascii="Calibri" w:eastAsia="Calibri" w:hAnsi="Calibri" w:cs="Calibri"/>
          <w:b/>
        </w:rPr>
        <w:t>ision making processes</w:t>
      </w:r>
      <w:r>
        <w:rPr>
          <w:rFonts w:ascii="Calibri" w:eastAsia="Calibri" w:hAnsi="Calibri" w:cs="Calibri"/>
        </w:rPr>
        <w:t xml:space="preserve"> is assumed as a cross-cutting priority and the mechanism to deliver the 3 overarching priorities.  </w:t>
      </w:r>
    </w:p>
    <w:p w14:paraId="1ADB1232" w14:textId="77777777" w:rsidR="001A4122" w:rsidRDefault="000248DD">
      <w:pPr>
        <w:spacing w:after="160" w:line="259" w:lineRule="auto"/>
        <w:jc w:val="both"/>
        <w:rPr>
          <w:rFonts w:ascii="Calibri" w:eastAsia="Calibri" w:hAnsi="Calibri" w:cs="Calibri"/>
          <w:b/>
          <w:color w:val="1F497D"/>
        </w:rPr>
      </w:pPr>
      <w:r>
        <w:rPr>
          <w:rFonts w:ascii="Calibri" w:eastAsia="Calibri" w:hAnsi="Calibri" w:cs="Calibri"/>
          <w:b/>
          <w:color w:val="1F497D"/>
        </w:rPr>
        <w:t>Select at least one (maximum two) Country Aspiration/s amongst the three below that your project goal will align with.</w:t>
      </w:r>
    </w:p>
    <w:p w14:paraId="6155CB39" w14:textId="77777777" w:rsidR="001A4122" w:rsidRDefault="001A4122">
      <w:pPr>
        <w:spacing w:line="240" w:lineRule="auto"/>
        <w:rPr>
          <w:rFonts w:ascii="Calibri" w:eastAsia="Calibri" w:hAnsi="Calibri" w:cs="Calibri"/>
          <w:b/>
          <w:color w:val="44546A"/>
        </w:rPr>
      </w:pPr>
    </w:p>
    <w:tbl>
      <w:tblPr>
        <w:tblStyle w:val="a8"/>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95"/>
        <w:gridCol w:w="1995"/>
      </w:tblGrid>
      <w:tr w:rsidR="001A4122" w14:paraId="3D9F2FFB" w14:textId="77777777">
        <w:tc>
          <w:tcPr>
            <w:tcW w:w="7095" w:type="dxa"/>
            <w:tcBorders>
              <w:top w:val="nil"/>
              <w:left w:val="nil"/>
              <w:bottom w:val="nil"/>
              <w:right w:val="nil"/>
            </w:tcBorders>
            <w:shd w:val="clear" w:color="auto" w:fill="auto"/>
            <w:tcMar>
              <w:top w:w="100" w:type="dxa"/>
              <w:left w:w="100" w:type="dxa"/>
              <w:bottom w:w="100" w:type="dxa"/>
              <w:right w:w="100" w:type="dxa"/>
            </w:tcMar>
          </w:tcPr>
          <w:p w14:paraId="3362395A" w14:textId="77777777" w:rsidR="001A4122" w:rsidRDefault="000248DD">
            <w:pPr>
              <w:widowControl w:val="0"/>
              <w:pBdr>
                <w:top w:val="nil"/>
                <w:left w:val="nil"/>
                <w:bottom w:val="nil"/>
                <w:right w:val="nil"/>
                <w:between w:val="nil"/>
              </w:pBdr>
              <w:spacing w:line="240" w:lineRule="auto"/>
              <w:rPr>
                <w:rFonts w:ascii="Calibri" w:eastAsia="Calibri" w:hAnsi="Calibri" w:cs="Calibri"/>
                <w:b/>
                <w:color w:val="0563C1"/>
              </w:rPr>
            </w:pPr>
            <w:r>
              <w:rPr>
                <w:rFonts w:ascii="Calibri" w:eastAsia="Calibri" w:hAnsi="Calibri" w:cs="Calibri"/>
                <w:b/>
                <w:color w:val="0563C1"/>
              </w:rPr>
              <w:t>Themes</w:t>
            </w:r>
          </w:p>
        </w:tc>
        <w:tc>
          <w:tcPr>
            <w:tcW w:w="1995" w:type="dxa"/>
            <w:tcBorders>
              <w:top w:val="nil"/>
              <w:left w:val="nil"/>
              <w:bottom w:val="nil"/>
              <w:right w:val="nil"/>
            </w:tcBorders>
            <w:shd w:val="clear" w:color="auto" w:fill="auto"/>
            <w:tcMar>
              <w:top w:w="100" w:type="dxa"/>
              <w:left w:w="100" w:type="dxa"/>
              <w:bottom w:w="100" w:type="dxa"/>
              <w:right w:w="100" w:type="dxa"/>
            </w:tcMar>
          </w:tcPr>
          <w:p w14:paraId="5A3EFDE5" w14:textId="77777777" w:rsidR="001A4122" w:rsidRDefault="000248DD">
            <w:pPr>
              <w:widowControl w:val="0"/>
              <w:pBdr>
                <w:top w:val="nil"/>
                <w:left w:val="nil"/>
                <w:bottom w:val="nil"/>
                <w:right w:val="nil"/>
                <w:between w:val="nil"/>
              </w:pBdr>
              <w:spacing w:line="240" w:lineRule="auto"/>
              <w:rPr>
                <w:rFonts w:ascii="Calibri" w:eastAsia="Calibri" w:hAnsi="Calibri" w:cs="Calibri"/>
                <w:b/>
                <w:i/>
                <w:color w:val="0563C1"/>
              </w:rPr>
            </w:pPr>
            <w:r>
              <w:rPr>
                <w:rFonts w:ascii="Calibri" w:eastAsia="Calibri" w:hAnsi="Calibri" w:cs="Calibri"/>
                <w:b/>
                <w:i/>
                <w:color w:val="0563C1"/>
              </w:rPr>
              <w:t>Please tick or highlight the box</w:t>
            </w:r>
          </w:p>
        </w:tc>
      </w:tr>
      <w:tr w:rsidR="001A4122" w14:paraId="02B7BB64" w14:textId="77777777">
        <w:tc>
          <w:tcPr>
            <w:tcW w:w="7095" w:type="dxa"/>
            <w:tcBorders>
              <w:top w:val="nil"/>
              <w:left w:val="nil"/>
              <w:bottom w:val="nil"/>
              <w:right w:val="nil"/>
            </w:tcBorders>
            <w:shd w:val="clear" w:color="auto" w:fill="auto"/>
            <w:tcMar>
              <w:top w:w="100" w:type="dxa"/>
              <w:left w:w="100" w:type="dxa"/>
              <w:bottom w:w="100" w:type="dxa"/>
              <w:right w:w="100" w:type="dxa"/>
            </w:tcMar>
          </w:tcPr>
          <w:p w14:paraId="1F007858" w14:textId="77777777" w:rsidR="001A4122" w:rsidRDefault="000248DD">
            <w:pPr>
              <w:spacing w:line="240" w:lineRule="auto"/>
              <w:rPr>
                <w:rFonts w:ascii="Calibri" w:eastAsia="Calibri" w:hAnsi="Calibri" w:cs="Calibri"/>
                <w:b/>
              </w:rPr>
            </w:pPr>
            <w:r>
              <w:rPr>
                <w:rFonts w:ascii="Calibri" w:eastAsia="Calibri" w:hAnsi="Calibri" w:cs="Calibri"/>
              </w:rPr>
              <w:t xml:space="preserve">Scale up access to and quality of </w:t>
            </w:r>
            <w:r>
              <w:rPr>
                <w:rFonts w:ascii="Calibri" w:eastAsia="Calibri" w:hAnsi="Calibri" w:cs="Calibri"/>
                <w:b/>
              </w:rPr>
              <w:t>integrated health information and services</w:t>
            </w:r>
            <w:r>
              <w:rPr>
                <w:rFonts w:ascii="Calibri" w:eastAsia="Calibri" w:hAnsi="Calibri" w:cs="Calibri"/>
              </w:rPr>
              <w:t xml:space="preserve"> </w:t>
            </w:r>
            <w:r>
              <w:rPr>
                <w:rFonts w:ascii="Calibri" w:eastAsia="Calibri" w:hAnsi="Calibri" w:cs="Calibri"/>
                <w:b/>
              </w:rPr>
              <w:t>for AGYW</w:t>
            </w:r>
            <w:r>
              <w:rPr>
                <w:rFonts w:ascii="Calibri" w:eastAsia="Calibri" w:hAnsi="Calibri" w:cs="Calibri"/>
              </w:rPr>
              <w:t>, particularly in rural areas. This includes the provision of comprehensive sexuality education (CSE), information on TB/malaria preventi</w:t>
            </w:r>
            <w:r>
              <w:rPr>
                <w:rFonts w:ascii="Calibri" w:eastAsia="Calibri" w:hAnsi="Calibri" w:cs="Calibri"/>
              </w:rPr>
              <w:t xml:space="preserve">on and treatment, scaling up programmes and referral mechanisms to integrated SRHR/HIV/TB services and gender-based violence </w:t>
            </w:r>
            <w:proofErr w:type="gramStart"/>
            <w:r>
              <w:rPr>
                <w:rFonts w:ascii="Calibri" w:eastAsia="Calibri" w:hAnsi="Calibri" w:cs="Calibri"/>
              </w:rPr>
              <w:t>services..</w:t>
            </w:r>
            <w:proofErr w:type="gramEnd"/>
          </w:p>
        </w:tc>
        <w:tc>
          <w:tcPr>
            <w:tcW w:w="1995" w:type="dxa"/>
            <w:tcBorders>
              <w:top w:val="nil"/>
              <w:left w:val="nil"/>
              <w:bottom w:val="nil"/>
              <w:right w:val="nil"/>
            </w:tcBorders>
            <w:shd w:val="clear" w:color="auto" w:fill="auto"/>
            <w:tcMar>
              <w:top w:w="100" w:type="dxa"/>
              <w:left w:w="100" w:type="dxa"/>
              <w:bottom w:w="100" w:type="dxa"/>
              <w:right w:w="100" w:type="dxa"/>
            </w:tcMar>
          </w:tcPr>
          <w:p w14:paraId="7015785F" w14:textId="6F898385" w:rsidR="001A4122" w:rsidRDefault="00D6741A">
            <w:pPr>
              <w:widowControl w:val="0"/>
              <w:spacing w:line="240" w:lineRule="auto"/>
              <w:jc w:val="center"/>
              <w:rPr>
                <w:rFonts w:ascii="Calibri" w:eastAsia="Calibri" w:hAnsi="Calibri" w:cs="Calibri"/>
                <w:b/>
              </w:rPr>
            </w:pPr>
            <w:r>
              <w:rPr>
                <w:rFonts w:ascii="Calibri" w:eastAsia="Calibri" w:hAnsi="Calibri" w:cs="Calibri"/>
                <w:b/>
              </w:rPr>
              <w:t xml:space="preserve">      </w:t>
            </w:r>
            <w:r>
              <w:rPr>
                <w:rFonts w:ascii="Calibri" w:eastAsia="Calibri" w:hAnsi="Calibri" w:cs="Calibri"/>
                <w:b/>
                <w:noProof/>
                <w:color w:val="0563C1"/>
              </w:rPr>
              <mc:AlternateContent>
                <mc:Choice Requires="wps">
                  <w:drawing>
                    <wp:inline distT="114300" distB="114300" distL="114300" distR="114300" wp14:anchorId="05DDED34" wp14:editId="2DE1A3A8">
                      <wp:extent cx="285750" cy="228600"/>
                      <wp:effectExtent l="0" t="0" r="0" b="0"/>
                      <wp:docPr id="7" name="Rectangle 7"/>
                      <wp:cNvGraphicFramePr/>
                      <a:graphic xmlns:a="http://schemas.openxmlformats.org/drawingml/2006/main">
                        <a:graphicData uri="http://schemas.microsoft.com/office/word/2010/wordprocessingShape">
                          <wps:wsp>
                            <wps:cNvSpPr/>
                            <wps:spPr>
                              <a:xfrm>
                                <a:off x="4604550" y="3194700"/>
                                <a:ext cx="1482900" cy="1170600"/>
                              </a:xfrm>
                              <a:prstGeom prst="rect">
                                <a:avLst/>
                              </a:prstGeom>
                              <a:solidFill>
                                <a:srgbClr val="CFE2F3"/>
                              </a:solidFill>
                              <a:ln w="38100" cap="flat" cmpd="sng">
                                <a:solidFill>
                                  <a:srgbClr val="980000"/>
                                </a:solidFill>
                                <a:prstDash val="solid"/>
                                <a:round/>
                                <a:headEnd type="none" w="sm" len="sm"/>
                                <a:tailEnd type="none" w="sm" len="sm"/>
                              </a:ln>
                            </wps:spPr>
                            <wps:txbx>
                              <w:txbxContent>
                                <w:p w14:paraId="0B660774" w14:textId="2A448954" w:rsidR="001A4122" w:rsidRDefault="00D6741A">
                                  <w:pPr>
                                    <w:spacing w:line="240" w:lineRule="auto"/>
                                    <w:textDirection w:val="btLr"/>
                                  </w:pPr>
                                  <w:r>
                                    <w:t>√</w:t>
                                  </w:r>
                                </w:p>
                              </w:txbxContent>
                            </wps:txbx>
                            <wps:bodyPr spcFirstLastPara="1" wrap="square" lIns="91425" tIns="91425" rIns="91425" bIns="91425" anchor="ctr" anchorCtr="0">
                              <a:noAutofit/>
                            </wps:bodyPr>
                          </wps:wsp>
                        </a:graphicData>
                      </a:graphic>
                    </wp:inline>
                  </w:drawing>
                </mc:Choice>
                <mc:Fallback xmlns:w16du="http://schemas.microsoft.com/office/word/2023/wordml/word16du" xmlns:oel="http://schemas.microsoft.com/office/2019/extlst">
                  <w:pict>
                    <v:rect w14:anchorId="05DDED34" id="Rectangle 7" o:spid="_x0000_s1027" style="width:22.5pt;height:1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" fillcolor="#cfe2f3" strokecolor="#980000" strokeweight="3pt">
                      <v:stroke startarrowwidth="narrow" startarrowlength="short" endarrowwidth="narrow" endarrowlength="short" joinstyle="round"/>
                      <v:textbox inset="2.53958mm,2.53958mm,2.53958mm,2.53958mm">
                        <w:txbxContent>
                          <w:p w14:paraId="0B660774" w14:textId="2A448954" w:rsidR="001A4122" w:rsidRDefault="00D6741A">
                            <w:pPr>
                              <w:spacing w:line="240" w:lineRule="auto"/>
                              <w:textDirection w:val="btLr"/>
                            </w:pPr>
                            <w:r>
                              <w:t>√</w:t>
                            </w:r>
                          </w:p>
                        </w:txbxContent>
                      </v:textbox>
                      <w10:anchorlock/>
                    </v:rect>
                  </w:pict>
                </mc:Fallback>
              </mc:AlternateContent>
            </w:r>
            <w:r>
              <w:rPr>
                <w:rFonts w:ascii="Calibri" w:eastAsia="Calibri" w:hAnsi="Calibri" w:cs="Calibri"/>
                <w:b/>
              </w:rPr>
              <w:t xml:space="preserve">    </w:t>
            </w:r>
            <w:r w:rsidRPr="00D6741A">
              <w:rPr>
                <w:rFonts w:ascii="Calibri" w:eastAsia="Calibri" w:hAnsi="Calibri" w:cs="Calibri"/>
                <w:b/>
                <w:sz w:val="40"/>
                <w:szCs w:val="40"/>
              </w:rPr>
              <w:t>√</w:t>
            </w:r>
          </w:p>
        </w:tc>
      </w:tr>
      <w:tr w:rsidR="001A4122" w14:paraId="7C4CF788" w14:textId="77777777">
        <w:tc>
          <w:tcPr>
            <w:tcW w:w="7095" w:type="dxa"/>
            <w:tcBorders>
              <w:top w:val="nil"/>
              <w:left w:val="nil"/>
              <w:bottom w:val="nil"/>
              <w:right w:val="nil"/>
            </w:tcBorders>
            <w:shd w:val="clear" w:color="auto" w:fill="auto"/>
            <w:tcMar>
              <w:top w:w="100" w:type="dxa"/>
              <w:left w:w="100" w:type="dxa"/>
              <w:bottom w:w="100" w:type="dxa"/>
              <w:right w:w="100" w:type="dxa"/>
            </w:tcMar>
          </w:tcPr>
          <w:p w14:paraId="5D9CADF0" w14:textId="77777777" w:rsidR="001A4122" w:rsidRDefault="000248DD">
            <w:pPr>
              <w:spacing w:line="240" w:lineRule="auto"/>
              <w:rPr>
                <w:rFonts w:ascii="Calibri" w:eastAsia="Calibri" w:hAnsi="Calibri" w:cs="Calibri"/>
                <w:b/>
                <w:color w:val="0563C1"/>
              </w:rPr>
            </w:pPr>
            <w:r>
              <w:rPr>
                <w:rFonts w:ascii="Calibri" w:eastAsia="Calibri" w:hAnsi="Calibri" w:cs="Calibri"/>
                <w:b/>
              </w:rPr>
              <w:t>Promote gender equality and transform deeply held gender-based norms and practices</w:t>
            </w:r>
            <w:r>
              <w:rPr>
                <w:rFonts w:ascii="Calibri" w:eastAsia="Calibri" w:hAnsi="Calibri" w:cs="Calibri"/>
              </w:rPr>
              <w:t xml:space="preserve"> to improve the community and social environment for AGYW to exercise their autonomy and rights. Gender inequality, unequal power and decision making in relationships and gender-based norms and expectations continue to drive HIV, STIs, S/GBV and affect AGY</w:t>
            </w:r>
            <w:r>
              <w:rPr>
                <w:rFonts w:ascii="Calibri" w:eastAsia="Calibri" w:hAnsi="Calibri" w:cs="Calibri"/>
              </w:rPr>
              <w:t xml:space="preserve">W to other health issues, including TB and malaria. Advocating for and promoting gender-transformative programmes (including a focus on values transformation) working with men and boys, parents and </w:t>
            </w:r>
            <w:proofErr w:type="gramStart"/>
            <w:r>
              <w:rPr>
                <w:rFonts w:ascii="Calibri" w:eastAsia="Calibri" w:hAnsi="Calibri" w:cs="Calibri"/>
              </w:rPr>
              <w:t>girls</w:t>
            </w:r>
            <w:proofErr w:type="gramEnd"/>
            <w:r>
              <w:rPr>
                <w:rFonts w:ascii="Calibri" w:eastAsia="Calibri" w:hAnsi="Calibri" w:cs="Calibri"/>
              </w:rPr>
              <w:t xml:space="preserve"> empowerment programmes are key approaches.</w:t>
            </w:r>
          </w:p>
        </w:tc>
        <w:tc>
          <w:tcPr>
            <w:tcW w:w="1995" w:type="dxa"/>
            <w:tcBorders>
              <w:top w:val="nil"/>
              <w:left w:val="nil"/>
              <w:bottom w:val="nil"/>
              <w:right w:val="nil"/>
            </w:tcBorders>
            <w:shd w:val="clear" w:color="auto" w:fill="auto"/>
            <w:tcMar>
              <w:top w:w="100" w:type="dxa"/>
              <w:left w:w="100" w:type="dxa"/>
              <w:bottom w:w="100" w:type="dxa"/>
              <w:right w:w="100" w:type="dxa"/>
            </w:tcMar>
          </w:tcPr>
          <w:p w14:paraId="5EC9BC62" w14:textId="43FBCDFD" w:rsidR="001A4122" w:rsidRDefault="000248DD">
            <w:pPr>
              <w:widowControl w:val="0"/>
              <w:pBdr>
                <w:top w:val="nil"/>
                <w:left w:val="nil"/>
                <w:bottom w:val="nil"/>
                <w:right w:val="nil"/>
                <w:between w:val="nil"/>
              </w:pBdr>
              <w:spacing w:line="240" w:lineRule="auto"/>
              <w:jc w:val="center"/>
              <w:rPr>
                <w:rFonts w:ascii="Calibri" w:eastAsia="Calibri" w:hAnsi="Calibri" w:cs="Calibri"/>
                <w:b/>
                <w:color w:val="0563C1"/>
              </w:rPr>
            </w:pPr>
            <w:r>
              <w:rPr>
                <w:rFonts w:ascii="Calibri" w:eastAsia="Calibri" w:hAnsi="Calibri" w:cs="Calibri"/>
                <w:b/>
                <w:noProof/>
                <w:color w:val="0563C1"/>
              </w:rPr>
              <mc:AlternateContent>
                <mc:Choice Requires="wps">
                  <w:drawing>
                    <wp:inline distT="114300" distB="114300" distL="114300" distR="114300" wp14:anchorId="44502D9C" wp14:editId="52F2A1BF">
                      <wp:extent cx="278296" cy="228600"/>
                      <wp:effectExtent l="0" t="0" r="0" b="0"/>
                      <wp:docPr id="9" name="Rectangle 9"/>
                      <wp:cNvGraphicFramePr/>
                      <a:graphic xmlns:a="http://schemas.openxmlformats.org/drawingml/2006/main">
                        <a:graphicData uri="http://schemas.microsoft.com/office/word/2010/wordprocessingShape">
                          <wps:wsp>
                            <wps:cNvSpPr/>
                            <wps:spPr>
                              <a:xfrm>
                                <a:off x="4604550" y="3194700"/>
                                <a:ext cx="1482900" cy="1170600"/>
                              </a:xfrm>
                              <a:prstGeom prst="rect">
                                <a:avLst/>
                              </a:prstGeom>
                              <a:solidFill>
                                <a:srgbClr val="CFE2F3"/>
                              </a:solidFill>
                              <a:ln w="38100" cap="flat" cmpd="sng">
                                <a:solidFill>
                                  <a:srgbClr val="980000"/>
                                </a:solidFill>
                                <a:prstDash val="solid"/>
                                <a:round/>
                                <a:headEnd type="none" w="sm" len="sm"/>
                                <a:tailEnd type="none" w="sm" len="sm"/>
                              </a:ln>
                            </wps:spPr>
                            <wps:txbx>
                              <w:txbxContent>
                                <w:p w14:paraId="6BAA5CBD" w14:textId="77777777" w:rsidR="001A4122" w:rsidRDefault="001A4122">
                                  <w:pPr>
                                    <w:spacing w:line="240" w:lineRule="auto"/>
                                    <w:textDirection w:val="btLr"/>
                                  </w:pPr>
                                </w:p>
                              </w:txbxContent>
                            </wps:txbx>
                            <wps:bodyPr spcFirstLastPara="1" wrap="square" lIns="91425" tIns="91425" rIns="91425" bIns="91425" anchor="ctr" anchorCtr="0">
                              <a:noAutofit/>
                            </wps:bodyPr>
                          </wps:wsp>
                        </a:graphicData>
                      </a:graphic>
                    </wp:inline>
                  </w:drawing>
                </mc:Choice>
                <mc:Fallback xmlns:w16du="http://schemas.microsoft.com/office/word/2023/wordml/word16du" xmlns:oel="http://schemas.microsoft.com/office/2019/extlst">
                  <w:pict>
                    <v:rect w14:anchorId="44502D9C" id="Rectangle 9" o:spid="_x0000_s1028" style="width:21.9pt;height:1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" fillcolor="#cfe2f3" strokecolor="#980000" strokeweight="3pt">
                      <v:stroke startarrowwidth="narrow" startarrowlength="short" endarrowwidth="narrow" endarrowlength="short" joinstyle="round"/>
                      <v:textbox inset="2.53958mm,2.53958mm,2.53958mm,2.53958mm">
                        <w:txbxContent>
                          <w:p w14:paraId="6BAA5CBD" w14:textId="77777777" w:rsidR="001A4122" w:rsidRDefault="001A4122">
                            <w:pPr>
                              <w:spacing w:line="240" w:lineRule="auto"/>
                              <w:textDirection w:val="btLr"/>
                            </w:pPr>
                          </w:p>
                        </w:txbxContent>
                      </v:textbox>
                      <w10:anchorlock/>
                    </v:rect>
                  </w:pict>
                </mc:Fallback>
              </mc:AlternateContent>
            </w:r>
            <w:r w:rsidR="00D6741A">
              <w:rPr>
                <w:rFonts w:ascii="Calibri" w:eastAsia="Calibri" w:hAnsi="Calibri" w:cs="Calibri"/>
                <w:b/>
                <w:color w:val="0563C1"/>
              </w:rPr>
              <w:t xml:space="preserve">    </w:t>
            </w:r>
            <w:r w:rsidR="00D6741A" w:rsidRPr="00D6741A">
              <w:rPr>
                <w:rFonts w:ascii="Calibri" w:eastAsia="Calibri" w:hAnsi="Calibri" w:cs="Calibri"/>
                <w:b/>
                <w:sz w:val="40"/>
                <w:szCs w:val="40"/>
              </w:rPr>
              <w:t>√</w:t>
            </w:r>
          </w:p>
        </w:tc>
      </w:tr>
      <w:tr w:rsidR="001A4122" w14:paraId="5F361AEF" w14:textId="77777777">
        <w:tc>
          <w:tcPr>
            <w:tcW w:w="7095" w:type="dxa"/>
            <w:tcBorders>
              <w:top w:val="nil"/>
              <w:left w:val="nil"/>
              <w:bottom w:val="nil"/>
              <w:right w:val="nil"/>
            </w:tcBorders>
            <w:shd w:val="clear" w:color="auto" w:fill="auto"/>
            <w:tcMar>
              <w:top w:w="100" w:type="dxa"/>
              <w:left w:w="100" w:type="dxa"/>
              <w:bottom w:w="100" w:type="dxa"/>
              <w:right w:w="100" w:type="dxa"/>
            </w:tcMar>
          </w:tcPr>
          <w:p w14:paraId="2FC106E1" w14:textId="77777777" w:rsidR="001A4122" w:rsidRDefault="000248DD">
            <w:pPr>
              <w:spacing w:after="160" w:line="240" w:lineRule="auto"/>
              <w:ind w:left="-90"/>
              <w:rPr>
                <w:rFonts w:ascii="Calibri" w:eastAsia="Calibri" w:hAnsi="Calibri" w:cs="Calibri"/>
                <w:b/>
                <w:color w:val="0563C1"/>
              </w:rPr>
            </w:pPr>
            <w:r>
              <w:rPr>
                <w:rFonts w:ascii="Calibri" w:eastAsia="Calibri" w:hAnsi="Calibri" w:cs="Calibri"/>
                <w:b/>
              </w:rPr>
              <w:t>Strengthen the relevant policies and legal frameworks</w:t>
            </w:r>
            <w:r>
              <w:rPr>
                <w:rFonts w:ascii="Calibri" w:eastAsia="Calibri" w:hAnsi="Calibri" w:cs="Calibri"/>
              </w:rPr>
              <w:t xml:space="preserve"> to promote AGYW health and rights. For example, this includes advocating for the review of policies and laws that restrict AGYW access to services &amp; rights; promoting </w:t>
            </w:r>
            <w:r>
              <w:rPr>
                <w:rFonts w:ascii="Calibri" w:eastAsia="Calibri" w:hAnsi="Calibri" w:cs="Calibri"/>
              </w:rPr>
              <w:lastRenderedPageBreak/>
              <w:t>the alignment of relevant po</w:t>
            </w:r>
            <w:r>
              <w:rPr>
                <w:rFonts w:ascii="Calibri" w:eastAsia="Calibri" w:hAnsi="Calibri" w:cs="Calibri"/>
              </w:rPr>
              <w:t>licy and legal frameworks; and supporting the implementation/roll out of existing policies and laws that support AGYW health and rights.</w:t>
            </w:r>
          </w:p>
        </w:tc>
        <w:tc>
          <w:tcPr>
            <w:tcW w:w="1995" w:type="dxa"/>
            <w:tcBorders>
              <w:top w:val="nil"/>
              <w:left w:val="nil"/>
              <w:bottom w:val="nil"/>
              <w:right w:val="nil"/>
            </w:tcBorders>
            <w:shd w:val="clear" w:color="auto" w:fill="auto"/>
            <w:tcMar>
              <w:top w:w="100" w:type="dxa"/>
              <w:left w:w="100" w:type="dxa"/>
              <w:bottom w:w="100" w:type="dxa"/>
              <w:right w:w="100" w:type="dxa"/>
            </w:tcMar>
          </w:tcPr>
          <w:p w14:paraId="1B31C3ED" w14:textId="77777777" w:rsidR="001A4122" w:rsidRDefault="000248DD">
            <w:pPr>
              <w:widowControl w:val="0"/>
              <w:pBdr>
                <w:top w:val="nil"/>
                <w:left w:val="nil"/>
                <w:bottom w:val="nil"/>
                <w:right w:val="nil"/>
                <w:between w:val="nil"/>
              </w:pBdr>
              <w:spacing w:line="240" w:lineRule="auto"/>
              <w:jc w:val="center"/>
              <w:rPr>
                <w:rFonts w:ascii="Calibri" w:eastAsia="Calibri" w:hAnsi="Calibri" w:cs="Calibri"/>
                <w:b/>
                <w:color w:val="0563C1"/>
              </w:rPr>
            </w:pPr>
            <w:r>
              <w:rPr>
                <w:rFonts w:ascii="Calibri" w:eastAsia="Calibri" w:hAnsi="Calibri" w:cs="Calibri"/>
                <w:b/>
                <w:noProof/>
                <w:color w:val="0563C1"/>
              </w:rPr>
              <w:lastRenderedPageBreak/>
              <mc:AlternateContent>
                <mc:Choice Requires="wps">
                  <w:drawing>
                    <wp:inline distT="114300" distB="114300" distL="114300" distR="114300" wp14:anchorId="413401B1" wp14:editId="0331ACF6">
                      <wp:extent cx="284163" cy="228600"/>
                      <wp:effectExtent l="0" t="0" r="0" b="0"/>
                      <wp:docPr id="8" name="Rectangle 8"/>
                      <wp:cNvGraphicFramePr/>
                      <a:graphic xmlns:a="http://schemas.openxmlformats.org/drawingml/2006/main">
                        <a:graphicData uri="http://schemas.microsoft.com/office/word/2010/wordprocessingShape">
                          <wps:wsp>
                            <wps:cNvSpPr/>
                            <wps:spPr>
                              <a:xfrm>
                                <a:off x="4604550" y="3194700"/>
                                <a:ext cx="1482900" cy="1170600"/>
                              </a:xfrm>
                              <a:prstGeom prst="rect">
                                <a:avLst/>
                              </a:prstGeom>
                              <a:solidFill>
                                <a:srgbClr val="CFE2F3"/>
                              </a:solidFill>
                              <a:ln w="38100" cap="flat" cmpd="sng">
                                <a:solidFill>
                                  <a:srgbClr val="980000"/>
                                </a:solidFill>
                                <a:prstDash val="solid"/>
                                <a:round/>
                                <a:headEnd type="none" w="sm" len="sm"/>
                                <a:tailEnd type="none" w="sm" len="sm"/>
                              </a:ln>
                            </wps:spPr>
                            <wps:txbx>
                              <w:txbxContent>
                                <w:p w14:paraId="0E5B726A" w14:textId="77777777" w:rsidR="001A4122" w:rsidRDefault="001A4122">
                                  <w:pPr>
                                    <w:spacing w:line="240" w:lineRule="auto"/>
                                    <w:textDirection w:val="btLr"/>
                                  </w:pPr>
                                </w:p>
                              </w:txbxContent>
                            </wps:txbx>
                            <wps:bodyPr spcFirstLastPara="1" wrap="square" lIns="91425" tIns="91425" rIns="91425" bIns="91425" anchor="ctr" anchorCtr="0">
                              <a:noAutofit/>
                            </wps:bodyPr>
                          </wps:wsp>
                        </a:graphicData>
                      </a:graphic>
                    </wp:inline>
                  </w:drawing>
                </mc:Choice>
                <mc:Fallback xmlns:w16du="http://schemas.microsoft.com/office/word/2023/wordml/word16du" xmlns:oel="http://schemas.microsoft.com/office/2019/extlst">
                  <w:pict>
                    <v:rect w14:anchorId="413401B1" id="Rectangle 8" o:spid="_x0000_s1029" style="width:22.4pt;height:1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" fillcolor="#cfe2f3" strokecolor="#980000" strokeweight="3pt">
                      <v:stroke startarrowwidth="narrow" startarrowlength="short" endarrowwidth="narrow" endarrowlength="short" joinstyle="round"/>
                      <v:textbox inset="2.53958mm,2.53958mm,2.53958mm,2.53958mm">
                        <w:txbxContent>
                          <w:p w14:paraId="0E5B726A" w14:textId="77777777" w:rsidR="001A4122" w:rsidRDefault="001A4122">
                            <w:pPr>
                              <w:spacing w:line="240" w:lineRule="auto"/>
                              <w:textDirection w:val="btLr"/>
                            </w:pPr>
                          </w:p>
                        </w:txbxContent>
                      </v:textbox>
                      <w10:anchorlock/>
                    </v:rect>
                  </w:pict>
                </mc:Fallback>
              </mc:AlternateContent>
            </w:r>
          </w:p>
        </w:tc>
      </w:tr>
    </w:tbl>
    <w:p w14:paraId="39B439BC" w14:textId="77777777" w:rsidR="001A4122" w:rsidRDefault="001A4122">
      <w:pPr>
        <w:spacing w:line="240" w:lineRule="auto"/>
        <w:rPr>
          <w:rFonts w:ascii="Calibri" w:eastAsia="Calibri" w:hAnsi="Calibri" w:cs="Calibri"/>
          <w:b/>
        </w:rPr>
        <w:sectPr w:rsidR="001A4122" w:rsidSect="00446055">
          <w:pgSz w:w="12240" w:h="15840"/>
          <w:pgMar w:top="1555" w:right="1699" w:bottom="1138" w:left="1440" w:header="706" w:footer="706" w:gutter="0"/>
          <w:cols w:space="720"/>
        </w:sectPr>
      </w:pPr>
    </w:p>
    <w:p w14:paraId="5217C540" w14:textId="77777777" w:rsidR="001A4122" w:rsidRDefault="000248DD">
      <w:pPr>
        <w:spacing w:line="240" w:lineRule="auto"/>
        <w:rPr>
          <w:rFonts w:ascii="Calibri" w:eastAsia="Calibri" w:hAnsi="Calibri" w:cs="Calibri"/>
          <w:b/>
          <w:i/>
          <w:color w:val="44546A"/>
        </w:rPr>
      </w:pPr>
      <w:r>
        <w:rPr>
          <w:rFonts w:ascii="Calibri" w:eastAsia="Calibri" w:hAnsi="Calibri" w:cs="Calibri"/>
          <w:b/>
          <w:color w:val="44546A"/>
        </w:rPr>
        <w:lastRenderedPageBreak/>
        <w:t xml:space="preserve">The applicant is required to produce a technical proposal, answering the following questions </w:t>
      </w:r>
      <w:r>
        <w:rPr>
          <w:rFonts w:ascii="Calibri" w:eastAsia="Calibri" w:hAnsi="Calibri" w:cs="Calibri"/>
          <w:b/>
          <w:i/>
          <w:color w:val="44546A"/>
        </w:rPr>
        <w:t>(</w:t>
      </w:r>
      <w:r>
        <w:rPr>
          <w:rFonts w:ascii="Calibri" w:eastAsia="Calibri" w:hAnsi="Calibri" w:cs="Calibri"/>
          <w:i/>
          <w:color w:val="44546A"/>
        </w:rPr>
        <w:t>Write clearly and ensure you stay within the allocated word limit.</w:t>
      </w:r>
      <w:r>
        <w:rPr>
          <w:rFonts w:ascii="Calibri" w:eastAsia="Calibri" w:hAnsi="Calibri" w:cs="Calibri"/>
          <w:i/>
          <w:color w:val="44546A"/>
          <w:u w:val="single"/>
        </w:rPr>
        <w:t xml:space="preserve"> Applications that exceed the word limit will not be considered)</w:t>
      </w:r>
    </w:p>
    <w:p w14:paraId="74F70DED" w14:textId="77777777" w:rsidR="001A4122" w:rsidRDefault="001A4122">
      <w:pPr>
        <w:spacing w:line="240" w:lineRule="auto"/>
        <w:rPr>
          <w:rFonts w:ascii="Calibri" w:eastAsia="Calibri" w:hAnsi="Calibri" w:cs="Calibri"/>
          <w:b/>
          <w:color w:val="44546A"/>
        </w:rPr>
      </w:pPr>
    </w:p>
    <w:p w14:paraId="44DE2998" w14:textId="77777777" w:rsidR="001A4122" w:rsidRDefault="000248DD">
      <w:pPr>
        <w:spacing w:line="240" w:lineRule="auto"/>
        <w:rPr>
          <w:rFonts w:ascii="Calibri" w:eastAsia="Calibri" w:hAnsi="Calibri" w:cs="Calibri"/>
          <w:color w:val="44546A"/>
        </w:rPr>
      </w:pPr>
      <w:proofErr w:type="spellStart"/>
      <w:r>
        <w:rPr>
          <w:rFonts w:ascii="Calibri" w:eastAsia="Calibri" w:hAnsi="Calibri" w:cs="Calibri"/>
          <w:color w:val="44546A"/>
        </w:rPr>
        <w:t>i</w:t>
      </w:r>
      <w:proofErr w:type="spellEnd"/>
      <w:r>
        <w:rPr>
          <w:rFonts w:ascii="Calibri" w:eastAsia="Calibri" w:hAnsi="Calibri" w:cs="Calibri"/>
          <w:color w:val="44546A"/>
        </w:rPr>
        <w:t xml:space="preserve">. Contact </w:t>
      </w:r>
      <w:r>
        <w:rPr>
          <w:rFonts w:ascii="Calibri" w:eastAsia="Calibri" w:hAnsi="Calibri" w:cs="Calibri"/>
          <w:color w:val="44546A"/>
        </w:rPr>
        <w:t>Information</w:t>
      </w:r>
    </w:p>
    <w:p w14:paraId="19EE86A9" w14:textId="77777777" w:rsidR="001A4122" w:rsidRDefault="000248DD">
      <w:pPr>
        <w:numPr>
          <w:ilvl w:val="0"/>
          <w:numId w:val="1"/>
        </w:numPr>
        <w:spacing w:line="240" w:lineRule="auto"/>
        <w:rPr>
          <w:rFonts w:ascii="Calibri" w:eastAsia="Calibri" w:hAnsi="Calibri" w:cs="Calibri"/>
          <w:color w:val="44546A"/>
        </w:rPr>
      </w:pPr>
      <w:r>
        <w:rPr>
          <w:rFonts w:ascii="Calibri" w:eastAsia="Calibri" w:hAnsi="Calibri" w:cs="Calibri"/>
          <w:color w:val="44546A"/>
        </w:rPr>
        <w:t xml:space="preserve">Contact </w:t>
      </w:r>
      <w:proofErr w:type="gramStart"/>
      <w:r>
        <w:rPr>
          <w:rFonts w:ascii="Calibri" w:eastAsia="Calibri" w:hAnsi="Calibri" w:cs="Calibri"/>
          <w:color w:val="44546A"/>
        </w:rPr>
        <w:t>details  including</w:t>
      </w:r>
      <w:proofErr w:type="gramEnd"/>
      <w:r>
        <w:rPr>
          <w:rFonts w:ascii="Calibri" w:eastAsia="Calibri" w:hAnsi="Calibri" w:cs="Calibri"/>
          <w:color w:val="44546A"/>
        </w:rPr>
        <w:t xml:space="preserve"> the name and contact information for the executive director, focal point, and person responsible for financial administration.</w:t>
      </w:r>
    </w:p>
    <w:p w14:paraId="58A89588" w14:textId="1CA8DD3B" w:rsidR="0031492D" w:rsidRDefault="0031492D" w:rsidP="0031492D">
      <w:pPr>
        <w:spacing w:line="240" w:lineRule="auto"/>
        <w:ind w:left="720"/>
        <w:rPr>
          <w:rFonts w:ascii="Calibri" w:eastAsia="Calibri" w:hAnsi="Calibri" w:cs="Calibri"/>
          <w:b/>
          <w:bCs/>
          <w:color w:val="44546A"/>
          <w:u w:val="single"/>
        </w:rPr>
      </w:pPr>
      <w:r w:rsidRPr="0031492D">
        <w:rPr>
          <w:rFonts w:ascii="Calibri" w:eastAsia="Calibri" w:hAnsi="Calibri" w:cs="Calibri"/>
          <w:b/>
          <w:bCs/>
          <w:color w:val="44546A"/>
          <w:u w:val="single"/>
        </w:rPr>
        <w:t>Executive Director</w:t>
      </w:r>
    </w:p>
    <w:p w14:paraId="5F4B4E25" w14:textId="4F25908D" w:rsidR="0031492D" w:rsidRPr="0031492D" w:rsidRDefault="0031492D" w:rsidP="0031492D">
      <w:pPr>
        <w:spacing w:line="240" w:lineRule="auto"/>
        <w:ind w:left="720"/>
        <w:rPr>
          <w:rFonts w:ascii="Calibri" w:eastAsia="Calibri" w:hAnsi="Calibri" w:cs="Calibri"/>
          <w:color w:val="44546A"/>
        </w:rPr>
      </w:pPr>
      <w:r w:rsidRPr="002C06F4">
        <w:rPr>
          <w:rFonts w:ascii="Calibri" w:eastAsia="Calibri" w:hAnsi="Calibri" w:cs="Calibri"/>
          <w:b/>
          <w:bCs/>
          <w:color w:val="44546A"/>
        </w:rPr>
        <w:t>Name:</w:t>
      </w:r>
      <w:r w:rsidRPr="0031492D">
        <w:rPr>
          <w:rFonts w:ascii="Calibri" w:eastAsia="Calibri" w:hAnsi="Calibri" w:cs="Calibri"/>
          <w:color w:val="44546A"/>
        </w:rPr>
        <w:t xml:space="preserve"> LUM Evelyne</w:t>
      </w:r>
    </w:p>
    <w:p w14:paraId="50F05C90" w14:textId="4F0E2CD6" w:rsidR="0031492D" w:rsidRPr="00EA0F5F" w:rsidRDefault="0031492D" w:rsidP="0031492D">
      <w:pPr>
        <w:spacing w:line="240" w:lineRule="auto"/>
        <w:ind w:left="720"/>
        <w:rPr>
          <w:rFonts w:ascii="Calibri" w:eastAsia="Calibri" w:hAnsi="Calibri" w:cs="Calibri"/>
          <w:b/>
          <w:bCs/>
          <w:color w:val="44546A"/>
        </w:rPr>
      </w:pPr>
      <w:r w:rsidRPr="00EA0F5F">
        <w:rPr>
          <w:rFonts w:ascii="Calibri" w:eastAsia="Calibri" w:hAnsi="Calibri" w:cs="Calibri"/>
          <w:b/>
          <w:bCs/>
          <w:color w:val="44546A"/>
        </w:rPr>
        <w:t xml:space="preserve">Email: </w:t>
      </w:r>
      <w:hyperlink r:id="rId18" w:history="1">
        <w:r w:rsidRPr="00EA0F5F">
          <w:rPr>
            <w:rStyle w:val="Hyperlink"/>
            <w:rFonts w:ascii="Calibri" w:eastAsia="Calibri" w:hAnsi="Calibri" w:cs="Calibri"/>
            <w:b/>
            <w:bCs/>
            <w:u w:val="none"/>
          </w:rPr>
          <w:t>eve_lum@hovuca.org</w:t>
        </w:r>
      </w:hyperlink>
      <w:r w:rsidRPr="00EA0F5F">
        <w:rPr>
          <w:rFonts w:ascii="Calibri" w:eastAsia="Calibri" w:hAnsi="Calibri" w:cs="Calibri"/>
          <w:b/>
          <w:bCs/>
          <w:color w:val="44546A"/>
        </w:rPr>
        <w:t xml:space="preserve"> </w:t>
      </w:r>
      <w:hyperlink r:id="rId19" w:history="1">
        <w:r w:rsidR="002C06F4" w:rsidRPr="00EA0F5F">
          <w:rPr>
            <w:rStyle w:val="Hyperlink"/>
            <w:rFonts w:ascii="Calibri" w:eastAsia="Calibri" w:hAnsi="Calibri" w:cs="Calibri"/>
            <w:b/>
            <w:bCs/>
            <w:color w:val="auto"/>
            <w:sz w:val="28"/>
            <w:szCs w:val="28"/>
            <w:u w:val="none"/>
          </w:rPr>
          <w:t>/</w:t>
        </w:r>
        <w:r w:rsidR="002C06F4" w:rsidRPr="00EA0F5F">
          <w:rPr>
            <w:rStyle w:val="Hyperlink"/>
            <w:rFonts w:ascii="Calibri" w:eastAsia="Calibri" w:hAnsi="Calibri" w:cs="Calibri"/>
            <w:b/>
            <w:bCs/>
            <w:u w:val="none"/>
          </w:rPr>
          <w:t>evelynelum@gmail.com</w:t>
        </w:r>
      </w:hyperlink>
      <w:r w:rsidR="002C06F4" w:rsidRPr="00EA0F5F">
        <w:rPr>
          <w:rFonts w:ascii="Calibri" w:eastAsia="Calibri" w:hAnsi="Calibri" w:cs="Calibri"/>
          <w:b/>
          <w:bCs/>
          <w:color w:val="44546A"/>
        </w:rPr>
        <w:t xml:space="preserve"> </w:t>
      </w:r>
    </w:p>
    <w:p w14:paraId="2F7EC858" w14:textId="19BCBC8C" w:rsidR="002C06F4" w:rsidRPr="00EA0F5F" w:rsidRDefault="002C06F4" w:rsidP="0031492D">
      <w:pPr>
        <w:spacing w:line="240" w:lineRule="auto"/>
        <w:ind w:left="720"/>
        <w:rPr>
          <w:rFonts w:ascii="Calibri" w:eastAsia="Calibri" w:hAnsi="Calibri" w:cs="Calibri"/>
          <w:b/>
          <w:bCs/>
          <w:color w:val="44546A"/>
        </w:rPr>
      </w:pPr>
      <w:r w:rsidRPr="00EA0F5F">
        <w:rPr>
          <w:rFonts w:ascii="Calibri" w:eastAsia="Calibri" w:hAnsi="Calibri" w:cs="Calibri"/>
          <w:b/>
          <w:bCs/>
          <w:color w:val="44546A"/>
        </w:rPr>
        <w:t xml:space="preserve">Tel : </w:t>
      </w:r>
      <w:r w:rsidRPr="00EA0F5F">
        <w:rPr>
          <w:rFonts w:ascii="Calibri" w:eastAsia="Calibri" w:hAnsi="Calibri" w:cs="Calibri"/>
          <w:color w:val="44546A"/>
        </w:rPr>
        <w:t>+237 677 789 855</w:t>
      </w:r>
    </w:p>
    <w:p w14:paraId="3DA3D275" w14:textId="735F70FE" w:rsidR="0031492D" w:rsidRPr="002C06F4" w:rsidRDefault="0031492D" w:rsidP="0031492D">
      <w:pPr>
        <w:spacing w:line="240" w:lineRule="auto"/>
        <w:ind w:left="720"/>
        <w:rPr>
          <w:rFonts w:ascii="Calibri" w:eastAsia="Calibri" w:hAnsi="Calibri" w:cs="Calibri"/>
          <w:b/>
          <w:bCs/>
          <w:color w:val="44546A"/>
        </w:rPr>
      </w:pPr>
      <w:r w:rsidRPr="002C06F4">
        <w:rPr>
          <w:rFonts w:ascii="Calibri" w:eastAsia="Calibri" w:hAnsi="Calibri" w:cs="Calibri"/>
          <w:b/>
          <w:bCs/>
          <w:color w:val="44546A"/>
        </w:rPr>
        <w:t xml:space="preserve">Focal Point </w:t>
      </w:r>
    </w:p>
    <w:p w14:paraId="12B2BF26" w14:textId="715F8025" w:rsidR="0031492D" w:rsidRDefault="0031492D" w:rsidP="0031492D">
      <w:pPr>
        <w:spacing w:line="240" w:lineRule="auto"/>
        <w:ind w:left="720"/>
        <w:rPr>
          <w:rFonts w:ascii="Calibri" w:eastAsia="Calibri" w:hAnsi="Calibri" w:cs="Calibri"/>
          <w:b/>
          <w:bCs/>
          <w:color w:val="44546A"/>
        </w:rPr>
      </w:pPr>
      <w:r>
        <w:rPr>
          <w:rFonts w:ascii="Calibri" w:eastAsia="Calibri" w:hAnsi="Calibri" w:cs="Calibri"/>
          <w:b/>
          <w:bCs/>
          <w:color w:val="44546A"/>
        </w:rPr>
        <w:t xml:space="preserve">Name: </w:t>
      </w:r>
      <w:r w:rsidRPr="002C06F4">
        <w:rPr>
          <w:rFonts w:ascii="Calibri" w:eastAsia="Calibri" w:hAnsi="Calibri" w:cs="Calibri"/>
          <w:color w:val="44546A"/>
        </w:rPr>
        <w:t>Sirri Olive</w:t>
      </w:r>
    </w:p>
    <w:p w14:paraId="4A4F7F18" w14:textId="7AE797E7" w:rsidR="0031492D" w:rsidRDefault="0031492D" w:rsidP="0031492D">
      <w:pPr>
        <w:spacing w:line="240" w:lineRule="auto"/>
        <w:ind w:left="720"/>
        <w:rPr>
          <w:rFonts w:ascii="Calibri" w:eastAsia="Calibri" w:hAnsi="Calibri" w:cs="Calibri"/>
          <w:b/>
          <w:bCs/>
          <w:color w:val="44546A"/>
        </w:rPr>
      </w:pPr>
      <w:r>
        <w:rPr>
          <w:rFonts w:ascii="Calibri" w:eastAsia="Calibri" w:hAnsi="Calibri" w:cs="Calibri"/>
          <w:b/>
          <w:bCs/>
          <w:color w:val="44546A"/>
        </w:rPr>
        <w:t xml:space="preserve">Email: </w:t>
      </w:r>
      <w:hyperlink r:id="rId20" w:history="1">
        <w:r w:rsidR="002C06F4" w:rsidRPr="002C06F4">
          <w:rPr>
            <w:rStyle w:val="Hyperlink"/>
            <w:rFonts w:ascii="Calibri" w:eastAsia="Calibri" w:hAnsi="Calibri" w:cs="Calibri"/>
            <w:u w:val="none"/>
          </w:rPr>
          <w:t>olivesirri@hovuca.org</w:t>
        </w:r>
      </w:hyperlink>
      <w:r w:rsidR="002C06F4">
        <w:rPr>
          <w:rFonts w:ascii="Calibri" w:eastAsia="Calibri" w:hAnsi="Calibri" w:cs="Calibri"/>
          <w:color w:val="44546A"/>
        </w:rPr>
        <w:t xml:space="preserve"> </w:t>
      </w:r>
    </w:p>
    <w:p w14:paraId="4AAED2AB" w14:textId="4127C633" w:rsidR="002C06F4" w:rsidRPr="002C06F4" w:rsidRDefault="002C06F4" w:rsidP="0031492D">
      <w:pPr>
        <w:spacing w:line="240" w:lineRule="auto"/>
        <w:ind w:left="720"/>
        <w:rPr>
          <w:rFonts w:ascii="Calibri" w:eastAsia="Calibri" w:hAnsi="Calibri" w:cs="Calibri"/>
          <w:b/>
          <w:bCs/>
          <w:color w:val="44546A"/>
        </w:rPr>
      </w:pPr>
      <w:r w:rsidRPr="002C06F4">
        <w:rPr>
          <w:rFonts w:ascii="Calibri" w:eastAsia="Calibri" w:hAnsi="Calibri" w:cs="Calibri"/>
          <w:b/>
          <w:bCs/>
          <w:color w:val="44546A"/>
        </w:rPr>
        <w:t xml:space="preserve">Tel: </w:t>
      </w:r>
      <w:r w:rsidRPr="002C06F4">
        <w:rPr>
          <w:rFonts w:ascii="Calibri" w:eastAsia="Calibri" w:hAnsi="Calibri" w:cs="Calibri"/>
          <w:color w:val="44546A"/>
        </w:rPr>
        <w:t>+237 79648717</w:t>
      </w:r>
    </w:p>
    <w:p w14:paraId="0BD39A2B" w14:textId="789A189A" w:rsidR="0031492D" w:rsidRPr="002C06F4" w:rsidRDefault="0031492D" w:rsidP="0031492D">
      <w:pPr>
        <w:spacing w:line="240" w:lineRule="auto"/>
        <w:ind w:left="720"/>
        <w:rPr>
          <w:rFonts w:ascii="Calibri" w:eastAsia="Calibri" w:hAnsi="Calibri" w:cs="Calibri"/>
          <w:b/>
          <w:bCs/>
          <w:color w:val="44546A"/>
          <w:u w:val="single"/>
        </w:rPr>
      </w:pPr>
      <w:r w:rsidRPr="002C06F4">
        <w:rPr>
          <w:rFonts w:ascii="Calibri" w:eastAsia="Calibri" w:hAnsi="Calibri" w:cs="Calibri"/>
          <w:b/>
          <w:bCs/>
          <w:color w:val="44546A"/>
          <w:u w:val="single"/>
        </w:rPr>
        <w:t>Finance Officer</w:t>
      </w:r>
    </w:p>
    <w:p w14:paraId="78E65F68" w14:textId="6D405C21" w:rsidR="0031492D" w:rsidRDefault="0031492D" w:rsidP="0031492D">
      <w:pPr>
        <w:spacing w:line="240" w:lineRule="auto"/>
        <w:rPr>
          <w:rFonts w:ascii="Calibri" w:eastAsia="Calibri" w:hAnsi="Calibri" w:cs="Calibri"/>
          <w:b/>
          <w:bCs/>
          <w:color w:val="44546A"/>
        </w:rPr>
      </w:pPr>
      <w:r>
        <w:rPr>
          <w:rFonts w:ascii="Calibri" w:eastAsia="Calibri" w:hAnsi="Calibri" w:cs="Calibri"/>
          <w:b/>
          <w:bCs/>
          <w:color w:val="44546A"/>
        </w:rPr>
        <w:t xml:space="preserve">               Name: </w:t>
      </w:r>
      <w:r w:rsidRPr="002C06F4">
        <w:rPr>
          <w:rFonts w:ascii="Calibri" w:eastAsia="Calibri" w:hAnsi="Calibri" w:cs="Calibri"/>
          <w:color w:val="44546A"/>
        </w:rPr>
        <w:t xml:space="preserve">NTSE </w:t>
      </w:r>
      <w:proofErr w:type="spellStart"/>
      <w:r w:rsidRPr="002C06F4">
        <w:rPr>
          <w:rFonts w:ascii="Calibri" w:eastAsia="Calibri" w:hAnsi="Calibri" w:cs="Calibri"/>
          <w:color w:val="44546A"/>
        </w:rPr>
        <w:t>Mancho</w:t>
      </w:r>
      <w:proofErr w:type="spellEnd"/>
    </w:p>
    <w:p w14:paraId="6829C260" w14:textId="60B2C9EE" w:rsidR="0031492D" w:rsidRDefault="0031492D" w:rsidP="0031492D">
      <w:pPr>
        <w:spacing w:line="240" w:lineRule="auto"/>
        <w:ind w:left="720"/>
        <w:rPr>
          <w:rFonts w:ascii="Calibri" w:eastAsia="Calibri" w:hAnsi="Calibri" w:cs="Calibri"/>
          <w:b/>
          <w:bCs/>
          <w:color w:val="44546A"/>
        </w:rPr>
      </w:pPr>
      <w:r>
        <w:rPr>
          <w:rFonts w:ascii="Calibri" w:eastAsia="Calibri" w:hAnsi="Calibri" w:cs="Calibri"/>
          <w:b/>
          <w:bCs/>
          <w:color w:val="44546A"/>
        </w:rPr>
        <w:t xml:space="preserve">Email: </w:t>
      </w:r>
      <w:hyperlink r:id="rId21" w:history="1">
        <w:r w:rsidR="002C06F4" w:rsidRPr="002C06F4">
          <w:rPr>
            <w:rStyle w:val="Hyperlink"/>
            <w:rFonts w:ascii="Calibri" w:eastAsia="Calibri" w:hAnsi="Calibri" w:cs="Calibri"/>
            <w:u w:val="none"/>
          </w:rPr>
          <w:t>ntsemacho@gmail.com</w:t>
        </w:r>
      </w:hyperlink>
      <w:r w:rsidR="002C06F4">
        <w:rPr>
          <w:rFonts w:ascii="Calibri" w:eastAsia="Calibri" w:hAnsi="Calibri" w:cs="Calibri"/>
          <w:color w:val="44546A"/>
        </w:rPr>
        <w:t xml:space="preserve"> </w:t>
      </w:r>
    </w:p>
    <w:p w14:paraId="1F4A31B0" w14:textId="6D7F44B2" w:rsidR="0031492D" w:rsidRDefault="0031492D" w:rsidP="0031492D">
      <w:pPr>
        <w:spacing w:line="240" w:lineRule="auto"/>
        <w:ind w:left="720"/>
        <w:rPr>
          <w:rFonts w:ascii="Calibri" w:eastAsia="Calibri" w:hAnsi="Calibri" w:cs="Calibri"/>
          <w:b/>
          <w:bCs/>
          <w:color w:val="44546A"/>
        </w:rPr>
      </w:pPr>
      <w:r>
        <w:rPr>
          <w:rFonts w:ascii="Calibri" w:eastAsia="Calibri" w:hAnsi="Calibri" w:cs="Calibri"/>
          <w:b/>
          <w:bCs/>
          <w:color w:val="44546A"/>
        </w:rPr>
        <w:t xml:space="preserve">Tel: </w:t>
      </w:r>
      <w:r w:rsidRPr="002C06F4">
        <w:rPr>
          <w:rFonts w:ascii="Calibri" w:eastAsia="Calibri" w:hAnsi="Calibri" w:cs="Calibri"/>
          <w:color w:val="44546A"/>
        </w:rPr>
        <w:t>+237 654599603</w:t>
      </w:r>
      <w:r>
        <w:rPr>
          <w:rFonts w:ascii="Calibri" w:eastAsia="Calibri" w:hAnsi="Calibri" w:cs="Calibri"/>
          <w:b/>
          <w:bCs/>
          <w:color w:val="44546A"/>
        </w:rPr>
        <w:t xml:space="preserve"> </w:t>
      </w:r>
    </w:p>
    <w:p w14:paraId="7CDEB5BA" w14:textId="0C7DB38A" w:rsidR="0031492D" w:rsidRPr="0031492D" w:rsidRDefault="0031492D" w:rsidP="0031492D">
      <w:pPr>
        <w:spacing w:line="240" w:lineRule="auto"/>
        <w:ind w:left="720"/>
        <w:rPr>
          <w:rFonts w:ascii="Calibri" w:eastAsia="Calibri" w:hAnsi="Calibri" w:cs="Calibri"/>
          <w:b/>
          <w:bCs/>
          <w:color w:val="44546A"/>
        </w:rPr>
      </w:pPr>
    </w:p>
    <w:p w14:paraId="6EB0BE15" w14:textId="77777777" w:rsidR="001A4122" w:rsidRDefault="000248DD">
      <w:pPr>
        <w:numPr>
          <w:ilvl w:val="0"/>
          <w:numId w:val="1"/>
        </w:numPr>
        <w:spacing w:line="240" w:lineRule="auto"/>
        <w:rPr>
          <w:rFonts w:ascii="Calibri" w:eastAsia="Calibri" w:hAnsi="Calibri" w:cs="Calibri"/>
          <w:color w:val="44546A"/>
        </w:rPr>
      </w:pPr>
      <w:r>
        <w:rPr>
          <w:rFonts w:ascii="Calibri" w:eastAsia="Calibri" w:hAnsi="Calibri" w:cs="Calibri"/>
          <w:color w:val="44546A"/>
        </w:rPr>
        <w:t xml:space="preserve">Year organisation was registered, or if not registered, name of organisation that will act as a fiscal host and their </w:t>
      </w:r>
      <w:r>
        <w:rPr>
          <w:rFonts w:ascii="Calibri" w:eastAsia="Calibri" w:hAnsi="Calibri" w:cs="Calibri"/>
          <w:color w:val="44546A"/>
        </w:rPr>
        <w:t>registration information.</w:t>
      </w:r>
    </w:p>
    <w:p w14:paraId="331BC1F1" w14:textId="77777777" w:rsidR="00825C23" w:rsidRDefault="00825C23" w:rsidP="00FD71EA">
      <w:pPr>
        <w:spacing w:line="240" w:lineRule="auto"/>
        <w:ind w:left="720"/>
        <w:rPr>
          <w:rFonts w:ascii="Calibri" w:eastAsia="Calibri" w:hAnsi="Calibri" w:cs="Calibri"/>
          <w:b/>
          <w:bCs/>
          <w:color w:val="44546A"/>
        </w:rPr>
      </w:pPr>
    </w:p>
    <w:p w14:paraId="78317D69" w14:textId="7E69923A" w:rsidR="00FD71EA" w:rsidRPr="00825C23" w:rsidRDefault="00FD71EA" w:rsidP="00FD71EA">
      <w:pPr>
        <w:spacing w:line="240" w:lineRule="auto"/>
        <w:ind w:left="720"/>
        <w:rPr>
          <w:rFonts w:ascii="Tw Cen MT" w:eastAsia="Calibri" w:hAnsi="Tw Cen MT" w:cs="Calibri"/>
          <w:color w:val="44546A"/>
        </w:rPr>
      </w:pPr>
      <w:r w:rsidRPr="00825C23">
        <w:rPr>
          <w:rFonts w:ascii="Tw Cen MT" w:eastAsia="Calibri" w:hAnsi="Tw Cen MT" w:cs="Calibri"/>
          <w:b/>
          <w:bCs/>
          <w:color w:val="44546A"/>
        </w:rPr>
        <w:t>Name:</w:t>
      </w:r>
      <w:r w:rsidRPr="00825C23">
        <w:rPr>
          <w:rFonts w:ascii="Tw Cen MT" w:eastAsia="Calibri" w:hAnsi="Tw Cen MT" w:cs="Calibri"/>
          <w:color w:val="44546A"/>
        </w:rPr>
        <w:t xml:space="preserve"> Hope for Vulnerable Children Association (HOVUCA)</w:t>
      </w:r>
    </w:p>
    <w:p w14:paraId="5F17C049" w14:textId="2D6A0E76" w:rsidR="00FD71EA" w:rsidRPr="00825C23" w:rsidRDefault="00FD71EA" w:rsidP="00FD71EA">
      <w:pPr>
        <w:spacing w:line="240" w:lineRule="auto"/>
        <w:ind w:left="720"/>
        <w:rPr>
          <w:rFonts w:ascii="Tw Cen MT" w:eastAsia="Calibri" w:hAnsi="Tw Cen MT" w:cs="Calibri"/>
          <w:color w:val="44546A"/>
        </w:rPr>
      </w:pPr>
      <w:r w:rsidRPr="00825C23">
        <w:rPr>
          <w:rFonts w:ascii="Tw Cen MT" w:eastAsia="Calibri" w:hAnsi="Tw Cen MT" w:cs="Calibri"/>
          <w:b/>
          <w:bCs/>
          <w:color w:val="44546A"/>
        </w:rPr>
        <w:t>Registration Date:</w:t>
      </w:r>
      <w:r w:rsidRPr="00825C23">
        <w:rPr>
          <w:rFonts w:ascii="Tw Cen MT" w:eastAsia="Calibri" w:hAnsi="Tw Cen MT" w:cs="Calibri"/>
          <w:color w:val="44546A"/>
        </w:rPr>
        <w:t xml:space="preserve"> 06/08/2012</w:t>
      </w:r>
    </w:p>
    <w:p w14:paraId="5FDA27AA" w14:textId="4B74495F" w:rsidR="00FD71EA" w:rsidRPr="00825C23" w:rsidRDefault="00FD71EA" w:rsidP="00FD71EA">
      <w:pPr>
        <w:spacing w:line="240" w:lineRule="auto"/>
        <w:ind w:left="720"/>
        <w:rPr>
          <w:rFonts w:ascii="Tw Cen MT" w:eastAsia="Calibri" w:hAnsi="Tw Cen MT" w:cs="Calibri"/>
          <w:color w:val="44546A"/>
        </w:rPr>
      </w:pPr>
      <w:r w:rsidRPr="00825C23">
        <w:rPr>
          <w:rFonts w:ascii="Tw Cen MT" w:eastAsia="Calibri" w:hAnsi="Tw Cen MT" w:cs="Calibri"/>
          <w:b/>
          <w:bCs/>
          <w:color w:val="44546A"/>
        </w:rPr>
        <w:t>Registration Number:</w:t>
      </w:r>
      <w:r w:rsidRPr="00825C23">
        <w:rPr>
          <w:rFonts w:ascii="Tw Cen MT" w:eastAsia="Calibri" w:hAnsi="Tw Cen MT" w:cs="Calibri"/>
          <w:color w:val="44546A"/>
        </w:rPr>
        <w:t xml:space="preserve"> 00001065/ARDA/J06/BAPPA</w:t>
      </w:r>
    </w:p>
    <w:p w14:paraId="5D92151A" w14:textId="77777777" w:rsidR="00825C23" w:rsidRDefault="00825C23" w:rsidP="00FD71EA">
      <w:pPr>
        <w:spacing w:line="240" w:lineRule="auto"/>
        <w:ind w:left="720"/>
        <w:rPr>
          <w:rFonts w:ascii="Calibri" w:eastAsia="Calibri" w:hAnsi="Calibri" w:cs="Calibri"/>
          <w:color w:val="44546A"/>
        </w:rPr>
      </w:pPr>
    </w:p>
    <w:p w14:paraId="0D7930C8" w14:textId="58EED604" w:rsidR="001A4122" w:rsidRDefault="000248DD">
      <w:pPr>
        <w:numPr>
          <w:ilvl w:val="0"/>
          <w:numId w:val="1"/>
        </w:numPr>
        <w:spacing w:line="240" w:lineRule="auto"/>
        <w:rPr>
          <w:rFonts w:ascii="Calibri" w:eastAsia="Calibri" w:hAnsi="Calibri" w:cs="Calibri"/>
          <w:color w:val="44546A"/>
        </w:rPr>
      </w:pPr>
      <w:r>
        <w:rPr>
          <w:rFonts w:ascii="Calibri" w:eastAsia="Calibri" w:hAnsi="Calibri" w:cs="Calibri"/>
          <w:color w:val="44546A"/>
        </w:rPr>
        <w:t xml:space="preserve">Describe the leadership and governance structure of your organization, including information related to the participation of women, girls and gender-diverse communities within the organisation’s leadership and governance structure. </w:t>
      </w:r>
    </w:p>
    <w:p w14:paraId="7D511396" w14:textId="77777777" w:rsidR="001A4122" w:rsidRDefault="001A4122">
      <w:pPr>
        <w:spacing w:line="240" w:lineRule="auto"/>
        <w:rPr>
          <w:rFonts w:ascii="Calibri" w:eastAsia="Calibri" w:hAnsi="Calibri" w:cs="Calibri"/>
          <w:b/>
          <w:color w:val="44546A"/>
        </w:rPr>
      </w:pPr>
    </w:p>
    <w:p w14:paraId="4C963015" w14:textId="77777777" w:rsidR="0067126E" w:rsidRDefault="0067126E">
      <w:pPr>
        <w:spacing w:line="240" w:lineRule="auto"/>
        <w:rPr>
          <w:rFonts w:ascii="Calibri" w:eastAsia="Calibri" w:hAnsi="Calibri" w:cs="Calibri"/>
          <w:b/>
          <w:color w:val="44546A"/>
        </w:rPr>
      </w:pPr>
    </w:p>
    <w:p w14:paraId="24D90C9C" w14:textId="77777777" w:rsidR="0067126E" w:rsidRDefault="0067126E">
      <w:pPr>
        <w:spacing w:line="240" w:lineRule="auto"/>
        <w:rPr>
          <w:rFonts w:ascii="Calibri" w:eastAsia="Calibri" w:hAnsi="Calibri" w:cs="Calibri"/>
          <w:b/>
          <w:color w:val="44546A"/>
        </w:rPr>
      </w:pPr>
    </w:p>
    <w:p w14:paraId="7637C7C3" w14:textId="77777777" w:rsidR="0067126E" w:rsidRDefault="0067126E">
      <w:pPr>
        <w:spacing w:line="240" w:lineRule="auto"/>
        <w:rPr>
          <w:rFonts w:ascii="Calibri" w:eastAsia="Calibri" w:hAnsi="Calibri" w:cs="Calibri"/>
          <w:b/>
          <w:color w:val="44546A"/>
        </w:rPr>
      </w:pPr>
    </w:p>
    <w:p w14:paraId="2A6964C5" w14:textId="77777777" w:rsidR="001A4122" w:rsidRDefault="000248DD">
      <w:pPr>
        <w:spacing w:line="240" w:lineRule="auto"/>
        <w:rPr>
          <w:rFonts w:ascii="Calibri" w:eastAsia="Calibri" w:hAnsi="Calibri" w:cs="Calibri"/>
          <w:color w:val="44546A"/>
        </w:rPr>
      </w:pPr>
      <w:r>
        <w:rPr>
          <w:rFonts w:ascii="Calibri" w:eastAsia="Calibri" w:hAnsi="Calibri" w:cs="Calibri"/>
          <w:color w:val="44546A"/>
        </w:rPr>
        <w:t>ii. Geographic Scop</w:t>
      </w:r>
      <w:r>
        <w:rPr>
          <w:rFonts w:ascii="Calibri" w:eastAsia="Calibri" w:hAnsi="Calibri" w:cs="Calibri"/>
          <w:color w:val="44546A"/>
        </w:rPr>
        <w:t>e of the Project</w:t>
      </w:r>
    </w:p>
    <w:p w14:paraId="284B9609" w14:textId="77777777" w:rsidR="001A4122" w:rsidRDefault="000248DD">
      <w:pPr>
        <w:numPr>
          <w:ilvl w:val="0"/>
          <w:numId w:val="3"/>
        </w:numPr>
        <w:spacing w:line="240" w:lineRule="auto"/>
        <w:rPr>
          <w:rFonts w:ascii="Calibri" w:eastAsia="Calibri" w:hAnsi="Calibri" w:cs="Calibri"/>
          <w:color w:val="44546A"/>
        </w:rPr>
      </w:pPr>
      <w:r>
        <w:rPr>
          <w:rFonts w:ascii="Calibri" w:eastAsia="Calibri" w:hAnsi="Calibri" w:cs="Calibri"/>
          <w:color w:val="44546A"/>
        </w:rPr>
        <w:t>Identify the specific regions or districts within the country/</w:t>
      </w:r>
      <w:proofErr w:type="spellStart"/>
      <w:r>
        <w:rPr>
          <w:rFonts w:ascii="Calibri" w:eastAsia="Calibri" w:hAnsi="Calibri" w:cs="Calibri"/>
          <w:color w:val="44546A"/>
        </w:rPr>
        <w:t>ies</w:t>
      </w:r>
      <w:proofErr w:type="spellEnd"/>
      <w:r>
        <w:rPr>
          <w:rFonts w:ascii="Calibri" w:eastAsia="Calibri" w:hAnsi="Calibri" w:cs="Calibri"/>
          <w:color w:val="44546A"/>
        </w:rPr>
        <w:t xml:space="preserve"> where your project will be implemented and any defining characteristics of those regions/districts.</w:t>
      </w:r>
    </w:p>
    <w:p w14:paraId="29A4E426" w14:textId="77777777" w:rsidR="00825C23" w:rsidRPr="00825C23" w:rsidRDefault="00825C23" w:rsidP="00825C23">
      <w:pPr>
        <w:jc w:val="both"/>
        <w:rPr>
          <w:rFonts w:ascii="Tw Cen MT" w:eastAsia="Calibri" w:hAnsi="Tw Cen MT" w:cs="Calibri"/>
          <w:lang w:val="en-US"/>
        </w:rPr>
      </w:pPr>
    </w:p>
    <w:p w14:paraId="12691EDB" w14:textId="683A04D1" w:rsidR="00AD635A" w:rsidRPr="00B60440" w:rsidRDefault="00AD635A" w:rsidP="00825C23">
      <w:pPr>
        <w:jc w:val="both"/>
        <w:rPr>
          <w:rFonts w:ascii="Tw Cen MT" w:eastAsia="Calibri" w:hAnsi="Tw Cen MT" w:cs="Calibri"/>
          <w:lang w:val="en-US"/>
        </w:rPr>
      </w:pPr>
      <w:r w:rsidRPr="00B60440">
        <w:rPr>
          <w:rFonts w:ascii="Tw Cen MT" w:eastAsia="Calibri" w:hAnsi="Tw Cen MT" w:cs="Calibri"/>
          <w:lang w:val="en-US"/>
        </w:rPr>
        <w:t xml:space="preserve">The project area is the Tonga </w:t>
      </w:r>
      <w:r w:rsidRPr="00825C23">
        <w:rPr>
          <w:rFonts w:ascii="Tw Cen MT" w:eastAsia="Calibri" w:hAnsi="Tw Cen MT" w:cs="Calibri"/>
          <w:lang w:val="en-US"/>
        </w:rPr>
        <w:t>District</w:t>
      </w:r>
      <w:r w:rsidRPr="00B60440">
        <w:rPr>
          <w:rFonts w:ascii="Tw Cen MT" w:eastAsia="Calibri" w:hAnsi="Tw Cen MT" w:cs="Calibri"/>
          <w:lang w:val="en-US"/>
        </w:rPr>
        <w:t xml:space="preserve"> in the West Region of Cameroon</w:t>
      </w:r>
      <w:r w:rsidRPr="00825C23">
        <w:rPr>
          <w:rFonts w:ascii="Tw Cen MT" w:eastAsia="Calibri" w:hAnsi="Tw Cen MT" w:cs="Calibri"/>
          <w:lang w:val="en-US"/>
        </w:rPr>
        <w:t xml:space="preserve"> which </w:t>
      </w:r>
      <w:r w:rsidRPr="00B60440">
        <w:rPr>
          <w:rFonts w:ascii="Tw Cen MT" w:eastAsia="Calibri" w:hAnsi="Tw Cen MT" w:cs="Calibri"/>
          <w:lang w:val="en-US"/>
        </w:rPr>
        <w:t>is a neighboring Region to the Warring NW Region</w:t>
      </w:r>
      <w:r w:rsidRPr="00825C23">
        <w:rPr>
          <w:rFonts w:ascii="Tw Cen MT" w:eastAsia="Calibri" w:hAnsi="Tw Cen MT" w:cs="Calibri"/>
          <w:lang w:val="en-US"/>
        </w:rPr>
        <w:t xml:space="preserve">. </w:t>
      </w:r>
      <w:r w:rsidRPr="00B60440">
        <w:rPr>
          <w:rFonts w:ascii="Tw Cen MT" w:eastAsia="Calibri" w:hAnsi="Tw Cen MT" w:cs="Calibri"/>
          <w:lang w:val="en-US"/>
        </w:rPr>
        <w:t xml:space="preserve">Tonga sub-division has three major village groups: </w:t>
      </w:r>
      <w:proofErr w:type="spellStart"/>
      <w:r w:rsidRPr="00B60440">
        <w:rPr>
          <w:rFonts w:ascii="Tw Cen MT" w:eastAsia="Calibri" w:hAnsi="Tw Cen MT" w:cs="Calibri"/>
          <w:lang w:val="en-US"/>
        </w:rPr>
        <w:t>Badoumga</w:t>
      </w:r>
      <w:proofErr w:type="spellEnd"/>
      <w:r w:rsidRPr="00B60440">
        <w:rPr>
          <w:rFonts w:ascii="Tw Cen MT" w:eastAsia="Calibri" w:hAnsi="Tw Cen MT" w:cs="Calibri"/>
          <w:lang w:val="en-US"/>
        </w:rPr>
        <w:t xml:space="preserve"> (</w:t>
      </w:r>
      <w:proofErr w:type="spellStart"/>
      <w:r w:rsidRPr="00B60440">
        <w:rPr>
          <w:rFonts w:ascii="Tw Cen MT" w:eastAsia="Calibri" w:hAnsi="Tw Cen MT" w:cs="Calibri"/>
          <w:lang w:val="en-US"/>
        </w:rPr>
        <w:t>Banounga</w:t>
      </w:r>
      <w:proofErr w:type="spellEnd"/>
      <w:r w:rsidRPr="00B60440">
        <w:rPr>
          <w:rFonts w:ascii="Tw Cen MT" w:eastAsia="Calibri" w:hAnsi="Tw Cen MT" w:cs="Calibri"/>
          <w:lang w:val="en-US"/>
        </w:rPr>
        <w:t xml:space="preserve">), </w:t>
      </w:r>
      <w:proofErr w:type="spellStart"/>
      <w:r w:rsidRPr="00B60440">
        <w:rPr>
          <w:rFonts w:ascii="Tw Cen MT" w:eastAsia="Calibri" w:hAnsi="Tw Cen MT" w:cs="Calibri"/>
          <w:lang w:val="en-US"/>
        </w:rPr>
        <w:t>Baloua</w:t>
      </w:r>
      <w:proofErr w:type="spellEnd"/>
      <w:r w:rsidRPr="00B60440">
        <w:rPr>
          <w:rFonts w:ascii="Tw Cen MT" w:eastAsia="Calibri" w:hAnsi="Tw Cen MT" w:cs="Calibri"/>
          <w:lang w:val="en-US"/>
        </w:rPr>
        <w:t xml:space="preserve"> and </w:t>
      </w:r>
      <w:proofErr w:type="spellStart"/>
      <w:r w:rsidRPr="00B60440">
        <w:rPr>
          <w:rFonts w:ascii="Tw Cen MT" w:eastAsia="Calibri" w:hAnsi="Tw Cen MT" w:cs="Calibri"/>
          <w:lang w:val="en-US"/>
        </w:rPr>
        <w:t>Babitchoua</w:t>
      </w:r>
      <w:proofErr w:type="spellEnd"/>
      <w:r w:rsidRPr="00B60440">
        <w:rPr>
          <w:rFonts w:ascii="Tw Cen MT" w:eastAsia="Calibri" w:hAnsi="Tw Cen MT" w:cs="Calibri"/>
          <w:lang w:val="en-US"/>
        </w:rPr>
        <w:t>. Its area is 342 km</w:t>
      </w:r>
      <w:r w:rsidRPr="00B60440">
        <w:rPr>
          <w:rFonts w:ascii="Tw Cen MT" w:eastAsia="Calibri" w:hAnsi="Tw Cen MT" w:cs="Calibri"/>
          <w:vertAlign w:val="superscript"/>
          <w:lang w:val="en-US"/>
        </w:rPr>
        <w:t>2</w:t>
      </w:r>
      <w:r w:rsidRPr="00B60440">
        <w:rPr>
          <w:rFonts w:ascii="Tw Cen MT" w:eastAsia="Calibri" w:hAnsi="Tw Cen MT" w:cs="Calibri"/>
          <w:lang w:val="en-US"/>
        </w:rPr>
        <w:t xml:space="preserve"> with a population of 25000. The capital of this subdivision is Tonga Town, which is 90 km from the </w:t>
      </w:r>
      <w:proofErr w:type="gramStart"/>
      <w:r w:rsidRPr="00B60440">
        <w:rPr>
          <w:rFonts w:ascii="Tw Cen MT" w:eastAsia="Calibri" w:hAnsi="Tw Cen MT" w:cs="Calibri"/>
          <w:lang w:val="en-US"/>
        </w:rPr>
        <w:t>Regional</w:t>
      </w:r>
      <w:proofErr w:type="gramEnd"/>
      <w:r w:rsidRPr="00B60440">
        <w:rPr>
          <w:rFonts w:ascii="Tw Cen MT" w:eastAsia="Calibri" w:hAnsi="Tw Cen MT" w:cs="Calibri"/>
          <w:lang w:val="en-US"/>
        </w:rPr>
        <w:t xml:space="preserve"> capital </w:t>
      </w:r>
      <w:proofErr w:type="spellStart"/>
      <w:r w:rsidRPr="00B60440">
        <w:rPr>
          <w:rFonts w:ascii="Tw Cen MT" w:eastAsia="Calibri" w:hAnsi="Tw Cen MT" w:cs="Calibri"/>
          <w:lang w:val="en-US"/>
        </w:rPr>
        <w:t>Bafoussam</w:t>
      </w:r>
      <w:proofErr w:type="spellEnd"/>
      <w:r w:rsidRPr="00B60440">
        <w:rPr>
          <w:rFonts w:ascii="Tw Cen MT" w:eastAsia="Calibri" w:hAnsi="Tw Cen MT" w:cs="Calibri"/>
          <w:lang w:val="en-US"/>
        </w:rPr>
        <w:t xml:space="preserve"> and 30 km from the Divisional capital </w:t>
      </w:r>
      <w:proofErr w:type="spellStart"/>
      <w:r w:rsidRPr="00B60440">
        <w:rPr>
          <w:rFonts w:ascii="Tw Cen MT" w:eastAsia="Calibri" w:hAnsi="Tw Cen MT" w:cs="Calibri"/>
          <w:lang w:val="en-US"/>
        </w:rPr>
        <w:t>Bangangte</w:t>
      </w:r>
      <w:proofErr w:type="spellEnd"/>
      <w:r w:rsidRPr="00B60440">
        <w:rPr>
          <w:rFonts w:ascii="Tw Cen MT" w:eastAsia="Calibri" w:hAnsi="Tw Cen MT" w:cs="Calibri"/>
          <w:lang w:val="en-US"/>
        </w:rPr>
        <w:t xml:space="preserve">. Tonga is on the </w:t>
      </w:r>
      <w:proofErr w:type="spellStart"/>
      <w:r w:rsidRPr="00B60440">
        <w:rPr>
          <w:rFonts w:ascii="Tw Cen MT" w:eastAsia="Calibri" w:hAnsi="Tw Cen MT" w:cs="Calibri"/>
          <w:lang w:val="en-US"/>
        </w:rPr>
        <w:t>Yaounde</w:t>
      </w:r>
      <w:proofErr w:type="spellEnd"/>
      <w:r w:rsidRPr="00B60440">
        <w:rPr>
          <w:rFonts w:ascii="Tw Cen MT" w:eastAsia="Calibri" w:hAnsi="Tw Cen MT" w:cs="Calibri"/>
          <w:lang w:val="en-US"/>
        </w:rPr>
        <w:t xml:space="preserve"> - </w:t>
      </w:r>
      <w:proofErr w:type="spellStart"/>
      <w:r w:rsidRPr="00B60440">
        <w:rPr>
          <w:rFonts w:ascii="Tw Cen MT" w:eastAsia="Calibri" w:hAnsi="Tw Cen MT" w:cs="Calibri"/>
          <w:lang w:val="en-US"/>
        </w:rPr>
        <w:t>Bafoussam</w:t>
      </w:r>
      <w:proofErr w:type="spellEnd"/>
      <w:r w:rsidRPr="00B60440">
        <w:rPr>
          <w:rFonts w:ascii="Tw Cen MT" w:eastAsia="Calibri" w:hAnsi="Tw Cen MT" w:cs="Calibri"/>
          <w:lang w:val="en-US"/>
        </w:rPr>
        <w:t xml:space="preserve"> road and is about 220 </w:t>
      </w:r>
      <w:proofErr w:type="spellStart"/>
      <w:r w:rsidRPr="00B60440">
        <w:rPr>
          <w:rFonts w:ascii="Tw Cen MT" w:eastAsia="Calibri" w:hAnsi="Tw Cen MT" w:cs="Calibri"/>
          <w:lang w:val="en-US"/>
        </w:rPr>
        <w:t>kilometres</w:t>
      </w:r>
      <w:proofErr w:type="spellEnd"/>
      <w:r w:rsidRPr="00B60440">
        <w:rPr>
          <w:rFonts w:ascii="Tw Cen MT" w:eastAsia="Calibri" w:hAnsi="Tw Cen MT" w:cs="Calibri"/>
          <w:lang w:val="en-US"/>
        </w:rPr>
        <w:t xml:space="preserve"> from </w:t>
      </w:r>
      <w:proofErr w:type="spellStart"/>
      <w:r w:rsidRPr="00B60440">
        <w:rPr>
          <w:rFonts w:ascii="Tw Cen MT" w:eastAsia="Calibri" w:hAnsi="Tw Cen MT" w:cs="Calibri"/>
          <w:lang w:val="en-US"/>
        </w:rPr>
        <w:t>Yaounde</w:t>
      </w:r>
      <w:proofErr w:type="spellEnd"/>
      <w:r w:rsidRPr="00B60440">
        <w:rPr>
          <w:rFonts w:ascii="Tw Cen MT" w:eastAsia="Calibri" w:hAnsi="Tw Cen MT" w:cs="Calibri"/>
          <w:lang w:val="en-US"/>
        </w:rPr>
        <w:t xml:space="preserve">, the capital of Cameroon. It is about 10 km from </w:t>
      </w:r>
      <w:proofErr w:type="spellStart"/>
      <w:r w:rsidRPr="00B60440">
        <w:rPr>
          <w:rFonts w:ascii="Tw Cen MT" w:eastAsia="Calibri" w:hAnsi="Tw Cen MT" w:cs="Calibri"/>
          <w:lang w:val="en-US"/>
        </w:rPr>
        <w:t>Makene</w:t>
      </w:r>
      <w:proofErr w:type="spellEnd"/>
      <w:r w:rsidRPr="00B60440">
        <w:rPr>
          <w:rFonts w:ascii="Tw Cen MT" w:eastAsia="Calibri" w:hAnsi="Tw Cen MT" w:cs="Calibri"/>
          <w:lang w:val="en-US"/>
        </w:rPr>
        <w:t xml:space="preserve">, a bus stop along the </w:t>
      </w:r>
      <w:proofErr w:type="spellStart"/>
      <w:r w:rsidRPr="00B60440">
        <w:rPr>
          <w:rFonts w:ascii="Tw Cen MT" w:eastAsia="Calibri" w:hAnsi="Tw Cen MT" w:cs="Calibri"/>
          <w:lang w:val="en-US"/>
        </w:rPr>
        <w:t>Bafoussam</w:t>
      </w:r>
      <w:proofErr w:type="spellEnd"/>
      <w:r w:rsidRPr="00B60440">
        <w:rPr>
          <w:rFonts w:ascii="Tw Cen MT" w:eastAsia="Calibri" w:hAnsi="Tw Cen MT" w:cs="Calibri"/>
          <w:lang w:val="en-US"/>
        </w:rPr>
        <w:t xml:space="preserve"> Yaoundé highway.</w:t>
      </w:r>
      <w:r w:rsidR="00825C23">
        <w:rPr>
          <w:rFonts w:ascii="Tw Cen MT" w:eastAsia="Calibri" w:hAnsi="Tw Cen MT" w:cs="Calibri"/>
          <w:lang w:val="en-US"/>
        </w:rPr>
        <w:t xml:space="preserve"> </w:t>
      </w:r>
      <w:r w:rsidRPr="00B60440">
        <w:rPr>
          <w:rFonts w:ascii="Tw Cen MT" w:eastAsia="Calibri" w:hAnsi="Tw Cen MT" w:cs="Calibri"/>
          <w:lang w:val="en-US"/>
        </w:rPr>
        <w:t>The population is 98% subsistence farmers producing food crops and cash crops like cocoa and coffee in small farms.</w:t>
      </w:r>
    </w:p>
    <w:p w14:paraId="32B3AA5D" w14:textId="77777777" w:rsidR="00825C23" w:rsidRDefault="00825C23" w:rsidP="00825C23">
      <w:pPr>
        <w:jc w:val="both"/>
        <w:rPr>
          <w:rFonts w:ascii="Tw Cen MT" w:eastAsia="Calibri" w:hAnsi="Tw Cen MT" w:cs="Calibri"/>
          <w:lang w:val="en-US"/>
        </w:rPr>
      </w:pPr>
    </w:p>
    <w:p w14:paraId="76C7A125" w14:textId="14D7B7D2" w:rsidR="001A4122" w:rsidRPr="00825C23" w:rsidRDefault="00AD635A" w:rsidP="00825C23">
      <w:pPr>
        <w:jc w:val="both"/>
        <w:rPr>
          <w:rFonts w:ascii="Tw Cen MT" w:eastAsia="Calibri" w:hAnsi="Tw Cen MT" w:cs="Calibri"/>
          <w:lang w:val="en-US"/>
        </w:rPr>
      </w:pPr>
      <w:r w:rsidRPr="00B60440">
        <w:rPr>
          <w:rFonts w:ascii="Tw Cen MT" w:eastAsia="Calibri" w:hAnsi="Tw Cen MT" w:cs="Calibri"/>
          <w:lang w:val="en-US"/>
        </w:rPr>
        <w:t>On the health front, the Tonga sub-division has 3 health facilities</w:t>
      </w:r>
      <w:r w:rsidR="00825C23">
        <w:rPr>
          <w:rFonts w:ascii="Tw Cen MT" w:eastAsia="Calibri" w:hAnsi="Tw Cen MT" w:cs="Calibri"/>
          <w:lang w:val="en-US"/>
        </w:rPr>
        <w:t xml:space="preserve"> which includes: </w:t>
      </w:r>
      <w:r w:rsidRPr="00B60440">
        <w:rPr>
          <w:rFonts w:ascii="Tw Cen MT" w:eastAsia="Calibri" w:hAnsi="Tw Cen MT" w:cs="Calibri"/>
          <w:lang w:val="en-US"/>
        </w:rPr>
        <w:t>Tonga Health and Social Welfare Cente</w:t>
      </w:r>
      <w:r w:rsidR="00825C23">
        <w:rPr>
          <w:rFonts w:ascii="Tw Cen MT" w:eastAsia="Calibri" w:hAnsi="Tw Cen MT" w:cs="Calibri"/>
          <w:lang w:val="en-US"/>
        </w:rPr>
        <w:t xml:space="preserve">r, </w:t>
      </w:r>
      <w:r w:rsidRPr="00B60440">
        <w:rPr>
          <w:rFonts w:ascii="Calibri" w:eastAsia="Calibri" w:hAnsi="Calibri" w:cs="Calibri"/>
          <w:lang w:val="en-US"/>
        </w:rPr>
        <w:t>Tonga Catholic Health Center</w:t>
      </w:r>
      <w:r w:rsidR="00825C23">
        <w:rPr>
          <w:rFonts w:ascii="Tw Cen MT" w:eastAsia="Calibri" w:hAnsi="Tw Cen MT" w:cs="Calibri"/>
          <w:lang w:val="en-US"/>
        </w:rPr>
        <w:t xml:space="preserve">, </w:t>
      </w:r>
      <w:r w:rsidRPr="00825C23">
        <w:rPr>
          <w:rFonts w:ascii="Calibri" w:eastAsia="Calibri" w:hAnsi="Calibri" w:cs="Calibri"/>
          <w:lang w:val="en-US"/>
        </w:rPr>
        <w:t>Maham Health Center</w:t>
      </w:r>
    </w:p>
    <w:p w14:paraId="2C5C45EC" w14:textId="77777777" w:rsidR="00BE3B03" w:rsidRDefault="00BE3B03">
      <w:pPr>
        <w:spacing w:line="240" w:lineRule="auto"/>
        <w:ind w:left="720"/>
        <w:rPr>
          <w:rFonts w:ascii="Calibri" w:eastAsia="Calibri" w:hAnsi="Calibri" w:cs="Calibri"/>
          <w:color w:val="44546A"/>
        </w:rPr>
      </w:pPr>
    </w:p>
    <w:p w14:paraId="637E0C63" w14:textId="77777777" w:rsidR="001A4122" w:rsidRDefault="000248DD">
      <w:pPr>
        <w:spacing w:line="240" w:lineRule="auto"/>
        <w:rPr>
          <w:rFonts w:ascii="Calibri" w:eastAsia="Calibri" w:hAnsi="Calibri" w:cs="Calibri"/>
          <w:color w:val="44546A"/>
        </w:rPr>
      </w:pPr>
      <w:r>
        <w:rPr>
          <w:rFonts w:ascii="Calibri" w:eastAsia="Calibri" w:hAnsi="Calibri" w:cs="Calibri"/>
          <w:color w:val="44546A"/>
        </w:rPr>
        <w:t>iii. Priority Populations</w:t>
      </w:r>
    </w:p>
    <w:p w14:paraId="75AE2D38" w14:textId="77777777" w:rsidR="001A4122" w:rsidRDefault="000248DD">
      <w:pPr>
        <w:spacing w:line="240" w:lineRule="auto"/>
        <w:rPr>
          <w:rFonts w:ascii="Calibri" w:eastAsia="Calibri" w:hAnsi="Calibri" w:cs="Calibri"/>
          <w:i/>
        </w:rPr>
      </w:pPr>
      <w:r>
        <w:rPr>
          <w:rFonts w:ascii="Calibri" w:eastAsia="Calibri" w:hAnsi="Calibri" w:cs="Calibri"/>
          <w:color w:val="44546A"/>
        </w:rPr>
        <w:t xml:space="preserve">• Describe the specific populations your project is expected to target </w:t>
      </w:r>
      <w:r>
        <w:rPr>
          <w:rFonts w:ascii="Calibri" w:eastAsia="Calibri" w:hAnsi="Calibri" w:cs="Calibri"/>
          <w:i/>
          <w:color w:val="44546A"/>
        </w:rPr>
        <w:t xml:space="preserve">(Reminder, HER Voice Fund targets </w:t>
      </w:r>
      <w:r>
        <w:rPr>
          <w:rFonts w:ascii="Calibri" w:eastAsia="Calibri" w:hAnsi="Calibri" w:cs="Calibri"/>
          <w:i/>
        </w:rPr>
        <w:t xml:space="preserve">AGYW, between the ages </w:t>
      </w:r>
      <w:r>
        <w:rPr>
          <w:rFonts w:ascii="Calibri" w:eastAsia="Calibri" w:hAnsi="Calibri" w:cs="Calibri"/>
          <w:b/>
          <w:i/>
        </w:rPr>
        <w:t>15 to 29 years,</w:t>
      </w:r>
      <w:r>
        <w:rPr>
          <w:rFonts w:ascii="Calibri" w:eastAsia="Calibri" w:hAnsi="Calibri" w:cs="Calibri"/>
          <w:i/>
        </w:rPr>
        <w:t xml:space="preserve"> including AGYW living with HIV, AGYW with disabilities, those who identify as Lesbian, Bisexual, Transgender, Intersex, Queer (LBTIQ+), AGYW in conflict-affected zones, those in rural areas, AGYW who inject/use drugs, AGYW who sell sex, pregnant AGYW and </w:t>
      </w:r>
      <w:r>
        <w:rPr>
          <w:rFonts w:ascii="Calibri" w:eastAsia="Calibri" w:hAnsi="Calibri" w:cs="Calibri"/>
          <w:i/>
        </w:rPr>
        <w:t>young mothers.)</w:t>
      </w:r>
    </w:p>
    <w:p w14:paraId="3609B5D4" w14:textId="77777777" w:rsidR="001A4122" w:rsidRDefault="001A4122">
      <w:pPr>
        <w:spacing w:line="240" w:lineRule="auto"/>
        <w:rPr>
          <w:rFonts w:ascii="Calibri" w:eastAsia="Calibri" w:hAnsi="Calibri" w:cs="Calibri"/>
          <w:color w:val="44546A"/>
        </w:rPr>
      </w:pPr>
    </w:p>
    <w:p w14:paraId="389E84C3" w14:textId="24D0E9A2" w:rsidR="00AD635A" w:rsidRPr="00825C23" w:rsidRDefault="00AD635A">
      <w:pPr>
        <w:spacing w:line="240" w:lineRule="auto"/>
        <w:rPr>
          <w:rFonts w:ascii="Tw Cen MT" w:eastAsia="Calibri" w:hAnsi="Tw Cen MT" w:cs="Calibri"/>
        </w:rPr>
      </w:pPr>
      <w:r w:rsidRPr="00825C23">
        <w:rPr>
          <w:rFonts w:ascii="Tw Cen MT" w:eastAsia="Calibri" w:hAnsi="Tw Cen MT" w:cs="Calibri"/>
        </w:rPr>
        <w:t xml:space="preserve">Our priority population is adolescent girls and </w:t>
      </w:r>
      <w:proofErr w:type="gramStart"/>
      <w:r w:rsidRPr="00825C23">
        <w:rPr>
          <w:rFonts w:ascii="Tw Cen MT" w:eastAsia="Calibri" w:hAnsi="Tw Cen MT" w:cs="Calibri"/>
        </w:rPr>
        <w:t xml:space="preserve">women </w:t>
      </w:r>
      <w:r w:rsidR="00006C23">
        <w:rPr>
          <w:rFonts w:ascii="Tw Cen MT" w:eastAsia="Calibri" w:hAnsi="Tw Cen MT" w:cs="Calibri"/>
        </w:rPr>
        <w:t xml:space="preserve"> aged</w:t>
      </w:r>
      <w:proofErr w:type="gramEnd"/>
      <w:r w:rsidR="00006C23">
        <w:rPr>
          <w:rFonts w:ascii="Tw Cen MT" w:eastAsia="Calibri" w:hAnsi="Tw Cen MT" w:cs="Calibri"/>
        </w:rPr>
        <w:t xml:space="preserve"> 15 – 29 </w:t>
      </w:r>
      <w:r w:rsidRPr="00825C23">
        <w:rPr>
          <w:rFonts w:ascii="Tw Cen MT" w:eastAsia="Calibri" w:hAnsi="Tw Cen MT" w:cs="Calibri"/>
        </w:rPr>
        <w:t>who include the following   AGYW in rural community, IDP and host community AGYW, pregnant and nursing mothers AGYW</w:t>
      </w:r>
      <w:r w:rsidR="00006C23">
        <w:rPr>
          <w:rFonts w:ascii="Tw Cen MT" w:eastAsia="Calibri" w:hAnsi="Tw Cen MT" w:cs="Calibri"/>
        </w:rPr>
        <w:t xml:space="preserve"> and AGYW with Disabilities</w:t>
      </w:r>
    </w:p>
    <w:p w14:paraId="041C04C5" w14:textId="77777777" w:rsidR="001807A0" w:rsidRDefault="001807A0">
      <w:pPr>
        <w:spacing w:line="240" w:lineRule="auto"/>
        <w:rPr>
          <w:rFonts w:ascii="Calibri" w:eastAsia="Calibri" w:hAnsi="Calibri" w:cs="Calibri"/>
          <w:color w:val="44546A"/>
        </w:rPr>
      </w:pPr>
    </w:p>
    <w:p w14:paraId="2D9162DA" w14:textId="2992E9B1" w:rsidR="001A4122" w:rsidRDefault="000248DD">
      <w:pPr>
        <w:spacing w:line="240" w:lineRule="auto"/>
        <w:rPr>
          <w:rFonts w:ascii="Calibri" w:eastAsia="Calibri" w:hAnsi="Calibri" w:cs="Calibri"/>
          <w:color w:val="44546A"/>
        </w:rPr>
      </w:pPr>
      <w:r>
        <w:rPr>
          <w:rFonts w:ascii="Calibri" w:eastAsia="Calibri" w:hAnsi="Calibri" w:cs="Calibri"/>
          <w:color w:val="44546A"/>
        </w:rPr>
        <w:t>iv. Project Summary</w:t>
      </w:r>
    </w:p>
    <w:p w14:paraId="3D8A210F" w14:textId="77777777" w:rsidR="001A4122" w:rsidRDefault="000248DD">
      <w:pPr>
        <w:numPr>
          <w:ilvl w:val="0"/>
          <w:numId w:val="2"/>
        </w:numPr>
        <w:spacing w:line="240" w:lineRule="auto"/>
        <w:rPr>
          <w:rFonts w:ascii="Calibri" w:eastAsia="Calibri" w:hAnsi="Calibri" w:cs="Calibri"/>
          <w:color w:val="44546A"/>
        </w:rPr>
      </w:pPr>
      <w:r>
        <w:rPr>
          <w:rFonts w:ascii="Calibri" w:eastAsia="Calibri" w:hAnsi="Calibri" w:cs="Calibri"/>
          <w:color w:val="44546A"/>
        </w:rPr>
        <w:t>Provide</w:t>
      </w:r>
      <w:r>
        <w:rPr>
          <w:rFonts w:ascii="Calibri" w:eastAsia="Calibri" w:hAnsi="Calibri" w:cs="Calibri"/>
          <w:color w:val="44546A"/>
        </w:rPr>
        <w:t xml:space="preserve"> a one-paragraph summary of your project. Please include the overall goal for your project, aligning with the impact of HER Voice Fund and themes selected above over the next three years.</w:t>
      </w:r>
    </w:p>
    <w:p w14:paraId="310ABB1A" w14:textId="77777777" w:rsidR="00825C23" w:rsidRDefault="00825C23" w:rsidP="00825C23">
      <w:pPr>
        <w:jc w:val="both"/>
        <w:rPr>
          <w:rFonts w:ascii="Tw Cen MT" w:hAnsi="Tw Cen MT"/>
        </w:rPr>
      </w:pPr>
    </w:p>
    <w:p w14:paraId="78A60F58" w14:textId="77777777" w:rsidR="009A5F05" w:rsidRDefault="009A5F05" w:rsidP="00825C23">
      <w:pPr>
        <w:jc w:val="both"/>
        <w:rPr>
          <w:rFonts w:ascii="Tw Cen MT" w:hAnsi="Tw Cen MT"/>
        </w:rPr>
      </w:pPr>
    </w:p>
    <w:p w14:paraId="51C689EF" w14:textId="0A0376DD" w:rsidR="00B60440" w:rsidRDefault="009A5F05" w:rsidP="00825C23">
      <w:pPr>
        <w:jc w:val="both"/>
        <w:rPr>
          <w:rFonts w:ascii="Tw Cen MT" w:hAnsi="Tw Cen MT"/>
        </w:rPr>
      </w:pPr>
      <w:r>
        <w:rPr>
          <w:rFonts w:ascii="Tw Cen MT" w:hAnsi="Tw Cen MT"/>
        </w:rPr>
        <w:t xml:space="preserve">Due to the anglophone crisis in the North west and South West of Cameroon, families including adolescent girls and young women have displace to different settlements. Tonga is one of the host communities of IDPs persons, HOVUCA has once visited this community to distribute </w:t>
      </w:r>
      <w:r w:rsidR="00F06993">
        <w:rPr>
          <w:rFonts w:ascii="Tw Cen MT" w:hAnsi="Tw Cen MT"/>
        </w:rPr>
        <w:t>non-food</w:t>
      </w:r>
      <w:r>
        <w:rPr>
          <w:rFonts w:ascii="Tw Cen MT" w:hAnsi="Tw Cen MT"/>
        </w:rPr>
        <w:t xml:space="preserve"> items to IDPs, while do this exercise we noticed many adolescent girls 13 – 16 years who are pregnancy. We also got echoes of how plantation owners use job offers to IDP girls and host community girls as a means to violate them sexually in the farms </w:t>
      </w:r>
      <w:proofErr w:type="gramStart"/>
      <w:r>
        <w:rPr>
          <w:rFonts w:ascii="Tw Cen MT" w:hAnsi="Tw Cen MT"/>
        </w:rPr>
        <w:t>An</w:t>
      </w:r>
      <w:proofErr w:type="gramEnd"/>
      <w:r>
        <w:rPr>
          <w:rFonts w:ascii="Tw Cen MT" w:hAnsi="Tw Cen MT"/>
        </w:rPr>
        <w:t xml:space="preserve"> informal conversation with a health personnel in Tonga showed that the rate of HIV infections among young girls in Tonga has increased since the settlement of IDPs. There are many teenage mothers who are infected with HIV and even their children because most of them don’t go for antenatal care during the life of their pregnancy and stigma was identified as one of the factors which prevent them from seeking services. </w:t>
      </w:r>
      <w:r w:rsidRPr="00EA0F5F">
        <w:rPr>
          <w:rFonts w:ascii="Tw Cen MT" w:hAnsi="Tw Cen MT"/>
          <w:color w:val="FF0000"/>
        </w:rPr>
        <w:t>The goal of this project therefore is to increase access to quality sexual and reproductive health and rights services for AGYW in Tonga District by 20 percentage by December 26</w:t>
      </w:r>
      <w:r>
        <w:rPr>
          <w:rFonts w:ascii="Tw Cen MT" w:hAnsi="Tw Cen MT"/>
        </w:rPr>
        <w:t xml:space="preserve">. </w:t>
      </w:r>
      <w:r w:rsidR="00825C23" w:rsidRPr="00825C23">
        <w:rPr>
          <w:rFonts w:ascii="Tw Cen MT" w:hAnsi="Tw Cen MT"/>
        </w:rPr>
        <w:t>The project will reduce the rate of teenage pregnancy amongst adolescent girls aged 10-19, it will reduce the rate of HIV among AGYW aged 15 -24years in Tongo District in the West Region of Cameroon. It will increase community members view of GBV harmful practices as less acceptable.  To achieve this, the project adopts a series of interventions including: a)conducting a baseline research on  knowledge SRH/HIV/TB/Malaria GBV, issues related teenage pregnancy and gender norms to tailor content of programming  to the needs of AGYW; b) empowering AGYW in and out of school with CSE knowledge to ensure they make conscious decisions about their SRHR; c)engaging men and boys; community members ( parents, teachers, health personnel, traditional and religious leaders media and the wider community) to create an enabling environment that supports right-based education  and promote gender equality and fight against harmful gender norms that impede AGYW from exercising their SRHR d) creating opportunities to increase AGYW participation and contribution in national HIV/SRH/TB and malaria fora to influence and demand government and community leaders accountability to access for SRH/HIV services for AGYW</w:t>
      </w:r>
    </w:p>
    <w:p w14:paraId="5EBDFB4B" w14:textId="77777777" w:rsidR="00825C23" w:rsidRPr="00825C23" w:rsidRDefault="00825C23" w:rsidP="00825C23">
      <w:pPr>
        <w:jc w:val="both"/>
        <w:rPr>
          <w:rFonts w:ascii="Tw Cen MT" w:eastAsia="Calibri" w:hAnsi="Tw Cen MT" w:cs="Calibri"/>
        </w:rPr>
      </w:pPr>
    </w:p>
    <w:p w14:paraId="1654BAFE" w14:textId="77777777" w:rsidR="001A4122" w:rsidRDefault="000248DD">
      <w:pPr>
        <w:spacing w:line="240" w:lineRule="auto"/>
        <w:rPr>
          <w:rFonts w:ascii="Calibri" w:eastAsia="Calibri" w:hAnsi="Calibri" w:cs="Calibri"/>
          <w:color w:val="44546A"/>
        </w:rPr>
      </w:pPr>
      <w:r>
        <w:rPr>
          <w:rFonts w:ascii="Calibri" w:eastAsia="Calibri" w:hAnsi="Calibri" w:cs="Calibri"/>
          <w:b/>
          <w:color w:val="44546A"/>
        </w:rPr>
        <w:lastRenderedPageBreak/>
        <w:t>v.  What are you trying to</w:t>
      </w:r>
      <w:r>
        <w:rPr>
          <w:rFonts w:ascii="Calibri" w:eastAsia="Calibri" w:hAnsi="Calibri" w:cs="Calibri"/>
          <w:b/>
          <w:color w:val="44546A"/>
        </w:rPr>
        <w:t xml:space="preserve"> achieve with your project (</w:t>
      </w:r>
      <w:r>
        <w:rPr>
          <w:rFonts w:ascii="Calibri" w:eastAsia="Calibri" w:hAnsi="Calibri" w:cs="Calibri"/>
          <w:color w:val="44546A"/>
        </w:rPr>
        <w:t>max 250 words)? Please list your SMART</w:t>
      </w:r>
      <w:r>
        <w:rPr>
          <w:rFonts w:ascii="Calibri" w:eastAsia="Calibri" w:hAnsi="Calibri" w:cs="Calibri"/>
          <w:color w:val="44546A"/>
          <w:vertAlign w:val="superscript"/>
        </w:rPr>
        <w:footnoteReference w:id="1"/>
      </w:r>
      <w:r>
        <w:rPr>
          <w:rFonts w:ascii="Calibri" w:eastAsia="Calibri" w:hAnsi="Calibri" w:cs="Calibri"/>
          <w:color w:val="44546A"/>
        </w:rPr>
        <w:t xml:space="preserve"> objectives and ensure that they are aligned to your selected themes above)</w:t>
      </w:r>
    </w:p>
    <w:p w14:paraId="3D43BEA9" w14:textId="77777777" w:rsidR="00F718E5" w:rsidRDefault="00F718E5">
      <w:pPr>
        <w:spacing w:line="240" w:lineRule="auto"/>
        <w:rPr>
          <w:rFonts w:ascii="Calibri" w:eastAsia="Calibri" w:hAnsi="Calibri" w:cs="Calibri"/>
          <w:color w:val="44546A"/>
        </w:rPr>
      </w:pPr>
    </w:p>
    <w:p w14:paraId="7CC6210B" w14:textId="5B8B870C" w:rsidR="00F718E5" w:rsidRPr="00425DEB" w:rsidRDefault="006E6A5E" w:rsidP="00F718E5">
      <w:pPr>
        <w:pStyle w:val="ListParagraph"/>
        <w:numPr>
          <w:ilvl w:val="0"/>
          <w:numId w:val="8"/>
        </w:numPr>
        <w:spacing w:after="160" w:line="259" w:lineRule="auto"/>
        <w:jc w:val="both"/>
        <w:rPr>
          <w:rFonts w:ascii="Tw Cen MT" w:hAnsi="Tw Cen MT" w:cstheme="minorBidi"/>
          <w:color w:val="000000"/>
        </w:rPr>
      </w:pPr>
      <w:bookmarkStart w:id="1" w:name="_Hlk165651099"/>
      <w:bookmarkStart w:id="2" w:name="_Hlk165057964"/>
      <w:r>
        <w:rPr>
          <w:rFonts w:ascii="Tw Cen MT" w:hAnsi="Tw Cen MT"/>
          <w:color w:val="000000"/>
        </w:rPr>
        <w:t xml:space="preserve">To increase community awareness on the HER Voice Fund project </w:t>
      </w:r>
      <w:r w:rsidR="00F718E5" w:rsidRPr="00F718E5">
        <w:rPr>
          <w:rFonts w:ascii="Tw Cen MT" w:hAnsi="Tw Cen MT"/>
          <w:color w:val="000000"/>
        </w:rPr>
        <w:t>and the importance of Comprehensive sexual health education for AGYW and collaborate with them in the identification</w:t>
      </w:r>
      <w:r w:rsidR="00F52353">
        <w:rPr>
          <w:rFonts w:ascii="Tw Cen MT" w:hAnsi="Tw Cen MT"/>
          <w:color w:val="000000"/>
        </w:rPr>
        <w:t xml:space="preserve"> of</w:t>
      </w:r>
      <w:r w:rsidR="00F718E5" w:rsidRPr="00F718E5">
        <w:rPr>
          <w:rFonts w:ascii="Tw Cen MT" w:hAnsi="Tw Cen MT"/>
          <w:color w:val="000000"/>
        </w:rPr>
        <w:t xml:space="preserve"> knowledge needs of AGYW that will be factored into training/teaching and advocacy programmes</w:t>
      </w:r>
      <w:r w:rsidR="009F7671">
        <w:rPr>
          <w:rFonts w:ascii="Tw Cen MT" w:hAnsi="Tw Cen MT"/>
          <w:color w:val="000000"/>
        </w:rPr>
        <w:t xml:space="preserve"> by December 2024</w:t>
      </w:r>
    </w:p>
    <w:bookmarkEnd w:id="1"/>
    <w:p w14:paraId="449514F2" w14:textId="3C7B5F30" w:rsidR="00425DEB" w:rsidRPr="00F718E5" w:rsidRDefault="006E6A5E" w:rsidP="00F718E5">
      <w:pPr>
        <w:pStyle w:val="ListParagraph"/>
        <w:numPr>
          <w:ilvl w:val="0"/>
          <w:numId w:val="8"/>
        </w:numPr>
        <w:spacing w:after="160" w:line="259" w:lineRule="auto"/>
        <w:jc w:val="both"/>
        <w:rPr>
          <w:rFonts w:ascii="Tw Cen MT" w:hAnsi="Tw Cen MT" w:cstheme="minorBidi"/>
          <w:color w:val="000000"/>
        </w:rPr>
      </w:pPr>
      <w:r>
        <w:rPr>
          <w:rFonts w:ascii="Tw Cen MT" w:hAnsi="Tw Cen MT" w:cstheme="minorBidi"/>
          <w:color w:val="000000"/>
        </w:rPr>
        <w:t xml:space="preserve">To create/facilitate platforms/avenues for </w:t>
      </w:r>
      <w:r w:rsidR="00A61A71">
        <w:rPr>
          <w:rFonts w:ascii="Tw Cen MT" w:hAnsi="Tw Cen MT" w:cstheme="minorBidi"/>
          <w:color w:val="000000"/>
        </w:rPr>
        <w:t xml:space="preserve">knowledge sharing </w:t>
      </w:r>
      <w:r w:rsidR="006F5A95">
        <w:rPr>
          <w:rFonts w:ascii="Tw Cen MT" w:hAnsi="Tw Cen MT" w:cstheme="minorBidi"/>
          <w:color w:val="000000"/>
        </w:rPr>
        <w:t>on CSE, SRHR/</w:t>
      </w:r>
      <w:proofErr w:type="gramStart"/>
      <w:r w:rsidR="006F5A95">
        <w:rPr>
          <w:rFonts w:ascii="Tw Cen MT" w:hAnsi="Tw Cen MT" w:cstheme="minorBidi"/>
          <w:color w:val="000000"/>
        </w:rPr>
        <w:t>HIV,GBV</w:t>
      </w:r>
      <w:proofErr w:type="gramEnd"/>
      <w:r w:rsidR="006F5A95">
        <w:rPr>
          <w:rFonts w:ascii="Tw Cen MT" w:hAnsi="Tw Cen MT" w:cstheme="minorBidi"/>
          <w:color w:val="000000"/>
        </w:rPr>
        <w:t xml:space="preserve">, TB and malaria to </w:t>
      </w:r>
      <w:r w:rsidR="00A61A71">
        <w:rPr>
          <w:rFonts w:ascii="Tw Cen MT" w:hAnsi="Tw Cen MT" w:cstheme="minorBidi"/>
          <w:color w:val="000000"/>
        </w:rPr>
        <w:t xml:space="preserve">about </w:t>
      </w:r>
      <w:r w:rsidR="008928A2">
        <w:rPr>
          <w:rFonts w:ascii="Tw Cen MT" w:hAnsi="Tw Cen MT" w:cstheme="minorBidi"/>
          <w:color w:val="000000"/>
        </w:rPr>
        <w:t>1500</w:t>
      </w:r>
      <w:r w:rsidR="00425DEB" w:rsidRPr="00425DEB">
        <w:rPr>
          <w:rFonts w:ascii="Tw Cen MT" w:hAnsi="Tw Cen MT" w:cstheme="minorBidi"/>
          <w:color w:val="000000"/>
        </w:rPr>
        <w:t xml:space="preserve"> AGYW in </w:t>
      </w:r>
      <w:r w:rsidR="00A61A71">
        <w:rPr>
          <w:rFonts w:ascii="Tw Cen MT" w:hAnsi="Tw Cen MT" w:cstheme="minorBidi"/>
          <w:color w:val="000000"/>
        </w:rPr>
        <w:t xml:space="preserve">the </w:t>
      </w:r>
      <w:r w:rsidR="00425DEB" w:rsidRPr="00425DEB">
        <w:rPr>
          <w:rFonts w:ascii="Tw Cen MT" w:hAnsi="Tw Cen MT" w:cstheme="minorBidi"/>
          <w:color w:val="000000"/>
        </w:rPr>
        <w:t>Tonga district by September 2026.</w:t>
      </w:r>
    </w:p>
    <w:p w14:paraId="78F99D04" w14:textId="507295CE" w:rsidR="00F06F5E" w:rsidRPr="00FA5D4C" w:rsidRDefault="00F06F5E" w:rsidP="00A71D63">
      <w:pPr>
        <w:pStyle w:val="ListParagraph"/>
        <w:numPr>
          <w:ilvl w:val="0"/>
          <w:numId w:val="8"/>
        </w:numPr>
        <w:spacing w:after="160" w:line="259" w:lineRule="auto"/>
        <w:jc w:val="both"/>
        <w:rPr>
          <w:rFonts w:ascii="Tw Cen MT" w:hAnsi="Tw Cen MT" w:cstheme="minorBidi"/>
          <w:color w:val="000000"/>
        </w:rPr>
      </w:pPr>
      <w:bookmarkStart w:id="3" w:name="_Hlk165058159"/>
      <w:bookmarkEnd w:id="2"/>
      <w:r w:rsidRPr="00FA5D4C">
        <w:rPr>
          <w:rFonts w:ascii="Tw Cen MT" w:hAnsi="Tw Cen MT" w:cstheme="minorBidi"/>
          <w:color w:val="000000"/>
        </w:rPr>
        <w:t xml:space="preserve">To increase opportunities and </w:t>
      </w:r>
      <w:r w:rsidR="00CA2F81" w:rsidRPr="00FA5D4C">
        <w:rPr>
          <w:rFonts w:ascii="Tw Cen MT" w:hAnsi="Tw Cen MT" w:cstheme="minorBidi"/>
          <w:color w:val="000000"/>
        </w:rPr>
        <w:t>support AGYW</w:t>
      </w:r>
      <w:r w:rsidRPr="00FA5D4C">
        <w:rPr>
          <w:rFonts w:ascii="Tw Cen MT" w:hAnsi="Tw Cen MT" w:cstheme="minorBidi"/>
          <w:color w:val="000000"/>
        </w:rPr>
        <w:t xml:space="preserve"> in rural Tonga District to participate and contribute to district level SRH/HIV, TB, GBV and Malaria platforms and speak about barriers they faced in accessing sexual and reproductive health and HIV, TB and malaria services including GBV prevention</w:t>
      </w:r>
      <w:bookmarkEnd w:id="3"/>
      <w:r w:rsidR="009F7671" w:rsidRPr="00FA5D4C">
        <w:rPr>
          <w:rFonts w:ascii="Tw Cen MT" w:hAnsi="Tw Cen MT" w:cstheme="minorBidi"/>
          <w:color w:val="000000"/>
        </w:rPr>
        <w:t xml:space="preserve"> by October 2026</w:t>
      </w:r>
    </w:p>
    <w:p w14:paraId="41E21B34" w14:textId="30430809" w:rsidR="00F06F5E" w:rsidRPr="00D6741A" w:rsidRDefault="00F06F5E" w:rsidP="00F718E5">
      <w:pPr>
        <w:pStyle w:val="ListParagraph"/>
        <w:numPr>
          <w:ilvl w:val="0"/>
          <w:numId w:val="8"/>
        </w:numPr>
        <w:spacing w:after="160" w:line="259" w:lineRule="auto"/>
        <w:jc w:val="both"/>
        <w:rPr>
          <w:rFonts w:ascii="Tw Cen MT" w:hAnsi="Tw Cen MT" w:cstheme="minorBidi"/>
          <w:color w:val="000000"/>
        </w:rPr>
      </w:pPr>
      <w:bookmarkStart w:id="4" w:name="_Hlk165062509"/>
      <w:r w:rsidRPr="00D6741A">
        <w:rPr>
          <w:rFonts w:ascii="Tw Cen MT" w:hAnsi="Tw Cen MT" w:cstheme="minorBidi"/>
          <w:color w:val="000000"/>
        </w:rPr>
        <w:t xml:space="preserve">To </w:t>
      </w:r>
      <w:r w:rsidR="00254BCB" w:rsidRPr="00D6741A">
        <w:rPr>
          <w:rFonts w:ascii="Tw Cen MT" w:hAnsi="Tw Cen MT" w:cstheme="minorBidi"/>
          <w:color w:val="000000"/>
        </w:rPr>
        <w:t xml:space="preserve">Empower AGYW to raise public awareness </w:t>
      </w:r>
      <w:r w:rsidR="00636F91">
        <w:rPr>
          <w:rFonts w:ascii="Tw Cen MT" w:hAnsi="Tw Cen MT" w:cstheme="minorBidi"/>
          <w:color w:val="000000"/>
        </w:rPr>
        <w:t xml:space="preserve">to over 8000 people (indirect beneficiaries) </w:t>
      </w:r>
      <w:r w:rsidR="00254BCB" w:rsidRPr="00D6741A">
        <w:rPr>
          <w:rFonts w:ascii="Tw Cen MT" w:hAnsi="Tw Cen MT" w:cstheme="minorBidi"/>
          <w:color w:val="000000"/>
        </w:rPr>
        <w:t>on the barriers they faced in accessing SRH/HIV and advocacy for accessibly and affordability of services for AGYW across HIV/TB/Malaria</w:t>
      </w:r>
      <w:r w:rsidR="009F7671">
        <w:rPr>
          <w:rFonts w:ascii="Tw Cen MT" w:hAnsi="Tw Cen MT" w:cstheme="minorBidi"/>
          <w:color w:val="000000"/>
        </w:rPr>
        <w:t xml:space="preserve"> by December 2026</w:t>
      </w:r>
    </w:p>
    <w:p w14:paraId="4B965440" w14:textId="03429047" w:rsidR="001A4122" w:rsidRPr="00F52353" w:rsidRDefault="00F06F5E" w:rsidP="00F52353">
      <w:pPr>
        <w:pStyle w:val="ListParagraph"/>
        <w:numPr>
          <w:ilvl w:val="0"/>
          <w:numId w:val="8"/>
        </w:numPr>
        <w:spacing w:after="160" w:line="259" w:lineRule="auto"/>
        <w:jc w:val="both"/>
        <w:rPr>
          <w:rFonts w:ascii="Tw Cen MT" w:hAnsi="Tw Cen MT" w:cstheme="minorBidi"/>
          <w:color w:val="000000"/>
        </w:rPr>
      </w:pPr>
      <w:bookmarkStart w:id="5" w:name="_Hlk165165962"/>
      <w:bookmarkEnd w:id="4"/>
      <w:r w:rsidRPr="00FB10C2">
        <w:rPr>
          <w:rFonts w:ascii="Tw Cen MT" w:hAnsi="Tw Cen MT" w:cstheme="majorHAnsi"/>
          <w:color w:val="000000" w:themeColor="text1"/>
        </w:rPr>
        <w:t xml:space="preserve">To mobilize communities to learn, reflect and fight against deep rooted patriarchal ills including: all forms of inequalities, </w:t>
      </w:r>
      <w:r w:rsidRPr="00FB10C2">
        <w:rPr>
          <w:rStyle w:val="fontstyle01"/>
          <w:rFonts w:ascii="Tw Cen MT" w:hAnsi="Tw Cen MT" w:cstheme="majorHAnsi"/>
          <w:color w:val="000000" w:themeColor="text1"/>
          <w:sz w:val="22"/>
          <w:szCs w:val="22"/>
        </w:rPr>
        <w:t xml:space="preserve">early and forced marriage, forced sterilization, forced abortion, myths about menstruation and </w:t>
      </w:r>
      <w:r w:rsidRPr="00FB10C2">
        <w:rPr>
          <w:rFonts w:ascii="Tw Cen MT" w:hAnsi="Tw Cen MT" w:cstheme="majorHAnsi"/>
          <w:color w:val="000000" w:themeColor="text1"/>
        </w:rPr>
        <w:t xml:space="preserve">repressive gender roles to </w:t>
      </w:r>
      <w:r w:rsidR="00CA2F81" w:rsidRPr="00CA2F81">
        <w:rPr>
          <w:rFonts w:ascii="Tw Cen MT" w:hAnsi="Tw Cen MT" w:cstheme="majorHAnsi"/>
          <w:color w:val="000000" w:themeColor="text1"/>
        </w:rPr>
        <w:t>enable AGYW</w:t>
      </w:r>
      <w:r w:rsidR="00CA2F81">
        <w:rPr>
          <w:rFonts w:ascii="Tw Cen MT" w:hAnsi="Tw Cen MT" w:cstheme="majorHAnsi"/>
          <w:b/>
          <w:bCs/>
          <w:color w:val="000000" w:themeColor="text1"/>
        </w:rPr>
        <w:t xml:space="preserve"> </w:t>
      </w:r>
      <w:r w:rsidRPr="00FB10C2">
        <w:rPr>
          <w:rFonts w:ascii="Tw Cen MT" w:hAnsi="Tw Cen MT" w:cstheme="majorHAnsi"/>
          <w:color w:val="000000" w:themeColor="text1"/>
        </w:rPr>
        <w:t>have control over their sexuality, health and rights and reduce their vulnerability to new HIV infections by</w:t>
      </w:r>
      <w:r w:rsidR="00CA2F81">
        <w:rPr>
          <w:rFonts w:ascii="Tw Cen MT" w:hAnsi="Tw Cen MT" w:cstheme="majorHAnsi"/>
          <w:color w:val="000000" w:themeColor="text1"/>
        </w:rPr>
        <w:t xml:space="preserve"> December2025</w:t>
      </w:r>
      <w:r w:rsidRPr="00FB10C2">
        <w:rPr>
          <w:rFonts w:ascii="Tw Cen MT" w:hAnsi="Tw Cen MT" w:cstheme="majorHAnsi"/>
          <w:color w:val="000000" w:themeColor="text1"/>
        </w:rPr>
        <w:t>.</w:t>
      </w:r>
    </w:p>
    <w:bookmarkEnd w:id="5"/>
    <w:p w14:paraId="48EC5ACF" w14:textId="2BA59E21" w:rsidR="001A4122" w:rsidRPr="00825C23" w:rsidRDefault="000248DD">
      <w:pPr>
        <w:spacing w:line="240" w:lineRule="auto"/>
        <w:rPr>
          <w:rFonts w:ascii="Calibri" w:eastAsia="Calibri" w:hAnsi="Calibri" w:cs="Calibri"/>
          <w:color w:val="44546A"/>
        </w:rPr>
      </w:pPr>
      <w:r>
        <w:rPr>
          <w:rFonts w:ascii="Calibri" w:eastAsia="Calibri" w:hAnsi="Calibri" w:cs="Calibri"/>
          <w:color w:val="44546A"/>
        </w:rPr>
        <w:t xml:space="preserve">vi. </w:t>
      </w:r>
      <w:r>
        <w:rPr>
          <w:rFonts w:ascii="Calibri" w:eastAsia="Calibri" w:hAnsi="Calibri" w:cs="Calibri"/>
          <w:b/>
          <w:color w:val="44546A"/>
        </w:rPr>
        <w:t xml:space="preserve">Please articulate </w:t>
      </w:r>
      <w:r>
        <w:rPr>
          <w:rFonts w:ascii="Calibri" w:eastAsia="Calibri" w:hAnsi="Calibri" w:cs="Calibri"/>
          <w:color w:val="44546A"/>
        </w:rPr>
        <w:t xml:space="preserve">a well- detailed description of the activities that will be used to achieve each outcome in the proposal, including a description of who is being targeted with </w:t>
      </w:r>
      <w:r>
        <w:rPr>
          <w:rFonts w:ascii="Calibri" w:eastAsia="Calibri" w:hAnsi="Calibri" w:cs="Calibri"/>
          <w:color w:val="44546A"/>
        </w:rPr>
        <w:t>the activities/interventions, why those activities are likely to achieve the desired outcome</w:t>
      </w:r>
      <w:r w:rsidR="00F52353">
        <w:rPr>
          <w:rFonts w:ascii="Calibri" w:eastAsia="Calibri" w:hAnsi="Calibri" w:cs="Calibri"/>
          <w:color w:val="44546A"/>
        </w:rPr>
        <w:t xml:space="preserve"> </w:t>
      </w:r>
      <w:r>
        <w:rPr>
          <w:rFonts w:ascii="Calibri" w:eastAsia="Calibri" w:hAnsi="Calibri" w:cs="Calibri"/>
          <w:color w:val="44546A"/>
        </w:rPr>
        <w:t>(s</w:t>
      </w:r>
      <w:proofErr w:type="gramStart"/>
      <w:r>
        <w:rPr>
          <w:rFonts w:ascii="Calibri" w:eastAsia="Calibri" w:hAnsi="Calibri" w:cs="Calibri"/>
          <w:color w:val="44546A"/>
        </w:rPr>
        <w:t>),.</w:t>
      </w:r>
      <w:proofErr w:type="gramEnd"/>
      <w:r>
        <w:rPr>
          <w:rFonts w:ascii="Calibri" w:eastAsia="Calibri" w:hAnsi="Calibri" w:cs="Calibri"/>
          <w:color w:val="44546A"/>
        </w:rPr>
        <w:t xml:space="preserve"> Applicants are strongly encouraged to elaborate any specific strategies to promote/advocate for gender-transformative and gender-affirmative HIV policies, st</w:t>
      </w:r>
      <w:r>
        <w:rPr>
          <w:rFonts w:ascii="Calibri" w:eastAsia="Calibri" w:hAnsi="Calibri" w:cs="Calibri"/>
          <w:color w:val="44546A"/>
        </w:rPr>
        <w:t>rategies, and programs.</w:t>
      </w:r>
      <w:r>
        <w:rPr>
          <w:rFonts w:ascii="Calibri" w:eastAsia="Calibri" w:hAnsi="Calibri" w:cs="Calibri"/>
        </w:rPr>
        <w:t xml:space="preserve">      </w:t>
      </w:r>
    </w:p>
    <w:p w14:paraId="2E64A44C" w14:textId="77777777" w:rsidR="001A4122" w:rsidRDefault="001A4122">
      <w:pPr>
        <w:spacing w:line="240" w:lineRule="auto"/>
        <w:rPr>
          <w:rFonts w:ascii="Calibri" w:eastAsia="Calibri" w:hAnsi="Calibri" w:cs="Calibri"/>
          <w:b/>
          <w:color w:val="44546A"/>
        </w:rPr>
      </w:pPr>
    </w:p>
    <w:p w14:paraId="397800F8" w14:textId="43BA5F1C" w:rsidR="007C632E" w:rsidRDefault="007C632E">
      <w:pPr>
        <w:spacing w:line="240" w:lineRule="auto"/>
        <w:rPr>
          <w:rFonts w:ascii="Calibri" w:eastAsia="Calibri" w:hAnsi="Calibri" w:cs="Calibri"/>
          <w:b/>
          <w:color w:val="44546A"/>
        </w:rPr>
      </w:pPr>
    </w:p>
    <w:p w14:paraId="0CFD1912" w14:textId="06AF2861" w:rsidR="007C632E" w:rsidRDefault="007C632E">
      <w:pPr>
        <w:spacing w:line="240" w:lineRule="auto"/>
        <w:rPr>
          <w:rFonts w:ascii="Calibri" w:eastAsia="Calibri" w:hAnsi="Calibri" w:cs="Calibri"/>
          <w:b/>
          <w:color w:val="44546A"/>
        </w:rPr>
      </w:pPr>
      <w:r>
        <w:rPr>
          <w:rFonts w:ascii="Calibri" w:eastAsia="Calibri" w:hAnsi="Calibri" w:cs="Calibri"/>
          <w:b/>
          <w:color w:val="44546A"/>
        </w:rPr>
        <w:t xml:space="preserve">Objective </w:t>
      </w:r>
      <w:proofErr w:type="gramStart"/>
      <w:r>
        <w:rPr>
          <w:rFonts w:ascii="Calibri" w:eastAsia="Calibri" w:hAnsi="Calibri" w:cs="Calibri"/>
          <w:b/>
          <w:color w:val="44546A"/>
        </w:rPr>
        <w:t>1:</w:t>
      </w:r>
      <w:r w:rsidR="00DA33C6" w:rsidRPr="00DA33C6">
        <w:rPr>
          <w:rFonts w:ascii="Calibri" w:eastAsia="Calibri" w:hAnsi="Calibri" w:cs="Calibri"/>
          <w:b/>
          <w:color w:val="44546A"/>
        </w:rPr>
        <w:t>To</w:t>
      </w:r>
      <w:proofErr w:type="gramEnd"/>
      <w:r w:rsidR="00DA33C6" w:rsidRPr="00DA33C6">
        <w:rPr>
          <w:rFonts w:ascii="Calibri" w:eastAsia="Calibri" w:hAnsi="Calibri" w:cs="Calibri"/>
          <w:b/>
          <w:color w:val="44546A"/>
        </w:rPr>
        <w:t xml:space="preserve"> increase community awareness on the HER Voice Fund project and the importance of Comprehensive sexual health education for AGYW and collaborate with them in the identification of knowledge needs of AGYW that will be factored into training/teaching and advocacy programmes by December 2024</w:t>
      </w:r>
      <w:r>
        <w:rPr>
          <w:rFonts w:ascii="Calibri" w:eastAsia="Calibri" w:hAnsi="Calibri" w:cs="Calibri"/>
          <w:b/>
          <w:color w:val="44546A"/>
        </w:rPr>
        <w:t xml:space="preserve"> </w:t>
      </w:r>
    </w:p>
    <w:p w14:paraId="57FF2ECC" w14:textId="77777777" w:rsidR="007C632E" w:rsidRDefault="007C632E">
      <w:pPr>
        <w:spacing w:line="240" w:lineRule="auto"/>
        <w:rPr>
          <w:rFonts w:ascii="Calibri" w:eastAsia="Calibri" w:hAnsi="Calibri" w:cs="Calibri"/>
          <w:b/>
          <w:color w:val="44546A"/>
        </w:rPr>
      </w:pPr>
    </w:p>
    <w:p w14:paraId="3FE0F44D" w14:textId="32545060" w:rsidR="00D6741A" w:rsidRPr="00D6741A" w:rsidRDefault="00D6741A" w:rsidP="00D6741A">
      <w:pPr>
        <w:spacing w:after="160" w:line="259" w:lineRule="auto"/>
        <w:jc w:val="both"/>
        <w:rPr>
          <w:rFonts w:ascii="Tw Cen MT" w:hAnsi="Tw Cen MT" w:cs="Times New Roman"/>
          <w:b/>
          <w:bCs/>
        </w:rPr>
      </w:pPr>
      <w:r w:rsidRPr="00D6741A">
        <w:rPr>
          <w:rFonts w:ascii="Calibri" w:eastAsia="Calibri" w:hAnsi="Calibri" w:cs="Calibri"/>
          <w:b/>
          <w:color w:val="44546A"/>
        </w:rPr>
        <w:t>Activity 1</w:t>
      </w:r>
      <w:r w:rsidR="00AC2913">
        <w:rPr>
          <w:rFonts w:ascii="Calibri" w:eastAsia="Calibri" w:hAnsi="Calibri" w:cs="Calibri"/>
          <w:b/>
          <w:color w:val="44546A"/>
        </w:rPr>
        <w:t>.1</w:t>
      </w:r>
      <w:r w:rsidRPr="00D6741A">
        <w:rPr>
          <w:rFonts w:ascii="Calibri" w:eastAsia="Calibri" w:hAnsi="Calibri" w:cs="Calibri"/>
          <w:b/>
          <w:color w:val="44546A"/>
        </w:rPr>
        <w:t xml:space="preserve">: </w:t>
      </w:r>
      <w:r w:rsidRPr="00D6741A">
        <w:rPr>
          <w:rFonts w:ascii="Tw Cen MT" w:hAnsi="Tw Cen MT" w:cs="Times New Roman"/>
          <w:b/>
          <w:bCs/>
        </w:rPr>
        <w:t>Community Entry</w:t>
      </w:r>
      <w:r w:rsidR="00E42FA5">
        <w:rPr>
          <w:rFonts w:ascii="Tw Cen MT" w:hAnsi="Tw Cen MT" w:cs="Times New Roman"/>
          <w:b/>
          <w:bCs/>
        </w:rPr>
        <w:t xml:space="preserve"> Consultative meeting</w:t>
      </w:r>
      <w:r w:rsidR="006D3660">
        <w:rPr>
          <w:rFonts w:ascii="Tw Cen MT" w:hAnsi="Tw Cen MT" w:cs="Times New Roman"/>
          <w:b/>
          <w:bCs/>
        </w:rPr>
        <w:t xml:space="preserve"> </w:t>
      </w:r>
      <w:r w:rsidR="009B0474">
        <w:rPr>
          <w:rFonts w:ascii="Tw Cen MT" w:hAnsi="Tw Cen MT" w:cs="Times New Roman"/>
          <w:b/>
          <w:bCs/>
        </w:rPr>
        <w:t xml:space="preserve">and </w:t>
      </w:r>
      <w:r w:rsidR="009B0474" w:rsidRPr="00D6741A">
        <w:rPr>
          <w:rFonts w:ascii="Tw Cen MT" w:hAnsi="Tw Cen MT" w:cs="Times New Roman"/>
          <w:b/>
          <w:bCs/>
        </w:rPr>
        <w:t>logistical</w:t>
      </w:r>
      <w:r w:rsidRPr="00D6741A">
        <w:rPr>
          <w:rFonts w:ascii="Tw Cen MT" w:hAnsi="Tw Cen MT" w:cs="Times New Roman"/>
          <w:b/>
          <w:bCs/>
        </w:rPr>
        <w:t xml:space="preserve"> set up.</w:t>
      </w:r>
      <w:r w:rsidR="00333E9D">
        <w:rPr>
          <w:rFonts w:ascii="Tw Cen MT" w:hAnsi="Tw Cen MT" w:cs="Times New Roman"/>
          <w:b/>
          <w:bCs/>
        </w:rPr>
        <w:t xml:space="preserve"> </w:t>
      </w:r>
      <w:bookmarkStart w:id="6" w:name="_Hlk165171178"/>
      <w:r w:rsidR="00333E9D">
        <w:rPr>
          <w:rFonts w:ascii="Tw Cen MT" w:hAnsi="Tw Cen MT" w:cs="Times New Roman"/>
          <w:b/>
          <w:bCs/>
        </w:rPr>
        <w:t>(year 1)</w:t>
      </w:r>
      <w:bookmarkEnd w:id="6"/>
    </w:p>
    <w:p w14:paraId="3408FC0D" w14:textId="252EB8BE" w:rsidR="00D6741A" w:rsidRPr="00D6741A" w:rsidRDefault="00D6741A" w:rsidP="00D6741A">
      <w:pPr>
        <w:jc w:val="both"/>
        <w:rPr>
          <w:rFonts w:ascii="Tw Cen MT" w:hAnsi="Tw Cen MT" w:cs="Times New Roman"/>
        </w:rPr>
      </w:pPr>
      <w:r w:rsidRPr="00D6741A">
        <w:rPr>
          <w:rFonts w:ascii="Tw Cen MT" w:hAnsi="Tw Cen MT" w:cs="Times New Roman"/>
        </w:rPr>
        <w:t xml:space="preserve">This involves traveling to the project location identifying stakeholders and having initial Interpersonal contact and holding informal meetings with key stakeholders of the project to pitch project and then invite them for the </w:t>
      </w:r>
      <w:r w:rsidR="006D3660" w:rsidRPr="00D6741A">
        <w:rPr>
          <w:rFonts w:ascii="Tw Cen MT" w:hAnsi="Tw Cen MT" w:cs="Times New Roman"/>
        </w:rPr>
        <w:t>kick-off</w:t>
      </w:r>
      <w:r w:rsidRPr="00D6741A">
        <w:rPr>
          <w:rFonts w:ascii="Tw Cen MT" w:hAnsi="Tw Cen MT" w:cs="Times New Roman"/>
        </w:rPr>
        <w:t xml:space="preserve"> meeting.  It also involves gathering characteristics of the project community which will planning activities, knowing when stakeholders can be available for </w:t>
      </w:r>
      <w:r w:rsidR="00452A9E" w:rsidRPr="00D6741A">
        <w:rPr>
          <w:rFonts w:ascii="Tw Cen MT" w:hAnsi="Tw Cen MT" w:cs="Times New Roman"/>
        </w:rPr>
        <w:t>meetings (</w:t>
      </w:r>
      <w:r w:rsidRPr="00D6741A">
        <w:rPr>
          <w:rFonts w:ascii="Tw Cen MT" w:hAnsi="Tw Cen MT" w:cs="Times New Roman"/>
        </w:rPr>
        <w:t xml:space="preserve">dates and time) making arrangements and setting up logistics where applicable in preparation for project kick-off </w:t>
      </w:r>
    </w:p>
    <w:p w14:paraId="525E4132" w14:textId="77777777" w:rsidR="00D6741A" w:rsidRDefault="00D6741A">
      <w:pPr>
        <w:spacing w:line="240" w:lineRule="auto"/>
        <w:rPr>
          <w:rFonts w:ascii="Calibri" w:eastAsia="Calibri" w:hAnsi="Calibri" w:cs="Calibri"/>
          <w:b/>
          <w:color w:val="44546A"/>
        </w:rPr>
      </w:pPr>
    </w:p>
    <w:p w14:paraId="163FA76C" w14:textId="7B81FFA2" w:rsidR="00F52353" w:rsidRDefault="00F52353">
      <w:pPr>
        <w:spacing w:line="240" w:lineRule="auto"/>
        <w:rPr>
          <w:rFonts w:ascii="Calibri" w:eastAsia="Calibri" w:hAnsi="Calibri" w:cs="Calibri"/>
          <w:b/>
          <w:color w:val="44546A"/>
        </w:rPr>
      </w:pPr>
      <w:r>
        <w:rPr>
          <w:rFonts w:ascii="Calibri" w:eastAsia="Calibri" w:hAnsi="Calibri" w:cs="Calibri"/>
          <w:b/>
          <w:color w:val="44546A"/>
        </w:rPr>
        <w:t>Activity</w:t>
      </w:r>
      <w:r w:rsidR="00AC2913">
        <w:rPr>
          <w:rFonts w:ascii="Calibri" w:eastAsia="Calibri" w:hAnsi="Calibri" w:cs="Calibri"/>
          <w:b/>
          <w:color w:val="44546A"/>
        </w:rPr>
        <w:t>1.</w:t>
      </w:r>
      <w:r>
        <w:rPr>
          <w:rFonts w:ascii="Calibri" w:eastAsia="Calibri" w:hAnsi="Calibri" w:cs="Calibri"/>
          <w:b/>
          <w:color w:val="44546A"/>
        </w:rPr>
        <w:t xml:space="preserve"> </w:t>
      </w:r>
      <w:r w:rsidR="00D6741A">
        <w:rPr>
          <w:rFonts w:ascii="Calibri" w:eastAsia="Calibri" w:hAnsi="Calibri" w:cs="Calibri"/>
          <w:b/>
          <w:color w:val="44546A"/>
        </w:rPr>
        <w:t>2</w:t>
      </w:r>
      <w:r>
        <w:rPr>
          <w:rFonts w:ascii="Calibri" w:eastAsia="Calibri" w:hAnsi="Calibri" w:cs="Calibri"/>
          <w:b/>
          <w:color w:val="44546A"/>
        </w:rPr>
        <w:t xml:space="preserve">: </w:t>
      </w:r>
      <w:r w:rsidR="00C03303">
        <w:rPr>
          <w:rFonts w:ascii="Calibri" w:eastAsia="Calibri" w:hAnsi="Calibri" w:cs="Calibri"/>
          <w:b/>
          <w:color w:val="44546A"/>
        </w:rPr>
        <w:t xml:space="preserve">Project </w:t>
      </w:r>
      <w:r w:rsidR="00D6741A">
        <w:rPr>
          <w:rFonts w:ascii="Calibri" w:eastAsia="Calibri" w:hAnsi="Calibri" w:cs="Calibri"/>
          <w:b/>
          <w:color w:val="44546A"/>
        </w:rPr>
        <w:t>Kick-off/</w:t>
      </w:r>
      <w:r w:rsidR="00C03303">
        <w:rPr>
          <w:rFonts w:ascii="Calibri" w:eastAsia="Calibri" w:hAnsi="Calibri" w:cs="Calibri"/>
          <w:b/>
          <w:color w:val="44546A"/>
        </w:rPr>
        <w:t xml:space="preserve">launch </w:t>
      </w:r>
      <w:r w:rsidR="00D6741A">
        <w:rPr>
          <w:rFonts w:ascii="Calibri" w:eastAsia="Calibri" w:hAnsi="Calibri" w:cs="Calibri"/>
          <w:b/>
          <w:color w:val="44546A"/>
        </w:rPr>
        <w:t xml:space="preserve">meeting </w:t>
      </w:r>
      <w:r w:rsidR="00C03303">
        <w:rPr>
          <w:rFonts w:ascii="Calibri" w:eastAsia="Calibri" w:hAnsi="Calibri" w:cs="Calibri"/>
          <w:b/>
          <w:color w:val="44546A"/>
        </w:rPr>
        <w:t>with key stakeholders</w:t>
      </w:r>
      <w:r w:rsidR="00333E9D">
        <w:rPr>
          <w:rFonts w:ascii="Calibri" w:eastAsia="Calibri" w:hAnsi="Calibri" w:cs="Calibri"/>
          <w:b/>
          <w:color w:val="44546A"/>
        </w:rPr>
        <w:t xml:space="preserve"> </w:t>
      </w:r>
      <w:r w:rsidR="00333E9D">
        <w:rPr>
          <w:rFonts w:ascii="Tw Cen MT" w:hAnsi="Tw Cen MT" w:cs="Times New Roman"/>
          <w:b/>
          <w:bCs/>
        </w:rPr>
        <w:t>(year 1)</w:t>
      </w:r>
    </w:p>
    <w:p w14:paraId="70036B17" w14:textId="77777777" w:rsidR="00C03303" w:rsidRDefault="00C03303" w:rsidP="00C03303">
      <w:pPr>
        <w:widowControl w:val="0"/>
        <w:spacing w:line="240" w:lineRule="auto"/>
        <w:jc w:val="both"/>
        <w:rPr>
          <w:rFonts w:ascii="Tw Cen MT" w:eastAsia="Calibri" w:hAnsi="Tw Cen MT" w:cs="Calibri"/>
        </w:rPr>
      </w:pPr>
      <w:r w:rsidRPr="00DF4F46">
        <w:rPr>
          <w:rFonts w:ascii="Tw Cen MT" w:eastAsia="Calibri" w:hAnsi="Tw Cen MT" w:cs="Calibri"/>
        </w:rPr>
        <w:t xml:space="preserve">Project launch meeting with key stakeholders is pivotal at HOVUCA, this is from lessons learnt. The meeting open doors for meaningful collaboration. It facilitates negotiation for future activities to happen. It clears the way and eases acceptance of AGYW’s participation and contribution in their platforms. </w:t>
      </w:r>
    </w:p>
    <w:p w14:paraId="4E304472" w14:textId="77777777" w:rsidR="00C03303" w:rsidRPr="00DF4F46" w:rsidRDefault="00C03303" w:rsidP="00C03303">
      <w:pPr>
        <w:widowControl w:val="0"/>
        <w:spacing w:line="240" w:lineRule="auto"/>
        <w:jc w:val="both"/>
        <w:rPr>
          <w:rFonts w:ascii="Tw Cen MT" w:eastAsia="Calibri" w:hAnsi="Tw Cen MT" w:cs="Calibri"/>
        </w:rPr>
      </w:pPr>
      <w:r>
        <w:rPr>
          <w:rFonts w:ascii="Tw Cen MT" w:eastAsia="Calibri" w:hAnsi="Tw Cen MT" w:cs="Calibri"/>
        </w:rPr>
        <w:t xml:space="preserve">Moreover, Tonga is a new community and this is the first time to project will be introduced in this community thus it is necessary to </w:t>
      </w:r>
      <w:r w:rsidRPr="00DF4F46">
        <w:rPr>
          <w:rFonts w:ascii="Tw Cen MT" w:eastAsia="Calibri" w:hAnsi="Tw Cen MT" w:cs="Calibri"/>
        </w:rPr>
        <w:t xml:space="preserve">conduct a </w:t>
      </w:r>
      <w:r>
        <w:rPr>
          <w:rFonts w:ascii="Tw Cen MT" w:eastAsia="Calibri" w:hAnsi="Tw Cen MT" w:cs="Calibri"/>
        </w:rPr>
        <w:t>one-</w:t>
      </w:r>
      <w:r w:rsidRPr="00DF4F46">
        <w:rPr>
          <w:rFonts w:ascii="Tw Cen MT" w:eastAsia="Calibri" w:hAnsi="Tw Cen MT" w:cs="Calibri"/>
        </w:rPr>
        <w:t>day buy-in start-up meeting to launch the 202</w:t>
      </w:r>
      <w:r>
        <w:rPr>
          <w:rFonts w:ascii="Tw Cen MT" w:eastAsia="Calibri" w:hAnsi="Tw Cen MT" w:cs="Calibri"/>
        </w:rPr>
        <w:t>4 - 2026</w:t>
      </w:r>
      <w:r w:rsidRPr="00DF4F46">
        <w:rPr>
          <w:rFonts w:ascii="Tw Cen MT" w:eastAsia="Calibri" w:hAnsi="Tw Cen MT" w:cs="Calibri"/>
        </w:rPr>
        <w:t xml:space="preserve"> HER Voice project. </w:t>
      </w:r>
      <w:r w:rsidRPr="00DF4F46">
        <w:rPr>
          <w:rFonts w:ascii="Tw Cen MT" w:eastAsia="Calibri" w:hAnsi="Tw Cen MT" w:cs="Calibri"/>
        </w:rPr>
        <w:lastRenderedPageBreak/>
        <w:t xml:space="preserve">It will bring together </w:t>
      </w:r>
      <w:r>
        <w:rPr>
          <w:rFonts w:ascii="Tw Cen MT" w:eastAsia="Calibri" w:hAnsi="Tw Cen MT" w:cs="Calibri"/>
        </w:rPr>
        <w:t>35</w:t>
      </w:r>
      <w:r w:rsidRPr="00DF4F46">
        <w:rPr>
          <w:rFonts w:ascii="Tw Cen MT" w:eastAsia="Calibri" w:hAnsi="Tw Cen MT" w:cs="Calibri"/>
        </w:rPr>
        <w:t xml:space="preserve"> participants including: key stakeholders and 15 </w:t>
      </w:r>
      <w:r>
        <w:rPr>
          <w:rFonts w:ascii="Tw Cen MT" w:eastAsia="Calibri" w:hAnsi="Tw Cen MT" w:cs="Calibri"/>
        </w:rPr>
        <w:t xml:space="preserve">selected </w:t>
      </w:r>
      <w:r w:rsidRPr="00DF4F46">
        <w:rPr>
          <w:rFonts w:ascii="Tw Cen MT" w:eastAsia="Calibri" w:hAnsi="Tw Cen MT" w:cs="Calibri"/>
        </w:rPr>
        <w:t xml:space="preserve">AGYW </w:t>
      </w:r>
      <w:r>
        <w:rPr>
          <w:rFonts w:ascii="Tw Cen MT" w:eastAsia="Calibri" w:hAnsi="Tw Cen MT" w:cs="Calibri"/>
        </w:rPr>
        <w:t>who will be part of the project management team.</w:t>
      </w:r>
      <w:r w:rsidRPr="00DF4F46">
        <w:rPr>
          <w:rFonts w:ascii="Tw Cen MT" w:eastAsia="Calibri" w:hAnsi="Tw Cen MT" w:cs="Calibri"/>
        </w:rPr>
        <w:t xml:space="preserve"> For stakeholders, we will particularly implicate those relevant to our advocacy theme and who are vital to help advance our 202</w:t>
      </w:r>
      <w:r>
        <w:rPr>
          <w:rFonts w:ascii="Tw Cen MT" w:eastAsia="Calibri" w:hAnsi="Tw Cen MT" w:cs="Calibri"/>
        </w:rPr>
        <w:t>4-2026 HVF</w:t>
      </w:r>
      <w:r w:rsidRPr="00DF4F46">
        <w:rPr>
          <w:rFonts w:ascii="Tw Cen MT" w:eastAsia="Calibri" w:hAnsi="Tw Cen MT" w:cs="Calibri"/>
        </w:rPr>
        <w:t xml:space="preserve"> objectives.</w:t>
      </w:r>
    </w:p>
    <w:p w14:paraId="4D1B6BEE" w14:textId="2CBEA341" w:rsidR="00F52353" w:rsidRDefault="00C03303" w:rsidP="00C03303">
      <w:pPr>
        <w:spacing w:line="240" w:lineRule="auto"/>
        <w:jc w:val="both"/>
        <w:rPr>
          <w:rFonts w:ascii="Calibri" w:eastAsia="Calibri" w:hAnsi="Calibri" w:cs="Calibri"/>
          <w:b/>
          <w:color w:val="44546A"/>
        </w:rPr>
      </w:pPr>
      <w:r w:rsidRPr="00DF4F46">
        <w:rPr>
          <w:rFonts w:ascii="Tw Cen MT" w:eastAsia="Calibri" w:hAnsi="Tw Cen MT" w:cs="Calibri"/>
        </w:rPr>
        <w:t>Specifically, we are looking at stakeholders</w:t>
      </w:r>
      <w:r>
        <w:rPr>
          <w:rFonts w:ascii="Tw Cen MT" w:eastAsia="Calibri" w:hAnsi="Tw Cen MT" w:cs="Calibri"/>
        </w:rPr>
        <w:t xml:space="preserve">: delegates of </w:t>
      </w:r>
      <w:r w:rsidRPr="00DF4F46">
        <w:rPr>
          <w:rFonts w:ascii="Tw Cen MT" w:eastAsia="Calibri" w:hAnsi="Tw Cen MT" w:cs="Calibri"/>
        </w:rPr>
        <w:t>line ministries like the ministry of health particularly the department of family health, ministry of women’s empowerment and the family</w:t>
      </w:r>
      <w:r>
        <w:rPr>
          <w:rFonts w:ascii="Tw Cen MT" w:eastAsia="Calibri" w:hAnsi="Tw Cen MT" w:cs="Calibri"/>
        </w:rPr>
        <w:t xml:space="preserve">, </w:t>
      </w:r>
      <w:r w:rsidRPr="00DF4F46">
        <w:rPr>
          <w:rFonts w:ascii="Tw Cen MT" w:eastAsia="Calibri" w:hAnsi="Tw Cen MT" w:cs="Calibri"/>
        </w:rPr>
        <w:t>Ministry of Social Affairs Most importantly, we will implicate cultural leaders as they are the ones who promote gender inequality and cultural beliefs and practices that perpetuate GBV as well as religious leaders who are a hinderance to access to SRHR and services</w:t>
      </w:r>
      <w:r>
        <w:rPr>
          <w:rFonts w:ascii="Tw Cen MT" w:eastAsia="Calibri" w:hAnsi="Tw Cen MT" w:cs="Calibri"/>
        </w:rPr>
        <w:t xml:space="preserve">. </w:t>
      </w:r>
      <w:r w:rsidRPr="00DF4F46">
        <w:rPr>
          <w:rFonts w:ascii="Tw Cen MT" w:eastAsia="Calibri" w:hAnsi="Tw Cen MT" w:cs="Calibri"/>
        </w:rPr>
        <w:t xml:space="preserve">CBOs </w:t>
      </w:r>
      <w:r>
        <w:rPr>
          <w:rFonts w:ascii="Tw Cen MT" w:eastAsia="Calibri" w:hAnsi="Tw Cen MT" w:cs="Calibri"/>
        </w:rPr>
        <w:t>working on related thematic</w:t>
      </w:r>
      <w:r w:rsidRPr="00DF4F46">
        <w:rPr>
          <w:rFonts w:ascii="Tw Cen MT" w:eastAsia="Calibri" w:hAnsi="Tw Cen MT" w:cs="Calibri"/>
        </w:rPr>
        <w:t xml:space="preserve"> will also be part of this project launch and also heads of schools and teachers. The purpose of the start-up is for better planning and coordination. Specifically, the workshop is purposed for shared perspectives on project goals, intended outcomes, solid plan for moving forward, share of best practices increased probability of project success</w:t>
      </w:r>
    </w:p>
    <w:p w14:paraId="4DED2619" w14:textId="77777777" w:rsidR="00F52353" w:rsidRDefault="00F52353">
      <w:pPr>
        <w:spacing w:line="240" w:lineRule="auto"/>
        <w:rPr>
          <w:rFonts w:ascii="Calibri" w:eastAsia="Calibri" w:hAnsi="Calibri" w:cs="Calibri"/>
          <w:b/>
          <w:color w:val="44546A"/>
        </w:rPr>
      </w:pPr>
    </w:p>
    <w:p w14:paraId="277CF837" w14:textId="5B8FFE99" w:rsidR="00C03303" w:rsidRPr="00E5524A" w:rsidRDefault="00C03303" w:rsidP="00E5524A">
      <w:pPr>
        <w:spacing w:line="240" w:lineRule="auto"/>
        <w:jc w:val="both"/>
        <w:rPr>
          <w:rFonts w:ascii="Tw Cen MT" w:eastAsia="Calibri" w:hAnsi="Tw Cen MT" w:cs="Calibri"/>
          <w:b/>
          <w:color w:val="44546A"/>
        </w:rPr>
      </w:pPr>
      <w:r w:rsidRPr="00E5524A">
        <w:rPr>
          <w:rFonts w:ascii="Tw Cen MT" w:eastAsia="Calibri" w:hAnsi="Tw Cen MT" w:cs="Calibri"/>
          <w:b/>
          <w:color w:val="44546A"/>
        </w:rPr>
        <w:t xml:space="preserve">Activity </w:t>
      </w:r>
      <w:r w:rsidR="00AC2913">
        <w:rPr>
          <w:rFonts w:ascii="Tw Cen MT" w:eastAsia="Calibri" w:hAnsi="Tw Cen MT" w:cs="Calibri"/>
          <w:b/>
          <w:color w:val="44546A"/>
        </w:rPr>
        <w:t>1.</w:t>
      </w:r>
      <w:r w:rsidR="00A453BF" w:rsidRPr="00E5524A">
        <w:rPr>
          <w:rFonts w:ascii="Tw Cen MT" w:eastAsia="Calibri" w:hAnsi="Tw Cen MT" w:cs="Calibri"/>
          <w:b/>
          <w:color w:val="44546A"/>
        </w:rPr>
        <w:t>3</w:t>
      </w:r>
      <w:r w:rsidRPr="00E5524A">
        <w:rPr>
          <w:rFonts w:ascii="Tw Cen MT" w:eastAsia="Calibri" w:hAnsi="Tw Cen MT" w:cs="Calibri"/>
          <w:b/>
          <w:color w:val="44546A"/>
        </w:rPr>
        <w:t xml:space="preserve">: Conduct </w:t>
      </w:r>
      <w:r w:rsidR="00384F23">
        <w:rPr>
          <w:rFonts w:ascii="Tw Cen MT" w:eastAsia="Calibri" w:hAnsi="Tw Cen MT" w:cs="Calibri"/>
          <w:b/>
          <w:color w:val="44546A"/>
        </w:rPr>
        <w:t xml:space="preserve">a </w:t>
      </w:r>
      <w:r w:rsidR="007C632E" w:rsidRPr="00E5524A">
        <w:rPr>
          <w:rFonts w:ascii="Tw Cen MT" w:eastAsia="Calibri" w:hAnsi="Tw Cen MT" w:cs="Calibri"/>
          <w:b/>
          <w:color w:val="44546A"/>
        </w:rPr>
        <w:t>Baseline</w:t>
      </w:r>
      <w:r w:rsidR="00384F23">
        <w:rPr>
          <w:rFonts w:ascii="Tw Cen MT" w:eastAsia="Calibri" w:hAnsi="Tw Cen MT" w:cs="Calibri"/>
          <w:b/>
          <w:color w:val="44546A"/>
        </w:rPr>
        <w:t xml:space="preserve"> research to </w:t>
      </w:r>
      <w:r w:rsidR="00384F23" w:rsidRPr="00384F23">
        <w:rPr>
          <w:rFonts w:ascii="Tw Cen MT" w:eastAsia="Calibri" w:hAnsi="Tw Cen MT" w:cs="Calibri"/>
          <w:b/>
          <w:color w:val="44546A"/>
        </w:rPr>
        <w:t xml:space="preserve">identify knowledge and service gaps </w:t>
      </w:r>
      <w:r w:rsidR="00333E9D" w:rsidRPr="00384F23">
        <w:rPr>
          <w:rFonts w:ascii="Tw Cen MT" w:hAnsi="Tw Cen MT" w:cs="Times New Roman"/>
          <w:b/>
          <w:bCs/>
        </w:rPr>
        <w:t>(y</w:t>
      </w:r>
      <w:r w:rsidR="00333E9D">
        <w:rPr>
          <w:rFonts w:ascii="Tw Cen MT" w:hAnsi="Tw Cen MT" w:cs="Times New Roman"/>
          <w:b/>
          <w:bCs/>
        </w:rPr>
        <w:t>ear 1)</w:t>
      </w:r>
    </w:p>
    <w:p w14:paraId="5D214395" w14:textId="172644CC" w:rsidR="00C03303" w:rsidRPr="00E5524A" w:rsidRDefault="00C03303" w:rsidP="00E5524A">
      <w:pPr>
        <w:jc w:val="both"/>
        <w:rPr>
          <w:rFonts w:ascii="Tw Cen MT" w:hAnsi="Tw Cen MT" w:cs="Times New Roman"/>
        </w:rPr>
      </w:pPr>
      <w:r w:rsidRPr="00E5524A">
        <w:rPr>
          <w:rFonts w:ascii="Tw Cen MT" w:hAnsi="Tw Cen MT" w:cs="Times New Roman"/>
        </w:rPr>
        <w:t>HOVUCA will conduct a formative assessment (baseline) to establish existing knowledge, attitude and practices relating to SRHR, GBV, TB, HIV, Malaria services, participation in SRH/GBV decision making platforms. This research will also evaluate attitudes related to gender equality and norms affecting the SRHR of young people. This research will be qualitative and quantitative and will be conducted among Adolescent girls and young women. AGYW will be selected and trained as peer data collectors because this will enable them to access harder to reach groups on more difficult to discuss.</w:t>
      </w:r>
    </w:p>
    <w:p w14:paraId="602AA32A" w14:textId="77777777" w:rsidR="00C03303" w:rsidRPr="00E5524A" w:rsidRDefault="00C03303" w:rsidP="00E5524A">
      <w:pPr>
        <w:jc w:val="both"/>
        <w:rPr>
          <w:rFonts w:ascii="Tw Cen MT" w:hAnsi="Tw Cen MT" w:cs="Times New Roman"/>
        </w:rPr>
      </w:pPr>
      <w:r w:rsidRPr="00E5524A">
        <w:rPr>
          <w:rFonts w:ascii="Tw Cen MT" w:hAnsi="Tw Cen MT" w:cs="Times New Roman"/>
        </w:rPr>
        <w:t xml:space="preserve">HOVUCA will then use findings of the research to develop programming. This activity will involve a consultant and develop the research tool. The research will evaluate also accessibility, affordability and acceptability of services across HIV, TB and Malaria </w:t>
      </w:r>
    </w:p>
    <w:p w14:paraId="4DD5B96A" w14:textId="77777777" w:rsidR="007C632E" w:rsidRDefault="007C632E">
      <w:pPr>
        <w:spacing w:line="240" w:lineRule="auto"/>
        <w:rPr>
          <w:rFonts w:ascii="Calibri" w:eastAsia="Calibri" w:hAnsi="Calibri" w:cs="Calibri"/>
          <w:b/>
          <w:color w:val="44546A"/>
        </w:rPr>
      </w:pPr>
    </w:p>
    <w:p w14:paraId="51643560" w14:textId="70103D56" w:rsidR="00D37ADC" w:rsidRPr="00D37ADC" w:rsidRDefault="007C632E" w:rsidP="00D37ADC">
      <w:pPr>
        <w:pStyle w:val="ListParagraph"/>
        <w:ind w:left="0"/>
        <w:jc w:val="both"/>
        <w:rPr>
          <w:rFonts w:ascii="Tw Cen MT" w:hAnsi="Tw Cen MT"/>
        </w:rPr>
      </w:pPr>
      <w:r w:rsidRPr="00D37ADC">
        <w:rPr>
          <w:rFonts w:ascii="Tw Cen MT" w:hAnsi="Tw Cen MT" w:cstheme="majorHAnsi"/>
          <w:b/>
          <w:bCs/>
        </w:rPr>
        <w:t xml:space="preserve">Objective 2: </w:t>
      </w:r>
      <w:r w:rsidR="00D37ADC" w:rsidRPr="00D37ADC">
        <w:rPr>
          <w:rFonts w:ascii="Tw Cen MT" w:hAnsi="Tw Cen MT"/>
        </w:rPr>
        <w:t>To create a conducive environment to increase awareness and impa</w:t>
      </w:r>
      <w:r w:rsidR="00D37ADC">
        <w:rPr>
          <w:rFonts w:ascii="Tw Cen MT" w:hAnsi="Tw Cen MT"/>
        </w:rPr>
        <w:t>r</w:t>
      </w:r>
      <w:r w:rsidR="00D37ADC" w:rsidRPr="00D37ADC">
        <w:rPr>
          <w:rFonts w:ascii="Tw Cen MT" w:hAnsi="Tw Cen MT"/>
        </w:rPr>
        <w:t>t knowledge and skills to 2000 AGYW in three rural communities of Tonga district about CSE, SRH/HIV, TB, Malaria and GBV prevention by September 2026.</w:t>
      </w:r>
    </w:p>
    <w:p w14:paraId="663D9E4A" w14:textId="77777777" w:rsidR="00077752" w:rsidRDefault="00077752" w:rsidP="00953849">
      <w:pPr>
        <w:rPr>
          <w:rFonts w:asciiTheme="majorHAnsi" w:hAnsiTheme="majorHAnsi" w:cstheme="majorHAnsi"/>
          <w:b/>
          <w:bCs/>
          <w:sz w:val="20"/>
          <w:szCs w:val="20"/>
        </w:rPr>
      </w:pPr>
    </w:p>
    <w:p w14:paraId="1E83D10F" w14:textId="781CBE69" w:rsidR="007C632E" w:rsidRPr="00881FC1" w:rsidRDefault="00077752" w:rsidP="00881FC1">
      <w:pPr>
        <w:jc w:val="both"/>
        <w:rPr>
          <w:rFonts w:ascii="Tw Cen MT" w:hAnsi="Tw Cen MT" w:cstheme="majorHAnsi"/>
          <w:b/>
          <w:bCs/>
        </w:rPr>
      </w:pPr>
      <w:r w:rsidRPr="00881FC1">
        <w:rPr>
          <w:rFonts w:ascii="Tw Cen MT" w:hAnsi="Tw Cen MT" w:cstheme="majorHAnsi"/>
          <w:b/>
          <w:bCs/>
        </w:rPr>
        <w:t xml:space="preserve">Activity </w:t>
      </w:r>
      <w:r w:rsidR="00AC2913" w:rsidRPr="00881FC1">
        <w:rPr>
          <w:rFonts w:ascii="Tw Cen MT" w:hAnsi="Tw Cen MT" w:cstheme="majorHAnsi"/>
          <w:b/>
          <w:bCs/>
        </w:rPr>
        <w:t>2.</w:t>
      </w:r>
      <w:r w:rsidRPr="00881FC1">
        <w:rPr>
          <w:rFonts w:ascii="Tw Cen MT" w:hAnsi="Tw Cen MT" w:cstheme="majorHAnsi"/>
          <w:b/>
          <w:bCs/>
        </w:rPr>
        <w:t>1: Teaching of CSE</w:t>
      </w:r>
      <w:r w:rsidR="00730D6D" w:rsidRPr="00881FC1">
        <w:rPr>
          <w:rFonts w:ascii="Tw Cen MT" w:hAnsi="Tw Cen MT" w:cstheme="majorHAnsi"/>
          <w:b/>
          <w:bCs/>
        </w:rPr>
        <w:t>/SR</w:t>
      </w:r>
      <w:r w:rsidR="00810940">
        <w:rPr>
          <w:rFonts w:ascii="Tw Cen MT" w:hAnsi="Tw Cen MT" w:cstheme="majorHAnsi"/>
          <w:b/>
          <w:bCs/>
        </w:rPr>
        <w:t>H</w:t>
      </w:r>
      <w:r w:rsidRPr="00881FC1">
        <w:rPr>
          <w:rFonts w:ascii="Tw Cen MT" w:hAnsi="Tw Cen MT" w:cstheme="majorHAnsi"/>
          <w:b/>
          <w:bCs/>
        </w:rPr>
        <w:t xml:space="preserve"> in schools</w:t>
      </w:r>
      <w:r w:rsidR="00730D6D" w:rsidRPr="00881FC1">
        <w:rPr>
          <w:rFonts w:ascii="Tw Cen MT" w:hAnsi="Tw Cen MT" w:cstheme="majorHAnsi"/>
          <w:b/>
          <w:bCs/>
        </w:rPr>
        <w:t xml:space="preserve"> and school and </w:t>
      </w:r>
      <w:r w:rsidR="00CB4846" w:rsidRPr="00881FC1">
        <w:rPr>
          <w:rFonts w:ascii="Tw Cen MT" w:hAnsi="Tw Cen MT" w:cstheme="majorHAnsi"/>
          <w:b/>
          <w:bCs/>
        </w:rPr>
        <w:t xml:space="preserve">in the </w:t>
      </w:r>
      <w:r w:rsidR="00730D6D" w:rsidRPr="00881FC1">
        <w:rPr>
          <w:rFonts w:ascii="Tw Cen MT" w:hAnsi="Tw Cen MT" w:cstheme="majorHAnsi"/>
          <w:b/>
          <w:bCs/>
        </w:rPr>
        <w:t>community</w:t>
      </w:r>
      <w:r w:rsidR="00CB4846" w:rsidRPr="00881FC1">
        <w:rPr>
          <w:rFonts w:ascii="Tw Cen MT" w:hAnsi="Tw Cen MT" w:cstheme="majorHAnsi"/>
          <w:b/>
          <w:bCs/>
        </w:rPr>
        <w:t xml:space="preserve"> for out of school AGYW</w:t>
      </w:r>
    </w:p>
    <w:p w14:paraId="71A42E5E" w14:textId="216B4A35" w:rsidR="00CB4846" w:rsidRPr="0065638B" w:rsidRDefault="0065638B" w:rsidP="0065638B">
      <w:pPr>
        <w:jc w:val="both"/>
        <w:rPr>
          <w:rFonts w:ascii="Tw Cen MT" w:hAnsi="Tw Cen MT" w:cstheme="majorHAnsi"/>
          <w:b/>
          <w:bCs/>
        </w:rPr>
      </w:pPr>
      <w:r w:rsidRPr="0065638B">
        <w:rPr>
          <w:rFonts w:ascii="Tw Cen MT" w:hAnsi="Tw Cen MT" w:cstheme="majorHAnsi"/>
          <w:b/>
          <w:bCs/>
        </w:rPr>
        <w:t>2.</w:t>
      </w:r>
      <w:r>
        <w:rPr>
          <w:rFonts w:ascii="Tw Cen MT" w:hAnsi="Tw Cen MT" w:cstheme="majorHAnsi"/>
          <w:b/>
          <w:bCs/>
        </w:rPr>
        <w:t>1.1.</w:t>
      </w:r>
      <w:r w:rsidR="00A71D63" w:rsidRPr="0065638B">
        <w:rPr>
          <w:rFonts w:ascii="Tw Cen MT" w:hAnsi="Tw Cen MT" w:cstheme="majorHAnsi"/>
          <w:b/>
          <w:bCs/>
        </w:rPr>
        <w:t xml:space="preserve"> Training of peer educators and t</w:t>
      </w:r>
      <w:r w:rsidR="00CB4846" w:rsidRPr="0065638B">
        <w:rPr>
          <w:rFonts w:ascii="Tw Cen MT" w:hAnsi="Tw Cen MT" w:cstheme="majorHAnsi"/>
          <w:b/>
          <w:bCs/>
        </w:rPr>
        <w:t>eaching of CSE in schools</w:t>
      </w:r>
      <w:r w:rsidR="00F17932" w:rsidRPr="0065638B">
        <w:rPr>
          <w:rFonts w:ascii="Tw Cen MT" w:hAnsi="Tw Cen MT" w:cstheme="majorHAnsi"/>
          <w:b/>
          <w:bCs/>
        </w:rPr>
        <w:t xml:space="preserve"> </w:t>
      </w:r>
      <w:bookmarkStart w:id="7" w:name="_Hlk165171325"/>
      <w:r w:rsidR="00F17932" w:rsidRPr="0065638B">
        <w:rPr>
          <w:rFonts w:ascii="Tw Cen MT" w:hAnsi="Tw Cen MT" w:cs="Times New Roman"/>
          <w:b/>
          <w:bCs/>
        </w:rPr>
        <w:t>(year 1, 2 and 3)</w:t>
      </w:r>
      <w:bookmarkEnd w:id="7"/>
    </w:p>
    <w:p w14:paraId="1EEFF7A1" w14:textId="0425DC60" w:rsidR="00CB4846" w:rsidRPr="00881FC1" w:rsidRDefault="00730D6D" w:rsidP="00881FC1">
      <w:pPr>
        <w:jc w:val="both"/>
        <w:rPr>
          <w:rFonts w:ascii="Tw Cen MT" w:hAnsi="Tw Cen MT" w:cstheme="majorHAnsi"/>
        </w:rPr>
      </w:pPr>
      <w:r w:rsidRPr="00881FC1">
        <w:rPr>
          <w:rFonts w:ascii="Tw Cen MT" w:hAnsi="Tw Cen MT" w:cstheme="majorHAnsi"/>
        </w:rPr>
        <w:t>This activity will involve the training of</w:t>
      </w:r>
      <w:r w:rsidR="007F0EC4">
        <w:rPr>
          <w:rFonts w:ascii="Tw Cen MT" w:hAnsi="Tw Cen MT" w:cstheme="majorHAnsi"/>
        </w:rPr>
        <w:t xml:space="preserve"> 20</w:t>
      </w:r>
      <w:r w:rsidR="00CB4846" w:rsidRPr="00881FC1">
        <w:rPr>
          <w:rFonts w:ascii="Tw Cen MT" w:hAnsi="Tw Cen MT" w:cstheme="majorHAnsi"/>
        </w:rPr>
        <w:t xml:space="preserve"> AGYW</w:t>
      </w:r>
      <w:r w:rsidRPr="00881FC1">
        <w:rPr>
          <w:rFonts w:ascii="Tw Cen MT" w:hAnsi="Tw Cen MT" w:cstheme="majorHAnsi"/>
        </w:rPr>
        <w:t xml:space="preserve"> Peer educators </w:t>
      </w:r>
      <w:r w:rsidR="007F0EC4">
        <w:rPr>
          <w:rFonts w:ascii="Tw Cen MT" w:hAnsi="Tw Cen MT" w:cstheme="majorHAnsi"/>
        </w:rPr>
        <w:t xml:space="preserve">aimed at </w:t>
      </w:r>
      <w:r w:rsidR="00CB4846" w:rsidRPr="00881FC1">
        <w:rPr>
          <w:rFonts w:ascii="Tw Cen MT" w:hAnsi="Tw Cen MT" w:cstheme="majorHAnsi"/>
        </w:rPr>
        <w:t>equip</w:t>
      </w:r>
      <w:r w:rsidR="0047374B">
        <w:rPr>
          <w:rFonts w:ascii="Tw Cen MT" w:hAnsi="Tw Cen MT" w:cstheme="majorHAnsi"/>
        </w:rPr>
        <w:t>ping</w:t>
      </w:r>
      <w:r w:rsidR="00CB4846" w:rsidRPr="00881FC1">
        <w:rPr>
          <w:rFonts w:ascii="Tw Cen MT" w:hAnsi="Tw Cen MT" w:cstheme="majorHAnsi"/>
        </w:rPr>
        <w:t xml:space="preserve"> them with skills and teaching techniques so that they can effectively deliver CSE</w:t>
      </w:r>
      <w:r w:rsidR="0047374B">
        <w:rPr>
          <w:rFonts w:ascii="Tw Cen MT" w:hAnsi="Tw Cen MT" w:cstheme="majorHAnsi"/>
        </w:rPr>
        <w:t xml:space="preserve">/SRH </w:t>
      </w:r>
      <w:r w:rsidR="00CB4846" w:rsidRPr="00881FC1">
        <w:rPr>
          <w:rFonts w:ascii="Tw Cen MT" w:hAnsi="Tw Cen MT" w:cstheme="majorHAnsi"/>
        </w:rPr>
        <w:t xml:space="preserve">to their peers in schools. </w:t>
      </w:r>
      <w:r w:rsidR="0047374B">
        <w:rPr>
          <w:rFonts w:ascii="Tw Cen MT" w:hAnsi="Tw Cen MT" w:cstheme="majorHAnsi"/>
        </w:rPr>
        <w:t>T</w:t>
      </w:r>
      <w:r w:rsidR="00CB4846" w:rsidRPr="00881FC1">
        <w:rPr>
          <w:rFonts w:ascii="Tw Cen MT" w:hAnsi="Tw Cen MT" w:cstheme="majorHAnsi"/>
        </w:rPr>
        <w:t>h</w:t>
      </w:r>
      <w:r w:rsidR="0047374B">
        <w:rPr>
          <w:rFonts w:ascii="Tw Cen MT" w:hAnsi="Tw Cen MT" w:cstheme="majorHAnsi"/>
        </w:rPr>
        <w:t xml:space="preserve">ese </w:t>
      </w:r>
      <w:r w:rsidR="00CB4846" w:rsidRPr="00881FC1">
        <w:rPr>
          <w:rFonts w:ascii="Tw Cen MT" w:hAnsi="Tw Cen MT" w:cstheme="majorHAnsi"/>
        </w:rPr>
        <w:t xml:space="preserve">AGYW peer educators will carry out this exercise once </w:t>
      </w:r>
      <w:r w:rsidR="0047374B">
        <w:rPr>
          <w:rFonts w:ascii="Tw Cen MT" w:hAnsi="Tw Cen MT" w:cstheme="majorHAnsi"/>
        </w:rPr>
        <w:t>a</w:t>
      </w:r>
      <w:r w:rsidR="00CB4846" w:rsidRPr="00881FC1">
        <w:rPr>
          <w:rFonts w:ascii="Tw Cen MT" w:hAnsi="Tw Cen MT" w:cstheme="majorHAnsi"/>
        </w:rPr>
        <w:t xml:space="preserve"> week in the selected schools.</w:t>
      </w:r>
    </w:p>
    <w:p w14:paraId="2B40F00F" w14:textId="77777777" w:rsidR="00CB4846" w:rsidRDefault="00CB4846" w:rsidP="00730D6D">
      <w:pPr>
        <w:jc w:val="both"/>
        <w:rPr>
          <w:rFonts w:ascii="Tw Cen MT" w:hAnsi="Tw Cen MT" w:cstheme="majorHAnsi"/>
        </w:rPr>
      </w:pPr>
    </w:p>
    <w:p w14:paraId="42CC73DC" w14:textId="10BAD82E" w:rsidR="00CB4846" w:rsidRPr="0065638B" w:rsidRDefault="0065638B" w:rsidP="0065638B">
      <w:pPr>
        <w:jc w:val="both"/>
        <w:rPr>
          <w:rFonts w:ascii="Tw Cen MT" w:hAnsi="Tw Cen MT" w:cstheme="majorHAnsi"/>
          <w:b/>
          <w:bCs/>
        </w:rPr>
      </w:pPr>
      <w:r>
        <w:rPr>
          <w:rFonts w:ascii="Tw Cen MT" w:hAnsi="Tw Cen MT" w:cstheme="majorHAnsi"/>
          <w:b/>
          <w:bCs/>
        </w:rPr>
        <w:t>2.1.2.</w:t>
      </w:r>
      <w:r w:rsidR="00D366BF">
        <w:rPr>
          <w:rFonts w:ascii="Tw Cen MT" w:hAnsi="Tw Cen MT" w:cstheme="majorHAnsi"/>
          <w:b/>
          <w:bCs/>
        </w:rPr>
        <w:t xml:space="preserve"> </w:t>
      </w:r>
      <w:r w:rsidR="00CB4846" w:rsidRPr="0065638B">
        <w:rPr>
          <w:rFonts w:ascii="Tw Cen MT" w:hAnsi="Tw Cen MT" w:cstheme="majorHAnsi"/>
          <w:b/>
          <w:bCs/>
        </w:rPr>
        <w:t>Conducting CSE for out of school AGYW in remote communities.</w:t>
      </w:r>
      <w:r w:rsidR="00F17932" w:rsidRPr="0065638B">
        <w:rPr>
          <w:rFonts w:ascii="Tw Cen MT" w:hAnsi="Tw Cen MT" w:cstheme="majorHAnsi"/>
          <w:b/>
          <w:bCs/>
        </w:rPr>
        <w:t xml:space="preserve"> </w:t>
      </w:r>
      <w:r w:rsidR="00F17932" w:rsidRPr="0065638B">
        <w:rPr>
          <w:rFonts w:ascii="Tw Cen MT" w:hAnsi="Tw Cen MT" w:cs="Times New Roman"/>
          <w:b/>
          <w:bCs/>
        </w:rPr>
        <w:t>(year 1, 2 and 3)</w:t>
      </w:r>
    </w:p>
    <w:p w14:paraId="682EDAFB" w14:textId="0CD9C6C0" w:rsidR="008A7D1D" w:rsidRDefault="00CB4846" w:rsidP="008A7D1D">
      <w:pPr>
        <w:pStyle w:val="ListParagraph"/>
        <w:ind w:left="360"/>
        <w:jc w:val="both"/>
        <w:rPr>
          <w:rFonts w:ascii="Tw Cen MT" w:eastAsia="Calibri" w:hAnsi="Tw Cen MT" w:cs="Calibri"/>
          <w:color w:val="000000"/>
        </w:rPr>
      </w:pPr>
      <w:r>
        <w:rPr>
          <w:rFonts w:ascii="Tw Cen MT" w:hAnsi="Tw Cen MT" w:cstheme="majorHAnsi"/>
        </w:rPr>
        <w:t>This activity will used the Peer Network model</w:t>
      </w:r>
      <w:r w:rsidR="008A7D1D">
        <w:rPr>
          <w:rFonts w:ascii="Tw Cen MT" w:hAnsi="Tw Cen MT" w:cstheme="majorHAnsi"/>
        </w:rPr>
        <w:t xml:space="preserve">. </w:t>
      </w:r>
      <w:r w:rsidR="00D32731" w:rsidRPr="008A7D1D">
        <w:rPr>
          <w:rFonts w:ascii="Tw Cen MT" w:eastAsia="Calibri" w:hAnsi="Tw Cen MT" w:cs="Calibri"/>
          <w:color w:val="000000"/>
        </w:rPr>
        <w:t>Selected AGYW aged 20 -29</w:t>
      </w:r>
      <w:r w:rsidR="009314BF">
        <w:rPr>
          <w:rFonts w:ascii="Tw Cen MT" w:eastAsia="Calibri" w:hAnsi="Tw Cen MT" w:cs="Calibri"/>
          <w:color w:val="000000"/>
        </w:rPr>
        <w:t xml:space="preserve"> trained during the peer education training will </w:t>
      </w:r>
      <w:r w:rsidR="001A3586">
        <w:rPr>
          <w:rFonts w:ascii="Tw Cen MT" w:eastAsia="Calibri" w:hAnsi="Tw Cen MT" w:cs="Calibri"/>
          <w:color w:val="000000"/>
        </w:rPr>
        <w:t xml:space="preserve">be </w:t>
      </w:r>
      <w:r w:rsidR="001A3586" w:rsidRPr="008A7D1D">
        <w:rPr>
          <w:rFonts w:ascii="Tw Cen MT" w:eastAsia="Calibri" w:hAnsi="Tw Cen MT" w:cs="Calibri"/>
          <w:color w:val="000000"/>
        </w:rPr>
        <w:t>Mentored</w:t>
      </w:r>
      <w:r w:rsidR="00D32731" w:rsidRPr="008A7D1D">
        <w:rPr>
          <w:rFonts w:ascii="Tw Cen MT" w:eastAsia="Calibri" w:hAnsi="Tw Cen MT" w:cs="Calibri"/>
          <w:color w:val="000000"/>
        </w:rPr>
        <w:t xml:space="preserve"> </w:t>
      </w:r>
      <w:r w:rsidR="009314BF">
        <w:rPr>
          <w:rFonts w:ascii="Tw Cen MT" w:eastAsia="Calibri" w:hAnsi="Tw Cen MT" w:cs="Calibri"/>
          <w:color w:val="000000"/>
        </w:rPr>
        <w:t>deliver CSE for out of school AGYW.</w:t>
      </w:r>
      <w:r w:rsidR="008A7D1D">
        <w:rPr>
          <w:rFonts w:ascii="Tw Cen MT" w:eastAsia="Calibri" w:hAnsi="Tw Cen MT" w:cs="Calibri"/>
          <w:color w:val="000000"/>
        </w:rPr>
        <w:t xml:space="preserve"> The </w:t>
      </w:r>
      <w:r w:rsidR="009314BF">
        <w:rPr>
          <w:rFonts w:ascii="Tw Cen MT" w:eastAsia="Calibri" w:hAnsi="Tw Cen MT" w:cs="Calibri"/>
          <w:color w:val="000000"/>
        </w:rPr>
        <w:t>Peer Educators (</w:t>
      </w:r>
      <w:r w:rsidR="008A7D1D">
        <w:rPr>
          <w:rFonts w:ascii="Tw Cen MT" w:eastAsia="Calibri" w:hAnsi="Tw Cen MT" w:cs="Calibri"/>
          <w:color w:val="000000"/>
        </w:rPr>
        <w:t>PE</w:t>
      </w:r>
      <w:r w:rsidR="009314BF">
        <w:rPr>
          <w:rFonts w:ascii="Tw Cen MT" w:eastAsia="Calibri" w:hAnsi="Tw Cen MT" w:cs="Calibri"/>
          <w:color w:val="000000"/>
        </w:rPr>
        <w:t>)</w:t>
      </w:r>
      <w:r w:rsidR="008A7D1D">
        <w:rPr>
          <w:rFonts w:ascii="Tw Cen MT" w:eastAsia="Calibri" w:hAnsi="Tw Cen MT" w:cs="Calibri"/>
          <w:color w:val="000000"/>
        </w:rPr>
        <w:t xml:space="preserve"> will in turn use the same knowledge the acquired on CSE to train and mentor Peer Promoter (PP). The chain continuous where PP will then transfer the same knowledge to Peer Contacts. The model has a multiplier effect with purpose of reaching </w:t>
      </w:r>
      <w:r w:rsidR="00881FC1">
        <w:rPr>
          <w:rFonts w:ascii="Tw Cen MT" w:eastAsia="Calibri" w:hAnsi="Tw Cen MT" w:cs="Calibri"/>
          <w:color w:val="000000"/>
        </w:rPr>
        <w:t>a</w:t>
      </w:r>
      <w:r w:rsidR="008A7D1D">
        <w:rPr>
          <w:rFonts w:ascii="Tw Cen MT" w:eastAsia="Calibri" w:hAnsi="Tw Cen MT" w:cs="Calibri"/>
          <w:color w:val="000000"/>
        </w:rPr>
        <w:t xml:space="preserve"> greater number of </w:t>
      </w:r>
      <w:proofErr w:type="gramStart"/>
      <w:r w:rsidR="00881FC1">
        <w:rPr>
          <w:rFonts w:ascii="Tw Cen MT" w:eastAsia="Calibri" w:hAnsi="Tw Cen MT" w:cs="Calibri"/>
          <w:color w:val="000000"/>
        </w:rPr>
        <w:t>community</w:t>
      </w:r>
      <w:proofErr w:type="gramEnd"/>
      <w:r w:rsidR="008A7D1D">
        <w:rPr>
          <w:rFonts w:ascii="Tw Cen MT" w:eastAsia="Calibri" w:hAnsi="Tw Cen MT" w:cs="Calibri"/>
          <w:color w:val="000000"/>
        </w:rPr>
        <w:t xml:space="preserve"> out of school AGYW with CSE knowledge to help them make informed choices about their SRHR.</w:t>
      </w:r>
    </w:p>
    <w:p w14:paraId="2215CB0C" w14:textId="77777777" w:rsidR="00077752" w:rsidRDefault="00077752" w:rsidP="00953849">
      <w:pPr>
        <w:rPr>
          <w:rFonts w:asciiTheme="majorHAnsi" w:hAnsiTheme="majorHAnsi" w:cstheme="majorHAnsi"/>
          <w:b/>
          <w:bCs/>
          <w:sz w:val="20"/>
          <w:szCs w:val="20"/>
        </w:rPr>
      </w:pPr>
    </w:p>
    <w:p w14:paraId="7A9F5451" w14:textId="0285AED4" w:rsidR="00010E96" w:rsidRPr="00E5524A" w:rsidRDefault="00010E96" w:rsidP="00E5524A">
      <w:pPr>
        <w:jc w:val="both"/>
        <w:rPr>
          <w:rFonts w:ascii="Tw Cen MT" w:hAnsi="Tw Cen MT" w:cs="Times New Roman"/>
          <w:b/>
          <w:bCs/>
        </w:rPr>
      </w:pPr>
      <w:r w:rsidRPr="00E5524A">
        <w:rPr>
          <w:rFonts w:ascii="Tw Cen MT" w:hAnsi="Tw Cen MT" w:cs="Times New Roman"/>
          <w:b/>
          <w:bCs/>
        </w:rPr>
        <w:t xml:space="preserve">Activity </w:t>
      </w:r>
      <w:r w:rsidR="00D366BF">
        <w:rPr>
          <w:rFonts w:ascii="Tw Cen MT" w:hAnsi="Tw Cen MT" w:cs="Times New Roman"/>
          <w:b/>
          <w:bCs/>
        </w:rPr>
        <w:t>2</w:t>
      </w:r>
      <w:r w:rsidRPr="00E5524A">
        <w:rPr>
          <w:rFonts w:ascii="Tw Cen MT" w:hAnsi="Tw Cen MT" w:cs="Times New Roman"/>
        </w:rPr>
        <w:t xml:space="preserve">.2 </w:t>
      </w:r>
      <w:r w:rsidRPr="00E5524A">
        <w:rPr>
          <w:rFonts w:ascii="Tw Cen MT" w:hAnsi="Tw Cen MT" w:cs="Times New Roman"/>
          <w:b/>
          <w:bCs/>
        </w:rPr>
        <w:t>Health Knowledge Mastery Quiz</w:t>
      </w:r>
      <w:r w:rsidR="00F17932">
        <w:rPr>
          <w:rFonts w:ascii="Tw Cen MT" w:hAnsi="Tw Cen MT" w:cs="Times New Roman"/>
          <w:b/>
          <w:bCs/>
        </w:rPr>
        <w:t xml:space="preserve"> (year 3)</w:t>
      </w:r>
    </w:p>
    <w:p w14:paraId="169BFB5F" w14:textId="2A28CF24" w:rsidR="00010E96" w:rsidRPr="00E5524A" w:rsidRDefault="00010E96" w:rsidP="00E5524A">
      <w:pPr>
        <w:jc w:val="both"/>
        <w:rPr>
          <w:rFonts w:ascii="Tw Cen MT" w:hAnsi="Tw Cen MT" w:cs="Times New Roman"/>
        </w:rPr>
      </w:pPr>
      <w:r w:rsidRPr="00E5524A">
        <w:rPr>
          <w:rFonts w:ascii="Tw Cen MT" w:hAnsi="Tw Cen MT" w:cs="Times New Roman"/>
        </w:rPr>
        <w:t>An inter-quarter competition will be organized among AGYW. This competition will aim at assessing their level of knowledge on comprehensive sexuality education, malaria, and tuberculosis after the implementation of this project, which will be done through oral and written quizzes. This activity is will be carried out in the 3</w:t>
      </w:r>
      <w:r w:rsidRPr="00E5524A">
        <w:rPr>
          <w:rFonts w:ascii="Tw Cen MT" w:hAnsi="Tw Cen MT" w:cs="Times New Roman"/>
          <w:vertAlign w:val="superscript"/>
        </w:rPr>
        <w:t>rd</w:t>
      </w:r>
      <w:r w:rsidRPr="00E5524A">
        <w:rPr>
          <w:rFonts w:ascii="Tw Cen MT" w:hAnsi="Tw Cen MT" w:cs="Times New Roman"/>
        </w:rPr>
        <w:t xml:space="preserve"> year </w:t>
      </w:r>
      <w:r w:rsidRPr="00E5524A">
        <w:rPr>
          <w:rFonts w:ascii="Tw Cen MT" w:hAnsi="Tw Cen MT" w:cs="Times New Roman"/>
        </w:rPr>
        <w:lastRenderedPageBreak/>
        <w:t>and aimed at evaluating the impact of the project and to create evidence of the importance of CSE for AGYW. This will take place in the presence of the chief and traditional rulers of the community, parents, teachers.</w:t>
      </w:r>
    </w:p>
    <w:p w14:paraId="7907268D" w14:textId="0EC466AB" w:rsidR="00010E96" w:rsidRDefault="00010E96" w:rsidP="00E5524A">
      <w:pPr>
        <w:jc w:val="both"/>
        <w:rPr>
          <w:rFonts w:ascii="Tw Cen MT" w:hAnsi="Tw Cen MT" w:cs="Times New Roman"/>
        </w:rPr>
      </w:pPr>
      <w:r w:rsidRPr="00E5524A">
        <w:rPr>
          <w:rFonts w:ascii="Tw Cen MT" w:hAnsi="Tw Cen MT" w:cs="Times New Roman"/>
        </w:rPr>
        <w:t>The facilitator will develop a set of quiz questions that cover a range of topics on CSE, malaria, and tuberculosis to assess the knowledge of the communities. These questions shall be a mix of multiple-choice, true/false, and open-ended questions.</w:t>
      </w:r>
      <w:r w:rsidR="00AC2913">
        <w:rPr>
          <w:rFonts w:ascii="Tw Cen MT" w:hAnsi="Tw Cen MT" w:cs="Times New Roman"/>
        </w:rPr>
        <w:t xml:space="preserve"> </w:t>
      </w:r>
      <w:r w:rsidRPr="00E5524A">
        <w:rPr>
          <w:rFonts w:ascii="Tw Cen MT" w:hAnsi="Tw Cen MT" w:cs="Times New Roman"/>
        </w:rPr>
        <w:t>A neutral location will be selected where AGYW and representatives from each quarter can easily have access. The representatives from each quarter will be divided into teams of equal size. Each team shall have a mix of members from different age groups (15–20, 21–24, 25–29) and backgrounds to ensure a diverse range of knowledge.</w:t>
      </w:r>
    </w:p>
    <w:p w14:paraId="2F5C844B" w14:textId="77777777" w:rsidR="00E5524A" w:rsidRDefault="00E5524A" w:rsidP="00E5524A">
      <w:pPr>
        <w:jc w:val="both"/>
        <w:rPr>
          <w:rFonts w:ascii="Tw Cen MT" w:hAnsi="Tw Cen MT" w:cs="Times New Roman"/>
        </w:rPr>
      </w:pPr>
    </w:p>
    <w:p w14:paraId="3BFC8844" w14:textId="77777777" w:rsidR="00AC2913" w:rsidRPr="00AC2913" w:rsidRDefault="00AC2913" w:rsidP="00AC2913">
      <w:pPr>
        <w:jc w:val="both"/>
        <w:rPr>
          <w:rFonts w:ascii="Tw Cen MT" w:hAnsi="Tw Cen MT" w:cs="Times New Roman"/>
          <w:sz w:val="16"/>
          <w:szCs w:val="16"/>
        </w:rPr>
      </w:pPr>
    </w:p>
    <w:p w14:paraId="5AF6A25E" w14:textId="2E87D948" w:rsidR="00953849" w:rsidRPr="007C632E" w:rsidRDefault="007C632E" w:rsidP="00953849">
      <w:pPr>
        <w:rPr>
          <w:rFonts w:ascii="Tw Cen MT" w:hAnsi="Tw Cen MT" w:cstheme="majorHAnsi"/>
          <w:b/>
          <w:bCs/>
          <w:sz w:val="20"/>
          <w:szCs w:val="20"/>
        </w:rPr>
      </w:pPr>
      <w:r>
        <w:rPr>
          <w:rFonts w:asciiTheme="majorHAnsi" w:hAnsiTheme="majorHAnsi" w:cstheme="majorHAnsi"/>
          <w:b/>
          <w:bCs/>
          <w:sz w:val="20"/>
          <w:szCs w:val="20"/>
        </w:rPr>
        <w:t xml:space="preserve">Objective 3: </w:t>
      </w:r>
      <w:r w:rsidRPr="007C632E">
        <w:rPr>
          <w:rFonts w:ascii="Tw Cen MT" w:hAnsi="Tw Cen MT" w:cstheme="minorBidi"/>
          <w:color w:val="000000"/>
        </w:rPr>
        <w:t xml:space="preserve">To increase opportunities and support AGYW in rural Tonga District to participate and contribute to district level SRH/HIV, TB, GBV and Malaria platforms and speak about barriers they faced in accessing sexual and reproductive health and HIV, TB and malaria services including GBV </w:t>
      </w:r>
      <w:proofErr w:type="gramStart"/>
      <w:r w:rsidRPr="007C632E">
        <w:rPr>
          <w:rFonts w:ascii="Tw Cen MT" w:hAnsi="Tw Cen MT" w:cstheme="minorBidi"/>
          <w:color w:val="000000"/>
        </w:rPr>
        <w:t>prevention</w:t>
      </w:r>
      <w:r w:rsidR="009F7671">
        <w:rPr>
          <w:rFonts w:ascii="Tw Cen MT" w:hAnsi="Tw Cen MT" w:cstheme="minorBidi"/>
          <w:color w:val="000000"/>
        </w:rPr>
        <w:t xml:space="preserve">  by</w:t>
      </w:r>
      <w:proofErr w:type="gramEnd"/>
      <w:r w:rsidR="009F7671">
        <w:rPr>
          <w:rFonts w:ascii="Tw Cen MT" w:hAnsi="Tw Cen MT" w:cstheme="minorBidi"/>
          <w:color w:val="000000"/>
        </w:rPr>
        <w:t xml:space="preserve"> October 2026</w:t>
      </w:r>
    </w:p>
    <w:p w14:paraId="4E6AE95C" w14:textId="77777777" w:rsidR="007C632E" w:rsidRDefault="007C632E" w:rsidP="00953849">
      <w:pPr>
        <w:rPr>
          <w:rFonts w:asciiTheme="majorHAnsi" w:hAnsiTheme="majorHAnsi" w:cstheme="majorHAnsi"/>
          <w:b/>
          <w:bCs/>
          <w:sz w:val="20"/>
          <w:szCs w:val="20"/>
        </w:rPr>
      </w:pPr>
    </w:p>
    <w:p w14:paraId="67F3A444" w14:textId="5BE7F590" w:rsidR="00953849" w:rsidRPr="00F92141" w:rsidRDefault="00953849" w:rsidP="00953849">
      <w:pPr>
        <w:rPr>
          <w:rFonts w:ascii="Tw Cen MT" w:hAnsi="Tw Cen MT" w:cstheme="majorHAnsi"/>
          <w:b/>
          <w:bCs/>
          <w:sz w:val="24"/>
          <w:szCs w:val="24"/>
        </w:rPr>
      </w:pPr>
      <w:r w:rsidRPr="00F92141">
        <w:rPr>
          <w:rFonts w:ascii="Tw Cen MT" w:hAnsi="Tw Cen MT" w:cstheme="majorHAnsi"/>
          <w:b/>
          <w:bCs/>
          <w:sz w:val="24"/>
          <w:szCs w:val="24"/>
        </w:rPr>
        <w:t xml:space="preserve">Activity </w:t>
      </w:r>
      <w:proofErr w:type="gramStart"/>
      <w:r w:rsidR="00AC2913" w:rsidRPr="00F92141">
        <w:rPr>
          <w:rFonts w:ascii="Tw Cen MT" w:hAnsi="Tw Cen MT" w:cstheme="majorHAnsi"/>
          <w:b/>
          <w:bCs/>
          <w:sz w:val="24"/>
          <w:szCs w:val="24"/>
        </w:rPr>
        <w:t>3.</w:t>
      </w:r>
      <w:r w:rsidR="00846DCA" w:rsidRPr="00F92141">
        <w:rPr>
          <w:rFonts w:ascii="Tw Cen MT" w:hAnsi="Tw Cen MT" w:cstheme="majorHAnsi"/>
          <w:b/>
          <w:bCs/>
          <w:sz w:val="24"/>
          <w:szCs w:val="24"/>
        </w:rPr>
        <w:t>1:</w:t>
      </w:r>
      <w:r w:rsidR="00C22AD8" w:rsidRPr="00F92141">
        <w:rPr>
          <w:rFonts w:ascii="Tw Cen MT" w:hAnsi="Tw Cen MT" w:cstheme="majorHAnsi"/>
          <w:b/>
          <w:bCs/>
          <w:sz w:val="24"/>
          <w:szCs w:val="24"/>
        </w:rPr>
        <w:t>Recruit</w:t>
      </w:r>
      <w:proofErr w:type="gramEnd"/>
      <w:r w:rsidR="00C22AD8" w:rsidRPr="00F92141">
        <w:rPr>
          <w:rFonts w:ascii="Tw Cen MT" w:hAnsi="Tw Cen MT" w:cstheme="majorHAnsi"/>
          <w:b/>
          <w:bCs/>
          <w:sz w:val="24"/>
          <w:szCs w:val="24"/>
        </w:rPr>
        <w:t xml:space="preserve"> and </w:t>
      </w:r>
      <w:r w:rsidR="00F51842" w:rsidRPr="00F92141">
        <w:rPr>
          <w:rFonts w:ascii="Tw Cen MT" w:hAnsi="Tw Cen MT" w:cstheme="majorHAnsi"/>
          <w:b/>
          <w:bCs/>
          <w:sz w:val="24"/>
          <w:szCs w:val="24"/>
        </w:rPr>
        <w:t>Est</w:t>
      </w:r>
      <w:r w:rsidR="00C22AD8" w:rsidRPr="00F92141">
        <w:rPr>
          <w:rFonts w:ascii="Tw Cen MT" w:hAnsi="Tw Cen MT" w:cstheme="majorHAnsi"/>
          <w:b/>
          <w:bCs/>
          <w:sz w:val="24"/>
          <w:szCs w:val="24"/>
        </w:rPr>
        <w:t>ablish an</w:t>
      </w:r>
      <w:r w:rsidRPr="00F92141">
        <w:rPr>
          <w:rFonts w:ascii="Tw Cen MT" w:hAnsi="Tw Cen MT" w:cstheme="majorHAnsi"/>
          <w:b/>
          <w:bCs/>
          <w:sz w:val="24"/>
          <w:szCs w:val="24"/>
        </w:rPr>
        <w:t xml:space="preserve"> AGYW STAY HEALTHY COMMITTEE.</w:t>
      </w:r>
      <w:r w:rsidR="002C158E">
        <w:rPr>
          <w:rFonts w:ascii="Tw Cen MT" w:hAnsi="Tw Cen MT" w:cstheme="majorHAnsi"/>
          <w:b/>
          <w:bCs/>
          <w:sz w:val="24"/>
          <w:szCs w:val="24"/>
        </w:rPr>
        <w:t xml:space="preserve"> (ASHCO)</w:t>
      </w:r>
      <w:r w:rsidR="009F7671" w:rsidRPr="00F92141">
        <w:rPr>
          <w:rFonts w:ascii="Tw Cen MT" w:hAnsi="Tw Cen MT" w:cstheme="majorHAnsi"/>
          <w:b/>
          <w:bCs/>
          <w:sz w:val="24"/>
          <w:szCs w:val="24"/>
        </w:rPr>
        <w:t xml:space="preserve"> </w:t>
      </w:r>
      <w:proofErr w:type="gramStart"/>
      <w:r w:rsidR="009F7671" w:rsidRPr="00F92141">
        <w:rPr>
          <w:rFonts w:ascii="Tw Cen MT" w:hAnsi="Tw Cen MT" w:cstheme="majorHAnsi"/>
          <w:b/>
          <w:bCs/>
          <w:sz w:val="24"/>
          <w:szCs w:val="24"/>
        </w:rPr>
        <w:t>( year</w:t>
      </w:r>
      <w:proofErr w:type="gramEnd"/>
      <w:r w:rsidR="009F7671" w:rsidRPr="00F92141">
        <w:rPr>
          <w:rFonts w:ascii="Tw Cen MT" w:hAnsi="Tw Cen MT" w:cstheme="majorHAnsi"/>
          <w:b/>
          <w:bCs/>
          <w:sz w:val="24"/>
          <w:szCs w:val="24"/>
        </w:rPr>
        <w:t xml:space="preserve"> 2 and 3)</w:t>
      </w:r>
    </w:p>
    <w:p w14:paraId="657CDC35" w14:textId="4EFCE828" w:rsidR="00C03303" w:rsidRPr="00576054" w:rsidRDefault="00576054" w:rsidP="00576054">
      <w:pPr>
        <w:spacing w:line="240" w:lineRule="auto"/>
        <w:jc w:val="both"/>
        <w:rPr>
          <w:rFonts w:ascii="Tw Cen MT" w:eastAsia="Calibri" w:hAnsi="Tw Cen MT" w:cs="Calibri"/>
          <w:b/>
          <w:color w:val="44546A"/>
        </w:rPr>
      </w:pPr>
      <w:r w:rsidRPr="00576054">
        <w:rPr>
          <w:rFonts w:ascii="Tw Cen MT" w:hAnsi="Tw Cen MT" w:cs="Times New Roman"/>
          <w:sz w:val="24"/>
          <w:szCs w:val="24"/>
        </w:rPr>
        <w:t xml:space="preserve">HOVUCA will recruit AGYW who are </w:t>
      </w:r>
      <w:r w:rsidRPr="00576054">
        <w:rPr>
          <w:rFonts w:ascii="Tw Cen MT" w:hAnsi="Tw Cen MT" w:cs="Times New Roman"/>
          <w:color w:val="000000"/>
          <w:sz w:val="24"/>
          <w:szCs w:val="24"/>
        </w:rPr>
        <w:t xml:space="preserve">familiar with the local culture to act as liaisons between AGYW and health facilities to deliver consolidated healthcare information and service. This AGYW will be trained with skills on counselling for testing and referral, communication, psychosocial support and on how to have empathy, confidentiality and nonjudgmental attitudes towards their peers. </w:t>
      </w:r>
      <w:r w:rsidRPr="00576054">
        <w:rPr>
          <w:rFonts w:ascii="Tw Cen MT" w:hAnsi="Tw Cen MT" w:cs="Times New Roman"/>
          <w:sz w:val="24"/>
          <w:szCs w:val="24"/>
        </w:rPr>
        <w:t xml:space="preserve">After this training, HOVUCA will collaborate with the different health facilities in the community and these AGYW will be linked to these health </w:t>
      </w:r>
      <w:proofErr w:type="spellStart"/>
      <w:r w:rsidRPr="00576054">
        <w:rPr>
          <w:rFonts w:ascii="Tw Cen MT" w:hAnsi="Tw Cen MT" w:cs="Times New Roman"/>
          <w:sz w:val="24"/>
          <w:szCs w:val="24"/>
        </w:rPr>
        <w:t>centers</w:t>
      </w:r>
      <w:proofErr w:type="spellEnd"/>
      <w:r w:rsidRPr="00576054">
        <w:rPr>
          <w:rFonts w:ascii="Tw Cen MT" w:hAnsi="Tw Cen MT" w:cs="Times New Roman"/>
          <w:color w:val="000000"/>
          <w:sz w:val="24"/>
          <w:szCs w:val="24"/>
        </w:rPr>
        <w:t xml:space="preserve"> where a safe space will be created in the facility milieu for AGYW to offer health education, counselling services to AGYW who visit the health </w:t>
      </w:r>
      <w:proofErr w:type="spellStart"/>
      <w:r w:rsidRPr="00576054">
        <w:rPr>
          <w:rFonts w:ascii="Tw Cen MT" w:hAnsi="Tw Cen MT" w:cs="Times New Roman"/>
          <w:color w:val="000000"/>
          <w:sz w:val="24"/>
          <w:szCs w:val="24"/>
        </w:rPr>
        <w:t>centers</w:t>
      </w:r>
      <w:proofErr w:type="spellEnd"/>
      <w:r w:rsidRPr="00576054">
        <w:rPr>
          <w:rFonts w:ascii="Tw Cen MT" w:hAnsi="Tw Cen MT" w:cs="Times New Roman"/>
          <w:color w:val="000000"/>
          <w:sz w:val="24"/>
          <w:szCs w:val="24"/>
        </w:rPr>
        <w:t xml:space="preserve">/clinics in a clear and understandable manner. </w:t>
      </w:r>
      <w:r w:rsidRPr="00576054">
        <w:rPr>
          <w:rFonts w:ascii="Tw Cen MT" w:hAnsi="Tw Cen MT" w:cs="Times New Roman"/>
          <w:sz w:val="24"/>
          <w:szCs w:val="24"/>
        </w:rPr>
        <w:t xml:space="preserve">Health education will include knowledge on </w:t>
      </w:r>
      <w:r w:rsidRPr="00576054">
        <w:rPr>
          <w:rFonts w:ascii="Tw Cen MT" w:hAnsi="Tw Cen MT" w:cs="Times New Roman"/>
          <w:color w:val="000000"/>
          <w:sz w:val="24"/>
          <w:szCs w:val="24"/>
        </w:rPr>
        <w:t>CSE, TB/malaria prevention and treatment, promotion of gender equality and reduction of gender-based violence</w:t>
      </w:r>
      <w:r w:rsidRPr="00576054">
        <w:rPr>
          <w:rFonts w:ascii="Tw Cen MT" w:hAnsi="Tw Cen MT" w:cs="Times New Roman"/>
          <w:color w:val="000000"/>
          <w:sz w:val="24"/>
          <w:szCs w:val="24"/>
        </w:rPr>
        <w:tab/>
      </w:r>
    </w:p>
    <w:p w14:paraId="09DE7DC4" w14:textId="77777777" w:rsidR="00C03303" w:rsidRPr="00576054" w:rsidRDefault="00C03303">
      <w:pPr>
        <w:spacing w:line="240" w:lineRule="auto"/>
        <w:rPr>
          <w:rFonts w:ascii="Tw Cen MT" w:eastAsia="Calibri" w:hAnsi="Tw Cen MT" w:cs="Calibri"/>
          <w:b/>
          <w:color w:val="44546A"/>
        </w:rPr>
      </w:pPr>
    </w:p>
    <w:p w14:paraId="1BEBF39F" w14:textId="77777777" w:rsidR="00846DCA" w:rsidRDefault="00846DCA">
      <w:pPr>
        <w:spacing w:line="240" w:lineRule="auto"/>
        <w:rPr>
          <w:rFonts w:ascii="Calibri" w:eastAsia="Calibri" w:hAnsi="Calibri" w:cs="Calibri"/>
          <w:b/>
          <w:color w:val="44546A"/>
        </w:rPr>
      </w:pPr>
    </w:p>
    <w:p w14:paraId="6B962C11" w14:textId="3E16BD1F" w:rsidR="007C632E" w:rsidRPr="004D1651" w:rsidRDefault="007C632E" w:rsidP="004D1651">
      <w:pPr>
        <w:spacing w:line="240" w:lineRule="auto"/>
        <w:jc w:val="both"/>
        <w:rPr>
          <w:rFonts w:ascii="Tw Cen MT" w:eastAsia="Calibri" w:hAnsi="Tw Cen MT" w:cs="Calibri"/>
          <w:b/>
          <w:color w:val="44546A"/>
        </w:rPr>
      </w:pPr>
      <w:r w:rsidRPr="004D1651">
        <w:rPr>
          <w:rFonts w:ascii="Tw Cen MT" w:eastAsia="Calibri" w:hAnsi="Tw Cen MT" w:cs="Calibri"/>
          <w:b/>
          <w:color w:val="44546A"/>
        </w:rPr>
        <w:t>Activity</w:t>
      </w:r>
      <w:r w:rsidR="00AC2913">
        <w:rPr>
          <w:rFonts w:ascii="Tw Cen MT" w:eastAsia="Calibri" w:hAnsi="Tw Cen MT" w:cs="Calibri"/>
          <w:b/>
          <w:color w:val="44546A"/>
        </w:rPr>
        <w:t>3.</w:t>
      </w:r>
      <w:r w:rsidR="002F51D2">
        <w:rPr>
          <w:rFonts w:ascii="Tw Cen MT" w:eastAsia="Calibri" w:hAnsi="Tw Cen MT" w:cs="Calibri"/>
          <w:b/>
          <w:color w:val="44546A"/>
        </w:rPr>
        <w:t>2</w:t>
      </w:r>
      <w:r w:rsidRPr="004D1651">
        <w:rPr>
          <w:rFonts w:ascii="Tw Cen MT" w:eastAsia="Calibri" w:hAnsi="Tw Cen MT" w:cs="Calibri"/>
          <w:b/>
          <w:color w:val="44546A"/>
        </w:rPr>
        <w:t xml:space="preserve">: </w:t>
      </w:r>
      <w:r w:rsidR="0030541C" w:rsidRPr="004D1651">
        <w:rPr>
          <w:rFonts w:ascii="Tw Cen MT" w:eastAsia="Calibri" w:hAnsi="Tw Cen MT" w:cs="Calibri"/>
          <w:b/>
          <w:color w:val="44546A"/>
        </w:rPr>
        <w:t>Participation of AGYW in decision making processes at the district level. (Health monitoring and evaluation forum)</w:t>
      </w:r>
      <w:r w:rsidR="00F17932">
        <w:rPr>
          <w:rFonts w:ascii="Tw Cen MT" w:eastAsia="Calibri" w:hAnsi="Tw Cen MT" w:cs="Calibri"/>
          <w:b/>
          <w:color w:val="44546A"/>
        </w:rPr>
        <w:t xml:space="preserve"> </w:t>
      </w:r>
      <w:r w:rsidR="00F17932">
        <w:rPr>
          <w:rFonts w:ascii="Tw Cen MT" w:hAnsi="Tw Cen MT" w:cs="Times New Roman"/>
          <w:b/>
          <w:bCs/>
        </w:rPr>
        <w:t>(year 2 and 3)</w:t>
      </w:r>
    </w:p>
    <w:p w14:paraId="6542019A" w14:textId="76C897D1" w:rsidR="00254BCB" w:rsidRPr="004D1651" w:rsidRDefault="0030541C" w:rsidP="004D1651">
      <w:pPr>
        <w:pStyle w:val="ListParagraph"/>
        <w:ind w:left="0"/>
        <w:jc w:val="both"/>
        <w:rPr>
          <w:rFonts w:ascii="Tw Cen MT" w:hAnsi="Tw Cen MT" w:cs="Times New Roman"/>
        </w:rPr>
      </w:pPr>
      <w:r w:rsidRPr="004D1651">
        <w:rPr>
          <w:rFonts w:ascii="Tw Cen MT" w:hAnsi="Tw Cen MT" w:cs="Times New Roman"/>
        </w:rPr>
        <w:t>HOVUCA will create an alliance with the HEALTH DISTRICT of TONGA in other for AGYW to attend the health district meetings.  These meetings are held on regular basis(monthly) where representatives from various health facilities come together to exchange information while discussing on challenges and collaborating on strategies to improve health outcomes in the community. Regarding the fact health issues affecting the district are discussed, AGYW representatives will regularly report on the challenges faced by AGYW while recommending plans for future action with the focus of improving the overall health of the community particularly for AGYW. During this meeting, AGYW will participate in monitoring and evaluation of activities to assess the progress of health programs for AGYW and will share insights to ensure specific health needs (HIV, Malaria and Tuberculosis) are addressed effectivity. AGYW will receive training on public speaking in other to build confidence and leadership skills prior to the meeting</w:t>
      </w:r>
    </w:p>
    <w:p w14:paraId="4F3BC9C3" w14:textId="77777777" w:rsidR="00846DCA" w:rsidRPr="004D1651" w:rsidRDefault="00846DCA" w:rsidP="004D1651">
      <w:pPr>
        <w:spacing w:line="240" w:lineRule="auto"/>
        <w:jc w:val="both"/>
        <w:rPr>
          <w:rFonts w:ascii="Tw Cen MT" w:eastAsia="Calibri" w:hAnsi="Tw Cen MT" w:cs="Calibri"/>
          <w:b/>
          <w:color w:val="44546A"/>
        </w:rPr>
      </w:pPr>
    </w:p>
    <w:p w14:paraId="77BC3CCC" w14:textId="4D3C67AA" w:rsidR="00474F7A" w:rsidRDefault="00254BCB" w:rsidP="004D1651">
      <w:pPr>
        <w:spacing w:line="240" w:lineRule="auto"/>
        <w:rPr>
          <w:rFonts w:ascii="Tw Cen MT" w:eastAsia="Calibri" w:hAnsi="Tw Cen MT" w:cs="Calibri"/>
          <w:b/>
          <w:color w:val="44546A"/>
        </w:rPr>
      </w:pPr>
      <w:r w:rsidRPr="00EE224E">
        <w:rPr>
          <w:rFonts w:ascii="Tw Cen MT" w:eastAsia="Calibri" w:hAnsi="Tw Cen MT" w:cs="Calibri"/>
          <w:b/>
          <w:color w:val="44546A"/>
        </w:rPr>
        <w:t xml:space="preserve">Objective 4: To Empower AGYW to raise public awareness </w:t>
      </w:r>
      <w:r w:rsidR="001C4956">
        <w:rPr>
          <w:rFonts w:ascii="Tw Cen MT" w:eastAsia="Calibri" w:hAnsi="Tw Cen MT" w:cs="Calibri"/>
          <w:b/>
          <w:color w:val="44546A"/>
        </w:rPr>
        <w:t xml:space="preserve">over 8000 people (indirect beneficiaries) </w:t>
      </w:r>
      <w:r w:rsidRPr="00EE224E">
        <w:rPr>
          <w:rFonts w:ascii="Tw Cen MT" w:eastAsia="Calibri" w:hAnsi="Tw Cen MT" w:cs="Calibri"/>
          <w:b/>
          <w:color w:val="44546A"/>
        </w:rPr>
        <w:t>on the barriers they faced in accessing SRH/HIV and advocacy for accessibly and affordability of services for AGYW across HIV/TB/Malaria</w:t>
      </w:r>
      <w:r w:rsidR="009F7671">
        <w:rPr>
          <w:rFonts w:ascii="Tw Cen MT" w:eastAsia="Calibri" w:hAnsi="Tw Cen MT" w:cs="Calibri"/>
          <w:b/>
          <w:color w:val="44546A"/>
        </w:rPr>
        <w:t xml:space="preserve"> by December 2026</w:t>
      </w:r>
    </w:p>
    <w:p w14:paraId="6370A241" w14:textId="77777777" w:rsidR="004D1651" w:rsidRDefault="004D1651" w:rsidP="004D1651">
      <w:pPr>
        <w:spacing w:line="240" w:lineRule="auto"/>
        <w:rPr>
          <w:rFonts w:ascii="Tw Cen MT" w:eastAsia="Calibri" w:hAnsi="Tw Cen MT" w:cs="Calibri"/>
          <w:b/>
          <w:color w:val="44546A"/>
        </w:rPr>
      </w:pPr>
    </w:p>
    <w:p w14:paraId="0AB80692" w14:textId="3EAB9A14" w:rsidR="00254BCB" w:rsidRPr="004D1651" w:rsidRDefault="00254BCB" w:rsidP="00254BCB">
      <w:pPr>
        <w:spacing w:after="160" w:line="259" w:lineRule="auto"/>
        <w:rPr>
          <w:rFonts w:ascii="Tw Cen MT" w:hAnsi="Tw Cen MT" w:cs="Times New Roman"/>
        </w:rPr>
      </w:pPr>
      <w:r w:rsidRPr="004D1651">
        <w:rPr>
          <w:rFonts w:ascii="Tw Cen MT" w:eastAsia="Calibri" w:hAnsi="Tw Cen MT" w:cs="Calibri"/>
          <w:b/>
          <w:color w:val="44546A"/>
        </w:rPr>
        <w:t>Activity</w:t>
      </w:r>
      <w:r w:rsidR="00A453BF" w:rsidRPr="004D1651">
        <w:rPr>
          <w:rFonts w:ascii="Tw Cen MT" w:eastAsia="Calibri" w:hAnsi="Tw Cen MT" w:cs="Calibri"/>
          <w:b/>
          <w:color w:val="44546A"/>
        </w:rPr>
        <w:t xml:space="preserve"> 4.1</w:t>
      </w:r>
      <w:r w:rsidRPr="004D1651">
        <w:rPr>
          <w:rFonts w:ascii="Tw Cen MT" w:eastAsia="Calibri" w:hAnsi="Tw Cen MT" w:cs="Calibri"/>
          <w:b/>
          <w:color w:val="44546A"/>
        </w:rPr>
        <w:t>:</w:t>
      </w:r>
      <w:r w:rsidRPr="00EE224E">
        <w:rPr>
          <w:rFonts w:ascii="Tw Cen MT" w:eastAsia="Calibri" w:hAnsi="Tw Cen MT" w:cs="Calibri"/>
          <w:b/>
          <w:color w:val="44546A"/>
        </w:rPr>
        <w:t xml:space="preserve"> </w:t>
      </w:r>
      <w:r w:rsidRPr="004D1651">
        <w:rPr>
          <w:rFonts w:ascii="Tw Cen MT" w:hAnsi="Tw Cen MT" w:cs="Times New Roman"/>
        </w:rPr>
        <w:t xml:space="preserve">AGYW Health </w:t>
      </w:r>
      <w:r w:rsidR="008E32D1" w:rsidRPr="004D1651">
        <w:rPr>
          <w:rFonts w:ascii="Tw Cen MT" w:hAnsi="Tw Cen MT" w:cs="Times New Roman"/>
        </w:rPr>
        <w:t>Awareness/</w:t>
      </w:r>
      <w:r w:rsidRPr="004D1651">
        <w:rPr>
          <w:rFonts w:ascii="Tw Cen MT" w:hAnsi="Tw Cen MT" w:cs="Times New Roman"/>
        </w:rPr>
        <w:t>Advocacy Initiatives: Reaching Out Everywhere (year 1 and 2)</w:t>
      </w:r>
    </w:p>
    <w:p w14:paraId="269E0885" w14:textId="1F5C666F" w:rsidR="00254BCB" w:rsidRPr="004D1651" w:rsidRDefault="00474F7A" w:rsidP="001137F7">
      <w:pPr>
        <w:jc w:val="both"/>
        <w:rPr>
          <w:rFonts w:ascii="Tw Cen MT" w:hAnsi="Tw Cen MT" w:cs="Times New Roman"/>
        </w:rPr>
      </w:pPr>
      <w:r w:rsidRPr="004D1651">
        <w:rPr>
          <w:rFonts w:ascii="Tw Cen MT" w:hAnsi="Tw Cen MT" w:cs="Times New Roman"/>
        </w:rPr>
        <w:lastRenderedPageBreak/>
        <w:t xml:space="preserve">This activity is based on </w:t>
      </w:r>
      <w:r w:rsidR="008E32D1" w:rsidRPr="004D1651">
        <w:rPr>
          <w:rFonts w:ascii="Tw Cen MT" w:hAnsi="Tw Cen MT" w:cs="Times New Roman"/>
        </w:rPr>
        <w:t xml:space="preserve">conducting health education campaigns to educate AGYW and community members on the prevention of HIV, TB, Malaria and Gender based violence and </w:t>
      </w:r>
      <w:r w:rsidRPr="004D1651">
        <w:rPr>
          <w:rFonts w:ascii="Tw Cen MT" w:hAnsi="Tw Cen MT" w:cs="Times New Roman"/>
        </w:rPr>
        <w:t>advocating for policy reinforcement</w:t>
      </w:r>
      <w:r w:rsidR="00A453BF" w:rsidRPr="004D1651">
        <w:rPr>
          <w:rFonts w:ascii="Tw Cen MT" w:hAnsi="Tw Cen MT" w:cs="Times New Roman"/>
        </w:rPr>
        <w:t xml:space="preserve"> and cultural transformation to promote the SRHR of AGYW</w:t>
      </w:r>
      <w:r w:rsidR="008E32D1" w:rsidRPr="004D1651">
        <w:rPr>
          <w:rFonts w:ascii="Tw Cen MT" w:hAnsi="Tw Cen MT" w:cs="Times New Roman"/>
        </w:rPr>
        <w:t>.</w:t>
      </w:r>
      <w:r w:rsidRPr="004D1651">
        <w:rPr>
          <w:rFonts w:ascii="Tw Cen MT" w:hAnsi="Tw Cen MT" w:cs="Times New Roman"/>
        </w:rPr>
        <w:t xml:space="preserve"> HOVUCA will create a partnership with the radio station in Tonga where AGYW will have a weekly program and space to </w:t>
      </w:r>
      <w:r w:rsidR="003F7071" w:rsidRPr="004D1651">
        <w:rPr>
          <w:rFonts w:ascii="Tw Cen MT" w:hAnsi="Tw Cen MT" w:cs="Times New Roman"/>
        </w:rPr>
        <w:t xml:space="preserve">create awareness on HIV, STIs, TB, and Malaria and </w:t>
      </w:r>
      <w:r w:rsidRPr="004D1651">
        <w:rPr>
          <w:rFonts w:ascii="Tw Cen MT" w:hAnsi="Tw Cen MT" w:cs="Times New Roman"/>
        </w:rPr>
        <w:t>advocate</w:t>
      </w:r>
      <w:r w:rsidR="003F7071" w:rsidRPr="004D1651">
        <w:rPr>
          <w:rFonts w:ascii="Tw Cen MT" w:hAnsi="Tw Cen MT" w:cs="Times New Roman"/>
        </w:rPr>
        <w:t xml:space="preserve"> for what they want</w:t>
      </w:r>
      <w:r w:rsidRPr="004D1651">
        <w:rPr>
          <w:rFonts w:ascii="Tw Cen MT" w:hAnsi="Tw Cen MT" w:cs="Times New Roman"/>
        </w:rPr>
        <w:t xml:space="preserve">. Peer educators and champions will carry road sites or market place campaigns, including advocacy in community cultural groups, schools, social media and use occasions like international national youth week, menstrual hygiene day, women’s day, world Aids Day to create awareness, advocate for policy reinforcement and educate on Malaria, tuberculosis, HIV, Gender based violence and how-to better health. By these multi-faceted approaches, the initiative aims to empower AGYW with knowledge and resources to make informed decisions about their health and well-being while advocating with policy marker </w:t>
      </w:r>
      <w:r w:rsidR="001137F7" w:rsidRPr="004D1651">
        <w:rPr>
          <w:rFonts w:ascii="Tw Cen MT" w:hAnsi="Tw Cen MT" w:cs="Times New Roman"/>
        </w:rPr>
        <w:t xml:space="preserve">for </w:t>
      </w:r>
      <w:r w:rsidRPr="004D1651">
        <w:rPr>
          <w:rFonts w:ascii="Tw Cen MT" w:hAnsi="Tw Cen MT" w:cs="Times New Roman"/>
        </w:rPr>
        <w:t>policy reinforcement</w:t>
      </w:r>
      <w:r w:rsidR="001137F7" w:rsidRPr="004D1651">
        <w:rPr>
          <w:rFonts w:ascii="Tw Cen MT" w:hAnsi="Tw Cen MT" w:cs="Times New Roman"/>
        </w:rPr>
        <w:t>. We will also conduct debate activity to advocate for cultural and policy changes or re-enforcement.</w:t>
      </w:r>
    </w:p>
    <w:p w14:paraId="1CC4EE7B" w14:textId="77777777" w:rsidR="004D1651" w:rsidRDefault="004D1651" w:rsidP="001137F7">
      <w:pPr>
        <w:jc w:val="both"/>
        <w:rPr>
          <w:rFonts w:ascii="Times New Roman" w:hAnsi="Times New Roman" w:cs="Times New Roman"/>
          <w:sz w:val="24"/>
          <w:szCs w:val="24"/>
        </w:rPr>
      </w:pPr>
    </w:p>
    <w:p w14:paraId="159D115E" w14:textId="77777777" w:rsidR="004D1651" w:rsidRPr="004D1651" w:rsidRDefault="004D1651" w:rsidP="004D1651">
      <w:pPr>
        <w:spacing w:after="160" w:line="259" w:lineRule="auto"/>
        <w:jc w:val="both"/>
        <w:rPr>
          <w:rFonts w:ascii="Tw Cen MT" w:hAnsi="Tw Cen MT" w:cstheme="minorBidi"/>
          <w:color w:val="000000"/>
        </w:rPr>
      </w:pPr>
      <w:r w:rsidRPr="004D1651">
        <w:rPr>
          <w:rFonts w:ascii="Tw Cen MT" w:hAnsi="Tw Cen MT" w:cs="Times New Roman"/>
          <w:b/>
          <w:bCs/>
        </w:rPr>
        <w:t>Objective 5:</w:t>
      </w:r>
      <w:r w:rsidRPr="004D1651">
        <w:rPr>
          <w:rFonts w:ascii="Tw Cen MT" w:hAnsi="Tw Cen MT" w:cs="Times New Roman"/>
        </w:rPr>
        <w:t xml:space="preserve"> </w:t>
      </w:r>
      <w:r w:rsidRPr="004D1651">
        <w:rPr>
          <w:rFonts w:ascii="Tw Cen MT" w:hAnsi="Tw Cen MT" w:cstheme="majorHAnsi"/>
          <w:color w:val="000000" w:themeColor="text1"/>
        </w:rPr>
        <w:t xml:space="preserve">To mobilize communities to learn, reflect and fight against deep rooted patriarchal ills including: all forms of inequalities, </w:t>
      </w:r>
      <w:r w:rsidRPr="004D1651">
        <w:rPr>
          <w:rStyle w:val="fontstyle01"/>
          <w:rFonts w:ascii="Tw Cen MT" w:hAnsi="Tw Cen MT" w:cstheme="majorHAnsi"/>
          <w:color w:val="000000" w:themeColor="text1"/>
          <w:sz w:val="22"/>
          <w:szCs w:val="22"/>
        </w:rPr>
        <w:t xml:space="preserve">early and forced marriage, forced sterilization, forced abortion, myths about menstruation and </w:t>
      </w:r>
      <w:r w:rsidRPr="004D1651">
        <w:rPr>
          <w:rFonts w:ascii="Tw Cen MT" w:hAnsi="Tw Cen MT" w:cstheme="majorHAnsi"/>
          <w:color w:val="000000" w:themeColor="text1"/>
        </w:rPr>
        <w:t>repressive gender roles to enable AGYW</w:t>
      </w:r>
      <w:r w:rsidRPr="004D1651">
        <w:rPr>
          <w:rFonts w:ascii="Tw Cen MT" w:hAnsi="Tw Cen MT" w:cstheme="majorHAnsi"/>
          <w:b/>
          <w:bCs/>
          <w:color w:val="000000" w:themeColor="text1"/>
        </w:rPr>
        <w:t xml:space="preserve"> </w:t>
      </w:r>
      <w:r w:rsidRPr="004D1651">
        <w:rPr>
          <w:rFonts w:ascii="Tw Cen MT" w:hAnsi="Tw Cen MT" w:cstheme="majorHAnsi"/>
          <w:color w:val="000000" w:themeColor="text1"/>
        </w:rPr>
        <w:t>have control over their sexuality, health and rights and reduce their vulnerability to new HIV infections by December2025.</w:t>
      </w:r>
    </w:p>
    <w:p w14:paraId="20BD6ED4" w14:textId="7624E9A4" w:rsidR="004D1651" w:rsidRPr="00F90948" w:rsidRDefault="004D1651" w:rsidP="001137F7">
      <w:pPr>
        <w:jc w:val="both"/>
        <w:rPr>
          <w:rFonts w:ascii="Tw Cen MT" w:hAnsi="Tw Cen MT" w:cs="Times New Roman"/>
          <w:b/>
          <w:bCs/>
        </w:rPr>
      </w:pPr>
      <w:r w:rsidRPr="00F90948">
        <w:rPr>
          <w:rFonts w:ascii="Tw Cen MT" w:hAnsi="Tw Cen MT" w:cs="Times New Roman"/>
          <w:b/>
          <w:bCs/>
        </w:rPr>
        <w:t xml:space="preserve">Activity 5.1. </w:t>
      </w:r>
      <w:r w:rsidR="00F92141">
        <w:rPr>
          <w:rFonts w:ascii="Tw Cen MT" w:hAnsi="Tw Cen MT" w:cs="Times New Roman"/>
          <w:b/>
          <w:bCs/>
        </w:rPr>
        <w:t xml:space="preserve">Conduct a one-day </w:t>
      </w:r>
      <w:r w:rsidRPr="00F90948">
        <w:rPr>
          <w:rFonts w:ascii="Tw Cen MT" w:hAnsi="Tw Cen MT" w:cs="Times New Roman"/>
          <w:b/>
          <w:bCs/>
        </w:rPr>
        <w:t>Community Conversation meeting</w:t>
      </w:r>
      <w:r w:rsidR="00F17932">
        <w:rPr>
          <w:rFonts w:ascii="Tw Cen MT" w:hAnsi="Tw Cen MT" w:cs="Times New Roman"/>
          <w:b/>
          <w:bCs/>
        </w:rPr>
        <w:t xml:space="preserve"> (year 2)</w:t>
      </w:r>
    </w:p>
    <w:p w14:paraId="336D72FD" w14:textId="067F55FD" w:rsidR="004D1651" w:rsidRDefault="004D1651" w:rsidP="001137F7">
      <w:pPr>
        <w:jc w:val="both"/>
        <w:rPr>
          <w:rFonts w:ascii="Tw Cen MT" w:hAnsi="Tw Cen MT" w:cs="Times New Roman"/>
        </w:rPr>
      </w:pPr>
      <w:r w:rsidRPr="00F90948">
        <w:rPr>
          <w:rFonts w:ascii="Tw Cen MT" w:hAnsi="Tw Cen MT" w:cs="Times New Roman"/>
        </w:rPr>
        <w:t>This will be a one-day meeting that will bring together community leaders (traditional and religious), parents, leaders of women’s cultural groups</w:t>
      </w:r>
      <w:r w:rsidR="00F90948" w:rsidRPr="00F90948">
        <w:rPr>
          <w:rFonts w:ascii="Tw Cen MT" w:hAnsi="Tw Cen MT" w:cs="Times New Roman"/>
        </w:rPr>
        <w:t>, traditional rites custodians, area councillors</w:t>
      </w:r>
      <w:r w:rsidRPr="00F90948">
        <w:rPr>
          <w:rFonts w:ascii="Tw Cen MT" w:hAnsi="Tw Cen MT" w:cs="Times New Roman"/>
        </w:rPr>
        <w:t xml:space="preserve"> </w:t>
      </w:r>
      <w:r w:rsidR="00F90948" w:rsidRPr="00F90948">
        <w:rPr>
          <w:rFonts w:ascii="Tw Cen MT" w:hAnsi="Tw Cen MT" w:cs="Times New Roman"/>
        </w:rPr>
        <w:t>and AGYW to discuss issues faced by AGYW and barriers in accessing SRH services. This community conversation meeting will give the opportunity for AGYW themselves to speak about the health issues they face and at the same time advocacy for changes in customs to enable them enjoy their full SRHR with impediments</w:t>
      </w:r>
      <w:r w:rsidR="00F90948">
        <w:rPr>
          <w:rFonts w:ascii="Tw Cen MT" w:hAnsi="Tw Cen MT" w:cs="Times New Roman"/>
        </w:rPr>
        <w:t>.</w:t>
      </w:r>
    </w:p>
    <w:p w14:paraId="70FCD1E5" w14:textId="77777777" w:rsidR="00452A9E" w:rsidRDefault="00452A9E" w:rsidP="00452A9E">
      <w:pPr>
        <w:jc w:val="both"/>
        <w:rPr>
          <w:rFonts w:ascii="Tw Cen MT" w:hAnsi="Tw Cen MT" w:cs="Times New Roman"/>
          <w:b/>
          <w:bCs/>
        </w:rPr>
      </w:pPr>
    </w:p>
    <w:p w14:paraId="40FAD942" w14:textId="77777777" w:rsidR="001137F7" w:rsidRPr="001137F7" w:rsidRDefault="001137F7" w:rsidP="001137F7">
      <w:pPr>
        <w:jc w:val="both"/>
        <w:rPr>
          <w:rFonts w:ascii="Times New Roman" w:hAnsi="Times New Roman" w:cs="Times New Roman"/>
          <w:sz w:val="24"/>
          <w:szCs w:val="24"/>
        </w:rPr>
      </w:pPr>
    </w:p>
    <w:p w14:paraId="65FFBD11" w14:textId="37200C62" w:rsidR="001A4122" w:rsidRDefault="000248DD">
      <w:pPr>
        <w:spacing w:line="240" w:lineRule="auto"/>
        <w:rPr>
          <w:rFonts w:ascii="Calibri" w:eastAsia="Calibri" w:hAnsi="Calibri" w:cs="Calibri"/>
          <w:i/>
          <w:color w:val="44546A"/>
        </w:rPr>
      </w:pPr>
      <w:r>
        <w:rPr>
          <w:rFonts w:ascii="Calibri" w:eastAsia="Calibri" w:hAnsi="Calibri" w:cs="Calibri"/>
          <w:b/>
          <w:color w:val="44546A"/>
        </w:rPr>
        <w:t xml:space="preserve">vii)  How will you know your project has been successful? </w:t>
      </w:r>
      <w:r>
        <w:rPr>
          <w:rFonts w:ascii="Calibri" w:eastAsia="Calibri" w:hAnsi="Calibri" w:cs="Calibri"/>
          <w:color w:val="44546A"/>
        </w:rPr>
        <w:t>(Max 200 words)</w:t>
      </w:r>
      <w:r>
        <w:rPr>
          <w:rFonts w:ascii="Calibri" w:eastAsia="Calibri" w:hAnsi="Calibri" w:cs="Calibri"/>
          <w:b/>
          <w:color w:val="44546A"/>
        </w:rPr>
        <w:t xml:space="preserve"> </w:t>
      </w:r>
      <w:r>
        <w:rPr>
          <w:rFonts w:ascii="Calibri" w:eastAsia="Calibri" w:hAnsi="Calibri" w:cs="Calibri"/>
          <w:color w:val="44546A"/>
        </w:rPr>
        <w:t xml:space="preserve">Please describe the indicators you will use to monitor and measure progress and achievement. Your indicators must align with the goal, objectives and activities above </w:t>
      </w:r>
    </w:p>
    <w:p w14:paraId="1F051DA1" w14:textId="77777777" w:rsidR="001A4122" w:rsidRDefault="001A4122">
      <w:pPr>
        <w:spacing w:line="240" w:lineRule="auto"/>
        <w:rPr>
          <w:rFonts w:ascii="Calibri" w:eastAsia="Calibri" w:hAnsi="Calibri" w:cs="Calibri"/>
          <w:i/>
          <w:color w:val="44546A"/>
        </w:rPr>
      </w:pPr>
    </w:p>
    <w:tbl>
      <w:tblPr>
        <w:tblStyle w:val="a9"/>
        <w:tblW w:w="92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3"/>
      </w:tblGrid>
      <w:tr w:rsidR="001A4122" w14:paraId="3481F3B2" w14:textId="77777777">
        <w:tc>
          <w:tcPr>
            <w:tcW w:w="9213" w:type="dxa"/>
            <w:shd w:val="clear" w:color="auto" w:fill="auto"/>
            <w:tcMar>
              <w:top w:w="100" w:type="dxa"/>
              <w:left w:w="100" w:type="dxa"/>
              <w:bottom w:w="100" w:type="dxa"/>
              <w:right w:w="100" w:type="dxa"/>
            </w:tcMar>
          </w:tcPr>
          <w:p w14:paraId="224E64E9" w14:textId="77777777" w:rsidR="001A4122" w:rsidRDefault="000248DD">
            <w:pPr>
              <w:widowControl w:val="0"/>
              <w:spacing w:line="240" w:lineRule="auto"/>
              <w:rPr>
                <w:rFonts w:ascii="Calibri" w:eastAsia="Calibri" w:hAnsi="Calibri" w:cs="Calibri"/>
                <w:i/>
                <w:color w:val="44546A"/>
              </w:rPr>
            </w:pPr>
            <w:r>
              <w:rPr>
                <w:rFonts w:ascii="Calibri" w:eastAsia="Calibri" w:hAnsi="Calibri" w:cs="Calibri"/>
                <w:i/>
                <w:color w:val="44546A"/>
              </w:rPr>
              <w:t>Indicators</w:t>
            </w:r>
          </w:p>
        </w:tc>
      </w:tr>
      <w:tr w:rsidR="001A4122" w14:paraId="4B8439EB" w14:textId="77777777">
        <w:tc>
          <w:tcPr>
            <w:tcW w:w="9213" w:type="dxa"/>
            <w:shd w:val="clear" w:color="auto" w:fill="auto"/>
            <w:tcMar>
              <w:top w:w="100" w:type="dxa"/>
              <w:left w:w="100" w:type="dxa"/>
              <w:bottom w:w="100" w:type="dxa"/>
              <w:right w:w="100" w:type="dxa"/>
            </w:tcMar>
          </w:tcPr>
          <w:p w14:paraId="18C90E89" w14:textId="45D19E31" w:rsidR="00B9018D" w:rsidRDefault="00B9018D">
            <w:pPr>
              <w:widowControl w:val="0"/>
              <w:numPr>
                <w:ilvl w:val="0"/>
                <w:numId w:val="4"/>
              </w:numPr>
              <w:spacing w:line="240" w:lineRule="auto"/>
              <w:rPr>
                <w:rFonts w:ascii="Calibri" w:eastAsia="Calibri" w:hAnsi="Calibri" w:cs="Calibri"/>
                <w:i/>
                <w:color w:val="44546A"/>
              </w:rPr>
            </w:pPr>
            <w:r>
              <w:rPr>
                <w:rFonts w:ascii="Calibri" w:eastAsia="Calibri" w:hAnsi="Calibri" w:cs="Calibri"/>
                <w:i/>
                <w:color w:val="44546A"/>
              </w:rPr>
              <w:t>–</w:t>
            </w:r>
            <w:r w:rsidR="004A4360">
              <w:rPr>
                <w:rFonts w:ascii="Calibri" w:eastAsia="Calibri" w:hAnsi="Calibri" w:cs="Calibri"/>
                <w:i/>
                <w:color w:val="44546A"/>
              </w:rPr>
              <w:t xml:space="preserve"> </w:t>
            </w:r>
            <w:r>
              <w:rPr>
                <w:rFonts w:ascii="Calibri" w:eastAsia="Calibri" w:hAnsi="Calibri" w:cs="Calibri"/>
                <w:i/>
                <w:color w:val="44546A"/>
              </w:rPr>
              <w:t xml:space="preserve"># </w:t>
            </w:r>
            <w:r w:rsidRPr="00B9018D">
              <w:rPr>
                <w:rFonts w:ascii="Calibri" w:eastAsia="Calibri" w:hAnsi="Calibri" w:cs="Calibri"/>
                <w:i/>
                <w:color w:val="44546A"/>
              </w:rPr>
              <w:t>of key stakeholders who showed interest and participated in the kick-off meeting.</w:t>
            </w:r>
          </w:p>
          <w:p w14:paraId="55A330AC" w14:textId="3B3E4775" w:rsidR="00B9018D" w:rsidRDefault="00B9018D" w:rsidP="00B9018D">
            <w:pPr>
              <w:widowControl w:val="0"/>
              <w:spacing w:line="240" w:lineRule="auto"/>
              <w:ind w:left="720"/>
              <w:rPr>
                <w:rFonts w:ascii="Calibri" w:eastAsia="Calibri" w:hAnsi="Calibri" w:cs="Calibri"/>
                <w:i/>
                <w:color w:val="44546A"/>
              </w:rPr>
            </w:pPr>
            <w:r>
              <w:rPr>
                <w:rFonts w:ascii="Calibri" w:eastAsia="Calibri" w:hAnsi="Calibri" w:cs="Calibri"/>
                <w:i/>
                <w:color w:val="44546A"/>
              </w:rPr>
              <w:t xml:space="preserve">- # </w:t>
            </w:r>
            <w:r w:rsidRPr="00B9018D">
              <w:rPr>
                <w:rFonts w:ascii="Calibri" w:eastAsia="Calibri" w:hAnsi="Calibri" w:cs="Calibri"/>
                <w:i/>
                <w:color w:val="44546A"/>
              </w:rPr>
              <w:t>of stakeholders with full comprehension of the project.</w:t>
            </w:r>
          </w:p>
          <w:p w14:paraId="2A37C1B4" w14:textId="2BFC6CAC" w:rsidR="001A4122" w:rsidRDefault="00B9018D" w:rsidP="00B9018D">
            <w:pPr>
              <w:widowControl w:val="0"/>
              <w:spacing w:line="240" w:lineRule="auto"/>
              <w:ind w:left="720"/>
              <w:rPr>
                <w:rFonts w:ascii="Calibri" w:eastAsia="Calibri" w:hAnsi="Calibri" w:cs="Calibri"/>
                <w:i/>
                <w:color w:val="44546A"/>
              </w:rPr>
            </w:pPr>
            <w:r>
              <w:rPr>
                <w:rFonts w:ascii="Calibri" w:eastAsia="Calibri" w:hAnsi="Calibri" w:cs="Calibri"/>
                <w:i/>
                <w:color w:val="44546A"/>
              </w:rPr>
              <w:t xml:space="preserve">- </w:t>
            </w:r>
            <w:r w:rsidR="00FB10C2">
              <w:rPr>
                <w:rFonts w:ascii="Calibri" w:eastAsia="Calibri" w:hAnsi="Calibri" w:cs="Calibri"/>
                <w:i/>
                <w:color w:val="44546A"/>
              </w:rPr>
              <w:t xml:space="preserve"># </w:t>
            </w:r>
            <w:r w:rsidR="001C6BC9">
              <w:rPr>
                <w:rFonts w:ascii="Calibri" w:eastAsia="Calibri" w:hAnsi="Calibri" w:cs="Calibri"/>
                <w:i/>
                <w:color w:val="44546A"/>
              </w:rPr>
              <w:t>of stakeholders/community members engaged and supporting the project</w:t>
            </w:r>
          </w:p>
          <w:p w14:paraId="35586F8C" w14:textId="77EF64B4" w:rsidR="00B9018D" w:rsidRDefault="00B9018D" w:rsidP="00B9018D">
            <w:pPr>
              <w:widowControl w:val="0"/>
              <w:spacing w:line="240" w:lineRule="auto"/>
              <w:ind w:left="720"/>
              <w:rPr>
                <w:rFonts w:ascii="Calibri" w:eastAsia="Calibri" w:hAnsi="Calibri" w:cs="Calibri"/>
                <w:i/>
                <w:color w:val="44546A"/>
              </w:rPr>
            </w:pPr>
            <w:r>
              <w:rPr>
                <w:rFonts w:ascii="Calibri" w:eastAsia="Calibri" w:hAnsi="Calibri" w:cs="Calibri"/>
                <w:i/>
                <w:color w:val="44546A"/>
              </w:rPr>
              <w:t xml:space="preserve">- # </w:t>
            </w:r>
            <w:r w:rsidRPr="00B9018D">
              <w:rPr>
                <w:rFonts w:ascii="Calibri" w:eastAsia="Calibri" w:hAnsi="Calibri" w:cs="Calibri"/>
                <w:i/>
                <w:color w:val="44546A"/>
              </w:rPr>
              <w:t xml:space="preserve">Knowledge gaps on CSE/SRH, </w:t>
            </w:r>
            <w:proofErr w:type="gramStart"/>
            <w:r w:rsidRPr="00B9018D">
              <w:rPr>
                <w:rFonts w:ascii="Calibri" w:eastAsia="Calibri" w:hAnsi="Calibri" w:cs="Calibri"/>
                <w:i/>
                <w:color w:val="44546A"/>
              </w:rPr>
              <w:t>HIV,TB</w:t>
            </w:r>
            <w:proofErr w:type="gramEnd"/>
            <w:r w:rsidRPr="00B9018D">
              <w:rPr>
                <w:rFonts w:ascii="Calibri" w:eastAsia="Calibri" w:hAnsi="Calibri" w:cs="Calibri"/>
                <w:i/>
                <w:color w:val="44546A"/>
              </w:rPr>
              <w:t xml:space="preserve"> and malaria documented</w:t>
            </w:r>
          </w:p>
          <w:p w14:paraId="786EBE37" w14:textId="69E08B75" w:rsidR="00FB10C2" w:rsidRPr="004A4360" w:rsidRDefault="00FB10C2" w:rsidP="004A4360">
            <w:pPr>
              <w:widowControl w:val="0"/>
              <w:spacing w:line="240" w:lineRule="auto"/>
              <w:ind w:left="720"/>
              <w:rPr>
                <w:rFonts w:ascii="Calibri" w:eastAsia="Calibri" w:hAnsi="Calibri" w:cs="Calibri"/>
                <w:i/>
                <w:color w:val="44546A"/>
              </w:rPr>
            </w:pPr>
          </w:p>
        </w:tc>
      </w:tr>
      <w:tr w:rsidR="001A4122" w14:paraId="0D6CDD80" w14:textId="77777777">
        <w:tc>
          <w:tcPr>
            <w:tcW w:w="9213" w:type="dxa"/>
            <w:shd w:val="clear" w:color="auto" w:fill="auto"/>
            <w:tcMar>
              <w:top w:w="100" w:type="dxa"/>
              <w:left w:w="100" w:type="dxa"/>
              <w:bottom w:w="100" w:type="dxa"/>
              <w:right w:w="100" w:type="dxa"/>
            </w:tcMar>
          </w:tcPr>
          <w:p w14:paraId="7DEDE069" w14:textId="586D023E" w:rsidR="00DE08C9" w:rsidRDefault="00DE08C9">
            <w:pPr>
              <w:widowControl w:val="0"/>
              <w:numPr>
                <w:ilvl w:val="0"/>
                <w:numId w:val="4"/>
              </w:numPr>
              <w:spacing w:line="240" w:lineRule="auto"/>
              <w:rPr>
                <w:rFonts w:ascii="Calibri" w:eastAsia="Calibri" w:hAnsi="Calibri" w:cs="Calibri"/>
                <w:i/>
                <w:color w:val="44546A"/>
              </w:rPr>
            </w:pPr>
            <w:r>
              <w:rPr>
                <w:rFonts w:ascii="Calibri" w:eastAsia="Calibri" w:hAnsi="Calibri" w:cs="Calibri"/>
                <w:i/>
                <w:color w:val="44546A"/>
              </w:rPr>
              <w:t>- # of schools who have opened their doors and CSE/SRH is being taught</w:t>
            </w:r>
          </w:p>
          <w:p w14:paraId="7E698203" w14:textId="6C471497" w:rsidR="001A4122" w:rsidRDefault="004A4360" w:rsidP="00DE08C9">
            <w:pPr>
              <w:widowControl w:val="0"/>
              <w:spacing w:line="240" w:lineRule="auto"/>
              <w:ind w:left="720"/>
              <w:rPr>
                <w:rFonts w:ascii="Calibri" w:eastAsia="Calibri" w:hAnsi="Calibri" w:cs="Calibri"/>
                <w:i/>
                <w:color w:val="44546A"/>
              </w:rPr>
            </w:pPr>
            <w:r>
              <w:rPr>
                <w:rFonts w:ascii="Calibri" w:eastAsia="Calibri" w:hAnsi="Calibri" w:cs="Calibri"/>
                <w:i/>
                <w:color w:val="44546A"/>
              </w:rPr>
              <w:t xml:space="preserve">- </w:t>
            </w:r>
            <w:r w:rsidR="00AC2913">
              <w:rPr>
                <w:rFonts w:ascii="Calibri" w:eastAsia="Calibri" w:hAnsi="Calibri" w:cs="Calibri"/>
                <w:i/>
                <w:color w:val="44546A"/>
              </w:rPr>
              <w:t>#of AGYW in and out of school making conscious decisions about the SRHR</w:t>
            </w:r>
          </w:p>
          <w:p w14:paraId="2AAEC29D" w14:textId="2CC71395" w:rsidR="00DE08C9" w:rsidRPr="00DE08C9" w:rsidRDefault="00DE08C9" w:rsidP="00DE08C9">
            <w:pPr>
              <w:widowControl w:val="0"/>
              <w:spacing w:line="240" w:lineRule="auto"/>
              <w:ind w:left="720"/>
              <w:rPr>
                <w:rFonts w:ascii="Calibri" w:eastAsia="Calibri" w:hAnsi="Calibri" w:cs="Calibri"/>
                <w:i/>
                <w:color w:val="44546A"/>
              </w:rPr>
            </w:pPr>
          </w:p>
        </w:tc>
      </w:tr>
      <w:tr w:rsidR="001A4122" w14:paraId="7EA440EB" w14:textId="77777777">
        <w:tc>
          <w:tcPr>
            <w:tcW w:w="9213" w:type="dxa"/>
            <w:shd w:val="clear" w:color="auto" w:fill="auto"/>
            <w:tcMar>
              <w:top w:w="100" w:type="dxa"/>
              <w:left w:w="100" w:type="dxa"/>
              <w:bottom w:w="100" w:type="dxa"/>
              <w:right w:w="100" w:type="dxa"/>
            </w:tcMar>
          </w:tcPr>
          <w:p w14:paraId="5D6E2528" w14:textId="1666B0FE" w:rsidR="001A4122" w:rsidRDefault="004A4360">
            <w:pPr>
              <w:widowControl w:val="0"/>
              <w:numPr>
                <w:ilvl w:val="0"/>
                <w:numId w:val="4"/>
              </w:numPr>
              <w:spacing w:line="240" w:lineRule="auto"/>
              <w:rPr>
                <w:rFonts w:ascii="Calibri" w:eastAsia="Calibri" w:hAnsi="Calibri" w:cs="Calibri"/>
                <w:i/>
                <w:color w:val="44546A"/>
              </w:rPr>
            </w:pPr>
            <w:r>
              <w:rPr>
                <w:rFonts w:ascii="Calibri" w:eastAsia="Calibri" w:hAnsi="Calibri" w:cs="Calibri"/>
                <w:i/>
                <w:color w:val="44546A"/>
              </w:rPr>
              <w:t xml:space="preserve">- </w:t>
            </w:r>
            <w:r w:rsidR="00AC2913">
              <w:rPr>
                <w:rFonts w:ascii="Calibri" w:eastAsia="Calibri" w:hAnsi="Calibri" w:cs="Calibri"/>
                <w:i/>
                <w:color w:val="44546A"/>
              </w:rPr>
              <w:t xml:space="preserve">#of AGYW who participated and made contributions or advocated for SRH services in different </w:t>
            </w:r>
            <w:r w:rsidR="00856E66">
              <w:rPr>
                <w:rFonts w:ascii="Calibri" w:eastAsia="Calibri" w:hAnsi="Calibri" w:cs="Calibri"/>
                <w:i/>
                <w:color w:val="44546A"/>
              </w:rPr>
              <w:t>district health related platforms</w:t>
            </w:r>
          </w:p>
          <w:p w14:paraId="247A3086" w14:textId="2A941759" w:rsidR="00856E66" w:rsidRDefault="004A4360" w:rsidP="00856E66">
            <w:pPr>
              <w:widowControl w:val="0"/>
              <w:spacing w:line="240" w:lineRule="auto"/>
              <w:ind w:left="720"/>
              <w:rPr>
                <w:rFonts w:ascii="Calibri" w:eastAsia="Calibri" w:hAnsi="Calibri" w:cs="Calibri"/>
                <w:i/>
                <w:color w:val="44546A"/>
              </w:rPr>
            </w:pPr>
            <w:r>
              <w:rPr>
                <w:rFonts w:ascii="Calibri" w:eastAsia="Calibri" w:hAnsi="Calibri" w:cs="Calibri"/>
                <w:i/>
                <w:color w:val="44546A"/>
              </w:rPr>
              <w:lastRenderedPageBreak/>
              <w:t xml:space="preserve">- </w:t>
            </w:r>
            <w:r w:rsidR="00856E66">
              <w:rPr>
                <w:rFonts w:ascii="Calibri" w:eastAsia="Calibri" w:hAnsi="Calibri" w:cs="Calibri"/>
                <w:i/>
                <w:color w:val="44546A"/>
              </w:rPr>
              <w:t># of Platforms where AGYW participated and advocate for their SRHR</w:t>
            </w:r>
          </w:p>
        </w:tc>
      </w:tr>
      <w:tr w:rsidR="00FB10C2" w14:paraId="29B83AEE" w14:textId="77777777">
        <w:tc>
          <w:tcPr>
            <w:tcW w:w="9213" w:type="dxa"/>
            <w:shd w:val="clear" w:color="auto" w:fill="auto"/>
            <w:tcMar>
              <w:top w:w="100" w:type="dxa"/>
              <w:left w:w="100" w:type="dxa"/>
              <w:bottom w:w="100" w:type="dxa"/>
              <w:right w:w="100" w:type="dxa"/>
            </w:tcMar>
          </w:tcPr>
          <w:p w14:paraId="70167CA2" w14:textId="04AE3782" w:rsidR="00FB10C2" w:rsidRDefault="004A4360">
            <w:pPr>
              <w:widowControl w:val="0"/>
              <w:numPr>
                <w:ilvl w:val="0"/>
                <w:numId w:val="4"/>
              </w:numPr>
              <w:spacing w:line="240" w:lineRule="auto"/>
              <w:rPr>
                <w:rFonts w:ascii="Calibri" w:eastAsia="Calibri" w:hAnsi="Calibri" w:cs="Calibri"/>
                <w:i/>
                <w:color w:val="44546A"/>
              </w:rPr>
            </w:pPr>
            <w:r>
              <w:rPr>
                <w:rFonts w:ascii="Calibri" w:eastAsia="Calibri" w:hAnsi="Calibri" w:cs="Calibri"/>
                <w:i/>
                <w:color w:val="44546A"/>
              </w:rPr>
              <w:lastRenderedPageBreak/>
              <w:t xml:space="preserve">- </w:t>
            </w:r>
            <w:r w:rsidR="00856E66">
              <w:rPr>
                <w:rFonts w:ascii="Calibri" w:eastAsia="Calibri" w:hAnsi="Calibri" w:cs="Calibri"/>
                <w:i/>
                <w:color w:val="44546A"/>
              </w:rPr>
              <w:t>#of AGYW influencing change in SRH policy or change traditional norms in different platforms</w:t>
            </w:r>
          </w:p>
        </w:tc>
      </w:tr>
      <w:tr w:rsidR="001A4122" w14:paraId="16409191" w14:textId="77777777">
        <w:tc>
          <w:tcPr>
            <w:tcW w:w="9213" w:type="dxa"/>
            <w:shd w:val="clear" w:color="auto" w:fill="auto"/>
            <w:tcMar>
              <w:top w:w="100" w:type="dxa"/>
              <w:left w:w="100" w:type="dxa"/>
              <w:bottom w:w="100" w:type="dxa"/>
              <w:right w:w="100" w:type="dxa"/>
            </w:tcMar>
          </w:tcPr>
          <w:p w14:paraId="43923914" w14:textId="38DCA518" w:rsidR="001A4122" w:rsidRPr="00FB10C2" w:rsidRDefault="004A4360" w:rsidP="00FB10C2">
            <w:pPr>
              <w:pStyle w:val="ListParagraph"/>
              <w:widowControl w:val="0"/>
              <w:numPr>
                <w:ilvl w:val="0"/>
                <w:numId w:val="4"/>
              </w:numPr>
              <w:spacing w:line="240" w:lineRule="auto"/>
              <w:rPr>
                <w:rFonts w:ascii="Calibri" w:eastAsia="Calibri" w:hAnsi="Calibri" w:cs="Calibri"/>
                <w:i/>
                <w:color w:val="44546A"/>
              </w:rPr>
            </w:pPr>
            <w:r>
              <w:rPr>
                <w:rFonts w:ascii="Calibri" w:eastAsia="Calibri" w:hAnsi="Calibri" w:cs="Calibri"/>
                <w:i/>
                <w:color w:val="44546A"/>
              </w:rPr>
              <w:t xml:space="preserve">- </w:t>
            </w:r>
            <w:r w:rsidR="00FB10C2">
              <w:rPr>
                <w:rFonts w:ascii="Calibri" w:eastAsia="Calibri" w:hAnsi="Calibri" w:cs="Calibri"/>
                <w:i/>
                <w:color w:val="44546A"/>
              </w:rPr>
              <w:t># of community</w:t>
            </w:r>
            <w:r w:rsidR="00FB10C2" w:rsidRPr="00F41A03">
              <w:rPr>
                <w:rFonts w:ascii="Calibri" w:eastAsia="Calibri" w:hAnsi="Calibri" w:cs="Calibri"/>
                <w:i/>
                <w:color w:val="44546A"/>
                <w:sz w:val="20"/>
                <w:szCs w:val="20"/>
              </w:rPr>
              <w:t xml:space="preserve"> members with key information about GBV and who are contributing in GBV prevention and reporting </w:t>
            </w:r>
            <w:r w:rsidR="00FB10C2">
              <w:rPr>
                <w:rFonts w:ascii="Calibri" w:eastAsia="Calibri" w:hAnsi="Calibri" w:cs="Calibri"/>
                <w:i/>
                <w:color w:val="44546A"/>
                <w:sz w:val="20"/>
                <w:szCs w:val="20"/>
              </w:rPr>
              <w:t>cases of GBV.</w:t>
            </w:r>
          </w:p>
          <w:p w14:paraId="7E5B7912" w14:textId="03A97E12" w:rsidR="00FB10C2" w:rsidRPr="00FB10C2" w:rsidRDefault="004A4360" w:rsidP="00FB10C2">
            <w:pPr>
              <w:pStyle w:val="ListParagraph"/>
              <w:widowControl w:val="0"/>
              <w:spacing w:line="240" w:lineRule="auto"/>
              <w:rPr>
                <w:rFonts w:ascii="Calibri" w:eastAsia="Calibri" w:hAnsi="Calibri" w:cs="Calibri"/>
                <w:i/>
                <w:color w:val="44546A"/>
              </w:rPr>
            </w:pPr>
            <w:r>
              <w:rPr>
                <w:rFonts w:ascii="Calibri" w:eastAsia="Calibri" w:hAnsi="Calibri" w:cs="Calibri"/>
                <w:i/>
                <w:color w:val="44546A"/>
              </w:rPr>
              <w:t xml:space="preserve">- </w:t>
            </w:r>
            <w:r w:rsidR="00FB10C2">
              <w:rPr>
                <w:rFonts w:ascii="Calibri" w:eastAsia="Calibri" w:hAnsi="Calibri" w:cs="Calibri"/>
                <w:i/>
                <w:color w:val="44546A"/>
              </w:rPr>
              <w:t>#</w:t>
            </w:r>
            <w:r w:rsidR="00FB10C2" w:rsidRPr="00F41A03">
              <w:rPr>
                <w:rFonts w:ascii="Calibri" w:eastAsia="Calibri" w:hAnsi="Calibri" w:cs="Calibri"/>
                <w:i/>
                <w:color w:val="44546A"/>
                <w:sz w:val="20"/>
                <w:szCs w:val="20"/>
              </w:rPr>
              <w:t xml:space="preserve"> of community members who have Refrain from cultural and Community practices that promote gender inequality e.g. forced marriages, FGM, or Child marriages</w:t>
            </w:r>
          </w:p>
        </w:tc>
      </w:tr>
    </w:tbl>
    <w:p w14:paraId="461D1C0D" w14:textId="77777777" w:rsidR="001A4122" w:rsidRDefault="001A4122">
      <w:pPr>
        <w:spacing w:line="240" w:lineRule="auto"/>
        <w:rPr>
          <w:rFonts w:ascii="Calibri" w:eastAsia="Calibri" w:hAnsi="Calibri" w:cs="Calibri"/>
          <w:color w:val="44546A"/>
        </w:rPr>
      </w:pPr>
    </w:p>
    <w:p w14:paraId="138B6236" w14:textId="77777777" w:rsidR="00FB10C2" w:rsidRDefault="00FB10C2">
      <w:pPr>
        <w:spacing w:line="240" w:lineRule="auto"/>
        <w:rPr>
          <w:rFonts w:ascii="Calibri" w:eastAsia="Calibri" w:hAnsi="Calibri" w:cs="Calibri"/>
          <w:color w:val="44546A"/>
        </w:rPr>
      </w:pPr>
    </w:p>
    <w:p w14:paraId="65C9F749" w14:textId="77777777" w:rsidR="001A4122" w:rsidRDefault="000248DD">
      <w:pPr>
        <w:spacing w:line="240" w:lineRule="auto"/>
        <w:rPr>
          <w:rFonts w:ascii="Calibri" w:eastAsia="Calibri" w:hAnsi="Calibri" w:cs="Calibri"/>
          <w:i/>
          <w:color w:val="44546A"/>
        </w:rPr>
      </w:pPr>
      <w:r>
        <w:rPr>
          <w:rFonts w:ascii="Calibri" w:eastAsia="Calibri" w:hAnsi="Calibri" w:cs="Calibri"/>
          <w:color w:val="44546A"/>
        </w:rPr>
        <w:t>2.4 Briefly describe how you are going to continuously engage key stakeholders, especially governm</w:t>
      </w:r>
      <w:r>
        <w:rPr>
          <w:rFonts w:ascii="Calibri" w:eastAsia="Calibri" w:hAnsi="Calibri" w:cs="Calibri"/>
          <w:color w:val="44546A"/>
        </w:rPr>
        <w:t xml:space="preserve">ent line ministries, regarding the HER Voice Fund project you are going to implement (e.g. submitting monthly reports) </w:t>
      </w:r>
      <w:r>
        <w:rPr>
          <w:rFonts w:ascii="Calibri" w:eastAsia="Calibri" w:hAnsi="Calibri" w:cs="Calibri"/>
          <w:i/>
          <w:color w:val="44546A"/>
        </w:rPr>
        <w:t>(Max 80 words)</w:t>
      </w:r>
    </w:p>
    <w:p w14:paraId="26B3CFDF" w14:textId="77777777" w:rsidR="00FB10C2" w:rsidRDefault="00FB10C2">
      <w:pPr>
        <w:spacing w:line="240" w:lineRule="auto"/>
        <w:rPr>
          <w:rFonts w:ascii="Calibri" w:eastAsia="Calibri" w:hAnsi="Calibri" w:cs="Calibri"/>
          <w:i/>
          <w:color w:val="44546A"/>
        </w:rPr>
      </w:pPr>
    </w:p>
    <w:p w14:paraId="1E722C3A" w14:textId="1813DC95" w:rsidR="00FB10C2" w:rsidRPr="00B610D8" w:rsidRDefault="00FB10C2" w:rsidP="00FB10C2">
      <w:pPr>
        <w:spacing w:line="240" w:lineRule="auto"/>
        <w:jc w:val="both"/>
        <w:rPr>
          <w:rFonts w:ascii="Calibri" w:eastAsia="Calibri" w:hAnsi="Calibri" w:cs="Calibri"/>
          <w:iCs/>
          <w:color w:val="44546A"/>
          <w:sz w:val="20"/>
          <w:szCs w:val="20"/>
        </w:rPr>
      </w:pPr>
      <w:r>
        <w:rPr>
          <w:rFonts w:ascii="Tw Cen MT" w:eastAsia="Calibri" w:hAnsi="Tw Cen MT" w:cs="Calibri"/>
          <w:iCs/>
          <w:color w:val="44546A"/>
        </w:rPr>
        <w:t>This is a new community</w:t>
      </w:r>
      <w:r w:rsidR="007244BD">
        <w:rPr>
          <w:rFonts w:ascii="Tw Cen MT" w:eastAsia="Calibri" w:hAnsi="Tw Cen MT" w:cs="Calibri"/>
          <w:iCs/>
          <w:color w:val="44546A"/>
        </w:rPr>
        <w:t xml:space="preserve">, definitely we capture lessons of engagement in our previous community to inform procedures in this new community. </w:t>
      </w:r>
      <w:r w:rsidRPr="00FB10C2">
        <w:rPr>
          <w:rFonts w:ascii="Tw Cen MT" w:eastAsia="Calibri" w:hAnsi="Tw Cen MT" w:cs="Calibri"/>
          <w:iCs/>
          <w:color w:val="44546A"/>
        </w:rPr>
        <w:t>We will engage the</w:t>
      </w:r>
      <w:r w:rsidR="007244BD">
        <w:rPr>
          <w:rFonts w:ascii="Tw Cen MT" w:eastAsia="Calibri" w:hAnsi="Tw Cen MT" w:cs="Calibri"/>
          <w:iCs/>
          <w:color w:val="44546A"/>
        </w:rPr>
        <w:t xml:space="preserve"> stakeholders especially </w:t>
      </w:r>
      <w:r w:rsidR="00AA7E0C">
        <w:rPr>
          <w:rFonts w:ascii="Tw Cen MT" w:eastAsia="Calibri" w:hAnsi="Tw Cen MT" w:cs="Calibri"/>
          <w:iCs/>
          <w:color w:val="44546A"/>
        </w:rPr>
        <w:t>delegates of</w:t>
      </w:r>
      <w:r w:rsidRPr="00FB10C2">
        <w:rPr>
          <w:rFonts w:ascii="Tw Cen MT" w:eastAsia="Calibri" w:hAnsi="Tw Cen MT" w:cs="Calibri"/>
          <w:iCs/>
          <w:color w:val="44546A"/>
        </w:rPr>
        <w:t xml:space="preserve"> line ministries by submitting monthly/or quarter and final reports of activities of the project and invite them to participate in our events, e.g., the project launch meeting where we will establish a working relationship. We will ensure AGYW participate in national SRHR and HIV programmes e.g., TWGs, NSP. We will engage community members and leaders by ensuring they participate in some of our activities e.g., the Run to debunk norms activity</w:t>
      </w:r>
      <w:r w:rsidRPr="00B610D8">
        <w:rPr>
          <w:rFonts w:ascii="Calibri" w:eastAsia="Calibri" w:hAnsi="Calibri" w:cs="Calibri"/>
          <w:iCs/>
          <w:color w:val="44546A"/>
          <w:sz w:val="20"/>
          <w:szCs w:val="20"/>
        </w:rPr>
        <w:t>.</w:t>
      </w:r>
    </w:p>
    <w:p w14:paraId="606BC426" w14:textId="77777777" w:rsidR="00FB10C2" w:rsidRPr="00FB10C2" w:rsidRDefault="00FB10C2">
      <w:pPr>
        <w:spacing w:line="240" w:lineRule="auto"/>
        <w:rPr>
          <w:rFonts w:ascii="Calibri" w:eastAsia="Calibri" w:hAnsi="Calibri" w:cs="Calibri"/>
          <w:iCs/>
          <w:color w:val="44546A"/>
        </w:rPr>
      </w:pPr>
    </w:p>
    <w:p w14:paraId="3358FD28" w14:textId="77777777" w:rsidR="00FB10C2" w:rsidRDefault="00FB10C2">
      <w:pPr>
        <w:spacing w:line="240" w:lineRule="auto"/>
        <w:rPr>
          <w:rFonts w:ascii="Calibri" w:eastAsia="Calibri" w:hAnsi="Calibri" w:cs="Calibri"/>
          <w:i/>
          <w:color w:val="44546A"/>
        </w:rPr>
      </w:pPr>
    </w:p>
    <w:p w14:paraId="1DBB776D" w14:textId="77777777" w:rsidR="00FB10C2" w:rsidRDefault="00FB10C2">
      <w:pPr>
        <w:spacing w:line="240" w:lineRule="auto"/>
        <w:rPr>
          <w:rFonts w:ascii="Calibri" w:eastAsia="Calibri" w:hAnsi="Calibri" w:cs="Calibri"/>
          <w:i/>
          <w:color w:val="44546A"/>
        </w:rPr>
      </w:pPr>
    </w:p>
    <w:p w14:paraId="1020A030" w14:textId="77777777" w:rsidR="001A4122" w:rsidRDefault="001A4122">
      <w:pPr>
        <w:pStyle w:val="Heading2"/>
        <w:keepLines w:val="0"/>
        <w:spacing w:before="0" w:after="0" w:line="240" w:lineRule="auto"/>
        <w:rPr>
          <w:rFonts w:ascii="Calibri" w:eastAsia="Calibri" w:hAnsi="Calibri" w:cs="Calibri"/>
          <w:b/>
          <w:color w:val="44546A"/>
          <w:sz w:val="22"/>
          <w:szCs w:val="22"/>
        </w:rPr>
      </w:pPr>
    </w:p>
    <w:p w14:paraId="4EADFDCB" w14:textId="77777777" w:rsidR="001A4122" w:rsidRDefault="000248DD">
      <w:pPr>
        <w:pStyle w:val="Heading2"/>
        <w:keepLines w:val="0"/>
        <w:spacing w:before="0" w:after="0" w:line="240" w:lineRule="auto"/>
        <w:rPr>
          <w:rFonts w:ascii="Calibri" w:eastAsia="Calibri" w:hAnsi="Calibri" w:cs="Calibri"/>
          <w:b/>
          <w:color w:val="44546A"/>
          <w:sz w:val="22"/>
          <w:szCs w:val="22"/>
        </w:rPr>
      </w:pPr>
      <w:r>
        <w:rPr>
          <w:rFonts w:ascii="Calibri" w:eastAsia="Calibri" w:hAnsi="Calibri" w:cs="Calibri"/>
          <w:b/>
          <w:color w:val="44546A"/>
          <w:sz w:val="22"/>
          <w:szCs w:val="22"/>
        </w:rPr>
        <w:t>4..</w:t>
      </w:r>
      <w:r>
        <w:rPr>
          <w:rFonts w:ascii="Calibri" w:eastAsia="Calibri" w:hAnsi="Calibri" w:cs="Calibri"/>
          <w:b/>
          <w:color w:val="44546A"/>
          <w:sz w:val="22"/>
          <w:szCs w:val="22"/>
        </w:rPr>
        <w:tab/>
        <w:t xml:space="preserve">BUDGET </w:t>
      </w:r>
    </w:p>
    <w:p w14:paraId="03EE42F8" w14:textId="77777777" w:rsidR="001A4122" w:rsidRDefault="001A4122"/>
    <w:p w14:paraId="668BDEFC" w14:textId="77777777" w:rsidR="001A4122" w:rsidRDefault="000248DD">
      <w:pPr>
        <w:spacing w:line="240" w:lineRule="auto"/>
        <w:rPr>
          <w:rFonts w:ascii="Calibri" w:eastAsia="Calibri" w:hAnsi="Calibri" w:cs="Calibri"/>
          <w:color w:val="44546A"/>
        </w:rPr>
      </w:pPr>
      <w:r>
        <w:rPr>
          <w:rFonts w:ascii="Calibri" w:eastAsia="Calibri" w:hAnsi="Calibri" w:cs="Calibri"/>
          <w:color w:val="44546A"/>
        </w:rPr>
        <w:t xml:space="preserve">Please fill out the provided template excel document, providing an information budget which can start from May 2024 to </w:t>
      </w:r>
      <w:r>
        <w:rPr>
          <w:rFonts w:ascii="Calibri" w:eastAsia="Calibri" w:hAnsi="Calibri" w:cs="Calibri"/>
          <w:color w:val="44546A"/>
        </w:rPr>
        <w:t>December 2026 (Three years)</w:t>
      </w:r>
      <w:r>
        <w:rPr>
          <w:rFonts w:ascii="Calibri" w:eastAsia="Calibri" w:hAnsi="Calibri" w:cs="Calibri"/>
          <w:i/>
          <w:color w:val="44546A"/>
        </w:rPr>
        <w:t>. The Her Voice Fund is a grassroot grant; please ensure that you do not include any capital expenditure costs in your budget, e.g. assets, laptops or cameras. Activity costs should be a minimum 70% of the whole budget, and admin</w:t>
      </w:r>
      <w:r>
        <w:rPr>
          <w:rFonts w:ascii="Calibri" w:eastAsia="Calibri" w:hAnsi="Calibri" w:cs="Calibri"/>
          <w:i/>
          <w:color w:val="44546A"/>
        </w:rPr>
        <w:t xml:space="preserve">istration costs a maximum 30% of the budget. </w:t>
      </w:r>
    </w:p>
    <w:p w14:paraId="1EF660E9" w14:textId="77777777" w:rsidR="001A4122" w:rsidRDefault="000248DD">
      <w:pPr>
        <w:pStyle w:val="Heading2"/>
        <w:keepLines w:val="0"/>
        <w:spacing w:before="0" w:after="0" w:line="240" w:lineRule="auto"/>
        <w:rPr>
          <w:rFonts w:ascii="Calibri" w:eastAsia="Calibri" w:hAnsi="Calibri" w:cs="Calibri"/>
          <w:i/>
          <w:sz w:val="22"/>
          <w:szCs w:val="22"/>
        </w:rPr>
      </w:pPr>
      <w:r>
        <w:rPr>
          <w:rFonts w:ascii="Calibri" w:eastAsia="Calibri" w:hAnsi="Calibri" w:cs="Calibri"/>
          <w:b/>
          <w:i/>
          <w:sz w:val="22"/>
          <w:szCs w:val="22"/>
        </w:rPr>
        <w:t xml:space="preserve">    </w:t>
      </w:r>
    </w:p>
    <w:p w14:paraId="6CF08BAE" w14:textId="77777777" w:rsidR="001A4122" w:rsidRDefault="000248DD">
      <w:pPr>
        <w:pStyle w:val="Heading2"/>
        <w:keepLines w:val="0"/>
        <w:spacing w:before="0" w:after="0" w:line="240" w:lineRule="auto"/>
        <w:rPr>
          <w:rFonts w:ascii="Calibri" w:eastAsia="Calibri" w:hAnsi="Calibri" w:cs="Calibri"/>
          <w:b/>
          <w:color w:val="44546A"/>
          <w:sz w:val="22"/>
          <w:szCs w:val="22"/>
        </w:rPr>
      </w:pPr>
      <w:r>
        <w:rPr>
          <w:rFonts w:ascii="Calibri" w:eastAsia="Calibri" w:hAnsi="Calibri" w:cs="Calibri"/>
          <w:b/>
          <w:color w:val="44546A"/>
          <w:sz w:val="22"/>
          <w:szCs w:val="22"/>
        </w:rPr>
        <w:t>5.</w:t>
      </w:r>
      <w:r>
        <w:rPr>
          <w:rFonts w:ascii="Calibri" w:eastAsia="Calibri" w:hAnsi="Calibri" w:cs="Calibri"/>
          <w:b/>
          <w:color w:val="44546A"/>
          <w:sz w:val="22"/>
          <w:szCs w:val="22"/>
        </w:rPr>
        <w:tab/>
        <w:t>REFERENCES</w:t>
      </w:r>
    </w:p>
    <w:p w14:paraId="632B8586" w14:textId="77777777" w:rsidR="001A4122" w:rsidRDefault="001A4122">
      <w:pPr>
        <w:spacing w:line="240" w:lineRule="auto"/>
        <w:rPr>
          <w:rFonts w:ascii="Calibri" w:eastAsia="Calibri" w:hAnsi="Calibri" w:cs="Calibri"/>
          <w:color w:val="44546A"/>
        </w:rPr>
      </w:pPr>
    </w:p>
    <w:p w14:paraId="17AE5480" w14:textId="77777777" w:rsidR="001A4122" w:rsidRDefault="000248DD">
      <w:pPr>
        <w:spacing w:line="240" w:lineRule="auto"/>
        <w:rPr>
          <w:rFonts w:ascii="Calibri" w:eastAsia="Calibri" w:hAnsi="Calibri" w:cs="Calibri"/>
          <w:color w:val="44546A"/>
        </w:rPr>
      </w:pPr>
      <w:r>
        <w:rPr>
          <w:rFonts w:ascii="Calibri" w:eastAsia="Calibri" w:hAnsi="Calibri" w:cs="Calibri"/>
          <w:color w:val="44546A"/>
        </w:rPr>
        <w:t>Please provide details of 2 referees who can provide information about the work you have done with AGYW and your engagement with local, district, and national policy and advocacy processes.</w:t>
      </w:r>
    </w:p>
    <w:p w14:paraId="15EC7EC8" w14:textId="77777777" w:rsidR="001A4122" w:rsidRDefault="001A4122">
      <w:pPr>
        <w:spacing w:line="240" w:lineRule="auto"/>
        <w:rPr>
          <w:rFonts w:ascii="Calibri" w:eastAsia="Calibri" w:hAnsi="Calibri" w:cs="Calibri"/>
          <w:color w:val="44546A"/>
        </w:rPr>
      </w:pPr>
    </w:p>
    <w:tbl>
      <w:tblPr>
        <w:tblStyle w:val="aa"/>
        <w:tblW w:w="9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7"/>
        <w:gridCol w:w="6063"/>
      </w:tblGrid>
      <w:tr w:rsidR="001A4122" w14:paraId="7C303C98" w14:textId="77777777">
        <w:tc>
          <w:tcPr>
            <w:tcW w:w="3227" w:type="dxa"/>
            <w:shd w:val="clear" w:color="auto" w:fill="E3D5FF"/>
          </w:tcPr>
          <w:p w14:paraId="2CC86EB0" w14:textId="77777777" w:rsidR="001A4122" w:rsidRDefault="000248DD">
            <w:pPr>
              <w:spacing w:line="240" w:lineRule="auto"/>
              <w:rPr>
                <w:rFonts w:ascii="Calibri" w:eastAsia="Calibri" w:hAnsi="Calibri" w:cs="Calibri"/>
                <w:b/>
                <w:color w:val="44546A"/>
              </w:rPr>
            </w:pPr>
            <w:r>
              <w:rPr>
                <w:rFonts w:ascii="Calibri" w:eastAsia="Calibri" w:hAnsi="Calibri" w:cs="Calibri"/>
                <w:b/>
                <w:color w:val="44546A"/>
              </w:rPr>
              <w:t>Name of referee</w:t>
            </w:r>
          </w:p>
        </w:tc>
        <w:tc>
          <w:tcPr>
            <w:tcW w:w="6063" w:type="dxa"/>
            <w:shd w:val="clear" w:color="auto" w:fill="auto"/>
          </w:tcPr>
          <w:p w14:paraId="204B19FA" w14:textId="08D4157A" w:rsidR="001A4122" w:rsidRDefault="004D01E1">
            <w:pPr>
              <w:spacing w:line="240" w:lineRule="auto"/>
              <w:rPr>
                <w:rFonts w:ascii="Calibri" w:eastAsia="Calibri" w:hAnsi="Calibri" w:cs="Calibri"/>
                <w:b/>
                <w:color w:val="44546A"/>
              </w:rPr>
            </w:pPr>
            <w:r>
              <w:rPr>
                <w:rFonts w:ascii="Calibri" w:eastAsia="Calibri" w:hAnsi="Calibri" w:cs="Calibri"/>
                <w:b/>
                <w:color w:val="44546A"/>
              </w:rPr>
              <w:t>NWANA Richard</w:t>
            </w:r>
          </w:p>
        </w:tc>
      </w:tr>
      <w:tr w:rsidR="001A4122" w14:paraId="39805087" w14:textId="77777777">
        <w:tc>
          <w:tcPr>
            <w:tcW w:w="3227" w:type="dxa"/>
            <w:shd w:val="clear" w:color="auto" w:fill="E3D5FF"/>
          </w:tcPr>
          <w:p w14:paraId="61919CEF" w14:textId="77777777" w:rsidR="001A4122" w:rsidRDefault="000248DD">
            <w:pPr>
              <w:spacing w:line="240" w:lineRule="auto"/>
              <w:rPr>
                <w:rFonts w:ascii="Calibri" w:eastAsia="Calibri" w:hAnsi="Calibri" w:cs="Calibri"/>
                <w:b/>
                <w:color w:val="44546A"/>
              </w:rPr>
            </w:pPr>
            <w:r>
              <w:rPr>
                <w:rFonts w:ascii="Calibri" w:eastAsia="Calibri" w:hAnsi="Calibri" w:cs="Calibri"/>
                <w:b/>
                <w:color w:val="44546A"/>
              </w:rPr>
              <w:t>Organization</w:t>
            </w:r>
          </w:p>
        </w:tc>
        <w:tc>
          <w:tcPr>
            <w:tcW w:w="6063" w:type="dxa"/>
            <w:shd w:val="clear" w:color="auto" w:fill="auto"/>
          </w:tcPr>
          <w:p w14:paraId="2A3E77A2" w14:textId="1DA5B868" w:rsidR="001A4122" w:rsidRDefault="004D01E1">
            <w:pPr>
              <w:spacing w:line="240" w:lineRule="auto"/>
              <w:rPr>
                <w:rFonts w:ascii="Calibri" w:eastAsia="Calibri" w:hAnsi="Calibri" w:cs="Calibri"/>
                <w:b/>
                <w:color w:val="44546A"/>
              </w:rPr>
            </w:pPr>
            <w:r>
              <w:rPr>
                <w:rFonts w:ascii="Calibri" w:eastAsia="Calibri" w:hAnsi="Calibri" w:cs="Calibri"/>
                <w:b/>
                <w:color w:val="44546A"/>
              </w:rPr>
              <w:t>Plan Cameroon</w:t>
            </w:r>
          </w:p>
        </w:tc>
      </w:tr>
      <w:tr w:rsidR="001A4122" w14:paraId="30C99FD9" w14:textId="77777777">
        <w:tc>
          <w:tcPr>
            <w:tcW w:w="3227" w:type="dxa"/>
            <w:shd w:val="clear" w:color="auto" w:fill="E3D5FF"/>
          </w:tcPr>
          <w:p w14:paraId="0A9E1A3F" w14:textId="77777777" w:rsidR="001A4122" w:rsidRDefault="000248DD">
            <w:pPr>
              <w:spacing w:line="240" w:lineRule="auto"/>
              <w:rPr>
                <w:rFonts w:ascii="Calibri" w:eastAsia="Calibri" w:hAnsi="Calibri" w:cs="Calibri"/>
                <w:b/>
                <w:color w:val="44546A"/>
              </w:rPr>
            </w:pPr>
            <w:r>
              <w:rPr>
                <w:rFonts w:ascii="Calibri" w:eastAsia="Calibri" w:hAnsi="Calibri" w:cs="Calibri"/>
                <w:b/>
                <w:color w:val="44546A"/>
              </w:rPr>
              <w:t xml:space="preserve">Email </w:t>
            </w:r>
          </w:p>
        </w:tc>
        <w:tc>
          <w:tcPr>
            <w:tcW w:w="6063" w:type="dxa"/>
            <w:shd w:val="clear" w:color="auto" w:fill="auto"/>
          </w:tcPr>
          <w:p w14:paraId="6E619623" w14:textId="79829DEA" w:rsidR="001A4122" w:rsidRDefault="004D01E1">
            <w:pPr>
              <w:spacing w:line="240" w:lineRule="auto"/>
              <w:rPr>
                <w:rFonts w:ascii="Calibri" w:eastAsia="Calibri" w:hAnsi="Calibri" w:cs="Calibri"/>
                <w:b/>
                <w:color w:val="44546A"/>
              </w:rPr>
            </w:pPr>
            <w:r>
              <w:rPr>
                <w:rFonts w:ascii="Calibri" w:eastAsia="Calibri" w:hAnsi="Calibri" w:cs="Calibri"/>
                <w:b/>
                <w:color w:val="44546A"/>
              </w:rPr>
              <w:t>Richardn627@gmail.com</w:t>
            </w:r>
          </w:p>
        </w:tc>
      </w:tr>
      <w:tr w:rsidR="001A4122" w14:paraId="0E035F69" w14:textId="77777777">
        <w:tc>
          <w:tcPr>
            <w:tcW w:w="3227" w:type="dxa"/>
            <w:shd w:val="clear" w:color="auto" w:fill="E3D5FF"/>
          </w:tcPr>
          <w:p w14:paraId="4206074C" w14:textId="77777777" w:rsidR="001A4122" w:rsidRDefault="000248DD">
            <w:pPr>
              <w:spacing w:line="240" w:lineRule="auto"/>
              <w:rPr>
                <w:rFonts w:ascii="Calibri" w:eastAsia="Calibri" w:hAnsi="Calibri" w:cs="Calibri"/>
                <w:b/>
                <w:color w:val="44546A"/>
              </w:rPr>
            </w:pPr>
            <w:r>
              <w:rPr>
                <w:rFonts w:ascii="Calibri" w:eastAsia="Calibri" w:hAnsi="Calibri" w:cs="Calibri"/>
                <w:b/>
                <w:color w:val="44546A"/>
              </w:rPr>
              <w:t>Telephone number</w:t>
            </w:r>
          </w:p>
        </w:tc>
        <w:tc>
          <w:tcPr>
            <w:tcW w:w="6063" w:type="dxa"/>
            <w:shd w:val="clear" w:color="auto" w:fill="auto"/>
          </w:tcPr>
          <w:p w14:paraId="7C52C2AD" w14:textId="2461EF49" w:rsidR="001A4122" w:rsidRDefault="008A57A8">
            <w:pPr>
              <w:spacing w:line="240" w:lineRule="auto"/>
              <w:rPr>
                <w:rFonts w:ascii="Calibri" w:eastAsia="Calibri" w:hAnsi="Calibri" w:cs="Calibri"/>
                <w:b/>
                <w:color w:val="44546A"/>
              </w:rPr>
            </w:pPr>
            <w:r>
              <w:rPr>
                <w:rFonts w:ascii="Calibri" w:eastAsia="Calibri" w:hAnsi="Calibri" w:cs="Calibri"/>
                <w:b/>
                <w:color w:val="44546A"/>
              </w:rPr>
              <w:t>+237 676 030 663</w:t>
            </w:r>
          </w:p>
        </w:tc>
      </w:tr>
    </w:tbl>
    <w:p w14:paraId="326FFCA9" w14:textId="77777777" w:rsidR="001A4122" w:rsidRDefault="001A4122">
      <w:pPr>
        <w:spacing w:line="240" w:lineRule="auto"/>
        <w:rPr>
          <w:rFonts w:ascii="Calibri" w:eastAsia="Calibri" w:hAnsi="Calibri" w:cs="Calibri"/>
          <w:color w:val="44546A"/>
        </w:rPr>
      </w:pPr>
    </w:p>
    <w:tbl>
      <w:tblPr>
        <w:tblStyle w:val="ab"/>
        <w:tblW w:w="9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7"/>
        <w:gridCol w:w="6063"/>
      </w:tblGrid>
      <w:tr w:rsidR="001A4122" w14:paraId="6EE82BE0" w14:textId="77777777">
        <w:tc>
          <w:tcPr>
            <w:tcW w:w="3227" w:type="dxa"/>
            <w:shd w:val="clear" w:color="auto" w:fill="E3D5FF"/>
          </w:tcPr>
          <w:p w14:paraId="0D3CBE1B" w14:textId="77777777" w:rsidR="001A4122" w:rsidRDefault="000248DD">
            <w:pPr>
              <w:spacing w:line="240" w:lineRule="auto"/>
              <w:rPr>
                <w:rFonts w:ascii="Calibri" w:eastAsia="Calibri" w:hAnsi="Calibri" w:cs="Calibri"/>
                <w:b/>
                <w:color w:val="44546A"/>
              </w:rPr>
            </w:pPr>
            <w:r>
              <w:rPr>
                <w:rFonts w:ascii="Calibri" w:eastAsia="Calibri" w:hAnsi="Calibri" w:cs="Calibri"/>
                <w:b/>
                <w:color w:val="44546A"/>
              </w:rPr>
              <w:t>Name of referee</w:t>
            </w:r>
          </w:p>
        </w:tc>
        <w:tc>
          <w:tcPr>
            <w:tcW w:w="6063" w:type="dxa"/>
            <w:shd w:val="clear" w:color="auto" w:fill="auto"/>
          </w:tcPr>
          <w:p w14:paraId="6E55DC0F" w14:textId="58C1DF69" w:rsidR="00BA47E9" w:rsidRDefault="00846DCA">
            <w:pPr>
              <w:spacing w:line="240" w:lineRule="auto"/>
              <w:rPr>
                <w:rFonts w:ascii="Calibri" w:eastAsia="Calibri" w:hAnsi="Calibri" w:cs="Calibri"/>
                <w:b/>
                <w:color w:val="44546A"/>
              </w:rPr>
            </w:pPr>
            <w:r>
              <w:rPr>
                <w:rFonts w:ascii="Calibri" w:eastAsia="Calibri" w:hAnsi="Calibri" w:cs="Calibri"/>
                <w:b/>
                <w:color w:val="44546A"/>
              </w:rPr>
              <w:t>Rose AKABE</w:t>
            </w:r>
          </w:p>
        </w:tc>
      </w:tr>
      <w:tr w:rsidR="001A4122" w14:paraId="17EA3220" w14:textId="77777777">
        <w:tc>
          <w:tcPr>
            <w:tcW w:w="3227" w:type="dxa"/>
            <w:shd w:val="clear" w:color="auto" w:fill="E3D5FF"/>
          </w:tcPr>
          <w:p w14:paraId="5BE8171A" w14:textId="77777777" w:rsidR="001A4122" w:rsidRDefault="000248DD">
            <w:pPr>
              <w:spacing w:line="240" w:lineRule="auto"/>
              <w:rPr>
                <w:rFonts w:ascii="Calibri" w:eastAsia="Calibri" w:hAnsi="Calibri" w:cs="Calibri"/>
                <w:b/>
                <w:color w:val="44546A"/>
              </w:rPr>
            </w:pPr>
            <w:r>
              <w:rPr>
                <w:rFonts w:ascii="Calibri" w:eastAsia="Calibri" w:hAnsi="Calibri" w:cs="Calibri"/>
                <w:b/>
                <w:color w:val="44546A"/>
              </w:rPr>
              <w:t>Organization</w:t>
            </w:r>
          </w:p>
        </w:tc>
        <w:tc>
          <w:tcPr>
            <w:tcW w:w="6063" w:type="dxa"/>
            <w:shd w:val="clear" w:color="auto" w:fill="auto"/>
          </w:tcPr>
          <w:p w14:paraId="71CB1B7B" w14:textId="1ABC6317" w:rsidR="001A4122" w:rsidRDefault="00846DCA">
            <w:pPr>
              <w:spacing w:line="240" w:lineRule="auto"/>
              <w:rPr>
                <w:rFonts w:ascii="Calibri" w:eastAsia="Calibri" w:hAnsi="Calibri" w:cs="Calibri"/>
                <w:b/>
                <w:color w:val="44546A"/>
              </w:rPr>
            </w:pPr>
            <w:r>
              <w:rPr>
                <w:rFonts w:ascii="Calibri" w:eastAsia="Calibri" w:hAnsi="Calibri" w:cs="Calibri"/>
                <w:b/>
                <w:color w:val="44546A"/>
              </w:rPr>
              <w:t>International Community of Women Living with HIV</w:t>
            </w:r>
          </w:p>
        </w:tc>
      </w:tr>
      <w:tr w:rsidR="001A4122" w14:paraId="4AF26CFB" w14:textId="77777777">
        <w:tc>
          <w:tcPr>
            <w:tcW w:w="3227" w:type="dxa"/>
            <w:shd w:val="clear" w:color="auto" w:fill="E3D5FF"/>
          </w:tcPr>
          <w:p w14:paraId="0E91B398" w14:textId="77777777" w:rsidR="001A4122" w:rsidRDefault="000248DD">
            <w:pPr>
              <w:spacing w:line="240" w:lineRule="auto"/>
              <w:rPr>
                <w:rFonts w:ascii="Calibri" w:eastAsia="Calibri" w:hAnsi="Calibri" w:cs="Calibri"/>
                <w:b/>
                <w:color w:val="44546A"/>
              </w:rPr>
            </w:pPr>
            <w:r>
              <w:rPr>
                <w:rFonts w:ascii="Calibri" w:eastAsia="Calibri" w:hAnsi="Calibri" w:cs="Calibri"/>
                <w:b/>
                <w:color w:val="44546A"/>
              </w:rPr>
              <w:t xml:space="preserve">Email </w:t>
            </w:r>
          </w:p>
        </w:tc>
        <w:tc>
          <w:tcPr>
            <w:tcW w:w="6063" w:type="dxa"/>
            <w:shd w:val="clear" w:color="auto" w:fill="auto"/>
          </w:tcPr>
          <w:p w14:paraId="06A38A04" w14:textId="52B973B0" w:rsidR="001A4122" w:rsidRDefault="00846DCA">
            <w:pPr>
              <w:spacing w:line="240" w:lineRule="auto"/>
              <w:rPr>
                <w:rFonts w:ascii="Calibri" w:eastAsia="Calibri" w:hAnsi="Calibri" w:cs="Calibri"/>
                <w:b/>
                <w:color w:val="44546A"/>
              </w:rPr>
            </w:pPr>
            <w:r>
              <w:rPr>
                <w:rFonts w:ascii="Calibri" w:eastAsia="Calibri" w:hAnsi="Calibri" w:cs="Calibri"/>
                <w:b/>
                <w:color w:val="44546A"/>
              </w:rPr>
              <w:t>Kalangrosemarcelle19@gmail.com</w:t>
            </w:r>
          </w:p>
        </w:tc>
      </w:tr>
      <w:tr w:rsidR="001A4122" w14:paraId="73FD30F9" w14:textId="77777777">
        <w:tc>
          <w:tcPr>
            <w:tcW w:w="3227" w:type="dxa"/>
            <w:shd w:val="clear" w:color="auto" w:fill="E3D5FF"/>
          </w:tcPr>
          <w:p w14:paraId="514BB57F" w14:textId="77777777" w:rsidR="001A4122" w:rsidRDefault="000248DD">
            <w:pPr>
              <w:spacing w:line="240" w:lineRule="auto"/>
              <w:rPr>
                <w:rFonts w:ascii="Calibri" w:eastAsia="Calibri" w:hAnsi="Calibri" w:cs="Calibri"/>
                <w:b/>
                <w:color w:val="44546A"/>
              </w:rPr>
            </w:pPr>
            <w:r>
              <w:rPr>
                <w:rFonts w:ascii="Calibri" w:eastAsia="Calibri" w:hAnsi="Calibri" w:cs="Calibri"/>
                <w:b/>
                <w:color w:val="44546A"/>
              </w:rPr>
              <w:t>Telephone number</w:t>
            </w:r>
          </w:p>
        </w:tc>
        <w:tc>
          <w:tcPr>
            <w:tcW w:w="6063" w:type="dxa"/>
            <w:shd w:val="clear" w:color="auto" w:fill="auto"/>
          </w:tcPr>
          <w:p w14:paraId="607E9A95" w14:textId="6022E07B" w:rsidR="001A4122" w:rsidRDefault="00846DCA">
            <w:pPr>
              <w:spacing w:line="240" w:lineRule="auto"/>
              <w:rPr>
                <w:rFonts w:ascii="Calibri" w:eastAsia="Calibri" w:hAnsi="Calibri" w:cs="Calibri"/>
                <w:b/>
                <w:color w:val="44546A"/>
              </w:rPr>
            </w:pPr>
            <w:r>
              <w:rPr>
                <w:rFonts w:ascii="Calibri" w:eastAsia="Calibri" w:hAnsi="Calibri" w:cs="Calibri"/>
                <w:b/>
                <w:color w:val="44546A"/>
              </w:rPr>
              <w:t>+237679353101</w:t>
            </w:r>
          </w:p>
        </w:tc>
      </w:tr>
    </w:tbl>
    <w:p w14:paraId="534CC168" w14:textId="77777777" w:rsidR="001A4122" w:rsidRDefault="001A4122">
      <w:pPr>
        <w:spacing w:line="240" w:lineRule="auto"/>
        <w:rPr>
          <w:rFonts w:ascii="Calibri" w:eastAsia="Calibri" w:hAnsi="Calibri" w:cs="Calibri"/>
          <w:color w:val="44546A"/>
        </w:rPr>
      </w:pPr>
    </w:p>
    <w:p w14:paraId="42A4A3D9" w14:textId="77777777" w:rsidR="001A4122" w:rsidRDefault="000248DD">
      <w:pPr>
        <w:spacing w:line="240" w:lineRule="auto"/>
        <w:rPr>
          <w:rFonts w:ascii="Calibri" w:eastAsia="Calibri" w:hAnsi="Calibri" w:cs="Calibri"/>
          <w:color w:val="44546A"/>
        </w:rPr>
      </w:pPr>
      <w:r>
        <w:rPr>
          <w:rFonts w:ascii="Calibri" w:eastAsia="Calibri" w:hAnsi="Calibri" w:cs="Calibri"/>
          <w:b/>
          <w:color w:val="44546A"/>
        </w:rPr>
        <w:t>Signature:</w:t>
      </w:r>
      <w:r>
        <w:rPr>
          <w:rFonts w:ascii="Calibri" w:eastAsia="Calibri" w:hAnsi="Calibri" w:cs="Calibri"/>
          <w:color w:val="44546A"/>
        </w:rPr>
        <w:tab/>
      </w:r>
      <w:r>
        <w:rPr>
          <w:rFonts w:ascii="Calibri" w:eastAsia="Calibri" w:hAnsi="Calibri" w:cs="Calibri"/>
          <w:color w:val="44546A"/>
        </w:rPr>
        <w:tab/>
      </w:r>
      <w:r>
        <w:rPr>
          <w:rFonts w:ascii="Calibri" w:eastAsia="Calibri" w:hAnsi="Calibri" w:cs="Calibri"/>
          <w:color w:val="44546A"/>
        </w:rPr>
        <w:tab/>
        <w:t>_________________________</w:t>
      </w:r>
    </w:p>
    <w:p w14:paraId="412E9958" w14:textId="77777777" w:rsidR="001A4122" w:rsidRDefault="000248DD">
      <w:pPr>
        <w:spacing w:line="240" w:lineRule="auto"/>
        <w:rPr>
          <w:rFonts w:ascii="Calibri" w:eastAsia="Calibri" w:hAnsi="Calibri" w:cs="Calibri"/>
          <w:color w:val="44546A"/>
        </w:rPr>
      </w:pPr>
      <w:r>
        <w:rPr>
          <w:rFonts w:ascii="Calibri" w:eastAsia="Calibri" w:hAnsi="Calibri" w:cs="Calibri"/>
          <w:b/>
          <w:color w:val="44546A"/>
        </w:rPr>
        <w:t>Date (DD/MM/YY):</w:t>
      </w:r>
      <w:r>
        <w:rPr>
          <w:rFonts w:ascii="Calibri" w:eastAsia="Calibri" w:hAnsi="Calibri" w:cs="Calibri"/>
          <w:color w:val="44546A"/>
        </w:rPr>
        <w:t xml:space="preserve"> </w:t>
      </w:r>
      <w:r>
        <w:rPr>
          <w:rFonts w:ascii="Calibri" w:eastAsia="Calibri" w:hAnsi="Calibri" w:cs="Calibri"/>
          <w:color w:val="44546A"/>
        </w:rPr>
        <w:tab/>
      </w:r>
      <w:r>
        <w:rPr>
          <w:rFonts w:ascii="Calibri" w:eastAsia="Calibri" w:hAnsi="Calibri" w:cs="Calibri"/>
          <w:color w:val="44546A"/>
        </w:rPr>
        <w:tab/>
        <w:t>_________________________</w:t>
      </w:r>
    </w:p>
    <w:p w14:paraId="33BD92D2" w14:textId="77777777" w:rsidR="001A4122" w:rsidRDefault="001A4122">
      <w:pPr>
        <w:rPr>
          <w:rFonts w:ascii="Calibri" w:eastAsia="Calibri" w:hAnsi="Calibri" w:cs="Calibri"/>
        </w:rPr>
      </w:pPr>
    </w:p>
    <w:sectPr w:rsidR="001A4122">
      <w:pgSz w:w="12240" w:h="15840"/>
      <w:pgMar w:top="1699" w:right="1138" w:bottom="1930" w:left="1555" w:header="706" w:footer="70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4A004" w14:textId="77777777" w:rsidR="000248DD" w:rsidRDefault="000248DD">
      <w:pPr>
        <w:spacing w:line="240" w:lineRule="auto"/>
      </w:pPr>
      <w:r>
        <w:separator/>
      </w:r>
    </w:p>
  </w:endnote>
  <w:endnote w:type="continuationSeparator" w:id="0">
    <w:p w14:paraId="4CDCFEE2" w14:textId="77777777" w:rsidR="000248DD" w:rsidRDefault="000248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DCFE1FB-D2EA-4965-907C-877243A1A533}"/>
    <w:embedBold r:id="rId2" w:fontKey="{2777F9FD-49EC-4014-84AA-18C140F8A325}"/>
    <w:embedItalic r:id="rId3" w:fontKey="{1FC09297-177E-49D8-8858-1722FF2FECDE}"/>
    <w:embedBoldItalic r:id="rId4" w:fontKey="{6B6DC273-A4B5-4D62-9BBC-702208EF42E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5" w:fontKey="{4B924531-8028-4544-BE7F-7F90E13E03BD}"/>
  </w:font>
  <w:font w:name="Noto Sans Symbols">
    <w:altName w:val="Times New Roman"/>
    <w:charset w:val="00"/>
    <w:family w:val="auto"/>
    <w:pitch w:val="default"/>
    <w:embedRegular r:id="rId6" w:fontKey="{35F37BBC-41B2-487E-86AB-3C9DBDF96A0A}"/>
  </w:font>
  <w:font w:name="Arial">
    <w:panose1 w:val="020B0604020202020204"/>
    <w:charset w:val="00"/>
    <w:family w:val="swiss"/>
    <w:pitch w:val="variable"/>
    <w:sig w:usb0="E0002EFF" w:usb1="C000785B" w:usb2="00000009" w:usb3="00000000" w:csb0="000001FF" w:csb1="00000000"/>
  </w:font>
  <w:font w:name="Gotham Narrow Book">
    <w:panose1 w:val="00000000000000000000"/>
    <w:charset w:val="00"/>
    <w:family w:val="swiss"/>
    <w:notTrueType/>
    <w:pitch w:val="default"/>
    <w:sig w:usb0="00000003" w:usb1="00000000" w:usb2="00000000" w:usb3="00000000" w:csb0="00000001" w:csb1="00000000"/>
  </w:font>
  <w:font w:name="Avenir-Book">
    <w:altName w:val="Cambria"/>
    <w:panose1 w:val="00000000000000000000"/>
    <w:charset w:val="00"/>
    <w:family w:val="roman"/>
    <w:notTrueType/>
    <w:pitch w:val="default"/>
  </w:font>
  <w:font w:name="Tw Cen MT">
    <w:panose1 w:val="020B0602020104020603"/>
    <w:charset w:val="00"/>
    <w:family w:val="swiss"/>
    <w:pitch w:val="variable"/>
    <w:sig w:usb0="00000007" w:usb1="00000000" w:usb2="00000000" w:usb3="00000000" w:csb0="00000003" w:csb1="00000000"/>
    <w:embedRegular r:id="rId7" w:fontKey="{4BC6EC7C-E5E9-44B1-AAAF-5892F56085CB}"/>
    <w:embedBold r:id="rId8" w:fontKey="{834A9996-02EB-48C9-AC76-B1B721772E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34B8E" w14:textId="77777777" w:rsidR="001A4122" w:rsidRDefault="001A4122">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CFDF5" w14:textId="77777777" w:rsidR="001A4122" w:rsidRDefault="001A4122">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FF37D" w14:textId="77777777" w:rsidR="001A4122" w:rsidRDefault="001A4122">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FC091" w14:textId="77777777" w:rsidR="000248DD" w:rsidRDefault="000248DD">
      <w:pPr>
        <w:spacing w:line="240" w:lineRule="auto"/>
      </w:pPr>
      <w:r>
        <w:separator/>
      </w:r>
    </w:p>
  </w:footnote>
  <w:footnote w:type="continuationSeparator" w:id="0">
    <w:p w14:paraId="6383C66F" w14:textId="77777777" w:rsidR="000248DD" w:rsidRDefault="000248DD">
      <w:pPr>
        <w:spacing w:line="240" w:lineRule="auto"/>
      </w:pPr>
      <w:r>
        <w:continuationSeparator/>
      </w:r>
    </w:p>
  </w:footnote>
  <w:footnote w:id="1">
    <w:p w14:paraId="7E557AD8" w14:textId="77777777" w:rsidR="001A4122" w:rsidRDefault="000248DD">
      <w:pPr>
        <w:spacing w:line="240" w:lineRule="auto"/>
        <w:rPr>
          <w:sz w:val="20"/>
          <w:szCs w:val="20"/>
        </w:rPr>
      </w:pPr>
      <w:r>
        <w:rPr>
          <w:rStyle w:val="FootnoteReference"/>
        </w:rPr>
        <w:footnoteRef/>
      </w:r>
      <w:r>
        <w:rPr>
          <w:sz w:val="20"/>
          <w:szCs w:val="20"/>
        </w:rPr>
        <w:t xml:space="preserve"> </w:t>
      </w:r>
      <w:r>
        <w:rPr>
          <w:rFonts w:ascii="Calibri" w:eastAsia="Calibri" w:hAnsi="Calibri" w:cs="Calibri"/>
          <w:color w:val="44546A"/>
          <w:sz w:val="20"/>
          <w:szCs w:val="20"/>
        </w:rPr>
        <w:t>SMART stands for Specific, Measurable, Achievable, Relevant, and Time-Bound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1D7DB" w14:textId="77777777" w:rsidR="001A4122" w:rsidRDefault="001A4122">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BDD29" w14:textId="77777777" w:rsidR="001A4122" w:rsidRDefault="000248DD">
    <w:r>
      <w:rPr>
        <w:noProof/>
      </w:rPr>
      <w:drawing>
        <wp:anchor distT="0" distB="0" distL="0" distR="0" simplePos="0" relativeHeight="251658240" behindDoc="0" locked="0" layoutInCell="1" hidden="0" allowOverlap="1" wp14:anchorId="5C421610" wp14:editId="6E555673">
          <wp:simplePos x="0" y="0"/>
          <wp:positionH relativeFrom="column">
            <wp:posOffset>4419600</wp:posOffset>
          </wp:positionH>
          <wp:positionV relativeFrom="paragraph">
            <wp:posOffset>-219073</wp:posOffset>
          </wp:positionV>
          <wp:extent cx="2110242" cy="673100"/>
          <wp:effectExtent l="0" t="0" r="0" b="0"/>
          <wp:wrapSquare wrapText="bothSides" distT="0" distB="0" distL="0" distR="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10242" cy="6731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5AE27688" wp14:editId="3CEA29E1">
          <wp:simplePos x="0" y="0"/>
          <wp:positionH relativeFrom="column">
            <wp:posOffset>104777</wp:posOffset>
          </wp:positionH>
          <wp:positionV relativeFrom="paragraph">
            <wp:posOffset>-209548</wp:posOffset>
          </wp:positionV>
          <wp:extent cx="1348745" cy="654050"/>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348745" cy="65405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FEB54" w14:textId="77777777" w:rsidR="001A4122" w:rsidRDefault="001A4122">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12BD9"/>
    <w:multiLevelType w:val="multilevel"/>
    <w:tmpl w:val="B0E865C0"/>
    <w:lvl w:ilvl="0">
      <w:start w:val="1"/>
      <w:numFmt w:val="decimal"/>
      <w:lvlText w:val="%1."/>
      <w:lvlJc w:val="left"/>
      <w:pPr>
        <w:ind w:left="360" w:hanging="360"/>
      </w:pPr>
      <w:rPr>
        <w:rFonts w:eastAsia="Calibri" w:cs="Calibri" w:hint="default"/>
        <w:b w:val="0"/>
        <w:color w:val="000000"/>
      </w:rPr>
    </w:lvl>
    <w:lvl w:ilvl="1">
      <w:start w:val="1"/>
      <w:numFmt w:val="decimal"/>
      <w:lvlText w:val="%1.%2."/>
      <w:lvlJc w:val="left"/>
      <w:pPr>
        <w:ind w:left="720" w:hanging="720"/>
      </w:pPr>
      <w:rPr>
        <w:rFonts w:eastAsia="Calibri" w:cs="Calibri" w:hint="default"/>
        <w:b w:val="0"/>
        <w:color w:val="000000"/>
      </w:rPr>
    </w:lvl>
    <w:lvl w:ilvl="2">
      <w:start w:val="1"/>
      <w:numFmt w:val="decimal"/>
      <w:lvlText w:val="%1.%2.%3."/>
      <w:lvlJc w:val="left"/>
      <w:pPr>
        <w:ind w:left="720" w:hanging="720"/>
      </w:pPr>
      <w:rPr>
        <w:rFonts w:eastAsia="Calibri" w:cs="Calibri" w:hint="default"/>
        <w:b w:val="0"/>
        <w:color w:val="000000"/>
      </w:rPr>
    </w:lvl>
    <w:lvl w:ilvl="3">
      <w:start w:val="1"/>
      <w:numFmt w:val="decimal"/>
      <w:lvlText w:val="%1.%2.%3.%4."/>
      <w:lvlJc w:val="left"/>
      <w:pPr>
        <w:ind w:left="1080" w:hanging="1080"/>
      </w:pPr>
      <w:rPr>
        <w:rFonts w:eastAsia="Calibri" w:cs="Calibri" w:hint="default"/>
        <w:b w:val="0"/>
        <w:color w:val="000000"/>
      </w:rPr>
    </w:lvl>
    <w:lvl w:ilvl="4">
      <w:start w:val="1"/>
      <w:numFmt w:val="decimal"/>
      <w:lvlText w:val="%1.%2.%3.%4.%5."/>
      <w:lvlJc w:val="left"/>
      <w:pPr>
        <w:ind w:left="1080" w:hanging="1080"/>
      </w:pPr>
      <w:rPr>
        <w:rFonts w:eastAsia="Calibri" w:cs="Calibri" w:hint="default"/>
        <w:b w:val="0"/>
        <w:color w:val="000000"/>
      </w:rPr>
    </w:lvl>
    <w:lvl w:ilvl="5">
      <w:start w:val="1"/>
      <w:numFmt w:val="decimal"/>
      <w:lvlText w:val="%1.%2.%3.%4.%5.%6."/>
      <w:lvlJc w:val="left"/>
      <w:pPr>
        <w:ind w:left="1440" w:hanging="1440"/>
      </w:pPr>
      <w:rPr>
        <w:rFonts w:eastAsia="Calibri" w:cs="Calibri" w:hint="default"/>
        <w:b w:val="0"/>
        <w:color w:val="000000"/>
      </w:rPr>
    </w:lvl>
    <w:lvl w:ilvl="6">
      <w:start w:val="1"/>
      <w:numFmt w:val="decimal"/>
      <w:lvlText w:val="%1.%2.%3.%4.%5.%6.%7."/>
      <w:lvlJc w:val="left"/>
      <w:pPr>
        <w:ind w:left="1440" w:hanging="1440"/>
      </w:pPr>
      <w:rPr>
        <w:rFonts w:eastAsia="Calibri" w:cs="Calibri" w:hint="default"/>
        <w:b w:val="0"/>
        <w:color w:val="000000"/>
      </w:rPr>
    </w:lvl>
    <w:lvl w:ilvl="7">
      <w:start w:val="1"/>
      <w:numFmt w:val="decimal"/>
      <w:lvlText w:val="%1.%2.%3.%4.%5.%6.%7.%8."/>
      <w:lvlJc w:val="left"/>
      <w:pPr>
        <w:ind w:left="1800" w:hanging="1800"/>
      </w:pPr>
      <w:rPr>
        <w:rFonts w:eastAsia="Calibri" w:cs="Calibri" w:hint="default"/>
        <w:b w:val="0"/>
        <w:color w:val="000000"/>
      </w:rPr>
    </w:lvl>
    <w:lvl w:ilvl="8">
      <w:start w:val="1"/>
      <w:numFmt w:val="decimal"/>
      <w:lvlText w:val="%1.%2.%3.%4.%5.%6.%7.%8.%9."/>
      <w:lvlJc w:val="left"/>
      <w:pPr>
        <w:ind w:left="2160" w:hanging="2160"/>
      </w:pPr>
      <w:rPr>
        <w:rFonts w:eastAsia="Calibri" w:cs="Calibri" w:hint="default"/>
        <w:b w:val="0"/>
        <w:color w:val="000000"/>
      </w:rPr>
    </w:lvl>
  </w:abstractNum>
  <w:abstractNum w:abstractNumId="1" w15:restartNumberingAfterBreak="0">
    <w:nsid w:val="114A0557"/>
    <w:multiLevelType w:val="hybridMultilevel"/>
    <w:tmpl w:val="F796D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A809FD"/>
    <w:multiLevelType w:val="hybridMultilevel"/>
    <w:tmpl w:val="E5CEA8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BF24D37"/>
    <w:multiLevelType w:val="multilevel"/>
    <w:tmpl w:val="F0A0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068E1"/>
    <w:multiLevelType w:val="multilevel"/>
    <w:tmpl w:val="995C05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7483166"/>
    <w:multiLevelType w:val="hybridMultilevel"/>
    <w:tmpl w:val="4964D9C8"/>
    <w:lvl w:ilvl="0" w:tplc="00B6972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A12FA0"/>
    <w:multiLevelType w:val="multilevel"/>
    <w:tmpl w:val="91E46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942A40"/>
    <w:multiLevelType w:val="hybridMultilevel"/>
    <w:tmpl w:val="FF305F44"/>
    <w:lvl w:ilvl="0" w:tplc="125A8BF2">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00D1D6C"/>
    <w:multiLevelType w:val="multilevel"/>
    <w:tmpl w:val="F32C9B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19C5C87"/>
    <w:multiLevelType w:val="multilevel"/>
    <w:tmpl w:val="D4EE4E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CFF4981"/>
    <w:multiLevelType w:val="multilevel"/>
    <w:tmpl w:val="4D8C4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C40011"/>
    <w:multiLevelType w:val="hybridMultilevel"/>
    <w:tmpl w:val="4EF80E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492B4755"/>
    <w:multiLevelType w:val="hybridMultilevel"/>
    <w:tmpl w:val="A45E228C"/>
    <w:lvl w:ilvl="0" w:tplc="00B6972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3E0875"/>
    <w:multiLevelType w:val="hybridMultilevel"/>
    <w:tmpl w:val="FE360D6E"/>
    <w:lvl w:ilvl="0" w:tplc="BAB41960">
      <w:start w:val="2"/>
      <w:numFmt w:val="bullet"/>
      <w:lvlText w:val="-"/>
      <w:lvlJc w:val="left"/>
      <w:pPr>
        <w:ind w:left="1080" w:hanging="360"/>
      </w:pPr>
      <w:rPr>
        <w:rFonts w:ascii="Calibri" w:eastAsia="Calibr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637C46B8"/>
    <w:multiLevelType w:val="multilevel"/>
    <w:tmpl w:val="ABE645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C221796"/>
    <w:multiLevelType w:val="multilevel"/>
    <w:tmpl w:val="0C9AC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15"/>
  </w:num>
  <w:num w:numId="3">
    <w:abstractNumId w:val="6"/>
  </w:num>
  <w:num w:numId="4">
    <w:abstractNumId w:val="9"/>
  </w:num>
  <w:num w:numId="5">
    <w:abstractNumId w:val="14"/>
  </w:num>
  <w:num w:numId="6">
    <w:abstractNumId w:val="3"/>
  </w:num>
  <w:num w:numId="7">
    <w:abstractNumId w:val="12"/>
  </w:num>
  <w:num w:numId="8">
    <w:abstractNumId w:val="2"/>
  </w:num>
  <w:num w:numId="9">
    <w:abstractNumId w:val="7"/>
  </w:num>
  <w:num w:numId="10">
    <w:abstractNumId w:val="4"/>
  </w:num>
  <w:num w:numId="11">
    <w:abstractNumId w:val="0"/>
  </w:num>
  <w:num w:numId="12">
    <w:abstractNumId w:val="8"/>
  </w:num>
  <w:num w:numId="13">
    <w:abstractNumId w:val="1"/>
  </w:num>
  <w:num w:numId="14">
    <w:abstractNumId w:val="5"/>
  </w:num>
  <w:num w:numId="15">
    <w:abstractNumId w:val="1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122"/>
    <w:rsid w:val="00006C23"/>
    <w:rsid w:val="00010E96"/>
    <w:rsid w:val="000248DD"/>
    <w:rsid w:val="00077752"/>
    <w:rsid w:val="00102787"/>
    <w:rsid w:val="00102B9F"/>
    <w:rsid w:val="001137F7"/>
    <w:rsid w:val="00113C96"/>
    <w:rsid w:val="00160ACB"/>
    <w:rsid w:val="001807A0"/>
    <w:rsid w:val="001A3586"/>
    <w:rsid w:val="001A4122"/>
    <w:rsid w:val="001C4956"/>
    <w:rsid w:val="001C6BC9"/>
    <w:rsid w:val="00254BCB"/>
    <w:rsid w:val="002C06F4"/>
    <w:rsid w:val="002C158E"/>
    <w:rsid w:val="002E068D"/>
    <w:rsid w:val="002E52D5"/>
    <w:rsid w:val="002F51D2"/>
    <w:rsid w:val="0030541C"/>
    <w:rsid w:val="00313C56"/>
    <w:rsid w:val="0031492D"/>
    <w:rsid w:val="00333E9D"/>
    <w:rsid w:val="00384F23"/>
    <w:rsid w:val="003F7071"/>
    <w:rsid w:val="00425DEB"/>
    <w:rsid w:val="00446055"/>
    <w:rsid w:val="00452A9E"/>
    <w:rsid w:val="0047374B"/>
    <w:rsid w:val="00474F7A"/>
    <w:rsid w:val="004A4360"/>
    <w:rsid w:val="004D01E1"/>
    <w:rsid w:val="004D1651"/>
    <w:rsid w:val="00524F19"/>
    <w:rsid w:val="00576054"/>
    <w:rsid w:val="00636F91"/>
    <w:rsid w:val="0065638B"/>
    <w:rsid w:val="00657637"/>
    <w:rsid w:val="0067126E"/>
    <w:rsid w:val="006D3660"/>
    <w:rsid w:val="006E6A5E"/>
    <w:rsid w:val="006F5A95"/>
    <w:rsid w:val="007244BD"/>
    <w:rsid w:val="00730D6D"/>
    <w:rsid w:val="00766481"/>
    <w:rsid w:val="007C632E"/>
    <w:rsid w:val="007D1733"/>
    <w:rsid w:val="007F0EC4"/>
    <w:rsid w:val="00810940"/>
    <w:rsid w:val="00825C23"/>
    <w:rsid w:val="008348A1"/>
    <w:rsid w:val="00846DCA"/>
    <w:rsid w:val="00856E66"/>
    <w:rsid w:val="00881FC1"/>
    <w:rsid w:val="008928A2"/>
    <w:rsid w:val="008A57A8"/>
    <w:rsid w:val="008A7D1D"/>
    <w:rsid w:val="008E32D1"/>
    <w:rsid w:val="009314BF"/>
    <w:rsid w:val="00953849"/>
    <w:rsid w:val="00976D44"/>
    <w:rsid w:val="009A5F05"/>
    <w:rsid w:val="009B0474"/>
    <w:rsid w:val="009C03D8"/>
    <w:rsid w:val="009F7671"/>
    <w:rsid w:val="00A453BF"/>
    <w:rsid w:val="00A61A71"/>
    <w:rsid w:val="00A71D63"/>
    <w:rsid w:val="00AA6E16"/>
    <w:rsid w:val="00AA7E0C"/>
    <w:rsid w:val="00AC2913"/>
    <w:rsid w:val="00AD635A"/>
    <w:rsid w:val="00AD71EB"/>
    <w:rsid w:val="00AF3D90"/>
    <w:rsid w:val="00B60440"/>
    <w:rsid w:val="00B9018D"/>
    <w:rsid w:val="00BA47E9"/>
    <w:rsid w:val="00BD000A"/>
    <w:rsid w:val="00BE3B03"/>
    <w:rsid w:val="00C03303"/>
    <w:rsid w:val="00C22AD8"/>
    <w:rsid w:val="00C734D4"/>
    <w:rsid w:val="00CA2F81"/>
    <w:rsid w:val="00CB4846"/>
    <w:rsid w:val="00CE2726"/>
    <w:rsid w:val="00D32731"/>
    <w:rsid w:val="00D366BF"/>
    <w:rsid w:val="00D37ADC"/>
    <w:rsid w:val="00D6741A"/>
    <w:rsid w:val="00D94223"/>
    <w:rsid w:val="00DA33C6"/>
    <w:rsid w:val="00DE08C9"/>
    <w:rsid w:val="00E42FA5"/>
    <w:rsid w:val="00E5524A"/>
    <w:rsid w:val="00E600B4"/>
    <w:rsid w:val="00E825BA"/>
    <w:rsid w:val="00EA0F5F"/>
    <w:rsid w:val="00EA7027"/>
    <w:rsid w:val="00EE0E42"/>
    <w:rsid w:val="00EE224E"/>
    <w:rsid w:val="00F06993"/>
    <w:rsid w:val="00F06F5E"/>
    <w:rsid w:val="00F14E50"/>
    <w:rsid w:val="00F17932"/>
    <w:rsid w:val="00F51842"/>
    <w:rsid w:val="00F52353"/>
    <w:rsid w:val="00F718E5"/>
    <w:rsid w:val="00F90948"/>
    <w:rsid w:val="00F92141"/>
    <w:rsid w:val="00FA5D4C"/>
    <w:rsid w:val="00FB10C2"/>
    <w:rsid w:val="00FD6FD8"/>
    <w:rsid w:val="00FD7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18C9"/>
  <w15:docId w15:val="{4B50B420-A0A7-4D29-97B7-AC6B3CF3B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15" w:type="dxa"/>
        <w:bottom w:w="100"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15" w:type="dxa"/>
        <w:bottom w:w="100" w:type="dxa"/>
        <w:right w:w="1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15" w:type="dxa"/>
        <w:bottom w:w="100" w:type="dxa"/>
        <w:right w:w="115" w:type="dxa"/>
      </w:tblCellMar>
    </w:tblPr>
  </w:style>
  <w:style w:type="table" w:customStyle="1" w:styleId="a4">
    <w:basedOn w:val="TableNormal"/>
    <w:tblPr>
      <w:tblStyleRowBandSize w:val="1"/>
      <w:tblStyleColBandSize w:val="1"/>
      <w:tblCellMar>
        <w:top w:w="100" w:type="dxa"/>
        <w:left w:w="115" w:type="dxa"/>
        <w:bottom w:w="100" w:type="dxa"/>
        <w:right w:w="115" w:type="dxa"/>
      </w:tblCellMar>
    </w:tblPr>
  </w:style>
  <w:style w:type="table" w:customStyle="1" w:styleId="a5">
    <w:basedOn w:val="TableNormal"/>
    <w:tblPr>
      <w:tblStyleRowBandSize w:val="1"/>
      <w:tblStyleColBandSize w:val="1"/>
      <w:tblCellMar>
        <w:top w:w="100" w:type="dxa"/>
        <w:left w:w="115" w:type="dxa"/>
        <w:bottom w:w="100" w:type="dxa"/>
        <w:right w:w="115" w:type="dxa"/>
      </w:tblCellMar>
    </w:tblPr>
  </w:style>
  <w:style w:type="table" w:customStyle="1" w:styleId="a6">
    <w:basedOn w:val="TableNormal"/>
    <w:tblPr>
      <w:tblStyleRowBandSize w:val="1"/>
      <w:tblStyleColBandSize w:val="1"/>
      <w:tblCellMar>
        <w:top w:w="100" w:type="dxa"/>
        <w:left w:w="115" w:type="dxa"/>
        <w:bottom w:w="100" w:type="dxa"/>
        <w:right w:w="115" w:type="dxa"/>
      </w:tblCellMar>
    </w:tblPr>
  </w:style>
  <w:style w:type="table" w:customStyle="1" w:styleId="a7">
    <w:basedOn w:val="TableNormal"/>
    <w:tblPr>
      <w:tblStyleRowBandSize w:val="1"/>
      <w:tblStyleColBandSize w:val="1"/>
      <w:tblCellMar>
        <w:top w:w="100" w:type="dxa"/>
        <w:left w:w="115" w:type="dxa"/>
        <w:bottom w:w="100" w:type="dxa"/>
        <w:right w:w="115" w:type="dxa"/>
      </w:tblCellMar>
    </w:tblPr>
  </w:style>
  <w:style w:type="character" w:styleId="CommentReference">
    <w:name w:val="annotation reference"/>
    <w:basedOn w:val="DefaultParagraphFont"/>
    <w:uiPriority w:val="99"/>
    <w:semiHidden/>
    <w:unhideWhenUsed/>
    <w:rsid w:val="00E038CE"/>
    <w:rPr>
      <w:sz w:val="16"/>
      <w:szCs w:val="16"/>
    </w:rPr>
  </w:style>
  <w:style w:type="paragraph" w:styleId="CommentText">
    <w:name w:val="annotation text"/>
    <w:basedOn w:val="Normal"/>
    <w:link w:val="CommentTextChar"/>
    <w:uiPriority w:val="99"/>
    <w:unhideWhenUsed/>
    <w:rsid w:val="00E038CE"/>
    <w:pPr>
      <w:spacing w:line="240" w:lineRule="auto"/>
    </w:pPr>
    <w:rPr>
      <w:sz w:val="20"/>
      <w:szCs w:val="20"/>
    </w:rPr>
  </w:style>
  <w:style w:type="character" w:customStyle="1" w:styleId="CommentTextChar">
    <w:name w:val="Comment Text Char"/>
    <w:basedOn w:val="DefaultParagraphFont"/>
    <w:link w:val="CommentText"/>
    <w:uiPriority w:val="99"/>
    <w:rsid w:val="00E038CE"/>
    <w:rPr>
      <w:sz w:val="20"/>
      <w:szCs w:val="20"/>
    </w:rPr>
  </w:style>
  <w:style w:type="paragraph" w:styleId="CommentSubject">
    <w:name w:val="annotation subject"/>
    <w:basedOn w:val="CommentText"/>
    <w:next w:val="CommentText"/>
    <w:link w:val="CommentSubjectChar"/>
    <w:uiPriority w:val="99"/>
    <w:semiHidden/>
    <w:unhideWhenUsed/>
    <w:rsid w:val="00E038CE"/>
    <w:rPr>
      <w:b/>
      <w:bCs/>
    </w:rPr>
  </w:style>
  <w:style w:type="character" w:customStyle="1" w:styleId="CommentSubjectChar">
    <w:name w:val="Comment Subject Char"/>
    <w:basedOn w:val="CommentTextChar"/>
    <w:link w:val="CommentSubject"/>
    <w:uiPriority w:val="99"/>
    <w:semiHidden/>
    <w:rsid w:val="00E038CE"/>
    <w:rPr>
      <w:b/>
      <w:bCs/>
      <w:sz w:val="20"/>
      <w:szCs w:val="20"/>
    </w:rPr>
  </w:style>
  <w:style w:type="paragraph" w:styleId="FootnoteText">
    <w:name w:val="footnote text"/>
    <w:basedOn w:val="Normal"/>
    <w:link w:val="FootnoteTextChar"/>
    <w:uiPriority w:val="99"/>
    <w:semiHidden/>
    <w:unhideWhenUsed/>
    <w:rsid w:val="00DD6F87"/>
    <w:pPr>
      <w:spacing w:line="240" w:lineRule="auto"/>
    </w:pPr>
    <w:rPr>
      <w:sz w:val="20"/>
      <w:szCs w:val="20"/>
    </w:rPr>
  </w:style>
  <w:style w:type="character" w:customStyle="1" w:styleId="FootnoteTextChar">
    <w:name w:val="Footnote Text Char"/>
    <w:basedOn w:val="DefaultParagraphFont"/>
    <w:link w:val="FootnoteText"/>
    <w:uiPriority w:val="99"/>
    <w:semiHidden/>
    <w:rsid w:val="00DD6F87"/>
    <w:rPr>
      <w:sz w:val="20"/>
      <w:szCs w:val="20"/>
    </w:rPr>
  </w:style>
  <w:style w:type="character" w:styleId="FootnoteReference">
    <w:name w:val="footnote reference"/>
    <w:basedOn w:val="DefaultParagraphFont"/>
    <w:uiPriority w:val="99"/>
    <w:semiHidden/>
    <w:unhideWhenUsed/>
    <w:rsid w:val="00DD6F87"/>
    <w:rPr>
      <w:vertAlign w:val="superscript"/>
    </w:rPr>
  </w:style>
  <w:style w:type="paragraph" w:styleId="ListParagraph">
    <w:name w:val="List Paragraph"/>
    <w:basedOn w:val="Normal"/>
    <w:uiPriority w:val="34"/>
    <w:qFormat/>
    <w:rsid w:val="00FD116F"/>
    <w:pPr>
      <w:ind w:left="720"/>
      <w:contextualSpacing/>
    </w:pPr>
  </w:style>
  <w:style w:type="paragraph" w:styleId="Header">
    <w:name w:val="header"/>
    <w:basedOn w:val="Normal"/>
    <w:link w:val="HeaderChar"/>
    <w:uiPriority w:val="99"/>
    <w:unhideWhenUsed/>
    <w:rsid w:val="00FD116F"/>
    <w:pPr>
      <w:tabs>
        <w:tab w:val="center" w:pos="4680"/>
        <w:tab w:val="right" w:pos="9360"/>
      </w:tabs>
      <w:spacing w:line="240" w:lineRule="auto"/>
    </w:pPr>
  </w:style>
  <w:style w:type="character" w:customStyle="1" w:styleId="HeaderChar">
    <w:name w:val="Header Char"/>
    <w:basedOn w:val="DefaultParagraphFont"/>
    <w:link w:val="Header"/>
    <w:uiPriority w:val="99"/>
    <w:rsid w:val="00FD116F"/>
  </w:style>
  <w:style w:type="paragraph" w:styleId="Footer">
    <w:name w:val="footer"/>
    <w:basedOn w:val="Normal"/>
    <w:link w:val="FooterChar"/>
    <w:uiPriority w:val="99"/>
    <w:unhideWhenUsed/>
    <w:rsid w:val="00FD116F"/>
    <w:pPr>
      <w:tabs>
        <w:tab w:val="center" w:pos="4680"/>
        <w:tab w:val="right" w:pos="9360"/>
      </w:tabs>
      <w:spacing w:line="240" w:lineRule="auto"/>
    </w:pPr>
  </w:style>
  <w:style w:type="character" w:customStyle="1" w:styleId="FooterChar">
    <w:name w:val="Footer Char"/>
    <w:basedOn w:val="DefaultParagraphFont"/>
    <w:link w:val="Footer"/>
    <w:uiPriority w:val="99"/>
    <w:rsid w:val="00FD116F"/>
  </w:style>
  <w:style w:type="paragraph" w:styleId="Revision">
    <w:name w:val="Revision"/>
    <w:hidden/>
    <w:uiPriority w:val="99"/>
    <w:semiHidden/>
    <w:rsid w:val="00E07AED"/>
    <w:pPr>
      <w:spacing w:line="240" w:lineRule="auto"/>
    </w:pPr>
  </w:style>
  <w:style w:type="character" w:styleId="Hyperlink">
    <w:name w:val="Hyperlink"/>
    <w:basedOn w:val="DefaultParagraphFont"/>
    <w:uiPriority w:val="99"/>
    <w:unhideWhenUsed/>
    <w:rsid w:val="00EB26BB"/>
    <w:rPr>
      <w:color w:val="0000FF" w:themeColor="hyperlink"/>
      <w:u w:val="single"/>
    </w:rPr>
  </w:style>
  <w:style w:type="character" w:styleId="UnresolvedMention">
    <w:name w:val="Unresolved Mention"/>
    <w:basedOn w:val="DefaultParagraphFont"/>
    <w:uiPriority w:val="99"/>
    <w:semiHidden/>
    <w:unhideWhenUsed/>
    <w:rsid w:val="00EB26BB"/>
    <w:rPr>
      <w:color w:val="605E5C"/>
      <w:shd w:val="clear" w:color="auto" w:fill="E1DFDD"/>
    </w:rPr>
  </w:style>
  <w:style w:type="character" w:customStyle="1" w:styleId="A50">
    <w:name w:val="A5"/>
    <w:uiPriority w:val="99"/>
    <w:rsid w:val="00B62F41"/>
    <w:rPr>
      <w:rFonts w:cs="Gotham Narrow Book"/>
      <w:color w:val="000000"/>
      <w:sz w:val="22"/>
      <w:szCs w:val="22"/>
    </w:rPr>
  </w:style>
  <w:style w:type="table" w:customStyle="1" w:styleId="a8">
    <w:basedOn w:val="TableNormal"/>
    <w:tblPr>
      <w:tblStyleRowBandSize w:val="1"/>
      <w:tblStyleColBandSize w:val="1"/>
      <w:tblCellMar>
        <w:top w:w="100" w:type="dxa"/>
        <w:left w:w="115" w:type="dxa"/>
        <w:bottom w:w="100" w:type="dxa"/>
        <w:right w:w="115" w:type="dxa"/>
      </w:tblCellMar>
    </w:tblPr>
  </w:style>
  <w:style w:type="table" w:customStyle="1" w:styleId="a9">
    <w:basedOn w:val="TableNormal"/>
    <w:tblPr>
      <w:tblStyleRowBandSize w:val="1"/>
      <w:tblStyleColBandSize w:val="1"/>
      <w:tblCellMar>
        <w:top w:w="100" w:type="dxa"/>
        <w:left w:w="115" w:type="dxa"/>
        <w:bottom w:w="100" w:type="dxa"/>
        <w:right w:w="115" w:type="dxa"/>
      </w:tblCellMar>
    </w:tblPr>
  </w:style>
  <w:style w:type="table" w:customStyle="1" w:styleId="aa">
    <w:basedOn w:val="TableNormal"/>
    <w:tblPr>
      <w:tblStyleRowBandSize w:val="1"/>
      <w:tblStyleColBandSize w:val="1"/>
      <w:tblCellMar>
        <w:top w:w="100" w:type="dxa"/>
        <w:left w:w="115" w:type="dxa"/>
        <w:bottom w:w="100" w:type="dxa"/>
        <w:right w:w="115" w:type="dxa"/>
      </w:tblCellMar>
    </w:tblPr>
  </w:style>
  <w:style w:type="table" w:customStyle="1" w:styleId="ab">
    <w:basedOn w:val="TableNormal"/>
    <w:tblPr>
      <w:tblStyleRowBandSize w:val="1"/>
      <w:tblStyleColBandSize w:val="1"/>
      <w:tblCellMar>
        <w:top w:w="100" w:type="dxa"/>
        <w:left w:w="115" w:type="dxa"/>
        <w:bottom w:w="100" w:type="dxa"/>
        <w:right w:w="115" w:type="dxa"/>
      </w:tblCellMar>
    </w:tblPr>
  </w:style>
  <w:style w:type="character" w:customStyle="1" w:styleId="fontstyle01">
    <w:name w:val="fontstyle01"/>
    <w:basedOn w:val="DefaultParagraphFont"/>
    <w:rsid w:val="00F06F5E"/>
    <w:rPr>
      <w:rFonts w:ascii="Avenir-Book" w:hAnsi="Avenir-Book" w:hint="default"/>
      <w:b w:val="0"/>
      <w:bCs w:val="0"/>
      <w:i w:val="0"/>
      <w:iCs w:val="0"/>
      <w:color w:val="41404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footer" Target="footer1.xml"/><Relationship Id="rId18" Type="http://schemas.openxmlformats.org/officeDocument/2006/relationships/hyperlink" Target="mailto:eve_lum@hovuca.org" TargetMode="External"/><Relationship Id="rId3" Type="http://schemas.openxmlformats.org/officeDocument/2006/relationships/styles" Target="styles.xml"/><Relationship Id="rId21" Type="http://schemas.openxmlformats.org/officeDocument/2006/relationships/hyperlink" Target="mailto:ntsemacho@gmail.com"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viivhealthcare.com/en-gb/privacy-notice/"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mailto:olivesirri@hovuc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yperlink" Target="about:blank" TargetMode="External"/><Relationship Id="rId19" Type="http://schemas.openxmlformats.org/officeDocument/2006/relationships/hyperlink" Target="mailto:/evelynelum@gmail.com"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footer" Target="footer2.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rCtm2c5td7G4GdtwxfMaPtkJKg==">CgMxLjAyCGguZ2pkZ3hzOAByITE5SHVoSFhsMG1SVGtqZzVsWElORU5MajVjRWdIczQ0eg==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Pages>
  <Words>4757</Words>
  <Characters>27120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Shaun Mellors</dc:creator>
  <cp:lastModifiedBy>PC</cp:lastModifiedBy>
  <cp:revision>4</cp:revision>
  <dcterms:created xsi:type="dcterms:W3CDTF">2025-04-06T04:22:00Z</dcterms:created>
  <dcterms:modified xsi:type="dcterms:W3CDTF">2025-04-06T04:38:00Z</dcterms:modified>
</cp:coreProperties>
</file>