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58946908"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BC441D" w:rsidRPr="00A52C72">
              <w:rPr>
                <w:webHidden/>
              </w:rPr>
              <w:t>5</w:t>
            </w:r>
            <w:r w:rsidR="00BC441D" w:rsidRPr="00A52C72">
              <w:rPr>
                <w:webHidden/>
              </w:rPr>
              <w:fldChar w:fldCharType="end"/>
            </w:r>
          </w:hyperlink>
        </w:p>
        <w:p w14:paraId="69F288B3" w14:textId="3FF98C82"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BC441D" w:rsidRPr="00A52C72">
              <w:rPr>
                <w:webHidden/>
              </w:rPr>
              <w:t>6</w:t>
            </w:r>
            <w:r w:rsidR="00BC441D" w:rsidRPr="00A52C72">
              <w:rPr>
                <w:webHidden/>
              </w:rPr>
              <w:fldChar w:fldCharType="end"/>
            </w:r>
          </w:hyperlink>
        </w:p>
        <w:p w14:paraId="187318B1" w14:textId="5AC26556"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BC441D" w:rsidRPr="00A52C72">
              <w:rPr>
                <w:noProof/>
                <w:webHidden/>
              </w:rPr>
              <w:t>6</w:t>
            </w:r>
            <w:r w:rsidR="00BC441D" w:rsidRPr="00A52C72">
              <w:rPr>
                <w:noProof/>
                <w:webHidden/>
              </w:rPr>
              <w:fldChar w:fldCharType="end"/>
            </w:r>
          </w:hyperlink>
        </w:p>
        <w:p w14:paraId="1286F3BA" w14:textId="23F1F7E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1.2 АНАЛИЗ АЛГОРИТМОВ ОБУЧЕНИЯ С ПОДКРЕПЛЕНИЕМ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BC441D" w:rsidRPr="00A52C72">
              <w:rPr>
                <w:noProof/>
                <w:webHidden/>
              </w:rPr>
              <w:t>7</w:t>
            </w:r>
            <w:r w:rsidR="00BC441D" w:rsidRPr="00A52C72">
              <w:rPr>
                <w:noProof/>
                <w:webHidden/>
              </w:rPr>
              <w:fldChar w:fldCharType="end"/>
            </w:r>
          </w:hyperlink>
        </w:p>
        <w:p w14:paraId="5E40ED9A" w14:textId="6A44CF4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BC441D" w:rsidRPr="00A52C72">
              <w:rPr>
                <w:noProof/>
                <w:webHidden/>
              </w:rPr>
              <w:t>11</w:t>
            </w:r>
            <w:r w:rsidR="00BC441D" w:rsidRPr="00A52C72">
              <w:rPr>
                <w:noProof/>
                <w:webHidden/>
              </w:rPr>
              <w:fldChar w:fldCharType="end"/>
            </w:r>
          </w:hyperlink>
        </w:p>
        <w:p w14:paraId="7BE80E46" w14:textId="3A3B38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BC441D" w:rsidRPr="00A52C72">
              <w:rPr>
                <w:noProof/>
                <w:webHidden/>
              </w:rPr>
              <w:t>12</w:t>
            </w:r>
            <w:r w:rsidR="00BC441D" w:rsidRPr="00A52C72">
              <w:rPr>
                <w:noProof/>
                <w:webHidden/>
              </w:rPr>
              <w:fldChar w:fldCharType="end"/>
            </w:r>
          </w:hyperlink>
        </w:p>
        <w:p w14:paraId="107891C3" w14:textId="1FA84CE4"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BC441D" w:rsidRPr="00A52C72">
              <w:rPr>
                <w:webHidden/>
              </w:rPr>
              <w:t>14</w:t>
            </w:r>
            <w:r w:rsidR="00BC441D" w:rsidRPr="00A52C72">
              <w:rPr>
                <w:webHidden/>
              </w:rPr>
              <w:fldChar w:fldCharType="end"/>
            </w:r>
          </w:hyperlink>
        </w:p>
        <w:p w14:paraId="7C7CA2E7" w14:textId="725C3CC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BC441D" w:rsidRPr="00A52C72">
              <w:rPr>
                <w:noProof/>
                <w:webHidden/>
              </w:rPr>
              <w:t>14</w:t>
            </w:r>
            <w:r w:rsidR="00BC441D" w:rsidRPr="00A52C72">
              <w:rPr>
                <w:noProof/>
                <w:webHidden/>
              </w:rPr>
              <w:fldChar w:fldCharType="end"/>
            </w:r>
          </w:hyperlink>
        </w:p>
        <w:p w14:paraId="5482798B" w14:textId="5795BB7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2.2ОБЩЕЕ ОПИСАНИЕ СТРУКТУРЫ ПРОГРАМ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BC441D" w:rsidRPr="00A52C72">
              <w:rPr>
                <w:noProof/>
                <w:webHidden/>
              </w:rPr>
              <w:t>17</w:t>
            </w:r>
            <w:r w:rsidR="00BC441D" w:rsidRPr="00A52C72">
              <w:rPr>
                <w:noProof/>
                <w:webHidden/>
              </w:rPr>
              <w:fldChar w:fldCharType="end"/>
            </w:r>
          </w:hyperlink>
        </w:p>
        <w:p w14:paraId="2C7DACA1" w14:textId="2644F42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BC441D" w:rsidRPr="00A52C72">
              <w:rPr>
                <w:noProof/>
                <w:webHidden/>
              </w:rPr>
              <w:t>22</w:t>
            </w:r>
            <w:r w:rsidR="00BC441D" w:rsidRPr="00A52C72">
              <w:rPr>
                <w:noProof/>
                <w:webHidden/>
              </w:rPr>
              <w:fldChar w:fldCharType="end"/>
            </w:r>
          </w:hyperlink>
        </w:p>
        <w:p w14:paraId="6C545BE0" w14:textId="3E568F86"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BC441D" w:rsidRPr="00A52C72">
              <w:rPr>
                <w:webHidden/>
              </w:rPr>
              <w:t>26</w:t>
            </w:r>
            <w:r w:rsidR="00BC441D" w:rsidRPr="00A52C72">
              <w:rPr>
                <w:webHidden/>
              </w:rPr>
              <w:fldChar w:fldCharType="end"/>
            </w:r>
          </w:hyperlink>
        </w:p>
        <w:p w14:paraId="7B5593D6" w14:textId="744EA41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BC441D" w:rsidRPr="00A52C72">
              <w:rPr>
                <w:noProof/>
                <w:webHidden/>
              </w:rPr>
              <w:t>26</w:t>
            </w:r>
            <w:r w:rsidR="00BC441D" w:rsidRPr="00A52C72">
              <w:rPr>
                <w:noProof/>
                <w:webHidden/>
              </w:rPr>
              <w:fldChar w:fldCharType="end"/>
            </w:r>
          </w:hyperlink>
        </w:p>
        <w:p w14:paraId="1D157580" w14:textId="2BA6520D"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3.2 ОБУЧЕНИЕ И ТЕСТИРОВАНИЕ МОДЕЛЕЙ</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BC441D" w:rsidRPr="00A52C72">
              <w:rPr>
                <w:noProof/>
                <w:webHidden/>
              </w:rPr>
              <w:t>33</w:t>
            </w:r>
            <w:r w:rsidR="00BC441D" w:rsidRPr="00A52C72">
              <w:rPr>
                <w:noProof/>
                <w:webHidden/>
              </w:rPr>
              <w:fldChar w:fldCharType="end"/>
            </w:r>
          </w:hyperlink>
        </w:p>
        <w:p w14:paraId="5B49739C" w14:textId="19CCD2FC"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BC441D" w:rsidRPr="00A52C72">
              <w:rPr>
                <w:webHidden/>
              </w:rPr>
              <w:t>37</w:t>
            </w:r>
            <w:r w:rsidR="00BC441D" w:rsidRPr="00A52C72">
              <w:rPr>
                <w:webHidden/>
              </w:rPr>
              <w:fldChar w:fldCharType="end"/>
            </w:r>
          </w:hyperlink>
        </w:p>
        <w:p w14:paraId="2BE505C9" w14:textId="240F908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BC441D" w:rsidRPr="00A52C72">
              <w:rPr>
                <w:noProof/>
                <w:webHidden/>
              </w:rPr>
              <w:t>37</w:t>
            </w:r>
            <w:r w:rsidR="00BC441D" w:rsidRPr="00A52C72">
              <w:rPr>
                <w:noProof/>
                <w:webHidden/>
              </w:rPr>
              <w:fldChar w:fldCharType="end"/>
            </w:r>
          </w:hyperlink>
        </w:p>
        <w:p w14:paraId="0C1BA8E5" w14:textId="5E555A9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BC441D" w:rsidRPr="00A52C72">
              <w:rPr>
                <w:noProof/>
                <w:webHidden/>
              </w:rPr>
              <w:t>38</w:t>
            </w:r>
            <w:r w:rsidR="00BC441D" w:rsidRPr="00A52C72">
              <w:rPr>
                <w:noProof/>
                <w:webHidden/>
              </w:rPr>
              <w:fldChar w:fldCharType="end"/>
            </w:r>
          </w:hyperlink>
        </w:p>
        <w:p w14:paraId="1C2B0780" w14:textId="0491B9B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4.2</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BC441D" w:rsidRPr="00A52C72">
              <w:rPr>
                <w:noProof/>
                <w:webHidden/>
              </w:rPr>
              <w:t>39</w:t>
            </w:r>
            <w:r w:rsidR="00BC441D" w:rsidRPr="00A52C72">
              <w:rPr>
                <w:noProof/>
                <w:webHidden/>
              </w:rPr>
              <w:fldChar w:fldCharType="end"/>
            </w:r>
          </w:hyperlink>
        </w:p>
        <w:p w14:paraId="39CB76B8" w14:textId="7EDF04C5"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BC441D" w:rsidRPr="00A52C72">
              <w:rPr>
                <w:noProof/>
                <w:webHidden/>
              </w:rPr>
              <w:t>45</w:t>
            </w:r>
            <w:r w:rsidR="00BC441D" w:rsidRPr="00A52C72">
              <w:rPr>
                <w:noProof/>
                <w:webHidden/>
              </w:rPr>
              <w:fldChar w:fldCharType="end"/>
            </w:r>
          </w:hyperlink>
        </w:p>
        <w:p w14:paraId="4D9633AE" w14:textId="79D2F8AB"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BC441D" w:rsidRPr="00A52C72">
              <w:rPr>
                <w:webHidden/>
              </w:rPr>
              <w:t>47</w:t>
            </w:r>
            <w:r w:rsidR="00BC441D" w:rsidRPr="00A52C72">
              <w:rPr>
                <w:webHidden/>
              </w:rPr>
              <w:fldChar w:fldCharType="end"/>
            </w:r>
          </w:hyperlink>
        </w:p>
        <w:p w14:paraId="164974F4" w14:textId="30ED09C2"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BC441D" w:rsidRPr="00A52C72">
              <w:rPr>
                <w:webHidden/>
              </w:rPr>
              <w:t>51</w:t>
            </w:r>
            <w:r w:rsidR="00BC441D" w:rsidRPr="00A52C72">
              <w:rPr>
                <w:webHidden/>
              </w:rPr>
              <w:fldChar w:fldCharType="end"/>
            </w:r>
          </w:hyperlink>
        </w:p>
        <w:p w14:paraId="1B1866D8" w14:textId="4F8CBB65"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BC441D" w:rsidRPr="00A52C72">
              <w:rPr>
                <w:webHidden/>
              </w:rPr>
              <w:t>52</w:t>
            </w:r>
            <w:r w:rsidR="00BC441D" w:rsidRPr="00A52C72">
              <w:rPr>
                <w:webHidden/>
              </w:rPr>
              <w:fldChar w:fldCharType="end"/>
            </w:r>
          </w:hyperlink>
        </w:p>
        <w:p w14:paraId="122E3AC6" w14:textId="41B70375"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BC441D" w:rsidRPr="00A52C72">
              <w:rPr>
                <w:webHidden/>
              </w:rPr>
              <w:t>54</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1D08B344" w:rsidR="00753459" w:rsidRPr="00753459" w:rsidRDefault="00476F3A" w:rsidP="00AA3F9D">
      <w:pPr>
        <w:pStyle w:val="a8"/>
        <w:spacing w:before="0" w:beforeAutospacing="0" w:after="0" w:afterAutospacing="0"/>
        <w:rPr>
          <w:szCs w:val="26"/>
        </w:rPr>
      </w:pPr>
      <w:r>
        <w:rPr>
          <w:szCs w:val="26"/>
        </w:rPr>
        <w:t>В данной работе будет рассмотрена разработка программной платформы по созданию цифровых ассистентов</w:t>
      </w:r>
      <w:r w:rsidR="006507F3">
        <w:rPr>
          <w:szCs w:val="26"/>
        </w:rPr>
        <w:t xml:space="preserve"> (чат-ботов)</w:t>
      </w:r>
      <w:r>
        <w:rPr>
          <w:szCs w:val="26"/>
        </w:rPr>
        <w:t xml:space="preserve">,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CBF90EF" w:rsidR="00753459" w:rsidRPr="00832530" w:rsidRDefault="00753459" w:rsidP="009B753B">
      <w:pPr>
        <w:pStyle w:val="a8"/>
        <w:spacing w:before="0" w:beforeAutospacing="0" w:after="0" w:afterAutospacing="0"/>
        <w:rPr>
          <w:szCs w:val="26"/>
        </w:rPr>
      </w:pPr>
      <w:r w:rsidRPr="00753459">
        <w:rPr>
          <w:szCs w:val="26"/>
        </w:rPr>
        <w:t xml:space="preserve">Для достижения этой цели будет использована библиотека </w:t>
      </w:r>
      <w:r w:rsidR="00AA3F9D">
        <w:rPr>
          <w:szCs w:val="26"/>
          <w:lang w:val="en-US"/>
        </w:rPr>
        <w:t>LangChain</w:t>
      </w:r>
      <w:r w:rsidR="00832530">
        <w:rPr>
          <w:szCs w:val="26"/>
        </w:rPr>
        <w:t xml:space="preserve"> для языка программирования </w:t>
      </w:r>
      <w:r w:rsidR="00832530">
        <w:rPr>
          <w:szCs w:val="26"/>
          <w:lang w:val="en-CA"/>
        </w:rPr>
        <w:t>python</w:t>
      </w:r>
      <w:r w:rsidR="00832530" w:rsidRPr="009D3CED">
        <w:rPr>
          <w:szCs w:val="26"/>
        </w:rPr>
        <w:t xml:space="preserve">, </w:t>
      </w:r>
      <w:r w:rsidR="00832530">
        <w:rPr>
          <w:szCs w:val="26"/>
        </w:rPr>
        <w:t>которая</w:t>
      </w:r>
      <w:r w:rsidR="00832530" w:rsidRPr="009D3CED">
        <w:rPr>
          <w:szCs w:val="26"/>
        </w:rPr>
        <w:t xml:space="preserve"> </w:t>
      </w:r>
      <w:r w:rsidR="00832530">
        <w:rPr>
          <w:szCs w:val="26"/>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a8"/>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rPr>
        <w:t>нейронных сетей и создания легко расширяемых программных продуктов</w:t>
      </w:r>
      <w:r w:rsidRPr="00753459">
        <w:rPr>
          <w:szCs w:val="26"/>
        </w:rPr>
        <w:t>.</w:t>
      </w:r>
    </w:p>
    <w:p w14:paraId="23306C1E" w14:textId="1972AE84" w:rsidR="00753459" w:rsidRPr="00832530" w:rsidRDefault="00753459" w:rsidP="009B753B">
      <w:pPr>
        <w:pStyle w:val="a8"/>
        <w:spacing w:before="0" w:beforeAutospacing="0" w:after="0" w:afterAutospacing="0"/>
        <w:rPr>
          <w:szCs w:val="26"/>
        </w:rPr>
      </w:pPr>
      <w:r w:rsidRPr="00753459">
        <w:rPr>
          <w:szCs w:val="26"/>
        </w:rPr>
        <w:t xml:space="preserve">В данной работе главная цель – </w:t>
      </w:r>
      <w:r w:rsidR="00832530">
        <w:rPr>
          <w:szCs w:val="26"/>
        </w:rPr>
        <w:t xml:space="preserve">создание </w:t>
      </w:r>
      <w:r w:rsidR="00330927">
        <w:rPr>
          <w:szCs w:val="26"/>
        </w:rPr>
        <w:t>платформы,</w:t>
      </w:r>
      <w:r w:rsidR="00832530">
        <w:rPr>
          <w:szCs w:val="26"/>
        </w:rPr>
        <w:t xml:space="preserve">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3161C672"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9D3CED">
        <w:rPr>
          <w:szCs w:val="26"/>
        </w:rPr>
        <w:t>различные библиотеки,</w:t>
      </w:r>
      <w:r w:rsidR="0026685D">
        <w:rPr>
          <w:szCs w:val="26"/>
        </w:rPr>
        <w:t xml:space="preserve">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0583D68C" w:rsidR="00753459" w:rsidRPr="00D4308F" w:rsidRDefault="00FE7280" w:rsidP="009B753B">
      <w:pPr>
        <w:rPr>
          <w:szCs w:val="26"/>
        </w:rPr>
      </w:pPr>
      <w:r>
        <w:rPr>
          <w:szCs w:val="26"/>
        </w:rPr>
        <w:t xml:space="preserve">На данный момент существует узкий круг </w:t>
      </w:r>
      <w:r w:rsidR="00330927">
        <w:rPr>
          <w:szCs w:val="26"/>
        </w:rPr>
        <w:t>систем,</w:t>
      </w:r>
      <w:r>
        <w:rPr>
          <w:szCs w:val="26"/>
        </w:rPr>
        <w:t xml:space="preserve"> которые выполняют функции схожие с разрабатываемой платформой. На начало разработки их практически не существовало, однако подходя к концу цикла разработки стали появляться схожие системы от больших компаний-разработчиков.</w:t>
      </w:r>
      <w:r w:rsidR="00753459" w:rsidRPr="00753459">
        <w:rPr>
          <w:szCs w:val="26"/>
        </w:rPr>
        <w:t xml:space="preserve"> Рассмотрим несколько известных </w:t>
      </w:r>
      <w:r>
        <w:rPr>
          <w:szCs w:val="26"/>
        </w:rPr>
        <w:t>аналогов</w:t>
      </w:r>
      <w:r w:rsidR="00753459" w:rsidRPr="00753459">
        <w:rPr>
          <w:szCs w:val="26"/>
        </w:rPr>
        <w:t xml:space="preserve"> и их </w:t>
      </w:r>
      <w:r w:rsidR="00D4308F" w:rsidRPr="00753459">
        <w:rPr>
          <w:szCs w:val="26"/>
        </w:rPr>
        <w:t>характеристики:</w:t>
      </w:r>
      <w:r w:rsidR="00D4308F">
        <w:rPr>
          <w:szCs w:val="26"/>
          <w:lang w:val="en-US"/>
        </w:rPr>
        <w:t xml:space="preserve"> </w:t>
      </w:r>
    </w:p>
    <w:p w14:paraId="2D1F8DEA" w14:textId="768721A2" w:rsidR="00753459" w:rsidRPr="00BC441D" w:rsidRDefault="00A7423F"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t>Coze</w:t>
      </w:r>
      <w:r w:rsidR="00753459" w:rsidRPr="00BC441D">
        <w:rPr>
          <w:rFonts w:ascii="Times New Roman" w:hAnsi="Times New Roman" w:cs="Times New Roman"/>
          <w:b/>
          <w:bCs/>
          <w:sz w:val="26"/>
          <w:szCs w:val="26"/>
        </w:rPr>
        <w:t>:</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3462B32D" w:rsidR="00753459" w:rsidRPr="00BC441D" w:rsidRDefault="00A7423F" w:rsidP="00C202AC">
      <w:pPr>
        <w:numPr>
          <w:ilvl w:val="2"/>
          <w:numId w:val="20"/>
        </w:numPr>
        <w:rPr>
          <w:szCs w:val="26"/>
        </w:rPr>
      </w:pPr>
      <w:r w:rsidRPr="00A7423F">
        <w:rPr>
          <w:szCs w:val="26"/>
        </w:rPr>
        <w:t>Полностью бесплатный хост бота без ограничений по сообщениям</w:t>
      </w:r>
      <w:r w:rsidR="00753459" w:rsidRPr="00BC441D">
        <w:rPr>
          <w:szCs w:val="26"/>
        </w:rPr>
        <w:t>.</w:t>
      </w:r>
    </w:p>
    <w:p w14:paraId="45439711" w14:textId="228ACF90" w:rsidR="00753459" w:rsidRPr="00BC441D" w:rsidRDefault="00A7423F" w:rsidP="00C202AC">
      <w:pPr>
        <w:numPr>
          <w:ilvl w:val="2"/>
          <w:numId w:val="20"/>
        </w:numPr>
        <w:rPr>
          <w:szCs w:val="26"/>
        </w:rPr>
      </w:pPr>
      <w:r>
        <w:rPr>
          <w:szCs w:val="26"/>
        </w:rPr>
        <w:t>Минималистичный пользовательский интерфейс, нету необходимости в долгом изучении программы перед использованием</w:t>
      </w:r>
      <w:r w:rsidR="00753459" w:rsidRPr="00BC441D">
        <w:rPr>
          <w:szCs w:val="26"/>
        </w:rPr>
        <w:t>.</w:t>
      </w:r>
    </w:p>
    <w:p w14:paraId="4D073207" w14:textId="2597D4F6" w:rsidR="00753459" w:rsidRPr="00BC441D" w:rsidRDefault="00A7423F" w:rsidP="00C202AC">
      <w:pPr>
        <w:numPr>
          <w:ilvl w:val="2"/>
          <w:numId w:val="20"/>
        </w:numPr>
        <w:rPr>
          <w:szCs w:val="26"/>
        </w:rPr>
      </w:pPr>
      <w:r>
        <w:rPr>
          <w:szCs w:val="26"/>
        </w:rPr>
        <w:t>Позволяет загружать таблицы в базу знаний бота</w:t>
      </w:r>
      <w:r w:rsidR="00753459" w:rsidRPr="00BC441D">
        <w:rPr>
          <w:szCs w:val="26"/>
        </w:rPr>
        <w:t>.</w:t>
      </w:r>
    </w:p>
    <w:p w14:paraId="281721FE" w14:textId="77777777" w:rsidR="00753459" w:rsidRPr="00BC441D" w:rsidRDefault="00753459" w:rsidP="00C202AC">
      <w:pPr>
        <w:numPr>
          <w:ilvl w:val="1"/>
          <w:numId w:val="20"/>
        </w:numPr>
        <w:rPr>
          <w:szCs w:val="26"/>
        </w:rPr>
      </w:pPr>
      <w:r w:rsidRPr="00BC441D">
        <w:rPr>
          <w:i/>
          <w:iCs/>
          <w:szCs w:val="26"/>
        </w:rPr>
        <w:t>Минусы:</w:t>
      </w:r>
    </w:p>
    <w:p w14:paraId="34C9F820" w14:textId="404910EC" w:rsidR="00753459" w:rsidRPr="00BC441D" w:rsidRDefault="00A7423F" w:rsidP="00843378">
      <w:pPr>
        <w:numPr>
          <w:ilvl w:val="2"/>
          <w:numId w:val="20"/>
        </w:numPr>
        <w:rPr>
          <w:szCs w:val="26"/>
        </w:rPr>
      </w:pPr>
      <w:r>
        <w:rPr>
          <w:szCs w:val="26"/>
        </w:rPr>
        <w:t xml:space="preserve">Чат с ботом доступен только на определённых платформах, нельзя разместить его в пользовательском </w:t>
      </w:r>
      <w:r>
        <w:rPr>
          <w:szCs w:val="26"/>
          <w:lang w:val="en-US"/>
        </w:rPr>
        <w:t>API</w:t>
      </w:r>
      <w:r w:rsidR="00753459" w:rsidRPr="00BC441D">
        <w:rPr>
          <w:szCs w:val="26"/>
        </w:rPr>
        <w:t>.</w:t>
      </w:r>
    </w:p>
    <w:p w14:paraId="4340BD2A" w14:textId="4C08E386" w:rsidR="00753459" w:rsidRPr="00BC441D" w:rsidRDefault="00E73D36"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t>Popai</w:t>
      </w:r>
      <w:r w:rsidR="00753459" w:rsidRPr="00BC441D">
        <w:rPr>
          <w:rFonts w:ascii="Times New Roman" w:hAnsi="Times New Roman" w:cs="Times New Roman"/>
          <w:b/>
          <w:bCs/>
          <w:sz w:val="26"/>
          <w:szCs w:val="26"/>
        </w:rPr>
        <w:t>:</w:t>
      </w:r>
    </w:p>
    <w:p w14:paraId="25A5D06C" w14:textId="77777777" w:rsidR="00753459" w:rsidRPr="00BC441D" w:rsidRDefault="00753459" w:rsidP="00C202AC">
      <w:pPr>
        <w:numPr>
          <w:ilvl w:val="1"/>
          <w:numId w:val="20"/>
        </w:numPr>
        <w:rPr>
          <w:szCs w:val="26"/>
        </w:rPr>
      </w:pPr>
      <w:r w:rsidRPr="00BC441D">
        <w:rPr>
          <w:i/>
          <w:iCs/>
          <w:szCs w:val="26"/>
        </w:rPr>
        <w:t>Плюсы:</w:t>
      </w:r>
    </w:p>
    <w:p w14:paraId="6A59A61C" w14:textId="062924EF" w:rsidR="00753459" w:rsidRDefault="00E73D36" w:rsidP="00E73D36">
      <w:pPr>
        <w:numPr>
          <w:ilvl w:val="2"/>
          <w:numId w:val="20"/>
        </w:numPr>
        <w:rPr>
          <w:szCs w:val="26"/>
        </w:rPr>
      </w:pPr>
      <w:r>
        <w:rPr>
          <w:szCs w:val="26"/>
        </w:rPr>
        <w:t>Пользовательский интерфейс красив и лёгок в использовании</w:t>
      </w:r>
      <w:r w:rsidR="00753459" w:rsidRPr="00BC441D">
        <w:rPr>
          <w:szCs w:val="26"/>
        </w:rPr>
        <w:t>.</w:t>
      </w:r>
    </w:p>
    <w:p w14:paraId="41E3CBA0" w14:textId="7B04F1A4" w:rsidR="00E73D36" w:rsidRPr="00BC441D" w:rsidRDefault="00E73D36" w:rsidP="00E73D36">
      <w:pPr>
        <w:numPr>
          <w:ilvl w:val="2"/>
          <w:numId w:val="20"/>
        </w:numPr>
        <w:rPr>
          <w:szCs w:val="26"/>
        </w:rPr>
      </w:pPr>
      <w:r>
        <w:rPr>
          <w:szCs w:val="26"/>
        </w:rPr>
        <w:t>Присутствует возможность бесплатного использования.</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1FB93039" w:rsidR="00753459" w:rsidRPr="00BC441D" w:rsidRDefault="00E73D36" w:rsidP="00C202AC">
      <w:pPr>
        <w:numPr>
          <w:ilvl w:val="2"/>
          <w:numId w:val="20"/>
        </w:numPr>
        <w:rPr>
          <w:szCs w:val="26"/>
        </w:rPr>
      </w:pPr>
      <w:r>
        <w:rPr>
          <w:szCs w:val="26"/>
        </w:rPr>
        <w:t>Использование бесплатно сильно ограничено, платная подписка достаточно дорогая, стоимость которой составляет 33 доллара США</w:t>
      </w:r>
      <w:r w:rsidR="00753459" w:rsidRPr="00BC441D">
        <w:rPr>
          <w:szCs w:val="26"/>
        </w:rPr>
        <w:t>.</w:t>
      </w:r>
    </w:p>
    <w:p w14:paraId="2D963840" w14:textId="1E7BC1F7" w:rsidR="00753459" w:rsidRPr="00BC441D" w:rsidRDefault="00753459" w:rsidP="00E73D36">
      <w:pPr>
        <w:ind w:left="2160" w:firstLine="0"/>
        <w:rPr>
          <w:szCs w:val="26"/>
        </w:rPr>
      </w:pPr>
    </w:p>
    <w:p w14:paraId="76F8BD79" w14:textId="26388426" w:rsidR="00753459" w:rsidRPr="00BC441D" w:rsidRDefault="00E73D36" w:rsidP="00C202AC">
      <w:pPr>
        <w:pStyle w:val="afff2"/>
        <w:numPr>
          <w:ilvl w:val="0"/>
          <w:numId w:val="20"/>
        </w:numPr>
        <w:rPr>
          <w:rFonts w:ascii="Times New Roman" w:hAnsi="Times New Roman" w:cs="Times New Roman"/>
          <w:sz w:val="26"/>
          <w:szCs w:val="26"/>
        </w:rPr>
      </w:pPr>
      <w:r>
        <w:rPr>
          <w:rFonts w:ascii="Times New Roman" w:hAnsi="Times New Roman" w:cs="Times New Roman"/>
          <w:b/>
          <w:bCs/>
          <w:sz w:val="26"/>
          <w:szCs w:val="26"/>
          <w:lang w:val="en-US"/>
        </w:rPr>
        <w:lastRenderedPageBreak/>
        <w:t>Flowxo</w:t>
      </w:r>
      <w:r w:rsidR="00753459" w:rsidRPr="00BC441D">
        <w:rPr>
          <w:rFonts w:ascii="Times New Roman" w:hAnsi="Times New Roman" w:cs="Times New Roman"/>
          <w:b/>
          <w:bCs/>
          <w:sz w:val="26"/>
          <w:szCs w:val="26"/>
        </w:rPr>
        <w: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1EBB0E4C" w:rsidR="00753459" w:rsidRPr="00BC441D" w:rsidRDefault="00E73D36" w:rsidP="00C202AC">
      <w:pPr>
        <w:numPr>
          <w:ilvl w:val="2"/>
          <w:numId w:val="20"/>
        </w:numPr>
        <w:rPr>
          <w:szCs w:val="26"/>
        </w:rPr>
      </w:pPr>
      <w:r>
        <w:rPr>
          <w:szCs w:val="26"/>
        </w:rPr>
        <w:t>Сервис поддерживает большой спектр моделей нейронных сетей</w:t>
      </w:r>
      <w:r w:rsidR="00753459" w:rsidRPr="00BC441D">
        <w:rPr>
          <w:szCs w:val="26"/>
        </w:rPr>
        <w:t>.</w:t>
      </w:r>
    </w:p>
    <w:p w14:paraId="58E6717D" w14:textId="3BCD12FD" w:rsidR="00753459" w:rsidRPr="00BC441D" w:rsidRDefault="00E73D36" w:rsidP="00C202AC">
      <w:pPr>
        <w:numPr>
          <w:ilvl w:val="2"/>
          <w:numId w:val="20"/>
        </w:numPr>
        <w:rPr>
          <w:szCs w:val="26"/>
        </w:rPr>
      </w:pPr>
      <w:r>
        <w:rPr>
          <w:szCs w:val="26"/>
        </w:rPr>
        <w:t>Имеет возможность бесплатного использования</w:t>
      </w:r>
      <w:r w:rsidR="00753459" w:rsidRPr="00BC441D">
        <w:rPr>
          <w:szCs w:val="26"/>
        </w:rPr>
        <w:t>.</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68FD5809" w:rsidR="00753459" w:rsidRPr="00BC441D" w:rsidRDefault="00E73D36" w:rsidP="00C202AC">
      <w:pPr>
        <w:numPr>
          <w:ilvl w:val="2"/>
          <w:numId w:val="20"/>
        </w:numPr>
        <w:rPr>
          <w:szCs w:val="26"/>
        </w:rPr>
      </w:pPr>
      <w:r>
        <w:rPr>
          <w:szCs w:val="26"/>
        </w:rPr>
        <w:t xml:space="preserve">Бесплатно пользоваться можно лишь периодом в </w:t>
      </w:r>
      <w:r w:rsidR="00C45EE0">
        <w:rPr>
          <w:szCs w:val="26"/>
        </w:rPr>
        <w:t>14 дней</w:t>
      </w:r>
      <w:r>
        <w:rPr>
          <w:szCs w:val="26"/>
        </w:rPr>
        <w:t>, после чего аккаунт перестаёт работать</w:t>
      </w:r>
      <w:r w:rsidR="00753459" w:rsidRPr="00BC441D">
        <w:rPr>
          <w:szCs w:val="26"/>
        </w:rPr>
        <w:t>.</w:t>
      </w:r>
    </w:p>
    <w:p w14:paraId="3B84DAEC" w14:textId="67FFBC7A" w:rsidR="00753459" w:rsidRPr="00BC441D" w:rsidRDefault="00E73D36" w:rsidP="00C202AC">
      <w:pPr>
        <w:numPr>
          <w:ilvl w:val="2"/>
          <w:numId w:val="20"/>
        </w:numPr>
        <w:rPr>
          <w:szCs w:val="26"/>
        </w:rPr>
      </w:pPr>
      <w:r>
        <w:rPr>
          <w:szCs w:val="26"/>
        </w:rPr>
        <w:t xml:space="preserve">Отсутствует возможность вывести общение с ботом через </w:t>
      </w:r>
      <w:r w:rsidR="00AE2616">
        <w:rPr>
          <w:szCs w:val="26"/>
          <w:lang w:val="en-US"/>
        </w:rPr>
        <w:t>API</w:t>
      </w:r>
      <w:r w:rsidR="00AE2616">
        <w:rPr>
          <w:szCs w:val="26"/>
        </w:rPr>
        <w:t>.</w:t>
      </w:r>
    </w:p>
    <w:p w14:paraId="72CF551D" w14:textId="7DB77379" w:rsidR="00753459" w:rsidRPr="00753459" w:rsidRDefault="00753459" w:rsidP="009B753B">
      <w:pPr>
        <w:rPr>
          <w:szCs w:val="26"/>
        </w:rPr>
      </w:pPr>
      <w:r w:rsidRPr="00753459">
        <w:rPr>
          <w:szCs w:val="26"/>
        </w:rPr>
        <w:t xml:space="preserve">Хотя указанные </w:t>
      </w:r>
      <w:r w:rsidR="00021F45">
        <w:rPr>
          <w:szCs w:val="26"/>
        </w:rPr>
        <w:t>платформы</w:t>
      </w:r>
      <w:r w:rsidRPr="00753459">
        <w:rPr>
          <w:szCs w:val="26"/>
        </w:rPr>
        <w:t xml:space="preserve"> демонстрируют впечатляющи</w:t>
      </w:r>
      <w:r w:rsidR="00021F45">
        <w:rPr>
          <w:szCs w:val="26"/>
        </w:rPr>
        <w:t>й</w:t>
      </w:r>
      <w:r w:rsidRPr="00753459">
        <w:rPr>
          <w:szCs w:val="26"/>
        </w:rPr>
        <w:t xml:space="preserve"> </w:t>
      </w:r>
      <w:r w:rsidR="00021F45">
        <w:rPr>
          <w:szCs w:val="26"/>
        </w:rPr>
        <w:t xml:space="preserve">функционал, применить их для целей данной работы невозможно из-за отсутствия </w:t>
      </w:r>
      <w:r w:rsidR="00AE2616">
        <w:rPr>
          <w:szCs w:val="26"/>
        </w:rPr>
        <w:t>решения,</w:t>
      </w:r>
      <w:r w:rsidR="00021F45">
        <w:rPr>
          <w:szCs w:val="26"/>
        </w:rPr>
        <w:t xml:space="preserve"> которое позволит разместить бота в виде </w:t>
      </w:r>
      <w:r w:rsidR="00021F45">
        <w:rPr>
          <w:szCs w:val="26"/>
          <w:lang w:val="en-US"/>
        </w:rPr>
        <w:t>API</w:t>
      </w:r>
      <w:r w:rsidR="00021F45" w:rsidRPr="00021F45">
        <w:rPr>
          <w:szCs w:val="26"/>
        </w:rPr>
        <w:t xml:space="preserve"> </w:t>
      </w:r>
      <w:r w:rsidR="00021F45">
        <w:rPr>
          <w:szCs w:val="26"/>
        </w:rPr>
        <w:t>для встраивания в пользовательский интерфейс за разумную цену.</w:t>
      </w:r>
      <w:r w:rsidR="00AE2616">
        <w:rPr>
          <w:szCs w:val="26"/>
        </w:rPr>
        <w:t xml:space="preserve"> Для достижения целей работы необходимо создать </w:t>
      </w:r>
      <w:r w:rsidR="00D4308F">
        <w:rPr>
          <w:szCs w:val="26"/>
        </w:rPr>
        <w:t>собственное решение,</w:t>
      </w:r>
      <w:r w:rsidR="00AE2616">
        <w:rPr>
          <w:szCs w:val="26"/>
        </w:rPr>
        <w:t xml:space="preserve"> которое будет отвечать всем необходимым требованиям.</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AE0A7DB"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 xml:space="preserve">1.2 АНАЛИЗ </w:t>
      </w:r>
      <w:bookmarkEnd w:id="4"/>
      <w:r w:rsidR="00E7162F">
        <w:rPr>
          <w:rFonts w:cs="Times New Roman"/>
          <w:sz w:val="26"/>
          <w:szCs w:val="26"/>
        </w:rPr>
        <w:t>АЛГОРИТМОВ ПОДАЧИ КОНТЕКСТА</w:t>
      </w:r>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72FD02C5" w14:textId="319A0C85" w:rsidR="006507F3" w:rsidRPr="00453899" w:rsidRDefault="00E7162F" w:rsidP="006507F3">
      <w:pPr>
        <w:pStyle w:val="a8"/>
        <w:spacing w:before="0" w:beforeAutospacing="0" w:after="0" w:afterAutospacing="0"/>
        <w:rPr>
          <w:szCs w:val="26"/>
        </w:rPr>
      </w:pPr>
      <w:r>
        <w:rPr>
          <w:szCs w:val="26"/>
        </w:rPr>
        <w:t>Подача</w:t>
      </w:r>
      <w:r w:rsidR="00DA04E9">
        <w:rPr>
          <w:szCs w:val="26"/>
        </w:rPr>
        <w:t xml:space="preserve"> (подгрузка)</w:t>
      </w:r>
      <w:r>
        <w:rPr>
          <w:szCs w:val="26"/>
        </w:rPr>
        <w:t xml:space="preserve"> контекста – важная часть работы цифрового ассистента. Процесс подачи контекста заключается в поиске текстовой информации, которая поможет ассистенту ответить на поставленный человеком вопрос при помощи внешних источников, например научных статей, найденных в интернете</w:t>
      </w:r>
      <w:r w:rsidR="00131066">
        <w:rPr>
          <w:szCs w:val="26"/>
        </w:rPr>
        <w:t>,</w:t>
      </w:r>
      <w:r>
        <w:rPr>
          <w:szCs w:val="26"/>
        </w:rPr>
        <w:t xml:space="preserve"> либо электронных документов, загруженных в базу знаний ассистента заранее. </w:t>
      </w:r>
      <w:r w:rsidR="00453899">
        <w:rPr>
          <w:szCs w:val="26"/>
        </w:rPr>
        <w:t xml:space="preserve">Данный процесс принято называть </w:t>
      </w:r>
      <w:r w:rsidR="00453899">
        <w:rPr>
          <w:szCs w:val="26"/>
          <w:lang w:val="en-US"/>
        </w:rPr>
        <w:t>RAG</w:t>
      </w:r>
      <w:r w:rsidR="00453899" w:rsidRPr="00453899">
        <w:rPr>
          <w:szCs w:val="26"/>
        </w:rPr>
        <w:t xml:space="preserve"> (</w:t>
      </w:r>
      <w:r w:rsidR="00453899">
        <w:rPr>
          <w:szCs w:val="26"/>
          <w:lang w:val="en-US"/>
        </w:rPr>
        <w:t>Retrieval</w:t>
      </w:r>
      <w:r w:rsidR="00453899" w:rsidRPr="00453899">
        <w:rPr>
          <w:szCs w:val="26"/>
        </w:rPr>
        <w:t xml:space="preserve"> </w:t>
      </w:r>
      <w:r w:rsidR="00453899">
        <w:rPr>
          <w:szCs w:val="26"/>
          <w:lang w:val="en-US"/>
        </w:rPr>
        <w:t>Augmented</w:t>
      </w:r>
      <w:r w:rsidR="00453899" w:rsidRPr="00453899">
        <w:rPr>
          <w:szCs w:val="26"/>
        </w:rPr>
        <w:t xml:space="preserve"> </w:t>
      </w:r>
      <w:r w:rsidR="00453899">
        <w:rPr>
          <w:szCs w:val="26"/>
          <w:lang w:val="en-US"/>
        </w:rPr>
        <w:t>Generation</w:t>
      </w:r>
      <w:r w:rsidR="00453899" w:rsidRPr="00453899">
        <w:rPr>
          <w:szCs w:val="26"/>
        </w:rPr>
        <w:t>)</w:t>
      </w:r>
      <w:r w:rsidR="00453899">
        <w:rPr>
          <w:szCs w:val="26"/>
        </w:rPr>
        <w:t>, однако далее будет написано «подача контекста».</w:t>
      </w:r>
    </w:p>
    <w:p w14:paraId="56F0F186" w14:textId="2FEDF9B0" w:rsidR="006507F3" w:rsidRDefault="006507F3" w:rsidP="006507F3">
      <w:pPr>
        <w:pStyle w:val="a8"/>
        <w:spacing w:before="0" w:beforeAutospacing="0" w:after="0" w:afterAutospacing="0"/>
        <w:rPr>
          <w:szCs w:val="26"/>
        </w:rPr>
      </w:pPr>
      <w:r>
        <w:rPr>
          <w:szCs w:val="26"/>
        </w:rPr>
        <w:t xml:space="preserve">Рассмотрим </w:t>
      </w:r>
      <w:r w:rsidR="000A2AD4">
        <w:rPr>
          <w:szCs w:val="26"/>
        </w:rPr>
        <w:t>шаги,</w:t>
      </w:r>
      <w:r>
        <w:rPr>
          <w:szCs w:val="26"/>
        </w:rPr>
        <w:t xml:space="preserve"> которые необходимо выполнить для реализации механизма подачи контекста в цифровых ассистентах</w:t>
      </w:r>
      <w:r w:rsidR="000A2AD4">
        <w:rPr>
          <w:szCs w:val="26"/>
        </w:rPr>
        <w:t>:</w:t>
      </w:r>
    </w:p>
    <w:p w14:paraId="55C36484" w14:textId="020B8008" w:rsidR="000A2AD4" w:rsidRDefault="00DF0DB1" w:rsidP="000A2AD4">
      <w:pPr>
        <w:pStyle w:val="a8"/>
        <w:numPr>
          <w:ilvl w:val="0"/>
          <w:numId w:val="22"/>
        </w:numPr>
        <w:spacing w:before="0" w:beforeAutospacing="0" w:after="0" w:afterAutospacing="0"/>
        <w:ind w:left="709" w:hanging="359"/>
        <w:rPr>
          <w:szCs w:val="26"/>
        </w:rPr>
      </w:pPr>
      <w:r>
        <w:rPr>
          <w:b/>
          <w:bCs/>
          <w:szCs w:val="26"/>
        </w:rPr>
        <w:t>Сборка основы базы знаний</w:t>
      </w:r>
      <w:proofErr w:type="gramStart"/>
      <w:r>
        <w:rPr>
          <w:b/>
          <w:bCs/>
          <w:szCs w:val="26"/>
        </w:rPr>
        <w:t xml:space="preserve">: </w:t>
      </w:r>
      <w:r w:rsidR="000A2AD4">
        <w:rPr>
          <w:szCs w:val="26"/>
        </w:rPr>
        <w:t>Собираются</w:t>
      </w:r>
      <w:proofErr w:type="gramEnd"/>
      <w:r w:rsidR="000A2AD4">
        <w:rPr>
          <w:szCs w:val="26"/>
        </w:rPr>
        <w:t xml:space="preserve"> необходимые документы, которые будут присутствовать в базе знаний для подкрепления ответов бота. В основном это различные документы формата «</w:t>
      </w:r>
      <w:r w:rsidR="000A2AD4" w:rsidRPr="000A2AD4">
        <w:rPr>
          <w:szCs w:val="26"/>
        </w:rPr>
        <w:t>.</w:t>
      </w:r>
      <w:r w:rsidR="000A2AD4">
        <w:rPr>
          <w:szCs w:val="26"/>
          <w:lang w:val="en-US"/>
        </w:rPr>
        <w:t>pdf</w:t>
      </w:r>
      <w:r w:rsidR="000A2AD4">
        <w:rPr>
          <w:szCs w:val="26"/>
        </w:rPr>
        <w:t>», которые помещаются в отдельную папку компьютера, на котором планируется запуск цифрового ассистента.</w:t>
      </w:r>
    </w:p>
    <w:p w14:paraId="6442F384" w14:textId="74D1018D"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Разделение текста на части: </w:t>
      </w:r>
      <w:r w:rsidR="000A2AD4">
        <w:rPr>
          <w:szCs w:val="26"/>
        </w:rPr>
        <w:t>Весь тест из каждого документа считывается и обрезается в куски размером от 1</w:t>
      </w:r>
      <w:r w:rsidR="00453899">
        <w:rPr>
          <w:szCs w:val="26"/>
        </w:rPr>
        <w:t>3</w:t>
      </w:r>
      <w:r w:rsidR="000A2AD4">
        <w:rPr>
          <w:szCs w:val="26"/>
        </w:rPr>
        <w:t xml:space="preserve">00 до 1600 слов, в зависимости от длины последнего предложения. </w:t>
      </w:r>
    </w:p>
    <w:p w14:paraId="749B3418" w14:textId="1D853955"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Векторизация текста: </w:t>
      </w:r>
      <w:r w:rsidR="000A2AD4">
        <w:rPr>
          <w:szCs w:val="26"/>
        </w:rPr>
        <w:t xml:space="preserve">Каждый </w:t>
      </w:r>
      <w:r w:rsidR="001A7CFE">
        <w:rPr>
          <w:szCs w:val="26"/>
        </w:rPr>
        <w:t xml:space="preserve">кусок текста проходит через специальную функцию векторизации. Эта функция векторизации преобразует текст в набор </w:t>
      </w:r>
      <w:r w:rsidR="001A7CFE">
        <w:rPr>
          <w:szCs w:val="26"/>
        </w:rPr>
        <w:lastRenderedPageBreak/>
        <w:t>математических векторов, которые отражают семантический смысл предложения</w:t>
      </w:r>
      <w:r w:rsidR="00F674E7">
        <w:rPr>
          <w:szCs w:val="26"/>
        </w:rPr>
        <w:t xml:space="preserve"> (его смысл)</w:t>
      </w:r>
      <w:r w:rsidR="001A7CFE">
        <w:rPr>
          <w:szCs w:val="26"/>
        </w:rPr>
        <w:t>.</w:t>
      </w:r>
    </w:p>
    <w:p w14:paraId="796BD848" w14:textId="113F72F6"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Хранение векторов: </w:t>
      </w:r>
      <w:r w:rsidR="00AB5A00">
        <w:rPr>
          <w:szCs w:val="26"/>
        </w:rPr>
        <w:t>Все преобразованные пары текста и вектора хранятся в векторной базе данных, что и является базой знаний цифрового ассистента.</w:t>
      </w:r>
    </w:p>
    <w:p w14:paraId="76BC3A9C" w14:textId="566F29DC" w:rsidR="00AB5A00" w:rsidRDefault="00DF0DB1" w:rsidP="000A2AD4">
      <w:pPr>
        <w:pStyle w:val="a8"/>
        <w:numPr>
          <w:ilvl w:val="0"/>
          <w:numId w:val="22"/>
        </w:numPr>
        <w:spacing w:before="0" w:beforeAutospacing="0" w:after="0" w:afterAutospacing="0"/>
        <w:ind w:left="709" w:hanging="359"/>
        <w:rPr>
          <w:szCs w:val="26"/>
        </w:rPr>
      </w:pPr>
      <w:r>
        <w:rPr>
          <w:b/>
          <w:bCs/>
          <w:szCs w:val="26"/>
        </w:rPr>
        <w:t>Получение запроса от пользователя</w:t>
      </w:r>
      <w:proofErr w:type="gramStart"/>
      <w:r>
        <w:rPr>
          <w:b/>
          <w:bCs/>
          <w:szCs w:val="26"/>
        </w:rPr>
        <w:t xml:space="preserve">: </w:t>
      </w:r>
      <w:r w:rsidR="00AB5A00">
        <w:rPr>
          <w:szCs w:val="26"/>
        </w:rPr>
        <w:t>Как</w:t>
      </w:r>
      <w:proofErr w:type="gramEnd"/>
      <w:r w:rsidR="00AB5A00">
        <w:rPr>
          <w:szCs w:val="26"/>
        </w:rPr>
        <w:t xml:space="preserve"> только система получает вопрос от пользователя, его вопрос преобразуется по точно такой же функции векторизации и полученные векторы сравниваются с теми, что хранятся в базе знаний. Обычно для этого используется косинусн</w:t>
      </w:r>
      <w:r w:rsidR="001B6F65">
        <w:rPr>
          <w:szCs w:val="26"/>
        </w:rPr>
        <w:t>ая</w:t>
      </w:r>
      <w:r w:rsidR="00AB5A00">
        <w:rPr>
          <w:szCs w:val="26"/>
        </w:rPr>
        <w:t xml:space="preserve"> </w:t>
      </w:r>
      <w:r w:rsidR="001B6F65">
        <w:rPr>
          <w:szCs w:val="26"/>
        </w:rPr>
        <w:t>схожесть</w:t>
      </w:r>
      <w:r w:rsidR="00AB5A00">
        <w:rPr>
          <w:szCs w:val="26"/>
        </w:rPr>
        <w:t xml:space="preserve"> между векторами. Самый близкий вектор в базе знаний по сравнению с вопросом и является необходимым нам куском текста.</w:t>
      </w:r>
    </w:p>
    <w:p w14:paraId="4A3AF3E2" w14:textId="26A384B9" w:rsidR="00C474D0" w:rsidRPr="00DF0DB1" w:rsidRDefault="00DF0DB1" w:rsidP="00DF0DB1">
      <w:pPr>
        <w:pStyle w:val="a8"/>
        <w:numPr>
          <w:ilvl w:val="0"/>
          <w:numId w:val="22"/>
        </w:numPr>
        <w:spacing w:before="0" w:beforeAutospacing="0" w:after="0" w:afterAutospacing="0"/>
        <w:ind w:left="709" w:hanging="359"/>
        <w:rPr>
          <w:szCs w:val="26"/>
        </w:rPr>
      </w:pPr>
      <w:r>
        <w:rPr>
          <w:b/>
          <w:bCs/>
          <w:szCs w:val="26"/>
        </w:rPr>
        <w:t xml:space="preserve">Подача контекста: </w:t>
      </w:r>
      <w:r w:rsidR="00AB5A00">
        <w:rPr>
          <w:szCs w:val="26"/>
        </w:rPr>
        <w:t xml:space="preserve">Этот найденный в базе знаний кусок текста помещается в контекст для нейронной сети вместе с вопросом пользователя, после чего полученный ответ после генерации ассистентом можно предоставить пользователю. Таким образом, цифровой ассистент видит не только вопрос пользователя, но и предоставленную для ответа на этот вопрос информацию, </w:t>
      </w:r>
      <w:r w:rsidR="00037821">
        <w:rPr>
          <w:szCs w:val="26"/>
        </w:rPr>
        <w:t>произошла под</w:t>
      </w:r>
      <w:r w:rsidR="002C4F9F">
        <w:rPr>
          <w:szCs w:val="26"/>
        </w:rPr>
        <w:t>ача</w:t>
      </w:r>
      <w:r w:rsidR="00037821">
        <w:rPr>
          <w:szCs w:val="26"/>
        </w:rPr>
        <w:t xml:space="preserve"> контекста.</w:t>
      </w:r>
    </w:p>
    <w:p w14:paraId="042E872B" w14:textId="77777777" w:rsidR="001B6F65" w:rsidRDefault="00DF0DB1" w:rsidP="001B6F65">
      <w:pPr>
        <w:pStyle w:val="a8"/>
        <w:spacing w:before="0" w:beforeAutospacing="0" w:after="0" w:afterAutospacing="0"/>
        <w:rPr>
          <w:szCs w:val="26"/>
        </w:rPr>
      </w:pPr>
      <w:r>
        <w:rPr>
          <w:szCs w:val="26"/>
        </w:rPr>
        <w:t>Для успешного выполнения описанных ранее шагов, необходимо определиться с используемыми алгоритмами и функциями, в данном случае конкретно</w:t>
      </w:r>
      <w:r w:rsidR="001B6F65">
        <w:rPr>
          <w:szCs w:val="26"/>
        </w:rPr>
        <w:t xml:space="preserve"> с алгоритмом определения схожести векторов и функцией векторизации.</w:t>
      </w:r>
    </w:p>
    <w:p w14:paraId="20F8A050" w14:textId="46249499" w:rsidR="001B6F65" w:rsidRDefault="001B6F65" w:rsidP="001B6F65">
      <w:pPr>
        <w:pStyle w:val="a8"/>
        <w:spacing w:before="0" w:beforeAutospacing="0" w:after="0" w:afterAutospacing="0"/>
        <w:rPr>
          <w:szCs w:val="26"/>
        </w:rPr>
      </w:pPr>
      <w:r>
        <w:rPr>
          <w:szCs w:val="26"/>
        </w:rPr>
        <w:t xml:space="preserve">В области нейронных сетей схожесть двух векторов чаще всего определяют путём нахождения косинусной схожести </w:t>
      </w:r>
      <w:r w:rsidRPr="001B6F65">
        <w:rPr>
          <w:szCs w:val="26"/>
        </w:rPr>
        <w:t>(</w:t>
      </w:r>
      <w:r>
        <w:rPr>
          <w:szCs w:val="26"/>
          <w:lang w:val="en-US"/>
        </w:rPr>
        <w:t>cosine</w:t>
      </w:r>
      <w:r w:rsidRPr="001B6F65">
        <w:rPr>
          <w:szCs w:val="26"/>
        </w:rPr>
        <w:t xml:space="preserve"> </w:t>
      </w:r>
      <w:r>
        <w:rPr>
          <w:szCs w:val="26"/>
          <w:lang w:val="en-US"/>
        </w:rPr>
        <w:t>similarity</w:t>
      </w:r>
      <w:r w:rsidRPr="001B6F65">
        <w:rPr>
          <w:szCs w:val="26"/>
        </w:rPr>
        <w:t>)</w:t>
      </w:r>
      <w:r>
        <w:rPr>
          <w:szCs w:val="26"/>
        </w:rPr>
        <w:t xml:space="preserve">, так как результатом этого является число </w:t>
      </w:r>
      <w:r w:rsidR="00B45FBB">
        <w:rPr>
          <w:szCs w:val="26"/>
        </w:rPr>
        <w:t>в диапазоне от</w:t>
      </w:r>
      <w:r>
        <w:rPr>
          <w:szCs w:val="26"/>
        </w:rPr>
        <w:t xml:space="preserve"> 0 до 1 в каждом случае. </w:t>
      </w:r>
      <w:r w:rsidR="00682D7C">
        <w:rPr>
          <w:szCs w:val="26"/>
        </w:rPr>
        <w:t>Косинусная схожесть определяется следующей формулой:</w:t>
      </w:r>
    </w:p>
    <w:p w14:paraId="0E897B15" w14:textId="0465873B" w:rsidR="00682D7C" w:rsidRDefault="00682D7C" w:rsidP="001B6F65">
      <w:pPr>
        <w:pStyle w:val="a8"/>
        <w:spacing w:before="0" w:beforeAutospacing="0" w:after="0" w:afterAutospacing="0"/>
        <w:rPr>
          <w:szCs w:val="26"/>
        </w:rPr>
      </w:pPr>
      <w:r w:rsidRPr="00682D7C">
        <w:rPr>
          <w:noProof/>
          <w:szCs w:val="26"/>
        </w:rPr>
        <w:drawing>
          <wp:anchor distT="0" distB="0" distL="114300" distR="114300" simplePos="0" relativeHeight="251669504" behindDoc="0" locked="0" layoutInCell="1" allowOverlap="1" wp14:anchorId="52E96EB5" wp14:editId="5737982C">
            <wp:simplePos x="0" y="0"/>
            <wp:positionH relativeFrom="column">
              <wp:posOffset>626110</wp:posOffset>
            </wp:positionH>
            <wp:positionV relativeFrom="paragraph">
              <wp:posOffset>12065</wp:posOffset>
            </wp:positionV>
            <wp:extent cx="2964180" cy="695325"/>
            <wp:effectExtent l="0" t="0" r="7620" b="9525"/>
            <wp:wrapNone/>
            <wp:docPr id="170235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1240" name=""/>
                    <pic:cNvPicPr/>
                  </pic:nvPicPr>
                  <pic:blipFill>
                    <a:blip r:embed="rId8">
                      <a:extLst>
                        <a:ext uri="{28A0092B-C50C-407E-A947-70E740481C1C}">
                          <a14:useLocalDpi xmlns:a14="http://schemas.microsoft.com/office/drawing/2010/main" val="0"/>
                        </a:ext>
                      </a:extLst>
                    </a:blip>
                    <a:stretch>
                      <a:fillRect/>
                    </a:stretch>
                  </pic:blipFill>
                  <pic:spPr>
                    <a:xfrm>
                      <a:off x="0" y="0"/>
                      <a:ext cx="2964582" cy="695419"/>
                    </a:xfrm>
                    <a:prstGeom prst="rect">
                      <a:avLst/>
                    </a:prstGeom>
                  </pic:spPr>
                </pic:pic>
              </a:graphicData>
            </a:graphic>
            <wp14:sizeRelV relativeFrom="margin">
              <wp14:pctHeight>0</wp14:pctHeight>
            </wp14:sizeRelV>
          </wp:anchor>
        </w:drawing>
      </w:r>
    </w:p>
    <w:p w14:paraId="789867AD" w14:textId="1F838446" w:rsidR="00682D7C" w:rsidRDefault="00682D7C" w:rsidP="00682D7C">
      <w:pPr>
        <w:pStyle w:val="a8"/>
        <w:numPr>
          <w:ilvl w:val="1"/>
          <w:numId w:val="23"/>
        </w:numPr>
        <w:spacing w:before="0" w:beforeAutospacing="0" w:after="0" w:afterAutospacing="0"/>
        <w:jc w:val="right"/>
        <w:rPr>
          <w:szCs w:val="26"/>
        </w:rPr>
      </w:pPr>
    </w:p>
    <w:p w14:paraId="00FB5AE4" w14:textId="20412538" w:rsidR="00682D7C" w:rsidRDefault="00682D7C" w:rsidP="001B6F65">
      <w:pPr>
        <w:pStyle w:val="a8"/>
        <w:spacing w:before="0" w:beforeAutospacing="0" w:after="0" w:afterAutospacing="0"/>
        <w:rPr>
          <w:szCs w:val="26"/>
        </w:rPr>
      </w:pPr>
    </w:p>
    <w:p w14:paraId="40BD5279" w14:textId="2225FEB8" w:rsidR="00682D7C" w:rsidRDefault="00682D7C" w:rsidP="00682D7C">
      <w:pPr>
        <w:pStyle w:val="a8"/>
        <w:spacing w:before="0" w:beforeAutospacing="0" w:after="0" w:afterAutospacing="0"/>
        <w:rPr>
          <w:szCs w:val="26"/>
        </w:rPr>
      </w:pPr>
      <w:r>
        <w:rPr>
          <w:szCs w:val="26"/>
        </w:rPr>
        <w:t>где:</w:t>
      </w:r>
    </w:p>
    <w:p w14:paraId="54EB6FC2" w14:textId="6348867F" w:rsidR="00682D7C" w:rsidRDefault="00682D7C" w:rsidP="00682D7C">
      <w:pPr>
        <w:pStyle w:val="a8"/>
        <w:spacing w:before="0" w:beforeAutospacing="0" w:after="0" w:afterAutospacing="0"/>
        <w:rPr>
          <w:szCs w:val="26"/>
        </w:rPr>
      </w:pPr>
      <w:r>
        <w:rPr>
          <w:szCs w:val="26"/>
        </w:rPr>
        <w:t>А – первый вектор.</w:t>
      </w:r>
    </w:p>
    <w:p w14:paraId="2DACB1B9" w14:textId="2BA48DCB" w:rsidR="00682D7C" w:rsidRDefault="00682D7C" w:rsidP="00682D7C">
      <w:pPr>
        <w:pStyle w:val="a8"/>
        <w:spacing w:before="0" w:beforeAutospacing="0" w:after="0" w:afterAutospacing="0"/>
        <w:rPr>
          <w:szCs w:val="26"/>
        </w:rPr>
      </w:pPr>
      <w:r>
        <w:rPr>
          <w:szCs w:val="26"/>
        </w:rPr>
        <w:t>В – второй вектор.</w:t>
      </w:r>
    </w:p>
    <w:p w14:paraId="04856FAE" w14:textId="6D39F538" w:rsidR="003D271D" w:rsidRDefault="003D271D" w:rsidP="00682D7C">
      <w:pPr>
        <w:pStyle w:val="a8"/>
        <w:spacing w:before="0" w:beforeAutospacing="0" w:after="0" w:afterAutospacing="0"/>
        <w:rPr>
          <w:szCs w:val="26"/>
        </w:rPr>
      </w:pPr>
      <w:r>
        <w:rPr>
          <w:szCs w:val="26"/>
        </w:rPr>
        <w:t>А</w:t>
      </w:r>
      <w:r>
        <w:rPr>
          <w:szCs w:val="26"/>
          <w:vertAlign w:val="subscript"/>
          <w:lang w:val="en-US"/>
        </w:rPr>
        <w:t>i</w:t>
      </w:r>
      <w:r w:rsidRPr="003D271D">
        <w:rPr>
          <w:szCs w:val="26"/>
          <w:vertAlign w:val="subscript"/>
        </w:rPr>
        <w:t xml:space="preserve"> </w:t>
      </w:r>
      <w:r w:rsidRPr="003D271D">
        <w:rPr>
          <w:szCs w:val="26"/>
        </w:rPr>
        <w:t xml:space="preserve">– </w:t>
      </w:r>
      <w:r>
        <w:rPr>
          <w:szCs w:val="26"/>
        </w:rPr>
        <w:t>очередной компонент вектора А.</w:t>
      </w:r>
    </w:p>
    <w:p w14:paraId="73419EB6" w14:textId="4BF15003" w:rsidR="003D271D" w:rsidRDefault="003D271D" w:rsidP="00682D7C">
      <w:pPr>
        <w:pStyle w:val="a8"/>
        <w:spacing w:before="0" w:beforeAutospacing="0" w:after="0" w:afterAutospacing="0"/>
        <w:rPr>
          <w:szCs w:val="26"/>
        </w:rPr>
      </w:pPr>
      <w:r>
        <w:rPr>
          <w:szCs w:val="26"/>
          <w:lang w:val="en-US"/>
        </w:rPr>
        <w:t>B</w:t>
      </w:r>
      <w:r>
        <w:rPr>
          <w:szCs w:val="26"/>
          <w:vertAlign w:val="subscript"/>
          <w:lang w:val="en-US"/>
        </w:rPr>
        <w:t>i</w:t>
      </w:r>
      <w:r w:rsidRPr="003D271D">
        <w:rPr>
          <w:szCs w:val="26"/>
        </w:rPr>
        <w:t xml:space="preserve"> – </w:t>
      </w:r>
      <w:r>
        <w:rPr>
          <w:szCs w:val="26"/>
        </w:rPr>
        <w:t>очередной компонент вектора В.</w:t>
      </w:r>
    </w:p>
    <w:p w14:paraId="0374879E" w14:textId="77777777" w:rsidR="00430CD9" w:rsidRPr="00C45EE0" w:rsidRDefault="009B07C7" w:rsidP="00682D7C">
      <w:pPr>
        <w:pStyle w:val="a8"/>
        <w:spacing w:before="0" w:beforeAutospacing="0" w:after="0" w:afterAutospacing="0"/>
        <w:rPr>
          <w:szCs w:val="26"/>
        </w:rPr>
      </w:pPr>
      <w:r>
        <w:rPr>
          <w:szCs w:val="26"/>
        </w:rPr>
        <w:t>Кроме алгоритма определения схожести векторов, необходимо выбрать функцию векторизации. В сети интернет размещено в открытом доступе огромное количество таких функций</w:t>
      </w:r>
      <w:r w:rsidR="00B40223">
        <w:rPr>
          <w:szCs w:val="26"/>
        </w:rPr>
        <w:t xml:space="preserve">. Они представляют из себя преобразующие нейронные сети, которые позволяют захватить смысловую нагрузку последовательных данных, будь это текст или картинка. В случае данной работы необходимо выбрать один из таких преобразователей, который воспринимает на вход текст и выдаёт </w:t>
      </w:r>
      <w:r w:rsidR="00B40223">
        <w:rPr>
          <w:szCs w:val="26"/>
          <w:lang w:val="en-US"/>
        </w:rPr>
        <w:t>n</w:t>
      </w:r>
      <w:r w:rsidR="00B40223" w:rsidRPr="00B40223">
        <w:rPr>
          <w:szCs w:val="26"/>
        </w:rPr>
        <w:t>-</w:t>
      </w:r>
      <w:r w:rsidR="00B40223">
        <w:rPr>
          <w:szCs w:val="26"/>
        </w:rPr>
        <w:t xml:space="preserve">размерный вектор. </w:t>
      </w:r>
    </w:p>
    <w:p w14:paraId="75413B19" w14:textId="0EFE574E" w:rsidR="00430CD9" w:rsidRPr="00430CD9" w:rsidRDefault="00430CD9" w:rsidP="00682D7C">
      <w:pPr>
        <w:pStyle w:val="a8"/>
        <w:spacing w:before="0" w:beforeAutospacing="0" w:after="0" w:afterAutospacing="0"/>
        <w:rPr>
          <w:szCs w:val="26"/>
        </w:rPr>
      </w:pPr>
      <w:r>
        <w:rPr>
          <w:szCs w:val="26"/>
        </w:rPr>
        <w:t xml:space="preserve">Исходя из результатов бенчмарков пользователей интернет-ресурса </w:t>
      </w:r>
      <w:r>
        <w:rPr>
          <w:szCs w:val="26"/>
          <w:lang w:val="en-US"/>
        </w:rPr>
        <w:t>HuggingFace</w:t>
      </w:r>
      <w:r w:rsidRPr="00430CD9">
        <w:rPr>
          <w:szCs w:val="26"/>
        </w:rPr>
        <w:t xml:space="preserve"> (</w:t>
      </w:r>
      <w:r w:rsidR="00942B05">
        <w:rPr>
          <w:szCs w:val="26"/>
        </w:rPr>
        <w:t>известный веб-сайт,</w:t>
      </w:r>
      <w:r>
        <w:rPr>
          <w:szCs w:val="26"/>
        </w:rPr>
        <w:t xml:space="preserve"> посвящённый открытым нейронным сетям), было решено в работе </w:t>
      </w:r>
      <w:r>
        <w:rPr>
          <w:szCs w:val="26"/>
        </w:rPr>
        <w:lastRenderedPageBreak/>
        <w:t>использовать функцию под названием «</w:t>
      </w:r>
      <w:r w:rsidRPr="00430CD9">
        <w:rPr>
          <w:szCs w:val="26"/>
        </w:rPr>
        <w:t>sentence-transformers/paraphrase-multilingual-MiniLM-L12-v2</w:t>
      </w:r>
      <w:r>
        <w:rPr>
          <w:szCs w:val="26"/>
        </w:rPr>
        <w:t>».</w:t>
      </w:r>
      <w:r w:rsidRPr="00430CD9">
        <w:rPr>
          <w:szCs w:val="26"/>
        </w:rPr>
        <w:t xml:space="preserve"> </w:t>
      </w:r>
      <w:r>
        <w:rPr>
          <w:szCs w:val="26"/>
        </w:rPr>
        <w:t>Данная функция векторизации преобразует параграфы и предложения в вектор размером 384 и может быть использована для семантического поиска. Выбор обусловлен хорошими результатами бенчмарков (3 место в таблице лидеров), большим количеством скачиваний (отражает популярность модели), а также наличием поддержки русского, белорусского, английского и немецкого языков.</w:t>
      </w:r>
    </w:p>
    <w:p w14:paraId="006E101C" w14:textId="77777777" w:rsidR="00753459" w:rsidRDefault="00753459" w:rsidP="00BC441D">
      <w:pPr>
        <w:pStyle w:val="a8"/>
        <w:spacing w:before="0" w:beforeAutospacing="0" w:after="0" w:afterAutospacing="0"/>
        <w:ind w:firstLine="0"/>
        <w:rPr>
          <w:szCs w:val="26"/>
        </w:rPr>
      </w:pPr>
    </w:p>
    <w:p w14:paraId="55B8C1ED" w14:textId="77777777" w:rsidR="00EB5A26" w:rsidRDefault="00EB5A26" w:rsidP="00BC441D">
      <w:pPr>
        <w:pStyle w:val="a8"/>
        <w:spacing w:before="0" w:beforeAutospacing="0" w:after="0" w:afterAutospacing="0"/>
        <w:ind w:firstLine="0"/>
        <w:rPr>
          <w:szCs w:val="26"/>
        </w:rPr>
      </w:pPr>
    </w:p>
    <w:p w14:paraId="60D4900D" w14:textId="77777777" w:rsidR="00EB5A26" w:rsidRPr="00753459" w:rsidRDefault="00EB5A26"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694088E9" w:rsidR="00753459" w:rsidRPr="00753459" w:rsidRDefault="00753459" w:rsidP="009B753B">
      <w:pPr>
        <w:pStyle w:val="a8"/>
        <w:spacing w:before="0" w:beforeAutospacing="0" w:after="0" w:afterAutospacing="0"/>
        <w:rPr>
          <w:szCs w:val="26"/>
        </w:rPr>
      </w:pPr>
      <w:r w:rsidRPr="00753459">
        <w:rPr>
          <w:szCs w:val="26"/>
        </w:rPr>
        <w:t xml:space="preserve">Предметная область данной работы охватывает применение искусственного интеллекта (ИИ) в </w:t>
      </w:r>
      <w:r w:rsidR="00C45EE0">
        <w:rPr>
          <w:szCs w:val="26"/>
        </w:rPr>
        <w:t>качестве цифрового ассистента, который помогает пользователю отвечая на его вопросы, руководствуясь при этом дополнительной информацией из учебников или других источников, подгружающихся в контекст вопроса</w:t>
      </w:r>
      <w:r w:rsidRPr="00753459">
        <w:rPr>
          <w:szCs w:val="26"/>
        </w:rPr>
        <w:t>.</w:t>
      </w:r>
      <w:r w:rsidR="00C45EE0">
        <w:rPr>
          <w:szCs w:val="26"/>
        </w:rPr>
        <w:t xml:space="preserve"> Система </w:t>
      </w:r>
      <w:r w:rsidR="00942B05">
        <w:rPr>
          <w:szCs w:val="26"/>
        </w:rPr>
        <w:t>устроена,</w:t>
      </w:r>
      <w:r w:rsidR="00C45EE0">
        <w:rPr>
          <w:szCs w:val="26"/>
        </w:rPr>
        <w:t xml:space="preserve"> используя клиент-серверную архитектуру, где в качестве сервера выступает персональный компьютер, на котором запущен </w:t>
      </w:r>
      <w:r w:rsidR="00C45EE0">
        <w:rPr>
          <w:szCs w:val="26"/>
          <w:lang w:val="en-US"/>
        </w:rPr>
        <w:t>python</w:t>
      </w:r>
      <w:r w:rsidR="00C45EE0" w:rsidRPr="00C45EE0">
        <w:rPr>
          <w:szCs w:val="26"/>
        </w:rPr>
        <w:t xml:space="preserve"> </w:t>
      </w:r>
      <w:r w:rsidR="00C45EE0">
        <w:rPr>
          <w:szCs w:val="26"/>
        </w:rPr>
        <w:t xml:space="preserve">сервер, а в качестве клиента выступает пользовательский интерфейс в виде мобильного приложения для операционной системы </w:t>
      </w:r>
      <w:r w:rsidR="00C45EE0">
        <w:rPr>
          <w:szCs w:val="26"/>
          <w:lang w:val="en-US"/>
        </w:rPr>
        <w:t>android</w:t>
      </w:r>
      <w:r w:rsidR="00C45EE0" w:rsidRPr="00C45EE0">
        <w:rPr>
          <w:szCs w:val="26"/>
        </w:rPr>
        <w:t>.</w:t>
      </w:r>
      <w:r w:rsidRPr="00753459">
        <w:rPr>
          <w:szCs w:val="26"/>
        </w:rPr>
        <w:t xml:space="preserve"> Основные понятия и термины, используемые в этой области, включают в себя:</w:t>
      </w:r>
    </w:p>
    <w:p w14:paraId="4D765995" w14:textId="68628985"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w:t>
      </w:r>
      <w:r w:rsidR="00DD775B">
        <w:rPr>
          <w:szCs w:val="26"/>
        </w:rPr>
        <w:t>В данной работе искусственным интеллектом называются генерационные нейронные сети, работающие на удалённых серверах и выдающие текстовый ответ при отправке им вопроса</w:t>
      </w:r>
      <w:r w:rsidRPr="00753459">
        <w:rPr>
          <w:szCs w:val="26"/>
        </w:rPr>
        <w:t>.</w:t>
      </w:r>
    </w:p>
    <w:p w14:paraId="5057928D" w14:textId="19538CC0" w:rsidR="00753459" w:rsidRPr="00753459" w:rsidRDefault="00B151B6" w:rsidP="00C202AC">
      <w:pPr>
        <w:pStyle w:val="a8"/>
        <w:numPr>
          <w:ilvl w:val="0"/>
          <w:numId w:val="18"/>
        </w:numPr>
        <w:spacing w:before="0" w:beforeAutospacing="0" w:after="0" w:afterAutospacing="0"/>
        <w:rPr>
          <w:szCs w:val="26"/>
        </w:rPr>
      </w:pPr>
      <w:r w:rsidRPr="00B151B6">
        <w:rPr>
          <w:rStyle w:val="afffa"/>
          <w:szCs w:val="26"/>
        </w:rPr>
        <w:t>Цифровой ассистент</w:t>
      </w:r>
      <w:r w:rsidR="00753459" w:rsidRPr="00753459">
        <w:rPr>
          <w:szCs w:val="26"/>
        </w:rPr>
        <w:t xml:space="preserve">: </w:t>
      </w:r>
      <w:r w:rsidR="00DD775B">
        <w:rPr>
          <w:szCs w:val="26"/>
        </w:rPr>
        <w:t>Программная система, выполняющая роль виртуального помощника, который отвечает текстом на вопрос пользователя, руководствуясь при этом различными внешними источниками информации</w:t>
      </w:r>
      <w:r w:rsidR="00753459" w:rsidRPr="00753459">
        <w:rPr>
          <w:szCs w:val="26"/>
        </w:rPr>
        <w:t>.</w:t>
      </w:r>
    </w:p>
    <w:p w14:paraId="4A9E1ADE" w14:textId="7C7AA60D"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онтекст</w:t>
      </w:r>
      <w:r w:rsidR="00753459" w:rsidRPr="00753459">
        <w:rPr>
          <w:rStyle w:val="afffa"/>
          <w:szCs w:val="26"/>
        </w:rPr>
        <w:t>:</w:t>
      </w:r>
      <w:r w:rsidR="00E010AC">
        <w:rPr>
          <w:szCs w:val="26"/>
        </w:rPr>
        <w:t xml:space="preserve"> Часть текстового запроса к цифровому ассистенту, содержащая в себе дополнительную информацию, которая поможет ответить на вопрос пользователя, например, текущая погода в регионе пользователя</w:t>
      </w:r>
      <w:r w:rsidR="00331747">
        <w:rPr>
          <w:szCs w:val="26"/>
        </w:rPr>
        <w:t>, либо отрывок из научной статьи, найденной по теме вопроса</w:t>
      </w:r>
      <w:r w:rsidR="00753459" w:rsidRPr="00753459">
        <w:rPr>
          <w:szCs w:val="26"/>
        </w:rPr>
        <w:t>.</w:t>
      </w:r>
    </w:p>
    <w:p w14:paraId="2E7982DA" w14:textId="7CDE7CD3" w:rsidR="00753459" w:rsidRPr="00753459" w:rsidRDefault="00B151B6" w:rsidP="00C202AC">
      <w:pPr>
        <w:pStyle w:val="a8"/>
        <w:numPr>
          <w:ilvl w:val="0"/>
          <w:numId w:val="18"/>
        </w:numPr>
        <w:spacing w:before="0" w:beforeAutospacing="0" w:after="0" w:afterAutospacing="0"/>
        <w:rPr>
          <w:szCs w:val="26"/>
        </w:rPr>
      </w:pPr>
      <w:r>
        <w:rPr>
          <w:rStyle w:val="afffa"/>
          <w:szCs w:val="26"/>
        </w:rPr>
        <w:t>С</w:t>
      </w:r>
      <w:r w:rsidRPr="00B151B6">
        <w:rPr>
          <w:rStyle w:val="afffa"/>
          <w:szCs w:val="26"/>
        </w:rPr>
        <w:t>ервер</w:t>
      </w:r>
      <w:r w:rsidR="00753459" w:rsidRPr="00753459">
        <w:rPr>
          <w:rStyle w:val="afffa"/>
          <w:szCs w:val="26"/>
        </w:rPr>
        <w:t>:</w:t>
      </w:r>
      <w:r w:rsidR="00753459" w:rsidRPr="00753459">
        <w:rPr>
          <w:szCs w:val="26"/>
        </w:rPr>
        <w:t xml:space="preserve"> </w:t>
      </w:r>
      <w:r w:rsidR="00997637">
        <w:rPr>
          <w:szCs w:val="26"/>
        </w:rPr>
        <w:t>Программная среда, в которой запущен код сервера цифрового ассистента и которая принимает запросы пользователя для обработки</w:t>
      </w:r>
      <w:r w:rsidR="00753459" w:rsidRPr="00753459">
        <w:rPr>
          <w:szCs w:val="26"/>
        </w:rPr>
        <w:t>.</w:t>
      </w:r>
    </w:p>
    <w:p w14:paraId="069DB4A0" w14:textId="2DB974B0"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лиент</w:t>
      </w:r>
      <w:r w:rsidR="00753459" w:rsidRPr="00753459">
        <w:rPr>
          <w:rStyle w:val="afffa"/>
          <w:szCs w:val="26"/>
        </w:rPr>
        <w:t>:</w:t>
      </w:r>
      <w:r w:rsidR="00753459" w:rsidRPr="00753459">
        <w:rPr>
          <w:szCs w:val="26"/>
        </w:rPr>
        <w:t xml:space="preserve"> </w:t>
      </w:r>
      <w:r w:rsidR="00997637">
        <w:rPr>
          <w:szCs w:val="26"/>
        </w:rPr>
        <w:t xml:space="preserve">Программа, содержащая в себе пользовательский интерфейс и позволяющая взаимодействовать </w:t>
      </w:r>
      <w:r w:rsidR="006F0968">
        <w:rPr>
          <w:szCs w:val="26"/>
        </w:rPr>
        <w:t>с</w:t>
      </w:r>
      <w:r w:rsidR="00997637">
        <w:rPr>
          <w:szCs w:val="26"/>
        </w:rPr>
        <w:t xml:space="preserve"> сервером</w:t>
      </w:r>
      <w:r w:rsidR="00753459" w:rsidRPr="00753459">
        <w:rPr>
          <w:szCs w:val="26"/>
        </w:rPr>
        <w:t>.</w:t>
      </w:r>
    </w:p>
    <w:p w14:paraId="5234B123" w14:textId="1896010D" w:rsidR="00753459" w:rsidRPr="00753459" w:rsidRDefault="00B151B6" w:rsidP="00807051">
      <w:pPr>
        <w:pStyle w:val="a8"/>
        <w:numPr>
          <w:ilvl w:val="0"/>
          <w:numId w:val="18"/>
        </w:numPr>
        <w:spacing w:before="0" w:beforeAutospacing="0" w:after="0" w:afterAutospacing="0"/>
        <w:rPr>
          <w:szCs w:val="26"/>
        </w:rPr>
      </w:pPr>
      <w:r>
        <w:rPr>
          <w:rStyle w:val="afffa"/>
          <w:szCs w:val="26"/>
        </w:rPr>
        <w:lastRenderedPageBreak/>
        <w:t>П</w:t>
      </w:r>
      <w:r w:rsidRPr="00B151B6">
        <w:rPr>
          <w:rStyle w:val="afffa"/>
          <w:szCs w:val="26"/>
        </w:rPr>
        <w:t>ром</w:t>
      </w:r>
      <w:r>
        <w:rPr>
          <w:rStyle w:val="afffa"/>
          <w:szCs w:val="26"/>
        </w:rPr>
        <w:t>п</w:t>
      </w:r>
      <w:r w:rsidRPr="00B151B6">
        <w:rPr>
          <w:rStyle w:val="afffa"/>
          <w:szCs w:val="26"/>
        </w:rPr>
        <w:t>т</w:t>
      </w:r>
      <w:r w:rsidR="00753459" w:rsidRPr="00753459">
        <w:rPr>
          <w:szCs w:val="26"/>
        </w:rPr>
        <w:t xml:space="preserve">: </w:t>
      </w:r>
      <w:r w:rsidR="00997637">
        <w:rPr>
          <w:szCs w:val="26"/>
        </w:rPr>
        <w:t xml:space="preserve">Полный </w:t>
      </w:r>
      <w:r w:rsidR="003E05E5">
        <w:rPr>
          <w:szCs w:val="26"/>
        </w:rPr>
        <w:t xml:space="preserve">конечный </w:t>
      </w:r>
      <w:r w:rsidR="00997637">
        <w:rPr>
          <w:szCs w:val="26"/>
        </w:rPr>
        <w:t>текстовый запрос, сформированный при помощи контекста и вопроса пользователя, отправляется целиком на сервер искусственного интеллекта для дальнейшей обработки и получения ответа</w:t>
      </w:r>
      <w:r w:rsidR="00753459" w:rsidRPr="00753459">
        <w:rPr>
          <w:szCs w:val="26"/>
        </w:rPr>
        <w:t>.</w:t>
      </w:r>
    </w:p>
    <w:p w14:paraId="4A7C72BE" w14:textId="1B9AE0CD" w:rsidR="00753459" w:rsidRPr="00753459" w:rsidRDefault="00BB5DA1" w:rsidP="00C202AC">
      <w:pPr>
        <w:pStyle w:val="a8"/>
        <w:numPr>
          <w:ilvl w:val="0"/>
          <w:numId w:val="18"/>
        </w:numPr>
        <w:spacing w:before="0" w:beforeAutospacing="0" w:after="0" w:afterAutospacing="0"/>
        <w:rPr>
          <w:szCs w:val="26"/>
        </w:rPr>
      </w:pPr>
      <w:r>
        <w:rPr>
          <w:rStyle w:val="afffa"/>
          <w:szCs w:val="26"/>
        </w:rPr>
        <w:t>Токен</w:t>
      </w:r>
      <w:r w:rsidR="00753459" w:rsidRPr="00753459">
        <w:rPr>
          <w:szCs w:val="26"/>
        </w:rPr>
        <w:t xml:space="preserve">: </w:t>
      </w:r>
      <w:r w:rsidR="00807051">
        <w:rPr>
          <w:szCs w:val="26"/>
        </w:rPr>
        <w:t>Малейшая частица общения с искусственным интеллектом, представляет из себя один «символ» алфавита нейронной сети и является целым положительным числом, отражающим его номер в таком алфавите</w:t>
      </w:r>
      <w:r w:rsidR="00753459" w:rsidRPr="00753459">
        <w:rPr>
          <w:szCs w:val="26"/>
        </w:rPr>
        <w:t>.</w:t>
      </w:r>
      <w:r w:rsidR="00630945">
        <w:rPr>
          <w:szCs w:val="26"/>
        </w:rPr>
        <w:t xml:space="preserve"> В русском языке может быть представлен несколькими буквами или словом целиком.</w:t>
      </w:r>
    </w:p>
    <w:p w14:paraId="234AB380" w14:textId="4A3E59E8" w:rsidR="00753459" w:rsidRPr="00753459" w:rsidRDefault="00BB5DA1" w:rsidP="00C202AC">
      <w:pPr>
        <w:pStyle w:val="a8"/>
        <w:numPr>
          <w:ilvl w:val="0"/>
          <w:numId w:val="18"/>
        </w:numPr>
        <w:spacing w:before="0" w:beforeAutospacing="0" w:after="0" w:afterAutospacing="0"/>
        <w:rPr>
          <w:szCs w:val="26"/>
        </w:rPr>
      </w:pPr>
      <w:r>
        <w:rPr>
          <w:rStyle w:val="afffa"/>
          <w:szCs w:val="26"/>
        </w:rPr>
        <w:t>В</w:t>
      </w:r>
      <w:r w:rsidRPr="00BB5DA1">
        <w:rPr>
          <w:rStyle w:val="afffa"/>
          <w:szCs w:val="26"/>
        </w:rPr>
        <w:t>ектор</w:t>
      </w:r>
      <w:r w:rsidR="00753459" w:rsidRPr="00753459">
        <w:rPr>
          <w:rStyle w:val="afffa"/>
          <w:szCs w:val="26"/>
        </w:rPr>
        <w:t>:</w:t>
      </w:r>
      <w:r w:rsidR="00753459" w:rsidRPr="00753459">
        <w:rPr>
          <w:szCs w:val="26"/>
        </w:rPr>
        <w:t xml:space="preserve"> </w:t>
      </w:r>
      <w:r w:rsidR="0065352A">
        <w:rPr>
          <w:szCs w:val="26"/>
        </w:rPr>
        <w:t>Массив</w:t>
      </w:r>
      <w:r w:rsidR="00BA6736">
        <w:rPr>
          <w:szCs w:val="26"/>
        </w:rPr>
        <w:t xml:space="preserve"> чисел с плавающей точкой, отражающее семантический смысл куска текста, </w:t>
      </w:r>
      <w:r w:rsidR="0036688C">
        <w:rPr>
          <w:szCs w:val="26"/>
        </w:rPr>
        <w:t>к которому он сгенерирован</w:t>
      </w:r>
      <w:r w:rsidR="00D238EC">
        <w:rPr>
          <w:szCs w:val="26"/>
        </w:rPr>
        <w:t xml:space="preserve"> функцией векторизации</w:t>
      </w:r>
      <w:r w:rsidR="00753459" w:rsidRPr="00753459">
        <w:rPr>
          <w:szCs w:val="26"/>
        </w:rPr>
        <w:t>.</w:t>
      </w:r>
    </w:p>
    <w:p w14:paraId="1A734B10" w14:textId="1C17585F" w:rsidR="00753459" w:rsidRPr="00753459" w:rsidRDefault="00BB5DA1" w:rsidP="00160B09">
      <w:pPr>
        <w:pStyle w:val="a8"/>
        <w:numPr>
          <w:ilvl w:val="0"/>
          <w:numId w:val="18"/>
        </w:numPr>
        <w:spacing w:before="0" w:beforeAutospacing="0" w:after="0" w:afterAutospacing="0"/>
        <w:rPr>
          <w:szCs w:val="26"/>
        </w:rPr>
      </w:pPr>
      <w:r>
        <w:rPr>
          <w:rStyle w:val="afffa"/>
          <w:szCs w:val="26"/>
        </w:rPr>
        <w:t>Ф</w:t>
      </w:r>
      <w:r w:rsidRPr="00BB5DA1">
        <w:rPr>
          <w:rStyle w:val="afffa"/>
          <w:szCs w:val="26"/>
        </w:rPr>
        <w:t>ункция векторизации</w:t>
      </w:r>
      <w:r w:rsidR="00753459" w:rsidRPr="00753459">
        <w:rPr>
          <w:rStyle w:val="afffa"/>
          <w:szCs w:val="26"/>
        </w:rPr>
        <w:t>:</w:t>
      </w:r>
      <w:r w:rsidR="00753459" w:rsidRPr="00753459">
        <w:rPr>
          <w:szCs w:val="26"/>
        </w:rPr>
        <w:t xml:space="preserve"> </w:t>
      </w:r>
      <w:r w:rsidR="005857D1">
        <w:rPr>
          <w:szCs w:val="26"/>
        </w:rPr>
        <w:t>Нейронная сеть, принимающая на вход кусок текста ограниченной длины и возвращающая в виде ответа вектор, который отражает смысл этого текста</w:t>
      </w:r>
      <w:r w:rsidR="00753459" w:rsidRPr="00753459">
        <w:rPr>
          <w:szCs w:val="26"/>
        </w:rPr>
        <w:t>.</w:t>
      </w:r>
    </w:p>
    <w:p w14:paraId="54136A92" w14:textId="0E2367BD" w:rsidR="00753459" w:rsidRPr="00753459" w:rsidRDefault="006B3451" w:rsidP="009B753B">
      <w:pPr>
        <w:pStyle w:val="a8"/>
        <w:spacing w:before="0" w:beforeAutospacing="0" w:after="0" w:afterAutospacing="0"/>
        <w:rPr>
          <w:szCs w:val="26"/>
        </w:rPr>
      </w:pPr>
      <w:r>
        <w:rPr>
          <w:szCs w:val="26"/>
        </w:rPr>
        <w:t>Эти основные концепции играют ключевую роль в данной работе и позволяют разработать платформу по созданию цифровых ассистентов, ответы которых будут подкреплены внешними источниками информации.</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77777777"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 программу для обучения агента в игре SF2SCE на симуляции консоли Genesis. Программа должна обеспечивать следующий функционал:</w:t>
      </w:r>
    </w:p>
    <w:p w14:paraId="7E360F05" w14:textId="3F78BC43"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Загрузку и инициализацию игровой среды SF2SCE.</w:t>
      </w:r>
    </w:p>
    <w:p w14:paraId="2DBD6538" w14:textId="4C43A8BD"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Предобработку изображений игрового окна, включающую конвертацию в черно-белый формат, изменение разрешения и выделение различий между кадрами.</w:t>
      </w:r>
    </w:p>
    <w:p w14:paraId="312DB0C8" w14:textId="11312FE9"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Обучение агента с использованием алгоритма обучения с подкреплением PPO на основе данных о состояниях игры, выполненных действиях и полученных наградах.</w:t>
      </w:r>
    </w:p>
    <w:p w14:paraId="7BC91DE5" w14:textId="2C44BF5B"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Тестирование обученного агента в игровой среде для оценки его производительности и эффективности в сражениях.</w:t>
      </w:r>
    </w:p>
    <w:p w14:paraId="4BFFD057" w14:textId="250D798C"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Оптимизацию гиперпараметров алгоритма PPO с использованием библиотеки Optuna для повышения производительности и качества обучения агента.</w:t>
      </w:r>
    </w:p>
    <w:p w14:paraId="039DE476" w14:textId="77777777" w:rsidR="00753459"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Сохранение промежуточных результатов обучения для последующего анализа и возможности продолжения обучения с сохраненного момента.</w:t>
      </w:r>
    </w:p>
    <w:p w14:paraId="5B522A0E" w14:textId="77777777" w:rsidR="00753459" w:rsidRPr="00753459" w:rsidRDefault="00753459" w:rsidP="009B753B">
      <w:pPr>
        <w:pStyle w:val="a8"/>
        <w:spacing w:before="0" w:beforeAutospacing="0" w:after="0" w:afterAutospacing="0"/>
        <w:rPr>
          <w:szCs w:val="26"/>
        </w:rPr>
      </w:pP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419A4DE4" w:rsidR="00753459" w:rsidRPr="00753459" w:rsidRDefault="00753459" w:rsidP="009B753B">
      <w:pPr>
        <w:pStyle w:val="a8"/>
        <w:spacing w:before="0" w:beforeAutospacing="0" w:after="0" w:afterAutospacing="0"/>
        <w:rPr>
          <w:szCs w:val="26"/>
        </w:rPr>
      </w:pPr>
      <w:r w:rsidRPr="00753459">
        <w:rPr>
          <w:szCs w:val="26"/>
        </w:rPr>
        <w:t xml:space="preserve">В процессе разработки </w:t>
      </w:r>
      <w:r w:rsidR="000F13A8">
        <w:rPr>
          <w:szCs w:val="26"/>
        </w:rPr>
        <w:t xml:space="preserve">серверной части </w:t>
      </w:r>
      <w:r w:rsidRPr="00753459">
        <w:rPr>
          <w:szCs w:val="26"/>
        </w:rPr>
        <w:t>дипломной работы был выбран язык программирования Python. 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06D9F0F8" w14:textId="77777777" w:rsidR="00753459" w:rsidRPr="00753459" w:rsidRDefault="00753459" w:rsidP="009B753B">
      <w:pPr>
        <w:pStyle w:val="a8"/>
        <w:spacing w:before="0" w:beforeAutospacing="0" w:after="0" w:afterAutospacing="0"/>
        <w:rPr>
          <w:szCs w:val="26"/>
        </w:rPr>
      </w:pPr>
      <w:r w:rsidRPr="00753459">
        <w:rPr>
          <w:szCs w:val="26"/>
        </w:rPr>
        <w:t>Python поддерживает структурное, объектно-ориентированное, функциональное, императивное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77777777" w:rsidR="00753459" w:rsidRPr="00753459" w:rsidRDefault="00753459" w:rsidP="009B753B">
      <w:pPr>
        <w:pStyle w:val="a8"/>
        <w:spacing w:before="0" w:beforeAutospacing="0" w:after="0" w:afterAutospacing="0"/>
        <w:rPr>
          <w:szCs w:val="26"/>
        </w:rPr>
      </w:pPr>
      <w:r w:rsidRPr="00753459">
        <w:rPr>
          <w:szCs w:val="26"/>
        </w:rPr>
        <w:t>Python поддерживает динамическую типизацию, то есть тип переменной определяется только во время исполнения. В Python имеются встроенные типы: булевый, строка, Unicode-строка,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28585AB5"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w:t>
      </w:r>
      <w:r w:rsidR="00D9549A">
        <w:rPr>
          <w:szCs w:val="26"/>
          <w:lang w:val="en-US"/>
        </w:rPr>
        <w:t>Visual</w:t>
      </w:r>
      <w:r w:rsidR="00D9549A" w:rsidRPr="00D9549A">
        <w:rPr>
          <w:szCs w:val="26"/>
        </w:rPr>
        <w:t xml:space="preserve"> </w:t>
      </w:r>
      <w:r w:rsidR="00D9549A">
        <w:rPr>
          <w:szCs w:val="26"/>
          <w:lang w:val="en-US"/>
        </w:rPr>
        <w:t>Studio</w:t>
      </w:r>
      <w:r w:rsidR="00675E07" w:rsidRPr="00675E07">
        <w:rPr>
          <w:szCs w:val="26"/>
        </w:rPr>
        <w:t xml:space="preserve"> (</w:t>
      </w:r>
      <w:r w:rsidR="00675E07">
        <w:rPr>
          <w:szCs w:val="26"/>
          <w:lang w:val="en-US"/>
        </w:rPr>
        <w:t>VS</w:t>
      </w:r>
      <w:r w:rsidR="00675E07" w:rsidRPr="00675E07">
        <w:rPr>
          <w:szCs w:val="26"/>
        </w:rPr>
        <w:t>)</w:t>
      </w:r>
      <w:r w:rsidR="00D9549A" w:rsidRPr="00D9549A">
        <w:rPr>
          <w:szCs w:val="26"/>
        </w:rPr>
        <w:t xml:space="preserve"> </w:t>
      </w:r>
      <w:r w:rsidR="00D9549A">
        <w:rPr>
          <w:szCs w:val="26"/>
          <w:lang w:val="en-US"/>
        </w:rPr>
        <w:t>Code</w:t>
      </w:r>
      <w:r w:rsidRPr="00753459">
        <w:rPr>
          <w:szCs w:val="26"/>
        </w:rPr>
        <w:t xml:space="preserve">. </w:t>
      </w:r>
      <w:r w:rsidR="00675E07">
        <w:rPr>
          <w:szCs w:val="26"/>
          <w:lang w:val="en-US"/>
        </w:rPr>
        <w:t>VS</w:t>
      </w:r>
      <w:r w:rsidR="00675E07" w:rsidRPr="00675E07">
        <w:rPr>
          <w:szCs w:val="26"/>
        </w:rPr>
        <w:t xml:space="preserve"> </w:t>
      </w:r>
      <w:r w:rsidR="00675E07">
        <w:rPr>
          <w:szCs w:val="26"/>
          <w:lang w:val="en-US"/>
        </w:rPr>
        <w:t>Code</w:t>
      </w:r>
      <w:r w:rsidRPr="00753459">
        <w:rPr>
          <w:szCs w:val="26"/>
        </w:rPr>
        <w:t xml:space="preserve"> — </w:t>
      </w:r>
      <w:r w:rsidR="00E52A74">
        <w:rPr>
          <w:szCs w:val="26"/>
        </w:rPr>
        <w:t xml:space="preserve">текстовый редактор, созданный компанией </w:t>
      </w:r>
      <w:r w:rsidR="00E52A74">
        <w:rPr>
          <w:szCs w:val="26"/>
          <w:lang w:val="en-US"/>
        </w:rPr>
        <w:t>Microsoft</w:t>
      </w:r>
      <w:r w:rsidR="00E52A74" w:rsidRPr="00E52A74">
        <w:rPr>
          <w:szCs w:val="26"/>
        </w:rPr>
        <w:t xml:space="preserve"> </w:t>
      </w:r>
      <w:r w:rsidR="00E52A74">
        <w:rPr>
          <w:szCs w:val="26"/>
        </w:rPr>
        <w:t>специально для разработки кода</w:t>
      </w:r>
      <w:r w:rsidRPr="00753459">
        <w:rPr>
          <w:szCs w:val="26"/>
        </w:rPr>
        <w:t>.</w:t>
      </w:r>
      <w:r w:rsidR="00E52A74" w:rsidRPr="00E52A74">
        <w:t xml:space="preserve"> </w:t>
      </w:r>
      <w:r w:rsidR="00E52A74" w:rsidRPr="00E52A74">
        <w:rPr>
          <w:szCs w:val="26"/>
        </w:rPr>
        <w:t>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r w:rsidR="00445265">
        <w:rPr>
          <w:szCs w:val="26"/>
        </w:rPr>
        <w:t xml:space="preserve"> </w:t>
      </w:r>
      <w:r w:rsidR="00445265" w:rsidRPr="00445265">
        <w:rPr>
          <w:szCs w:val="26"/>
        </w:rPr>
        <w:t>Visual Studio Code был анонсирован 29 апреля 2015 года компанией Microsoft на конференции Build, и вскоре была выпущена бета-версия</w:t>
      </w:r>
      <w:r w:rsidR="00445265">
        <w:rPr>
          <w:szCs w:val="26"/>
        </w:rPr>
        <w:t xml:space="preserve">, вскоре после чего последовал релиз, после чего выпускались множество </w:t>
      </w:r>
      <w:r w:rsidR="00445265">
        <w:rPr>
          <w:szCs w:val="26"/>
        </w:rPr>
        <w:lastRenderedPageBreak/>
        <w:t>обновлений, постоянно повышающих качество продукта вдоль до сегодняшнего дня.</w:t>
      </w:r>
      <w:r w:rsidRPr="00753459">
        <w:rPr>
          <w:szCs w:val="26"/>
        </w:rPr>
        <w:t xml:space="preserve"> Предоставляет средства для анализа кода, графический отладчик, инструмент для запуска юнит-тестов.</w:t>
      </w:r>
    </w:p>
    <w:p w14:paraId="2133708A" w14:textId="3D925AC1" w:rsidR="00753459" w:rsidRPr="00753459" w:rsidRDefault="00445265" w:rsidP="009B753B">
      <w:pPr>
        <w:pStyle w:val="a8"/>
        <w:spacing w:before="0" w:beforeAutospacing="0" w:after="0" w:afterAutospacing="0"/>
        <w:rPr>
          <w:szCs w:val="26"/>
        </w:rPr>
      </w:pPr>
      <w:r>
        <w:rPr>
          <w:szCs w:val="26"/>
          <w:lang w:val="en-US"/>
        </w:rPr>
        <w:t xml:space="preserve">VS Code </w:t>
      </w:r>
      <w:r w:rsidR="00753459" w:rsidRPr="00753459">
        <w:rPr>
          <w:szCs w:val="26"/>
        </w:rPr>
        <w:t>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76E19250" w:rsidR="00753459" w:rsidRPr="00753459" w:rsidRDefault="00753459" w:rsidP="00C202AC">
      <w:pPr>
        <w:pStyle w:val="a8"/>
        <w:numPr>
          <w:ilvl w:val="0"/>
          <w:numId w:val="16"/>
        </w:numPr>
        <w:spacing w:before="0" w:beforeAutospacing="0" w:after="0" w:afterAutospacing="0"/>
        <w:rPr>
          <w:szCs w:val="26"/>
        </w:rPr>
      </w:pPr>
      <w:r w:rsidRPr="00753459">
        <w:rPr>
          <w:szCs w:val="26"/>
        </w:rPr>
        <w:t>Инструменты для веб-разработки.</w:t>
      </w:r>
    </w:p>
    <w:p w14:paraId="0C118100" w14:textId="6145B9AD"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Встроенный отладчик для Python.</w:t>
      </w:r>
    </w:p>
    <w:p w14:paraId="79740585" w14:textId="4AF106DA" w:rsidR="00753459" w:rsidRPr="00753459" w:rsidRDefault="00753459" w:rsidP="00B21980">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Поддержка систем контроля версий: общий пользовательский интерфейс для Mercurial, Git, Subversion, Perforce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Для проведения экспериментов и исследований, а также для демонстрации результатов работы алгоритма использовались Jupyter Notebook. Jupyter Notebook был выбран как основная среда разработки, что обусловлено рядом ключевых преимуществ данного инструмента. Jupyter Notebook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Одним из значимых преимуществ Jupyter Notebook является поддержка визуализации данных через интеграцию с популярными библиотеками, такими как matplotlib и seaborn.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Важной характеристикой Jupyter Notebook является возможность документирования исследовательского процесса. Поддержка разметки Markdown и LaTeX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r w:rsidRPr="00753459">
        <w:rPr>
          <w:szCs w:val="26"/>
        </w:rPr>
        <w:t xml:space="preserve">Jupyter Notebook поддерживает работу с множеством языков программирования, что расширяет возможности для мультиязыкового программирования и исследований. </w:t>
      </w:r>
      <w:r w:rsidRPr="00753459">
        <w:rPr>
          <w:szCs w:val="26"/>
        </w:rPr>
        <w:lastRenderedPageBreak/>
        <w:t>Интеграция с различными инструментами и платформами, включая Google Colab, предоставляет доступ к ресурсам облачных вычислений и упрощает процесс разработки.</w:t>
      </w:r>
    </w:p>
    <w:p w14:paraId="01043BE4" w14:textId="77777777" w:rsidR="005A474D" w:rsidRPr="005A474D" w:rsidRDefault="00753459" w:rsidP="005A474D">
      <w:pPr>
        <w:pStyle w:val="a8"/>
        <w:spacing w:before="0" w:beforeAutospacing="0" w:after="0" w:afterAutospacing="0"/>
        <w:rPr>
          <w:szCs w:val="26"/>
        </w:rPr>
      </w:pPr>
      <w:r w:rsidRPr="00753459">
        <w:rPr>
          <w:szCs w:val="26"/>
        </w:rPr>
        <w:t>Наконец, расширяемость Jupyter Notebook через множество доступных расширений добавляет дополнительные функциональные возможности, такие как версионирование и автоматическое форматирование кода, что делает рабочий процесс более организованным и эффективным.</w:t>
      </w:r>
    </w:p>
    <w:p w14:paraId="693A53F0" w14:textId="31B28462" w:rsidR="005A474D" w:rsidRPr="008119C9" w:rsidRDefault="005A474D" w:rsidP="005A474D">
      <w:pPr>
        <w:pStyle w:val="a8"/>
        <w:spacing w:before="0" w:beforeAutospacing="0" w:after="0" w:afterAutospacing="0"/>
        <w:rPr>
          <w:szCs w:val="26"/>
        </w:rPr>
      </w:pPr>
      <w:r>
        <w:rPr>
          <w:szCs w:val="26"/>
        </w:rPr>
        <w:t xml:space="preserve">Для разработки пользовательского интерфейса в виде мобильного приложения для ОС </w:t>
      </w:r>
      <w:r>
        <w:rPr>
          <w:szCs w:val="26"/>
          <w:lang w:val="en-US"/>
        </w:rPr>
        <w:t>Android</w:t>
      </w:r>
      <w:r w:rsidRPr="005A474D">
        <w:rPr>
          <w:szCs w:val="26"/>
        </w:rPr>
        <w:t xml:space="preserve"> </w:t>
      </w:r>
      <w:r>
        <w:rPr>
          <w:szCs w:val="26"/>
        </w:rPr>
        <w:t xml:space="preserve">была использована </w:t>
      </w:r>
      <w:r>
        <w:rPr>
          <w:szCs w:val="26"/>
          <w:lang w:val="en-US"/>
        </w:rPr>
        <w:t>Android</w:t>
      </w:r>
      <w:r w:rsidRPr="005A474D">
        <w:rPr>
          <w:szCs w:val="26"/>
        </w:rPr>
        <w:t xml:space="preserve"> </w:t>
      </w:r>
      <w:r>
        <w:rPr>
          <w:szCs w:val="26"/>
          <w:lang w:val="en-US"/>
        </w:rPr>
        <w:t>Studio</w:t>
      </w:r>
      <w:r w:rsidRPr="005A474D">
        <w:rPr>
          <w:szCs w:val="26"/>
        </w:rPr>
        <w:t xml:space="preserve">. </w:t>
      </w:r>
      <w:r w:rsidRPr="005A474D">
        <w:rPr>
          <w:szCs w:val="26"/>
        </w:rPr>
        <w:t>Android Studio — интегрированная среда разработки производства Google, с помощью которой разработчикам становятся доступны инструменты для создания приложений на платформе Android OS. Android Studio можно установить на Windows, Mac и Linux. Android Studio создавалась на базе IntelliJ IDEA.</w:t>
      </w:r>
      <w:r w:rsidRPr="005A474D">
        <w:rPr>
          <w:szCs w:val="26"/>
        </w:rPr>
        <w:t xml:space="preserve"> </w:t>
      </w:r>
    </w:p>
    <w:p w14:paraId="15B4C6B3" w14:textId="345E4BB6" w:rsidR="005A474D" w:rsidRPr="005A474D" w:rsidRDefault="008119C9" w:rsidP="005A474D">
      <w:pPr>
        <w:pStyle w:val="a8"/>
        <w:spacing w:before="0" w:beforeAutospacing="0" w:after="0" w:afterAutospacing="0"/>
        <w:rPr>
          <w:szCs w:val="26"/>
        </w:rPr>
      </w:pPr>
      <w:r>
        <w:rPr>
          <w:szCs w:val="26"/>
          <w:lang w:val="en-US"/>
        </w:rPr>
        <w:t>Android</w:t>
      </w:r>
      <w:r w:rsidRPr="00851545">
        <w:rPr>
          <w:szCs w:val="26"/>
        </w:rPr>
        <w:t xml:space="preserve"> </w:t>
      </w:r>
      <w:r>
        <w:rPr>
          <w:szCs w:val="26"/>
          <w:lang w:val="en-US"/>
        </w:rPr>
        <w:t>Studio</w:t>
      </w:r>
      <w:r w:rsidR="005A474D" w:rsidRPr="005A474D">
        <w:rPr>
          <w:szCs w:val="26"/>
        </w:rPr>
        <w:t xml:space="preserve"> можно загрузить и пользоваться бесплатно. В ней присутствуют макеты для создания UI, с чего обычно начинается работа над приложением. В Studio содержатся инструменты для разработки решений для смартфонов и планшетов, а также новые технологические решения для Android TV, Android Wear, Android Auto, Glass и дополнительные контекстуальные модули.</w:t>
      </w:r>
    </w:p>
    <w:p w14:paraId="6EEE01DC" w14:textId="77777777" w:rsidR="00851545" w:rsidRPr="00851545" w:rsidRDefault="005A474D" w:rsidP="00851545">
      <w:pPr>
        <w:pStyle w:val="a8"/>
        <w:spacing w:before="0" w:beforeAutospacing="0" w:after="0" w:afterAutospacing="0"/>
        <w:rPr>
          <w:szCs w:val="26"/>
        </w:rPr>
      </w:pPr>
      <w:r w:rsidRPr="005A474D">
        <w:rPr>
          <w:szCs w:val="26"/>
        </w:rPr>
        <w:t>Среда Android Studio предназначена как для небольших команд разработчиков мобильных приложений (даже в количестве одного человека), или же крупных международных организаций с GIT или другими подобными системами управления версиями. Опытные разработчики смогут выбрать инструменты, которые больше подходят для масштабных проектов. Решения для Android разрабатываются в Android Studio с использованием Java или C++. В основе рабочего процесса Android Studio заложен концепт непрерывной интеграции, позволяющий сразу же обнаруживать имеющиеся проблемы. Продолжительная проверка кода обеспечивает возможность эффективной обратной связи с разработчиками. Такая опция позволяет быстрее опубликовать версию мобильного приложения в Google Play App Store. Для этого присутствует также поддержка инструментов LINT, Pro-Guard и App Signing.</w:t>
      </w:r>
    </w:p>
    <w:p w14:paraId="1C06D59D" w14:textId="07A8B9D6" w:rsidR="005A474D" w:rsidRPr="005A474D" w:rsidRDefault="005A474D" w:rsidP="00851545">
      <w:pPr>
        <w:pStyle w:val="a8"/>
        <w:spacing w:before="0" w:beforeAutospacing="0" w:after="0" w:afterAutospacing="0"/>
        <w:rPr>
          <w:szCs w:val="26"/>
        </w:rPr>
      </w:pPr>
      <w:r w:rsidRPr="005A474D">
        <w:rPr>
          <w:szCs w:val="26"/>
        </w:rPr>
        <w:t>С помощью средств оценки производительности определяется состояние файла с пакетом прикладных программ. Визуализация графики дает возможность узнать, соответствует ли приложение ориентиру Google в 16 миллисекунд. С помощью инструмента для визуализации памяти разработчик узнает, когда его приложение будет использовать слишком много оперативной памяти и когда произойдет «сборка мусора». Инструменты для анализа батареи показывают, какая нагрузка приходится на устройство.</w:t>
      </w:r>
    </w:p>
    <w:p w14:paraId="4A109F15" w14:textId="77777777" w:rsidR="00534573" w:rsidRDefault="005A474D" w:rsidP="009B753B">
      <w:pPr>
        <w:pStyle w:val="a8"/>
        <w:spacing w:before="0" w:beforeAutospacing="0" w:after="0" w:afterAutospacing="0"/>
        <w:rPr>
          <w:szCs w:val="26"/>
          <w:lang w:val="en-US"/>
        </w:rPr>
      </w:pPr>
      <w:r w:rsidRPr="005A474D">
        <w:rPr>
          <w:szCs w:val="26"/>
        </w:rPr>
        <w:t xml:space="preserve">Android Studio совместима с платформой Google App Engine для быстрой интеграции в облаке новых API и функций. В среде разработки вы найдете различные API, такие как Google Play, Android Pay и Health. Присутствует поддержка всех платформ Android, </w:t>
      </w:r>
      <w:proofErr w:type="gramStart"/>
      <w:r w:rsidRPr="005A474D">
        <w:rPr>
          <w:szCs w:val="26"/>
        </w:rPr>
        <w:t>начиная  с</w:t>
      </w:r>
      <w:proofErr w:type="gramEnd"/>
      <w:r w:rsidRPr="005A474D">
        <w:rPr>
          <w:szCs w:val="26"/>
        </w:rPr>
        <w:t xml:space="preserve"> Android 1.6. </w:t>
      </w:r>
    </w:p>
    <w:p w14:paraId="771D7482" w14:textId="41AAA1DE" w:rsidR="00753459" w:rsidRPr="00753459" w:rsidRDefault="00753459" w:rsidP="009B753B">
      <w:pPr>
        <w:pStyle w:val="a8"/>
        <w:spacing w:before="0" w:beforeAutospacing="0" w:after="0" w:afterAutospacing="0"/>
        <w:rPr>
          <w:szCs w:val="26"/>
        </w:rPr>
      </w:pPr>
      <w:r w:rsidRPr="00753459">
        <w:rPr>
          <w:szCs w:val="26"/>
        </w:rPr>
        <w:lastRenderedPageBreak/>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w:t>
      </w:r>
      <w:r w:rsidR="005A474D">
        <w:rPr>
          <w:szCs w:val="26"/>
        </w:rPr>
        <w:t xml:space="preserve"> программных</w:t>
      </w:r>
      <w:r w:rsidRPr="00753459">
        <w:rPr>
          <w:szCs w:val="26"/>
        </w:rPr>
        <w:t xml:space="preserve"> систем.</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9"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9"/>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«Игровая среда». Цель данной работы состоит в создании и обучении агента искусственного интеллекта для файтинг игр на примере SF2SCE. Поэтому необходимо иметь подсистему, отвечающую за взаимодействие со средой, симулирующей SF2SCE. </w:t>
      </w:r>
    </w:p>
    <w:p w14:paraId="2FA2C797"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«Оптимизация гиперпараметров». Так как в этой работе происходит обучение агента искусственного интеллекта на основе обучения с подкреплением, то важной частью является оптимизация гиперпараметров для улучшения производительности агента, соответственно нужно иметь подсистему, отвечающую за эти процессы. </w:t>
      </w:r>
    </w:p>
    <w:p w14:paraId="12CFB1B1"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«Тренировка и оценка». Из-за специфики обучения, а именно большого количества обучаемых моделей, различных по количеству эпох обучения и гиперпараметрам, нужно иметь подсистему, отвечающую за оценку моделей и выбор лучшей из них. </w:t>
      </w:r>
    </w:p>
    <w:p w14:paraId="44E091DE"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«Тестирование модели». Завершающий этап – тестирование обученной модели путем ее взаимодействия с игровой средой и отображения результатов. </w:t>
      </w:r>
    </w:p>
    <w:p w14:paraId="7648BED2"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0AA2DF59">
            <wp:simplePos x="0" y="0"/>
            <wp:positionH relativeFrom="margin">
              <wp:align>right</wp:align>
            </wp:positionH>
            <wp:positionV relativeFrom="paragraph">
              <wp:posOffset>352425</wp:posOffset>
            </wp:positionV>
            <wp:extent cx="5724525" cy="771525"/>
            <wp:effectExtent l="0" t="0" r="952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r w:rsidRPr="00753459">
        <w:rPr>
          <w:szCs w:val="26"/>
        </w:rPr>
        <w:t>Уточненная схема взаимодействия подсистем представлена на рисунке 2.1.1.</w:t>
      </w:r>
    </w:p>
    <w:p w14:paraId="5FCD81F0" w14:textId="77777777" w:rsidR="00753459" w:rsidRPr="00753459" w:rsidRDefault="00753459" w:rsidP="009B753B">
      <w:pPr>
        <w:pStyle w:val="a8"/>
        <w:spacing w:before="0" w:beforeAutospacing="0" w:after="0" w:afterAutospacing="0"/>
        <w:rPr>
          <w:szCs w:val="26"/>
        </w:rPr>
      </w:pPr>
    </w:p>
    <w:p w14:paraId="69FEB392" w14:textId="77777777" w:rsidR="00753459" w:rsidRPr="00753459" w:rsidRDefault="00753459" w:rsidP="009B753B">
      <w:pPr>
        <w:ind w:firstLine="0"/>
        <w:jc w:val="center"/>
        <w:rPr>
          <w:szCs w:val="26"/>
        </w:rPr>
      </w:pPr>
      <w:r w:rsidRPr="00753459">
        <w:rPr>
          <w:szCs w:val="26"/>
        </w:rPr>
        <w:t>Рисунок 2.1.1 – Схема взаимодействия подсистем «Игровая среда», «Оптимизация гиперпараметров», «Тренировка и оценка» и «Тестирование модели»</w:t>
      </w:r>
    </w:p>
    <w:p w14:paraId="6B3BCAA4" w14:textId="77777777" w:rsidR="00753459" w:rsidRPr="00753459" w:rsidRDefault="00753459" w:rsidP="009B753B">
      <w:pPr>
        <w:jc w:val="center"/>
        <w:rPr>
          <w:szCs w:val="26"/>
        </w:rPr>
      </w:pPr>
    </w:p>
    <w:p w14:paraId="6FD9F747"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Далее выделим подсистемы, взаимодействующие с «Игровой средой».  </w:t>
      </w:r>
    </w:p>
    <w:p w14:paraId="17F048D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«Создание среды». При инициализации создается объект игровой. Эта среда используется для взаимодействия с игрой. </w:t>
      </w:r>
    </w:p>
    <w:p w14:paraId="782654A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«Определение пространств действий и наблюдений». Также определяются пространства действий и наблюдений в виртуальной среде. </w:t>
      </w:r>
    </w:p>
    <w:p w14:paraId="718AD65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«Взаимодействие с игровой средой». Есть несколько методов для взаимодействия с игровой средой: сброс среды в начальное состояние, принятие действий, отображение текущего состояния игры, закрытие игровой среду. </w:t>
      </w:r>
    </w:p>
    <w:p w14:paraId="764CFC9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«Предобработка». Предварительно, также нужно предварительно обработать изображение игры, используемое для обучения, путем уменьшенья разрешения и изменение цветовых каналов RGB на один канал, черно-белый. </w:t>
      </w:r>
    </w:p>
    <w:p w14:paraId="028380A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2.1.2.</w:t>
      </w:r>
    </w:p>
    <w:p w14:paraId="09EC59DF"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60288" behindDoc="0" locked="0" layoutInCell="1" allowOverlap="1" wp14:anchorId="255F14D4" wp14:editId="4BAEC508">
            <wp:simplePos x="0" y="0"/>
            <wp:positionH relativeFrom="margin">
              <wp:align>right</wp:align>
            </wp:positionH>
            <wp:positionV relativeFrom="paragraph">
              <wp:posOffset>0</wp:posOffset>
            </wp:positionV>
            <wp:extent cx="5934075" cy="4619625"/>
            <wp:effectExtent l="0" t="0" r="952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anchor>
        </w:drawing>
      </w:r>
    </w:p>
    <w:p w14:paraId="4B407E81" w14:textId="77777777" w:rsidR="00753459" w:rsidRPr="00753459" w:rsidRDefault="00753459" w:rsidP="009B753B">
      <w:pPr>
        <w:tabs>
          <w:tab w:val="center" w:pos="4819"/>
          <w:tab w:val="right" w:pos="9354"/>
        </w:tabs>
        <w:jc w:val="center"/>
        <w:rPr>
          <w:szCs w:val="26"/>
        </w:rPr>
      </w:pPr>
    </w:p>
    <w:p w14:paraId="0441F812" w14:textId="77777777" w:rsidR="00753459" w:rsidRPr="00753459" w:rsidRDefault="00753459" w:rsidP="009B753B">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 игровой средой</w:t>
      </w:r>
    </w:p>
    <w:p w14:paraId="71D66D3A" w14:textId="77777777" w:rsidR="00753459" w:rsidRPr="00753459" w:rsidRDefault="00753459" w:rsidP="009B753B">
      <w:pPr>
        <w:pStyle w:val="a8"/>
        <w:spacing w:before="0" w:beforeAutospacing="0" w:after="0" w:afterAutospacing="0"/>
        <w:rPr>
          <w:szCs w:val="26"/>
        </w:rPr>
      </w:pPr>
    </w:p>
    <w:p w14:paraId="4A294E18" w14:textId="77777777" w:rsidR="00753459" w:rsidRPr="00753459" w:rsidRDefault="00753459" w:rsidP="009B753B">
      <w:pPr>
        <w:pStyle w:val="a8"/>
        <w:spacing w:before="0" w:beforeAutospacing="0" w:after="0" w:afterAutospacing="0"/>
        <w:rPr>
          <w:szCs w:val="26"/>
        </w:rPr>
      </w:pPr>
      <w:r w:rsidRPr="00753459">
        <w:rPr>
          <w:szCs w:val="26"/>
        </w:rPr>
        <w:t xml:space="preserve">Далее рассмотрим подсистемы «Оптимизация гиперпараметров». </w:t>
      </w:r>
    </w:p>
    <w:p w14:paraId="2DA5CAA8"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Подсистема «Функция оптимизации гиперпараметров»: включает определение пространства поиска и целевой метрики для оптимизации. </w:t>
      </w:r>
    </w:p>
    <w:p w14:paraId="4C5C6400" w14:textId="77777777" w:rsidR="00753459" w:rsidRPr="00753459" w:rsidRDefault="00753459" w:rsidP="009B753B">
      <w:pPr>
        <w:pStyle w:val="a8"/>
        <w:spacing w:before="0" w:beforeAutospacing="0" w:after="0" w:afterAutospacing="0"/>
        <w:rPr>
          <w:szCs w:val="26"/>
        </w:rPr>
      </w:pPr>
      <w:r w:rsidRPr="00753459">
        <w:rPr>
          <w:szCs w:val="26"/>
        </w:rPr>
        <w:t>Подсистема «Оценщик производительности»: включает оценку производительности моделей.</w:t>
      </w:r>
    </w:p>
    <w:p w14:paraId="0F752D1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«Журналирование и сохранение результатов»: включает запись результатов каждого эксперимента, включая значения гиперпараметров и их производительность, для дальнейшего анализа.</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768CB956">
            <wp:simplePos x="0" y="0"/>
            <wp:positionH relativeFrom="margin">
              <wp:align>right</wp:align>
            </wp:positionH>
            <wp:positionV relativeFrom="paragraph">
              <wp:posOffset>0</wp:posOffset>
            </wp:positionV>
            <wp:extent cx="5934075" cy="3467100"/>
            <wp:effectExtent l="0" t="0" r="9525"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77777777" w:rsidR="00753459" w:rsidRPr="00753459" w:rsidRDefault="00753459" w:rsidP="009B753B">
      <w:pPr>
        <w:ind w:firstLine="0"/>
        <w:jc w:val="center"/>
        <w:rPr>
          <w:szCs w:val="26"/>
        </w:rPr>
      </w:pPr>
      <w:r w:rsidRPr="00753459">
        <w:rPr>
          <w:szCs w:val="26"/>
        </w:rPr>
        <w:t>Рисунок 2.1.3 – Схема взаимодействия подсистем, уточненная в соответствии с подсистемами, реализующими оптимизацию гиперпараметров</w:t>
      </w:r>
    </w:p>
    <w:p w14:paraId="25A4ABFC" w14:textId="77777777" w:rsidR="00753459" w:rsidRPr="00753459" w:rsidRDefault="00753459" w:rsidP="009B753B">
      <w:pPr>
        <w:pStyle w:val="a8"/>
        <w:spacing w:before="0" w:beforeAutospacing="0" w:after="0" w:afterAutospacing="0"/>
        <w:rPr>
          <w:szCs w:val="26"/>
        </w:rPr>
      </w:pPr>
    </w:p>
    <w:p w14:paraId="3966B0B3"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339587D0" w14:textId="77777777" w:rsidR="00753459" w:rsidRPr="00753459" w:rsidRDefault="00753459" w:rsidP="009B753B">
      <w:pPr>
        <w:pStyle w:val="a8"/>
        <w:spacing w:before="0" w:beforeAutospacing="0" w:after="0" w:afterAutospacing="0"/>
        <w:rPr>
          <w:szCs w:val="26"/>
        </w:rPr>
      </w:pPr>
      <w:r w:rsidRPr="00753459">
        <w:rPr>
          <w:szCs w:val="26"/>
        </w:rPr>
        <w:t>Подсистема «Тренировка модели». Настройка алгоритма обучения: Создание модели с помощью алгоритма PPO и указание гиперпараметров для обучения. Обучение модели: использует созданную модель и окружение для обучения на определенное количество временных шагов.</w:t>
      </w:r>
    </w:p>
    <w:p w14:paraId="0A8806AA" w14:textId="77777777" w:rsidR="00753459" w:rsidRPr="00753459" w:rsidRDefault="00753459" w:rsidP="009B753B">
      <w:pPr>
        <w:pStyle w:val="a8"/>
        <w:spacing w:before="0" w:beforeAutospacing="0" w:after="0" w:afterAutospacing="0"/>
        <w:rPr>
          <w:szCs w:val="26"/>
        </w:rPr>
      </w:pPr>
      <w:r w:rsidRPr="00753459">
        <w:rPr>
          <w:szCs w:val="26"/>
        </w:rPr>
        <w:t>Подсистема «Оценка модели». Оценка производительности: включает оценку производительности обученной модели на основе заданных метрик, таких как средняя награда. Тестирование модели: позволяет протестировать обученную модель в игровой среде и оценить ее поведение.</w:t>
      </w:r>
    </w:p>
    <w:p w14:paraId="1F7461E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 результатов». Ведение журнала: записывает результаты обучения и оценки производительности модели для анализа и последующего использования. Сохранение лучших моделей: сохраняет параметры и веса лучших моделей, чтобы их можно было повторно использовать или дальше обучать.</w:t>
      </w:r>
    </w:p>
    <w:p w14:paraId="4EDCB2F5"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2.1.4.</w:t>
      </w:r>
    </w:p>
    <w:p w14:paraId="03CA4B42" w14:textId="77777777" w:rsidR="00753459" w:rsidRPr="00753459" w:rsidRDefault="00753459" w:rsidP="009B753B">
      <w:pPr>
        <w:jc w:val="center"/>
        <w:rPr>
          <w:szCs w:val="26"/>
        </w:rPr>
      </w:pPr>
    </w:p>
    <w:p w14:paraId="02B5C5D3" w14:textId="77777777" w:rsidR="00753459" w:rsidRPr="00753459" w:rsidRDefault="00753459" w:rsidP="009B753B">
      <w:pPr>
        <w:jc w:val="center"/>
        <w:rPr>
          <w:szCs w:val="26"/>
        </w:rPr>
      </w:pPr>
    </w:p>
    <w:p w14:paraId="1272CE87" w14:textId="77777777" w:rsidR="00753459" w:rsidRPr="00753459" w:rsidRDefault="00753459" w:rsidP="009B753B">
      <w:pPr>
        <w:jc w:val="center"/>
        <w:rPr>
          <w:szCs w:val="26"/>
        </w:rPr>
      </w:pPr>
    </w:p>
    <w:p w14:paraId="5969BE3A" w14:textId="77777777" w:rsidR="00753459" w:rsidRPr="00753459" w:rsidRDefault="00753459" w:rsidP="009B753B">
      <w:pPr>
        <w:jc w:val="center"/>
        <w:rPr>
          <w:szCs w:val="26"/>
        </w:rPr>
      </w:pPr>
    </w:p>
    <w:p w14:paraId="48B395DB" w14:textId="77777777" w:rsidR="00753459" w:rsidRPr="00753459" w:rsidRDefault="00753459" w:rsidP="009B753B">
      <w:pPr>
        <w:jc w:val="center"/>
        <w:rPr>
          <w:szCs w:val="26"/>
        </w:rPr>
      </w:pPr>
    </w:p>
    <w:p w14:paraId="2C88C3C8" w14:textId="77777777" w:rsidR="00753459" w:rsidRPr="00753459" w:rsidRDefault="00753459" w:rsidP="009B753B">
      <w:pPr>
        <w:jc w:val="center"/>
        <w:rPr>
          <w:szCs w:val="26"/>
        </w:rPr>
      </w:pPr>
      <w:r w:rsidRPr="00753459">
        <w:rPr>
          <w:noProof/>
          <w:szCs w:val="26"/>
        </w:rPr>
        <w:lastRenderedPageBreak/>
        <w:drawing>
          <wp:anchor distT="0" distB="0" distL="114300" distR="114300" simplePos="0" relativeHeight="251662336" behindDoc="0" locked="0" layoutInCell="1" allowOverlap="1" wp14:anchorId="0FAF112E" wp14:editId="4A32CBC8">
            <wp:simplePos x="0" y="0"/>
            <wp:positionH relativeFrom="margin">
              <wp:posOffset>62865</wp:posOffset>
            </wp:positionH>
            <wp:positionV relativeFrom="paragraph">
              <wp:posOffset>0</wp:posOffset>
            </wp:positionV>
            <wp:extent cx="5925820" cy="346773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3467735"/>
                    </a:xfrm>
                    <a:prstGeom prst="rect">
                      <a:avLst/>
                    </a:prstGeom>
                    <a:noFill/>
                    <a:ln>
                      <a:noFill/>
                    </a:ln>
                  </pic:spPr>
                </pic:pic>
              </a:graphicData>
            </a:graphic>
          </wp:anchor>
        </w:drawing>
      </w:r>
    </w:p>
    <w:p w14:paraId="15CBA59A" w14:textId="77777777" w:rsidR="00753459" w:rsidRPr="00753459" w:rsidRDefault="00753459" w:rsidP="009B753B">
      <w:pPr>
        <w:ind w:firstLine="0"/>
        <w:jc w:val="center"/>
        <w:rPr>
          <w:szCs w:val="26"/>
        </w:rPr>
      </w:pPr>
      <w:r w:rsidRPr="00753459">
        <w:rPr>
          <w:szCs w:val="26"/>
        </w:rPr>
        <w:t>Рисунок 2.1.4 – Схема взаимодействия подсистем, уточненная в соответствии с подсистемами, реализующими тренировку и оценку.</w:t>
      </w:r>
    </w:p>
    <w:p w14:paraId="409CC589" w14:textId="77777777" w:rsidR="00753459" w:rsidRPr="00753459" w:rsidRDefault="00753459" w:rsidP="009B753B">
      <w:pPr>
        <w:rPr>
          <w:szCs w:val="26"/>
        </w:rPr>
      </w:pPr>
    </w:p>
    <w:p w14:paraId="5952E246"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5BBF788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«Загрузка обученной модели». Загрузка предварительно обученной модели, которую нужно протестировать. </w:t>
      </w:r>
    </w:p>
    <w:p w14:paraId="5B800931" w14:textId="77777777" w:rsidR="00753459" w:rsidRPr="00753459" w:rsidRDefault="00753459" w:rsidP="009B753B">
      <w:pPr>
        <w:pStyle w:val="a8"/>
        <w:spacing w:before="0" w:beforeAutospacing="0" w:after="0" w:afterAutospacing="0"/>
        <w:rPr>
          <w:szCs w:val="26"/>
        </w:rPr>
      </w:pPr>
      <w:r w:rsidRPr="00753459">
        <w:rPr>
          <w:szCs w:val="26"/>
        </w:rPr>
        <w:t>Подсистема «Цикл тестирования». Цикл, в котором модель взаимодействует со средой на каждом шаге. Модель делает предсказания действий на основе текущего состояния среды и принимает эти действия. После каждого шага обновляется текущее состояние среды и проверяется условие завершения тестирования.</w:t>
      </w:r>
    </w:p>
    <w:p w14:paraId="59ED8C71" w14:textId="77777777" w:rsidR="00753459" w:rsidRPr="00753459" w:rsidRDefault="00753459" w:rsidP="009B753B">
      <w:pPr>
        <w:pStyle w:val="a8"/>
        <w:spacing w:before="0" w:beforeAutospacing="0" w:after="0" w:afterAutospacing="0"/>
        <w:rPr>
          <w:szCs w:val="26"/>
        </w:rPr>
      </w:pPr>
      <w:r w:rsidRPr="00753459">
        <w:rPr>
          <w:szCs w:val="26"/>
        </w:rPr>
        <w:t>Подсистема «Отображение результатов». Отображение результатов тестирования, таких как полученные награды, состояние среды.</w:t>
      </w:r>
    </w:p>
    <w:p w14:paraId="0931BD9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544425D2"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inline distT="0" distB="0" distL="0" distR="0" wp14:anchorId="19C088BB" wp14:editId="0A4A35F1">
            <wp:extent cx="5934075" cy="3467100"/>
            <wp:effectExtent l="0" t="0" r="9525"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56BD7CF"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2.1.5 – Схема взаимодействия подсистем, уточненная в соответствии с подсистемами, реализующими тренировку и оценку</w:t>
      </w:r>
    </w:p>
    <w:p w14:paraId="2542F6F8" w14:textId="77777777" w:rsidR="00753459" w:rsidRPr="00753459" w:rsidRDefault="00753459" w:rsidP="009B753B">
      <w:pPr>
        <w:pStyle w:val="a8"/>
        <w:spacing w:before="0" w:beforeAutospacing="0" w:after="0" w:afterAutospacing="0"/>
        <w:rPr>
          <w:szCs w:val="26"/>
        </w:rPr>
      </w:pPr>
    </w:p>
    <w:p w14:paraId="1509489C" w14:textId="77777777" w:rsidR="00753459" w:rsidRPr="00753459" w:rsidRDefault="00753459" w:rsidP="009B753B">
      <w:pPr>
        <w:pStyle w:val="a8"/>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 в процессе обучения агента для игры SF2SCE с помощью алгоритма обучения с подкреплением PPO. Схема отражает основные этапы и компоненты процесса обучения агента, включая оптимизацию гиперпараметров, непосредственно процесс обучения с помощью алгоритма PPO, оценку производительности обученной модели, визуализацию и сохранение результатов, а также возможность переподготовки агента с использованием новых данных.</w:t>
      </w:r>
    </w:p>
    <w:p w14:paraId="20334B36"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различными подсистемами обеспечивает эффективную работу всего процесса обучения и тестирования агента для SF2SCE.</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Pr="00753459" w:rsidRDefault="00753459"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t xml:space="preserve"> </w:t>
      </w:r>
      <w:bookmarkStart w:id="10" w:name="_Toc167202613"/>
      <w:r w:rsidRPr="00753459">
        <w:rPr>
          <w:b/>
          <w:bCs/>
          <w:szCs w:val="26"/>
        </w:rPr>
        <w:t>ПРОЕКТИРОВАНИЕ ПРОГРАММЫ</w:t>
      </w:r>
      <w:bookmarkEnd w:id="10"/>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77777777" w:rsidR="00753459" w:rsidRPr="00753459" w:rsidRDefault="00753459" w:rsidP="009B753B">
      <w:pPr>
        <w:pStyle w:val="a8"/>
        <w:spacing w:before="0" w:beforeAutospacing="0" w:after="0" w:afterAutospacing="0"/>
        <w:rPr>
          <w:szCs w:val="26"/>
        </w:rPr>
      </w:pPr>
      <w:r w:rsidRPr="00753459">
        <w:rPr>
          <w:szCs w:val="26"/>
        </w:rPr>
        <w:t xml:space="preserve">При разработке программы для обучения агента в игре SF2SCE была использована модульная архитектура, основанная на принципах объектно-ориентированного программирования (ООП). Этот подход позволил разбить систему на </w:t>
      </w:r>
      <w:r w:rsidRPr="00753459">
        <w:rPr>
          <w:szCs w:val="26"/>
        </w:rPr>
        <w:lastRenderedPageBreak/>
        <w:t>отдельные модули, каждый из которых отвечает за определенную функциональность, и организовать их взаимодействие с помощью объектов и методов.</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77777777"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 игровая среда (StreetFighter), обратный вызов для сохранения модели (TrainAndLoggingCallback), обучение агента (PPO), оптимизация гиперпараметров (Optuna) и главный модуль (основной скрипт).</w:t>
      </w:r>
    </w:p>
    <w:p w14:paraId="47DD5B85"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осуществляется через объекты и методы. Например, главный модуль создает экземпляры классов StreetFighter, PPO и TrainAndLoggingCallback, а затем вызывает их методы для инициализации, обучения агента и сохранения модели.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77777777" w:rsidR="00753459" w:rsidRPr="00753459" w:rsidRDefault="00753459" w:rsidP="009B753B">
      <w:pPr>
        <w:pStyle w:val="a8"/>
        <w:spacing w:before="0" w:beforeAutospacing="0" w:after="0" w:afterAutospacing="0"/>
        <w:rPr>
          <w:szCs w:val="26"/>
        </w:rPr>
      </w:pPr>
      <w:r w:rsidRPr="00753459">
        <w:rPr>
          <w:szCs w:val="26"/>
        </w:rPr>
        <w:t>В целом, использование модульной архитектуры и объектно-ориентированного подхода при разработке программы для обучения агента в игре Street Fighter II обеспечивает модульность, расширяемость, повторное использование кода, простоту интеграции сторонних библиотек и повышенную тестируемость.</w:t>
      </w:r>
    </w:p>
    <w:p w14:paraId="0FF4F5BD"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Объектно-ориентированный подход: </w:t>
      </w:r>
    </w:p>
    <w:p w14:paraId="43840616" w14:textId="77777777" w:rsidR="00753459" w:rsidRPr="00753459" w:rsidRDefault="00753459" w:rsidP="009B753B">
      <w:pPr>
        <w:pStyle w:val="a8"/>
        <w:spacing w:before="0" w:beforeAutospacing="0" w:after="0" w:afterAutospacing="0"/>
        <w:rPr>
          <w:szCs w:val="26"/>
        </w:rPr>
      </w:pPr>
      <w:r w:rsidRPr="00753459">
        <w:rPr>
          <w:szCs w:val="26"/>
        </w:rPr>
        <w:t>В рамках каждого модуля функциональность была инкапсулирована в классах, следуя принципам ООП.</w:t>
      </w:r>
    </w:p>
    <w:p w14:paraId="3AEA5D33" w14:textId="77777777" w:rsidR="00753459" w:rsidRPr="00753459" w:rsidRDefault="00753459" w:rsidP="009B753B">
      <w:pPr>
        <w:pStyle w:val="a8"/>
        <w:spacing w:before="0" w:beforeAutospacing="0" w:after="0" w:afterAutospacing="0"/>
        <w:rPr>
          <w:szCs w:val="26"/>
        </w:rPr>
      </w:pPr>
      <w:r w:rsidRPr="00753459">
        <w:rPr>
          <w:szCs w:val="26"/>
        </w:rPr>
        <w:t>Классы, такие как StreetFighter, TrainAndLoggingCallback и PPO, представляют собой логические единицы кода, отвечающие за определенные задачи и обладающие собственными атрибутами и методами.</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25015472"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осуществлялось через объекты классов и вызовы их методов.</w:t>
      </w:r>
    </w:p>
    <w:p w14:paraId="3F11701B" w14:textId="77777777" w:rsidR="00753459" w:rsidRPr="00753459" w:rsidRDefault="00753459" w:rsidP="009B753B">
      <w:pPr>
        <w:pStyle w:val="a8"/>
        <w:spacing w:before="0" w:beforeAutospacing="0" w:after="0" w:afterAutospacing="0"/>
        <w:rPr>
          <w:szCs w:val="26"/>
        </w:rPr>
      </w:pPr>
      <w:r w:rsidRPr="00753459">
        <w:rPr>
          <w:szCs w:val="26"/>
        </w:rPr>
        <w:t>Например, главный модуль создавал экземпляры классов StreetFighter, PPO и TrainAndLoggingCallback, а затем вызывал их методы для инициализации, обучения агента и сохранения модели.</w:t>
      </w: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t>Использование сторонних библиотек:</w:t>
      </w:r>
    </w:p>
    <w:p w14:paraId="6790A880" w14:textId="77777777" w:rsidR="00753459" w:rsidRPr="00753459" w:rsidRDefault="00753459" w:rsidP="009B753B">
      <w:pPr>
        <w:pStyle w:val="a8"/>
        <w:spacing w:before="0" w:beforeAutospacing="0" w:after="0" w:afterAutospacing="0"/>
        <w:rPr>
          <w:szCs w:val="26"/>
        </w:rPr>
      </w:pPr>
      <w:r w:rsidRPr="00753459">
        <w:rPr>
          <w:szCs w:val="26"/>
        </w:rPr>
        <w:t>В программе были использованы сторонние библиотеки, такие как retro, stable_baselines3 и optuna, которые предоставляют готовые классы и функциональность для работы с игровой средой, обучения агента и оптимизации гиперпараметров соответственно.</w:t>
      </w:r>
    </w:p>
    <w:p w14:paraId="339D1B5B" w14:textId="77777777"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p>
    <w:p w14:paraId="2D2F3845" w14:textId="77777777" w:rsidR="00753459" w:rsidRPr="00753459" w:rsidRDefault="00753459" w:rsidP="009B753B">
      <w:pPr>
        <w:pStyle w:val="a8"/>
        <w:spacing w:before="0" w:beforeAutospacing="0" w:after="0" w:afterAutospacing="0"/>
        <w:rPr>
          <w:szCs w:val="26"/>
        </w:rPr>
      </w:pPr>
      <w:r w:rsidRPr="00753459">
        <w:rPr>
          <w:szCs w:val="26"/>
        </w:rPr>
        <w:t>Применение модульной архитектуры и объектно-ориентированного подхода при разработке программы принесло следующие преимущества:</w:t>
      </w:r>
    </w:p>
    <w:p w14:paraId="078E6A1D"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lastRenderedPageBreak/>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r w:rsidRPr="00753459">
        <w:rPr>
          <w:rStyle w:val="HTML"/>
          <w:rFonts w:ascii="Times New Roman" w:hAnsi="Times New Roman" w:cs="Times New Roman"/>
          <w:sz w:val="26"/>
          <w:szCs w:val="26"/>
        </w:rPr>
        <w:t>retro</w:t>
      </w:r>
      <w:r w:rsidRPr="00753459">
        <w:rPr>
          <w:sz w:val="26"/>
          <w:szCs w:val="26"/>
        </w:rPr>
        <w:t xml:space="preserve">, </w:t>
      </w:r>
      <w:r w:rsidRPr="00753459">
        <w:rPr>
          <w:rStyle w:val="HTML"/>
          <w:rFonts w:ascii="Times New Roman" w:hAnsi="Times New Roman" w:cs="Times New Roman"/>
          <w:sz w:val="26"/>
          <w:szCs w:val="26"/>
        </w:rPr>
        <w:t>stable_baselines3</w:t>
      </w:r>
      <w:r w:rsidRPr="00753459">
        <w:rPr>
          <w:sz w:val="26"/>
          <w:szCs w:val="26"/>
        </w:rPr>
        <w:t xml:space="preserve"> и </w:t>
      </w:r>
      <w:r w:rsidRPr="00753459">
        <w:rPr>
          <w:rStyle w:val="HTML"/>
          <w:rFonts w:ascii="Times New Roman" w:hAnsi="Times New Roman" w:cs="Times New Roman"/>
          <w:sz w:val="26"/>
          <w:szCs w:val="26"/>
        </w:rPr>
        <w:t>optuna</w:t>
      </w:r>
      <w:r w:rsidRPr="00753459">
        <w:rPr>
          <w:sz w:val="26"/>
          <w:szCs w:val="26"/>
        </w:rPr>
        <w:t>, в общую систему.</w:t>
      </w:r>
    </w:p>
    <w:p w14:paraId="51936730"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1EEA7D06" w14:textId="3FA1DD26" w:rsidR="00753459" w:rsidRPr="00753459" w:rsidRDefault="009B753B" w:rsidP="009B753B">
      <w:pPr>
        <w:pStyle w:val="a8"/>
        <w:spacing w:before="0" w:beforeAutospacing="0" w:after="0" w:afterAutospacing="0"/>
        <w:rPr>
          <w:szCs w:val="26"/>
        </w:rPr>
      </w:pPr>
      <w:r w:rsidRPr="00753459">
        <w:rPr>
          <w:noProof/>
          <w:szCs w:val="26"/>
        </w:rPr>
        <w:drawing>
          <wp:anchor distT="0" distB="0" distL="114300" distR="114300" simplePos="0" relativeHeight="251663360" behindDoc="0" locked="0" layoutInCell="1" allowOverlap="1" wp14:anchorId="5C042761" wp14:editId="3FADD911">
            <wp:simplePos x="0" y="0"/>
            <wp:positionH relativeFrom="margin">
              <wp:align>right</wp:align>
            </wp:positionH>
            <wp:positionV relativeFrom="paragraph">
              <wp:posOffset>1522095</wp:posOffset>
            </wp:positionV>
            <wp:extent cx="5934075" cy="2905125"/>
            <wp:effectExtent l="0" t="0" r="9525" b="9525"/>
            <wp:wrapTopAndBottom/>
            <wp:docPr id="1205877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r w:rsidR="00753459" w:rsidRPr="00753459">
        <w:rPr>
          <w:szCs w:val="26"/>
        </w:rPr>
        <w:t>Таким образом, применение модульной архитектуры и принципов объектно-ориентированного программирования при разработке программы для обучения агента в игре SF2SCE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24CB07D4" w14:textId="3F6C7A6F" w:rsidR="00753459" w:rsidRPr="00753459" w:rsidRDefault="00753459" w:rsidP="009B753B">
      <w:pPr>
        <w:pStyle w:val="a8"/>
        <w:spacing w:before="0" w:beforeAutospacing="0" w:after="0" w:afterAutospacing="0"/>
        <w:rPr>
          <w:szCs w:val="26"/>
        </w:rPr>
      </w:pPr>
    </w:p>
    <w:p w14:paraId="1BF80FC8"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2.2.1 – Диаграмма иерархия классов программы</w:t>
      </w:r>
    </w:p>
    <w:p w14:paraId="1682353D" w14:textId="77777777" w:rsidR="00753459" w:rsidRPr="00753459" w:rsidRDefault="00753459" w:rsidP="009B753B">
      <w:pPr>
        <w:pStyle w:val="a8"/>
        <w:spacing w:before="0" w:beforeAutospacing="0" w:after="0" w:afterAutospacing="0"/>
        <w:rPr>
          <w:szCs w:val="26"/>
        </w:rPr>
      </w:pPr>
    </w:p>
    <w:p w14:paraId="1C4126E0" w14:textId="77777777" w:rsidR="00753459" w:rsidRPr="00753459" w:rsidRDefault="00753459" w:rsidP="009B753B">
      <w:pPr>
        <w:pStyle w:val="a8"/>
        <w:spacing w:before="0" w:beforeAutospacing="0" w:after="0" w:afterAutospacing="0"/>
        <w:rPr>
          <w:szCs w:val="26"/>
        </w:rPr>
      </w:pPr>
      <w:r w:rsidRPr="00753459">
        <w:rPr>
          <w:szCs w:val="26"/>
        </w:rPr>
        <w:t>Рассмотрим основные классы, изображенные на диаграмме 2.2.1:</w:t>
      </w:r>
    </w:p>
    <w:p w14:paraId="0A7D1E52" w14:textId="77777777" w:rsidR="00753459" w:rsidRPr="00753459" w:rsidRDefault="00753459" w:rsidP="009B753B">
      <w:pPr>
        <w:pStyle w:val="a8"/>
        <w:spacing w:before="0" w:beforeAutospacing="0" w:after="0" w:afterAutospacing="0"/>
        <w:rPr>
          <w:szCs w:val="26"/>
        </w:rPr>
      </w:pPr>
      <w:r w:rsidRPr="00753459">
        <w:rPr>
          <w:szCs w:val="26"/>
        </w:rPr>
        <w:lastRenderedPageBreak/>
        <w:t>Env является базовым классом для среды, который не наследуется от других классов в предоставленном контексте, но в библиотеке gym служит абстрактным классом для всех сред. Он определяет основные методы reset, render и close, которые необходимы для работы с любой средой в gym.</w:t>
      </w:r>
    </w:p>
    <w:p w14:paraId="7D00D314" w14:textId="77777777" w:rsidR="00753459" w:rsidRPr="00753459" w:rsidRDefault="00753459" w:rsidP="009B753B">
      <w:pPr>
        <w:pStyle w:val="a8"/>
        <w:spacing w:before="0" w:beforeAutospacing="0" w:after="0" w:afterAutospacing="0"/>
        <w:rPr>
          <w:szCs w:val="26"/>
        </w:rPr>
      </w:pPr>
      <w:r w:rsidRPr="00753459">
        <w:rPr>
          <w:szCs w:val="26"/>
        </w:rPr>
        <w:t>PPO представляет собой реализацию алгоритма PPO для обучения моделей глубокого обучения с подкреплением. Этот класс не наследуется непосредственно от других классов в предоставленном контексте, но является частью библиотеки stable_baselines3 и предоставляет методы learn, save и load для обучения, сохранения и загрузки моделей.</w:t>
      </w:r>
    </w:p>
    <w:p w14:paraId="23AE9550" w14:textId="77777777" w:rsidR="00753459" w:rsidRPr="00753459" w:rsidRDefault="00753459" w:rsidP="009B753B">
      <w:pPr>
        <w:pStyle w:val="a8"/>
        <w:spacing w:before="0" w:beforeAutospacing="0" w:after="0" w:afterAutospacing="0"/>
        <w:rPr>
          <w:szCs w:val="26"/>
        </w:rPr>
      </w:pPr>
      <w:r w:rsidRPr="00753459">
        <w:rPr>
          <w:szCs w:val="26"/>
        </w:rPr>
        <w:t>BaseCallback служит базовым классом для функций обратного вызова, который может быть расширен для создания пользовательских функций обратного вызова в процессе обучения. В контексте stable_baselines3, это базовый класс для всех функций обратного вызова, определяющий методы _on_step и _init_callback для взаимодействия с процессом обучения.</w:t>
      </w:r>
    </w:p>
    <w:p w14:paraId="7BA2D907" w14:textId="77777777" w:rsidR="00753459" w:rsidRPr="00753459" w:rsidRDefault="00753459" w:rsidP="009B753B">
      <w:pPr>
        <w:pStyle w:val="a8"/>
        <w:spacing w:before="0" w:beforeAutospacing="0" w:after="0" w:afterAutospacing="0"/>
        <w:rPr>
          <w:szCs w:val="26"/>
        </w:rPr>
      </w:pPr>
      <w:r w:rsidRPr="00753459">
        <w:rPr>
          <w:szCs w:val="26"/>
        </w:rPr>
        <w:t>StreetFighter, наследуя от Env, представляет собой пользовательскую среду для игры SF2SCE. Этот класс расширяет базовый класс Env, предоставляя специфическую реализацию методов reset, step, render и других, адаптированных под игру SF2SCE. Он включает в себя логику для предобработки наблюдений, выполнения действий в среде и получения наград.</w:t>
      </w:r>
    </w:p>
    <w:p w14:paraId="316CDFE0" w14:textId="77777777" w:rsidR="00753459" w:rsidRPr="00753459" w:rsidRDefault="00753459" w:rsidP="009B753B">
      <w:pPr>
        <w:pStyle w:val="a8"/>
        <w:spacing w:before="0" w:beforeAutospacing="0" w:after="0" w:afterAutospacing="0"/>
        <w:rPr>
          <w:szCs w:val="26"/>
        </w:rPr>
      </w:pPr>
      <w:r w:rsidRPr="00753459">
        <w:rPr>
          <w:szCs w:val="26"/>
        </w:rPr>
        <w:t>TrainAndLoggingCallback, расширяя BaseCallback, предназначен для логирования процесса обучения и сохранения моделей на определённых этапах. Этот класс добавляет специфическую логику для сохранения модели и логирования процесса обучения, определяя методы __init__, _on_step и _init_callback для настройки частоты проверки, пути сохранения и уровня подробности логирования.</w:t>
      </w:r>
    </w:p>
    <w:p w14:paraId="38D55171" w14:textId="77777777" w:rsidR="00753459" w:rsidRPr="00753459" w:rsidRDefault="00753459" w:rsidP="009B753B">
      <w:pPr>
        <w:pStyle w:val="a8"/>
        <w:spacing w:before="0" w:beforeAutospacing="0" w:after="0" w:afterAutospacing="0"/>
        <w:rPr>
          <w:szCs w:val="26"/>
        </w:rPr>
      </w:pPr>
    </w:p>
    <w:p w14:paraId="6AA23750" w14:textId="77777777"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1" w:name="_Hlk133781658"/>
      <w:bookmarkStart w:id="12"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1"/>
      <w:bookmarkEnd w:id="12"/>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3" w:name="_Toc167202615"/>
      <w:r w:rsidRPr="00753459">
        <w:rPr>
          <w:b/>
          <w:bCs/>
          <w:szCs w:val="26"/>
        </w:rPr>
        <w:t>3.1 РЕАЛИЗАЦИЯ ПРОГРАММНЫХ СРЕДСТВ</w:t>
      </w:r>
      <w:bookmarkEnd w:id="13"/>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77777777"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 создание эффективной среды для обучения искусственного интеллекта в контексте игры SF2SCE. Основой для этого послужили средства программирования, предоставляющие необходимые инструменты для моделирования среды, обработки данных и взаимодействия с агентом.</w:t>
      </w:r>
    </w:p>
    <w:p w14:paraId="48FC30FA" w14:textId="77777777" w:rsidR="00753459" w:rsidRPr="00753459" w:rsidRDefault="00753459" w:rsidP="009B753B">
      <w:pPr>
        <w:pStyle w:val="a8"/>
        <w:spacing w:before="0" w:beforeAutospacing="0" w:after="0" w:afterAutospacing="0"/>
        <w:rPr>
          <w:b/>
          <w:bCs/>
          <w:szCs w:val="26"/>
        </w:rPr>
      </w:pPr>
      <w:r w:rsidRPr="00753459">
        <w:rPr>
          <w:b/>
          <w:bCs/>
          <w:szCs w:val="26"/>
        </w:rPr>
        <w:t>Инициализация среды</w:t>
      </w:r>
    </w:p>
    <w:p w14:paraId="0DEFC9A7" w14:textId="77777777" w:rsidR="00753459" w:rsidRPr="00753459" w:rsidRDefault="00753459" w:rsidP="009B753B">
      <w:pPr>
        <w:pStyle w:val="a8"/>
        <w:spacing w:before="0" w:beforeAutospacing="0" w:after="0" w:afterAutospacing="0"/>
        <w:rPr>
          <w:szCs w:val="26"/>
        </w:rPr>
      </w:pPr>
      <w:r w:rsidRPr="00753459">
        <w:rPr>
          <w:szCs w:val="26"/>
        </w:rPr>
        <w:t>Инициализация среды была выполнена с использованием библиотеки gym, которая предоставляет доступ к разнообразным симулированным средам, в том числе к играм на основе эмулятора retro. Это позволило настроить среду StreetFighter для последующего обучения агента:</w:t>
      </w:r>
    </w:p>
    <w:p w14:paraId="4317D58C" w14:textId="77777777" w:rsidR="00753459" w:rsidRPr="00753459" w:rsidRDefault="00753459" w:rsidP="009B753B">
      <w:pPr>
        <w:pStyle w:val="a8"/>
        <w:spacing w:before="0" w:beforeAutospacing="0" w:after="0" w:afterAutospacing="0"/>
        <w:rPr>
          <w:szCs w:val="26"/>
        </w:rPr>
      </w:pPr>
    </w:p>
    <w:p w14:paraId="04683973" w14:textId="77777777" w:rsidR="00753459" w:rsidRPr="00753459" w:rsidRDefault="00753459" w:rsidP="009B753B">
      <w:pPr>
        <w:pStyle w:val="a8"/>
        <w:spacing w:before="0" w:beforeAutospacing="0" w:after="0" w:afterAutospacing="0"/>
        <w:rPr>
          <w:szCs w:val="26"/>
        </w:rPr>
      </w:pPr>
      <w:r w:rsidRPr="00753459">
        <w:rPr>
          <w:szCs w:val="26"/>
        </w:rPr>
        <w:t>import gym</w:t>
      </w:r>
    </w:p>
    <w:p w14:paraId="2D709F3C" w14:textId="77777777" w:rsidR="00753459" w:rsidRPr="00753459" w:rsidRDefault="00753459" w:rsidP="009B753B">
      <w:pPr>
        <w:pStyle w:val="a8"/>
        <w:spacing w:before="0" w:beforeAutospacing="0" w:after="0" w:afterAutospacing="0"/>
        <w:rPr>
          <w:szCs w:val="26"/>
          <w:lang w:val="en-US"/>
        </w:rPr>
      </w:pPr>
      <w:r w:rsidRPr="00753459">
        <w:rPr>
          <w:szCs w:val="26"/>
          <w:lang w:val="en-US"/>
        </w:rPr>
        <w:t>import retro</w:t>
      </w:r>
    </w:p>
    <w:p w14:paraId="54998BF3" w14:textId="77777777" w:rsidR="00753459" w:rsidRPr="00753459" w:rsidRDefault="00753459" w:rsidP="009B753B">
      <w:pPr>
        <w:pStyle w:val="a8"/>
        <w:spacing w:before="0" w:beforeAutospacing="0" w:after="0" w:afterAutospacing="0"/>
        <w:rPr>
          <w:szCs w:val="26"/>
          <w:lang w:val="en-US"/>
        </w:rPr>
      </w:pPr>
    </w:p>
    <w:p w14:paraId="219ACA3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w:t>
      </w:r>
      <w:proofErr w:type="gramStart"/>
      <w:r w:rsidRPr="00753459">
        <w:rPr>
          <w:szCs w:val="26"/>
          <w:lang w:val="en-US"/>
        </w:rPr>
        <w:t>retro.make</w:t>
      </w:r>
      <w:proofErr w:type="gramEnd"/>
      <w:r w:rsidRPr="00753459">
        <w:rPr>
          <w:szCs w:val="26"/>
          <w:lang w:val="en-US"/>
        </w:rPr>
        <w:t>(game='StreetFighterIISpecialChampionEdition-Genesis')</w:t>
      </w:r>
      <w:r w:rsidRPr="00753459">
        <w:rPr>
          <w:szCs w:val="26"/>
          <w:lang w:val="en-US"/>
        </w:rPr>
        <w:br/>
      </w:r>
    </w:p>
    <w:p w14:paraId="4A4D3B49" w14:textId="77777777" w:rsidR="00753459" w:rsidRPr="00753459" w:rsidRDefault="00753459" w:rsidP="009B753B">
      <w:pPr>
        <w:pStyle w:val="a8"/>
        <w:spacing w:before="0" w:beforeAutospacing="0" w:after="0" w:afterAutospacing="0"/>
        <w:rPr>
          <w:b/>
          <w:bCs/>
          <w:szCs w:val="26"/>
        </w:rPr>
      </w:pPr>
      <w:r w:rsidRPr="00753459">
        <w:rPr>
          <w:b/>
          <w:bCs/>
          <w:szCs w:val="26"/>
        </w:rPr>
        <w:t>Класс StreetFighter</w:t>
      </w:r>
    </w:p>
    <w:p w14:paraId="0FE8310B" w14:textId="77777777" w:rsidR="00753459" w:rsidRPr="00753459" w:rsidRDefault="00753459" w:rsidP="009B753B">
      <w:pPr>
        <w:pStyle w:val="a8"/>
        <w:spacing w:before="0" w:beforeAutospacing="0" w:after="0" w:afterAutospacing="0"/>
        <w:rPr>
          <w:szCs w:val="26"/>
        </w:rPr>
      </w:pPr>
      <w:r w:rsidRPr="00753459">
        <w:rPr>
          <w:szCs w:val="26"/>
        </w:rPr>
        <w:t xml:space="preserve">Для более детальной настройки и адаптации среды был разработан специализированный класс StreetFighter, который наследует функциональность от базового класса Env. В этом классе реализованы методы для управления состояниями игры, выполнения действий и получения наград, а также для предобработки входных данных, что является ключевым для обучения нейронных сетей: </w:t>
      </w:r>
    </w:p>
    <w:p w14:paraId="59AE3E73" w14:textId="77777777" w:rsidR="00753459" w:rsidRPr="00753459" w:rsidRDefault="00753459" w:rsidP="009B753B">
      <w:pPr>
        <w:pStyle w:val="a8"/>
        <w:spacing w:before="0" w:beforeAutospacing="0" w:after="0" w:afterAutospacing="0"/>
        <w:rPr>
          <w:b/>
          <w:bCs/>
          <w:szCs w:val="26"/>
        </w:rPr>
      </w:pPr>
      <w:r w:rsidRPr="00753459">
        <w:rPr>
          <w:b/>
          <w:bCs/>
          <w:szCs w:val="26"/>
        </w:rPr>
        <w:t>Метод __init__</w:t>
      </w:r>
    </w:p>
    <w:p w14:paraId="0C9E9840" w14:textId="77777777" w:rsidR="00753459" w:rsidRPr="00753459" w:rsidRDefault="00753459" w:rsidP="009B753B">
      <w:pPr>
        <w:pStyle w:val="a8"/>
        <w:spacing w:before="0" w:beforeAutospacing="0" w:after="0" w:afterAutospacing="0"/>
        <w:rPr>
          <w:szCs w:val="26"/>
        </w:rPr>
      </w:pPr>
      <w:r w:rsidRPr="00753459">
        <w:rPr>
          <w:szCs w:val="26"/>
        </w:rPr>
        <w:t>Метод инициализации класса StreetFighter задаёт начальные параметры среды, такие как пространства действий и наблюдений, а также инициализирует переменные, необходимые для работы среды.</w:t>
      </w:r>
    </w:p>
    <w:p w14:paraId="3B4373E4" w14:textId="77777777" w:rsidR="00753459" w:rsidRPr="00753459" w:rsidRDefault="00753459" w:rsidP="009B753B">
      <w:pPr>
        <w:pStyle w:val="a8"/>
        <w:spacing w:before="0" w:beforeAutospacing="0" w:after="0" w:afterAutospacing="0"/>
        <w:rPr>
          <w:szCs w:val="26"/>
        </w:rPr>
      </w:pPr>
    </w:p>
    <w:p w14:paraId="25C1C4DA" w14:textId="77777777" w:rsidR="00753459" w:rsidRPr="00753459" w:rsidRDefault="00753459" w:rsidP="009B753B">
      <w:pPr>
        <w:pStyle w:val="a8"/>
        <w:spacing w:before="0" w:beforeAutospacing="0" w:after="0" w:afterAutospacing="0"/>
        <w:rPr>
          <w:szCs w:val="26"/>
          <w:lang w:val="en-US"/>
        </w:rPr>
      </w:pPr>
      <w:r w:rsidRPr="00753459">
        <w:rPr>
          <w:szCs w:val="26"/>
          <w:lang w:val="en-US"/>
        </w:rPr>
        <w:t>class StreetFighter(</w:t>
      </w:r>
      <w:proofErr w:type="gramStart"/>
      <w:r w:rsidRPr="00753459">
        <w:rPr>
          <w:szCs w:val="26"/>
          <w:lang w:val="en-US"/>
        </w:rPr>
        <w:t>gym.Env</w:t>
      </w:r>
      <w:proofErr w:type="gramEnd"/>
      <w:r w:rsidRPr="00753459">
        <w:rPr>
          <w:szCs w:val="26"/>
          <w:lang w:val="en-US"/>
        </w:rPr>
        <w:t>):</w:t>
      </w:r>
    </w:p>
    <w:p w14:paraId="15A99C9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def __init__(self):</w:t>
      </w:r>
    </w:p>
    <w:p w14:paraId="26E81116"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proofErr w:type="gramStart"/>
      <w:r w:rsidRPr="00753459">
        <w:rPr>
          <w:szCs w:val="26"/>
        </w:rPr>
        <w:t>super(</w:t>
      </w:r>
      <w:proofErr w:type="gramEnd"/>
      <w:r w:rsidRPr="00753459">
        <w:rPr>
          <w:szCs w:val="26"/>
        </w:rPr>
        <w:t>StreetFighter, self).__init__()</w:t>
      </w:r>
    </w:p>
    <w:p w14:paraId="2FE44B7D"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действий</w:t>
      </w:r>
    </w:p>
    <w:p w14:paraId="6430D3B9" w14:textId="77777777" w:rsidR="00753459" w:rsidRPr="00753459" w:rsidRDefault="00753459" w:rsidP="009B753B">
      <w:pPr>
        <w:pStyle w:val="a8"/>
        <w:spacing w:before="0" w:beforeAutospacing="0" w:after="0" w:afterAutospacing="0"/>
        <w:rPr>
          <w:szCs w:val="26"/>
        </w:rPr>
      </w:pPr>
      <w:r w:rsidRPr="00753459">
        <w:rPr>
          <w:szCs w:val="26"/>
        </w:rPr>
        <w:t xml:space="preserve">       </w:t>
      </w:r>
      <w:proofErr w:type="gramStart"/>
      <w:r w:rsidRPr="00753459">
        <w:rPr>
          <w:szCs w:val="26"/>
        </w:rPr>
        <w:t>self.action</w:t>
      </w:r>
      <w:proofErr w:type="gramEnd"/>
      <w:r w:rsidRPr="00753459">
        <w:rPr>
          <w:szCs w:val="26"/>
        </w:rPr>
        <w:t>_space =  MultiBinary(12)</w:t>
      </w:r>
    </w:p>
    <w:p w14:paraId="40374DD4"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наблюдений</w:t>
      </w:r>
    </w:p>
    <w:p w14:paraId="24B18DE4" w14:textId="77777777" w:rsidR="00753459" w:rsidRPr="00753459" w:rsidRDefault="00753459" w:rsidP="009B753B">
      <w:pPr>
        <w:pStyle w:val="a8"/>
        <w:spacing w:before="0" w:beforeAutospacing="0" w:after="0" w:afterAutospacing="0"/>
        <w:rPr>
          <w:szCs w:val="26"/>
          <w:lang w:val="en-US"/>
        </w:rPr>
      </w:pPr>
      <w:r w:rsidRPr="00753459">
        <w:rPr>
          <w:szCs w:val="26"/>
        </w:rPr>
        <w:lastRenderedPageBreak/>
        <w:t xml:space="preserve">       </w:t>
      </w:r>
      <w:proofErr w:type="gramStart"/>
      <w:r w:rsidRPr="00753459">
        <w:rPr>
          <w:szCs w:val="26"/>
          <w:lang w:val="en-US"/>
        </w:rPr>
        <w:t>self.observation</w:t>
      </w:r>
      <w:proofErr w:type="gramEnd"/>
      <w:r w:rsidRPr="00753459">
        <w:rPr>
          <w:szCs w:val="26"/>
          <w:lang w:val="en-US"/>
        </w:rPr>
        <w:t>_space = Box(low=0, high=255, shape=(84, 84, 1), dtype=np.uint8)</w:t>
      </w:r>
    </w:p>
    <w:p w14:paraId="4A9D2F6E" w14:textId="77777777" w:rsidR="00753459" w:rsidRPr="00753459" w:rsidRDefault="00753459" w:rsidP="009B753B">
      <w:pPr>
        <w:pStyle w:val="a8"/>
        <w:spacing w:before="0" w:beforeAutospacing="0" w:after="0" w:afterAutospacing="0"/>
        <w:rPr>
          <w:szCs w:val="26"/>
          <w:lang w:val="en-US"/>
        </w:rPr>
      </w:pPr>
      <w:proofErr w:type="gramStart"/>
      <w:r w:rsidRPr="00753459">
        <w:rPr>
          <w:szCs w:val="26"/>
          <w:lang w:val="en-US"/>
        </w:rPr>
        <w:t>self.game</w:t>
      </w:r>
      <w:proofErr w:type="gramEnd"/>
      <w:r w:rsidRPr="00753459">
        <w:rPr>
          <w:szCs w:val="26"/>
          <w:lang w:val="en-US"/>
        </w:rPr>
        <w:t xml:space="preserve"> = retro.make(game='StreetFighterIISpecialChampionEdition-Genesis', use_restricted_actions=retro.Actions.FILTERED)</w:t>
      </w:r>
    </w:p>
    <w:p w14:paraId="0B31735E" w14:textId="77777777" w:rsidR="00753459" w:rsidRPr="00753459" w:rsidRDefault="00753459" w:rsidP="009B753B">
      <w:pPr>
        <w:pStyle w:val="a8"/>
        <w:spacing w:before="0" w:beforeAutospacing="0" w:after="0" w:afterAutospacing="0"/>
        <w:rPr>
          <w:szCs w:val="26"/>
          <w:lang w:val="en-US"/>
        </w:rPr>
      </w:pPr>
    </w:p>
    <w:p w14:paraId="03239FEA" w14:textId="77777777" w:rsidR="00753459" w:rsidRPr="00753459" w:rsidRDefault="00753459" w:rsidP="009B753B">
      <w:pPr>
        <w:pStyle w:val="a8"/>
        <w:spacing w:before="0" w:beforeAutospacing="0" w:after="0" w:afterAutospacing="0"/>
        <w:rPr>
          <w:b/>
          <w:bCs/>
          <w:szCs w:val="26"/>
        </w:rPr>
      </w:pPr>
      <w:r w:rsidRPr="00753459">
        <w:rPr>
          <w:b/>
          <w:bCs/>
          <w:szCs w:val="26"/>
        </w:rPr>
        <w:t>Метод reset</w:t>
      </w:r>
    </w:p>
    <w:p w14:paraId="08BA816B" w14:textId="77777777" w:rsidR="00753459" w:rsidRPr="00753459" w:rsidRDefault="00753459" w:rsidP="009B753B">
      <w:pPr>
        <w:pStyle w:val="a8"/>
        <w:spacing w:before="0" w:beforeAutospacing="0" w:after="0" w:afterAutospacing="0"/>
        <w:rPr>
          <w:szCs w:val="26"/>
        </w:rPr>
      </w:pPr>
      <w:r w:rsidRPr="00753459">
        <w:rPr>
          <w:szCs w:val="26"/>
        </w:rPr>
        <w:t>Метод reset вызывается для сброса среды к начальному состоянию. Это важно для начала нового эпизода обучения. Эпизод — это полный цикл взаимодействия агента с игровой средой, начиная с начального состояния и заканчивая терминальным состоянием, таким как окончание раунда, победа или поражение в игре, или достижение предела по времени или шагам. В каждом эпизоде агент принимает серию решений (действий), основываясь на своей политике, стремясь максимизировать суммарную награду. Метод возвращает начальное наблюдение, которое будет первым входным сигналом для агента.</w:t>
      </w:r>
    </w:p>
    <w:p w14:paraId="76039C32" w14:textId="77777777" w:rsidR="00753459" w:rsidRPr="00753459" w:rsidRDefault="00753459" w:rsidP="009B753B">
      <w:pPr>
        <w:pStyle w:val="HTML0"/>
        <w:spacing w:line="288" w:lineRule="auto"/>
        <w:ind w:firstLine="851"/>
        <w:rPr>
          <w:rStyle w:val="k"/>
          <w:rFonts w:ascii="Times New Roman" w:hAnsi="Times New Roman" w:cs="Times New Roman"/>
          <w:b/>
          <w:bCs/>
          <w:color w:val="212121"/>
          <w:sz w:val="26"/>
          <w:szCs w:val="26"/>
          <w:lang w:val="ru-RU"/>
        </w:rPr>
      </w:pPr>
    </w:p>
    <w:p w14:paraId="038C0F16"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reset(self):</w:t>
      </w:r>
    </w:p>
    <w:p w14:paraId="2F2B7CF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w:t>
      </w:r>
      <w:proofErr w:type="gramStart"/>
      <w:r w:rsidRPr="00753459">
        <w:rPr>
          <w:szCs w:val="26"/>
          <w:lang w:val="en-US"/>
        </w:rPr>
        <w:t>self.game</w:t>
      </w:r>
      <w:proofErr w:type="gramEnd"/>
      <w:r w:rsidRPr="00753459">
        <w:rPr>
          <w:szCs w:val="26"/>
          <w:lang w:val="en-US"/>
        </w:rPr>
        <w:t>.reset()</w:t>
      </w:r>
    </w:p>
    <w:p w14:paraId="3265A52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w:t>
      </w:r>
      <w:proofErr w:type="gramStart"/>
      <w:r w:rsidRPr="00753459">
        <w:rPr>
          <w:szCs w:val="26"/>
          <w:lang w:val="en-US"/>
        </w:rPr>
        <w:t>self.preprocess</w:t>
      </w:r>
      <w:proofErr w:type="gramEnd"/>
      <w:r w:rsidRPr="00753459">
        <w:rPr>
          <w:szCs w:val="26"/>
          <w:lang w:val="en-US"/>
        </w:rPr>
        <w:t>(obs)</w:t>
      </w:r>
    </w:p>
    <w:p w14:paraId="007DEDC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self.previous</w:t>
      </w:r>
      <w:proofErr w:type="gramEnd"/>
      <w:r w:rsidRPr="00753459">
        <w:rPr>
          <w:szCs w:val="26"/>
          <w:lang w:val="en-US"/>
        </w:rPr>
        <w:t>_frame = obs</w:t>
      </w:r>
    </w:p>
    <w:p w14:paraId="7A18145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self.score</w:t>
      </w:r>
      <w:proofErr w:type="gramEnd"/>
      <w:r w:rsidRPr="00753459">
        <w:rPr>
          <w:szCs w:val="26"/>
          <w:lang w:val="en-US"/>
        </w:rPr>
        <w:t xml:space="preserve"> = 0</w:t>
      </w:r>
    </w:p>
    <w:p w14:paraId="08D0D255" w14:textId="77777777" w:rsidR="00753459" w:rsidRPr="006D48F2" w:rsidRDefault="00753459" w:rsidP="009B753B">
      <w:pPr>
        <w:pStyle w:val="a8"/>
        <w:spacing w:before="0" w:beforeAutospacing="0" w:after="0" w:afterAutospacing="0"/>
        <w:rPr>
          <w:szCs w:val="26"/>
          <w:lang w:val="en-US"/>
        </w:rPr>
      </w:pPr>
      <w:r w:rsidRPr="00753459">
        <w:rPr>
          <w:szCs w:val="26"/>
          <w:lang w:val="en-US"/>
        </w:rPr>
        <w:t xml:space="preserve">    return</w:t>
      </w:r>
      <w:r w:rsidRPr="006D48F2">
        <w:rPr>
          <w:szCs w:val="26"/>
          <w:lang w:val="en-US"/>
        </w:rPr>
        <w:t xml:space="preserve"> </w:t>
      </w:r>
      <w:r w:rsidRPr="00753459">
        <w:rPr>
          <w:szCs w:val="26"/>
          <w:lang w:val="en-US"/>
        </w:rPr>
        <w:t>obs</w:t>
      </w:r>
      <w:r w:rsidRPr="006D48F2">
        <w:rPr>
          <w:szCs w:val="26"/>
          <w:lang w:val="en-US"/>
        </w:rPr>
        <w:t xml:space="preserve">   </w:t>
      </w:r>
    </w:p>
    <w:p w14:paraId="4E21B09D" w14:textId="77777777" w:rsidR="00753459" w:rsidRPr="006D48F2" w:rsidRDefault="00753459" w:rsidP="009B753B">
      <w:pPr>
        <w:pStyle w:val="a8"/>
        <w:spacing w:before="0" w:beforeAutospacing="0" w:after="0" w:afterAutospacing="0"/>
        <w:rPr>
          <w:szCs w:val="26"/>
          <w:lang w:val="en-US"/>
        </w:rPr>
      </w:pPr>
    </w:p>
    <w:p w14:paraId="7D81578A" w14:textId="77777777" w:rsidR="00753459" w:rsidRPr="006D48F2" w:rsidRDefault="00753459" w:rsidP="009B753B">
      <w:pPr>
        <w:pStyle w:val="a8"/>
        <w:spacing w:before="0" w:beforeAutospacing="0" w:after="0" w:afterAutospacing="0"/>
        <w:rPr>
          <w:b/>
          <w:bCs/>
          <w:szCs w:val="26"/>
          <w:lang w:val="en-US"/>
        </w:rPr>
      </w:pPr>
      <w:r w:rsidRPr="00753459">
        <w:rPr>
          <w:b/>
          <w:bCs/>
          <w:szCs w:val="26"/>
        </w:rPr>
        <w:t>Метод</w:t>
      </w:r>
      <w:r w:rsidRPr="00753459">
        <w:rPr>
          <w:b/>
          <w:bCs/>
          <w:szCs w:val="26"/>
          <w:lang w:val="en-US"/>
        </w:rPr>
        <w:t> preprocess</w:t>
      </w:r>
    </w:p>
    <w:p w14:paraId="66084789" w14:textId="77777777" w:rsidR="00753459" w:rsidRPr="00753459" w:rsidRDefault="00753459" w:rsidP="009B753B">
      <w:pPr>
        <w:pStyle w:val="a8"/>
        <w:spacing w:before="0" w:beforeAutospacing="0" w:after="0" w:afterAutospacing="0"/>
        <w:rPr>
          <w:szCs w:val="26"/>
        </w:rPr>
      </w:pPr>
      <w:r w:rsidRPr="00753459">
        <w:rPr>
          <w:szCs w:val="26"/>
        </w:rPr>
        <w:t>Метод preprocess принимает кадр игры в качестве входных данных и выполняет его предобработку, включая преобразование в оттенки серого и изменение размера.</w:t>
      </w:r>
    </w:p>
    <w:p w14:paraId="66AD3D17" w14:textId="77777777" w:rsidR="00753459" w:rsidRPr="00753459" w:rsidRDefault="00753459" w:rsidP="009B753B">
      <w:pPr>
        <w:pStyle w:val="a8"/>
        <w:spacing w:before="0" w:beforeAutospacing="0" w:after="0" w:afterAutospacing="0"/>
        <w:rPr>
          <w:szCs w:val="26"/>
        </w:rPr>
      </w:pPr>
    </w:p>
    <w:p w14:paraId="1F0D91E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preprocess(</w:t>
      </w:r>
      <w:proofErr w:type="gramEnd"/>
      <w:r w:rsidRPr="00753459">
        <w:rPr>
          <w:szCs w:val="26"/>
          <w:lang w:val="en-US"/>
        </w:rPr>
        <w:t>self, observation):</w:t>
      </w:r>
    </w:p>
    <w:p w14:paraId="66A2BF4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gray = cv2.cvtColor(observation, cv2.COLOR_BGR2GRAY)</w:t>
      </w:r>
    </w:p>
    <w:p w14:paraId="0C91E74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resize = cv2.resize(gray, (84,84), interpolation=cv2.INTER_CUBIC)</w:t>
      </w:r>
    </w:p>
    <w:p w14:paraId="5461933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channels = </w:t>
      </w:r>
      <w:proofErr w:type="gramStart"/>
      <w:r w:rsidRPr="00753459">
        <w:rPr>
          <w:szCs w:val="26"/>
          <w:lang w:val="en-US"/>
        </w:rPr>
        <w:t>np.reshape</w:t>
      </w:r>
      <w:proofErr w:type="gramEnd"/>
      <w:r w:rsidRPr="00753459">
        <w:rPr>
          <w:szCs w:val="26"/>
          <w:lang w:val="en-US"/>
        </w:rPr>
        <w:t xml:space="preserve">(resize, (84,84,1) </w:t>
      </w:r>
    </w:p>
    <w:p w14:paraId="3E5A50D8" w14:textId="77777777" w:rsidR="00753459" w:rsidRPr="00753459" w:rsidRDefault="00753459" w:rsidP="009B753B">
      <w:pPr>
        <w:pStyle w:val="a8"/>
        <w:spacing w:before="0" w:beforeAutospacing="0" w:after="0" w:afterAutospacing="0"/>
        <w:rPr>
          <w:szCs w:val="26"/>
          <w:lang w:val="en-US"/>
        </w:rPr>
      </w:pPr>
      <w:r w:rsidRPr="00753459">
        <w:rPr>
          <w:szCs w:val="26"/>
          <w:lang w:val="en-US"/>
        </w:rPr>
        <w:t>return channels</w:t>
      </w:r>
    </w:p>
    <w:p w14:paraId="29DC4576"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2C115787">
            <wp:simplePos x="0" y="0"/>
            <wp:positionH relativeFrom="margin">
              <wp:align>center</wp:align>
            </wp:positionH>
            <wp:positionV relativeFrom="paragraph">
              <wp:posOffset>638175</wp:posOffset>
            </wp:positionV>
            <wp:extent cx="3503930" cy="2747645"/>
            <wp:effectExtent l="0" t="0" r="1270" b="0"/>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
                    <pic:cNvPicPr/>
                  </pic:nvPicPr>
                  <pic:blipFill>
                    <a:blip r:embed="rId15">
                      <a:extLst>
                        <a:ext uri="{28A0092B-C50C-407E-A947-70E740481C1C}">
                          <a14:useLocalDpi xmlns:a14="http://schemas.microsoft.com/office/drawing/2010/main" val="0"/>
                        </a:ext>
                      </a:extLst>
                    </a:blip>
                    <a:stretch>
                      <a:fillRect/>
                    </a:stretch>
                  </pic:blipFill>
                  <pic:spPr>
                    <a:xfrm>
                      <a:off x="0" y="0"/>
                      <a:ext cx="3503930" cy="2747645"/>
                    </a:xfrm>
                    <a:prstGeom prst="rect">
                      <a:avLst/>
                    </a:prstGeom>
                  </pic:spPr>
                </pic:pic>
              </a:graphicData>
            </a:graphic>
            <wp14:sizeRelH relativeFrom="margin">
              <wp14:pctWidth>0</wp14:pctWidth>
            </wp14:sizeRelH>
            <wp14:sizeRelV relativeFrom="margin">
              <wp14:pctHeight>0</wp14:pctHeight>
            </wp14:sizeRelV>
          </wp:anchor>
        </w:drawing>
      </w:r>
      <w:r w:rsidRPr="00753459">
        <w:rPr>
          <w:szCs w:val="26"/>
        </w:rPr>
        <w:t>Изображение игровой среды и игровой среды после процесса предобработки представлены на рисунках 3.1.1. и 3.1.2. соответственно.</w:t>
      </w:r>
    </w:p>
    <w:p w14:paraId="0261954A" w14:textId="77777777" w:rsidR="00753459" w:rsidRPr="00753459" w:rsidRDefault="00753459" w:rsidP="009B753B">
      <w:pPr>
        <w:pStyle w:val="a8"/>
        <w:spacing w:before="0" w:beforeAutospacing="0" w:after="0" w:afterAutospacing="0"/>
        <w:rPr>
          <w:szCs w:val="26"/>
        </w:rPr>
      </w:pPr>
    </w:p>
    <w:p w14:paraId="74A8EE0E" w14:textId="77777777" w:rsidR="00753459" w:rsidRPr="00753459" w:rsidRDefault="00753459" w:rsidP="009B753B">
      <w:pPr>
        <w:pStyle w:val="a8"/>
        <w:spacing w:before="0" w:beforeAutospacing="0" w:after="0" w:afterAutospacing="0"/>
        <w:ind w:firstLine="0"/>
        <w:jc w:val="center"/>
        <w:rPr>
          <w:szCs w:val="26"/>
        </w:rPr>
      </w:pPr>
      <w:r w:rsidRPr="00753459">
        <w:rPr>
          <w:noProof/>
          <w:szCs w:val="26"/>
        </w:rPr>
        <w:drawing>
          <wp:anchor distT="0" distB="0" distL="114300" distR="114300" simplePos="0" relativeHeight="251664384" behindDoc="0" locked="0" layoutInCell="1" allowOverlap="1" wp14:anchorId="30579BA7" wp14:editId="2BFB25B1">
            <wp:simplePos x="0" y="0"/>
            <wp:positionH relativeFrom="margin">
              <wp:align>center</wp:align>
            </wp:positionH>
            <wp:positionV relativeFrom="paragraph">
              <wp:posOffset>407670</wp:posOffset>
            </wp:positionV>
            <wp:extent cx="3571875" cy="3562350"/>
            <wp:effectExtent l="0" t="0" r="9525"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
                    <pic:cNvPicPr/>
                  </pic:nvPicPr>
                  <pic:blipFill>
                    <a:blip r:embed="rId16">
                      <a:extLst>
                        <a:ext uri="{28A0092B-C50C-407E-A947-70E740481C1C}">
                          <a14:useLocalDpi xmlns:a14="http://schemas.microsoft.com/office/drawing/2010/main" val="0"/>
                        </a:ext>
                      </a:extLst>
                    </a:blip>
                    <a:stretch>
                      <a:fillRect/>
                    </a:stretch>
                  </pic:blipFill>
                  <pic:spPr>
                    <a:xfrm>
                      <a:off x="0" y="0"/>
                      <a:ext cx="3571875" cy="3562350"/>
                    </a:xfrm>
                    <a:prstGeom prst="rect">
                      <a:avLst/>
                    </a:prstGeom>
                  </pic:spPr>
                </pic:pic>
              </a:graphicData>
            </a:graphic>
          </wp:anchor>
        </w:drawing>
      </w:r>
      <w:r w:rsidRPr="00753459">
        <w:rPr>
          <w:szCs w:val="26"/>
        </w:rPr>
        <w:t>Рисунок 3.1.1 – изображение игровой среды</w:t>
      </w:r>
    </w:p>
    <w:p w14:paraId="0FC17572" w14:textId="77777777" w:rsidR="00753459" w:rsidRPr="00753459" w:rsidRDefault="00753459" w:rsidP="009B753B">
      <w:pPr>
        <w:pStyle w:val="a8"/>
        <w:spacing w:before="0" w:beforeAutospacing="0" w:after="0" w:afterAutospacing="0"/>
        <w:jc w:val="center"/>
        <w:rPr>
          <w:szCs w:val="26"/>
        </w:rPr>
      </w:pPr>
    </w:p>
    <w:p w14:paraId="0BC33F41"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3.1.2 – изображение игровой среды с пониженным разрешением и сменой цветового канала на черно-белый</w:t>
      </w:r>
    </w:p>
    <w:p w14:paraId="5C5E53DD" w14:textId="77777777" w:rsidR="00753459" w:rsidRPr="00753459" w:rsidRDefault="00753459" w:rsidP="009B753B">
      <w:pPr>
        <w:pStyle w:val="a8"/>
        <w:spacing w:before="0" w:beforeAutospacing="0" w:after="0" w:afterAutospacing="0"/>
        <w:rPr>
          <w:b/>
          <w:bCs/>
          <w:szCs w:val="26"/>
        </w:rPr>
      </w:pPr>
    </w:p>
    <w:p w14:paraId="29C4286B" w14:textId="77777777" w:rsidR="00753459" w:rsidRPr="00753459" w:rsidRDefault="00753459" w:rsidP="009B753B">
      <w:pPr>
        <w:pStyle w:val="a8"/>
        <w:spacing w:before="0" w:beforeAutospacing="0" w:after="0" w:afterAutospacing="0"/>
        <w:rPr>
          <w:b/>
          <w:bCs/>
          <w:szCs w:val="26"/>
        </w:rPr>
      </w:pPr>
      <w:r w:rsidRPr="00753459">
        <w:rPr>
          <w:b/>
          <w:bCs/>
          <w:szCs w:val="26"/>
        </w:rPr>
        <w:t>Метод step</w:t>
      </w:r>
    </w:p>
    <w:p w14:paraId="654F5042" w14:textId="77777777" w:rsidR="00753459" w:rsidRPr="00753459" w:rsidRDefault="00753459" w:rsidP="009B753B">
      <w:pPr>
        <w:pStyle w:val="a8"/>
        <w:spacing w:before="0" w:beforeAutospacing="0" w:after="0" w:afterAutospacing="0"/>
        <w:rPr>
          <w:szCs w:val="26"/>
        </w:rPr>
      </w:pPr>
      <w:r w:rsidRPr="00753459">
        <w:rPr>
          <w:szCs w:val="26"/>
        </w:rPr>
        <w:lastRenderedPageBreak/>
        <w:t>Метод step выполняет действие в среде и возвращает разницу между текущим и предыдущим кадрами, награду, флаг завершения и дополнительную информацию.</w:t>
      </w:r>
    </w:p>
    <w:p w14:paraId="2EC6E771" w14:textId="77777777" w:rsidR="00753459" w:rsidRPr="00753459" w:rsidRDefault="00753459" w:rsidP="009B753B">
      <w:pPr>
        <w:pStyle w:val="a8"/>
        <w:spacing w:before="0" w:beforeAutospacing="0" w:after="0" w:afterAutospacing="0"/>
        <w:rPr>
          <w:szCs w:val="26"/>
        </w:rPr>
      </w:pPr>
    </w:p>
    <w:p w14:paraId="1FA9B0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step(</w:t>
      </w:r>
      <w:proofErr w:type="gramEnd"/>
      <w:r w:rsidRPr="00753459">
        <w:rPr>
          <w:szCs w:val="26"/>
          <w:lang w:val="en-US"/>
        </w:rPr>
        <w:t>self, action):</w:t>
      </w:r>
    </w:p>
    <w:p w14:paraId="4BDFE99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w:t>
      </w:r>
      <w:proofErr w:type="gramStart"/>
      <w:r w:rsidRPr="00753459">
        <w:rPr>
          <w:szCs w:val="26"/>
          <w:lang w:val="en-US"/>
        </w:rPr>
        <w:t>self.game</w:t>
      </w:r>
      <w:proofErr w:type="gramEnd"/>
      <w:r w:rsidRPr="00753459">
        <w:rPr>
          <w:szCs w:val="26"/>
          <w:lang w:val="en-US"/>
        </w:rPr>
        <w:t>.step(action)</w:t>
      </w:r>
    </w:p>
    <w:p w14:paraId="6810AE07"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w:t>
      </w:r>
      <w:proofErr w:type="gramStart"/>
      <w:r w:rsidRPr="00753459">
        <w:rPr>
          <w:szCs w:val="26"/>
          <w:lang w:val="en-US"/>
        </w:rPr>
        <w:t>self.preprocess</w:t>
      </w:r>
      <w:proofErr w:type="gramEnd"/>
      <w:r w:rsidRPr="00753459">
        <w:rPr>
          <w:szCs w:val="26"/>
          <w:lang w:val="en-US"/>
        </w:rPr>
        <w:t>(obs)</w:t>
      </w:r>
    </w:p>
    <w:p w14:paraId="62F1258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frame_delta = obs - </w:t>
      </w:r>
      <w:proofErr w:type="gramStart"/>
      <w:r w:rsidRPr="00753459">
        <w:rPr>
          <w:szCs w:val="26"/>
          <w:lang w:val="en-US"/>
        </w:rPr>
        <w:t>self.previous</w:t>
      </w:r>
      <w:proofErr w:type="gramEnd"/>
      <w:r w:rsidRPr="00753459">
        <w:rPr>
          <w:szCs w:val="26"/>
          <w:lang w:val="en-US"/>
        </w:rPr>
        <w:t>_frame</w:t>
      </w:r>
    </w:p>
    <w:p w14:paraId="58395D7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self.previous</w:t>
      </w:r>
      <w:proofErr w:type="gramEnd"/>
      <w:r w:rsidRPr="00753459">
        <w:rPr>
          <w:szCs w:val="26"/>
          <w:lang w:val="en-US"/>
        </w:rPr>
        <w:t>_frame = obs</w:t>
      </w:r>
    </w:p>
    <w:p w14:paraId="2BC4A6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reward = info['score'] - </w:t>
      </w:r>
      <w:proofErr w:type="gramStart"/>
      <w:r w:rsidRPr="00753459">
        <w:rPr>
          <w:szCs w:val="26"/>
          <w:lang w:val="en-US"/>
        </w:rPr>
        <w:t>self.score</w:t>
      </w:r>
      <w:proofErr w:type="gramEnd"/>
    </w:p>
    <w:p w14:paraId="3233924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self.score</w:t>
      </w:r>
      <w:proofErr w:type="gramEnd"/>
      <w:r w:rsidRPr="00753459">
        <w:rPr>
          <w:szCs w:val="26"/>
          <w:lang w:val="en-US"/>
        </w:rPr>
        <w:t xml:space="preserve"> = info['score'] </w:t>
      </w:r>
    </w:p>
    <w:p w14:paraId="7F7E8BB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frame_delta, reward, done</w:t>
      </w:r>
    </w:p>
    <w:p w14:paraId="34C31651" w14:textId="77777777" w:rsidR="00753459" w:rsidRPr="00753459" w:rsidRDefault="00753459" w:rsidP="009B753B">
      <w:pPr>
        <w:pStyle w:val="a8"/>
        <w:spacing w:before="0" w:beforeAutospacing="0" w:after="0" w:afterAutospacing="0"/>
        <w:rPr>
          <w:szCs w:val="26"/>
          <w:lang w:val="en-US"/>
        </w:rPr>
      </w:pPr>
    </w:p>
    <w:p w14:paraId="3B3C00A9" w14:textId="77777777" w:rsidR="00753459" w:rsidRPr="00753459" w:rsidRDefault="00753459" w:rsidP="009B753B">
      <w:pPr>
        <w:pStyle w:val="a8"/>
        <w:spacing w:before="0" w:beforeAutospacing="0" w:after="0" w:afterAutospacing="0"/>
        <w:rPr>
          <w:szCs w:val="26"/>
        </w:rPr>
      </w:pPr>
      <w:r w:rsidRPr="00753459">
        <w:rPr>
          <w:szCs w:val="26"/>
        </w:rPr>
        <w:t>Изображение разницы между кадрами показаны на рисунке 3.1.3.</w:t>
      </w:r>
    </w:p>
    <w:p w14:paraId="07F22811"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5E15A444">
            <wp:simplePos x="0" y="0"/>
            <wp:positionH relativeFrom="column">
              <wp:posOffset>2948940</wp:posOffset>
            </wp:positionH>
            <wp:positionV relativeFrom="paragraph">
              <wp:posOffset>249555</wp:posOffset>
            </wp:positionV>
            <wp:extent cx="1924050" cy="1887220"/>
            <wp:effectExtent l="0" t="0" r="0"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887220"/>
                    </a:xfrm>
                    <a:prstGeom prst="rect">
                      <a:avLst/>
                    </a:prstGeom>
                  </pic:spPr>
                </pic:pic>
              </a:graphicData>
            </a:graphic>
            <wp14:sizeRelH relativeFrom="margin">
              <wp14:pctWidth>0</wp14:pctWidth>
            </wp14:sizeRelH>
            <wp14:sizeRelV relativeFrom="margin">
              <wp14:pctHeight>0</wp14:pctHeight>
            </wp14:sizeRelV>
          </wp:anchor>
        </w:drawing>
      </w:r>
      <w:r w:rsidRPr="00753459">
        <w:rPr>
          <w:noProof/>
          <w:szCs w:val="26"/>
        </w:rPr>
        <w:drawing>
          <wp:anchor distT="0" distB="0" distL="114300" distR="114300" simplePos="0" relativeHeight="251667456" behindDoc="0" locked="0" layoutInCell="1" allowOverlap="1" wp14:anchorId="7F4BAE93" wp14:editId="1575307F">
            <wp:simplePos x="0" y="0"/>
            <wp:positionH relativeFrom="page">
              <wp:posOffset>2057400</wp:posOffset>
            </wp:positionH>
            <wp:positionV relativeFrom="paragraph">
              <wp:posOffset>236220</wp:posOffset>
            </wp:positionV>
            <wp:extent cx="1885950" cy="1891030"/>
            <wp:effectExtent l="0" t="0" r="0" b="0"/>
            <wp:wrapTopAndBottom/>
            <wp:docPr id="180736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8386"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891030"/>
                    </a:xfrm>
                    <a:prstGeom prst="rect">
                      <a:avLst/>
                    </a:prstGeom>
                  </pic:spPr>
                </pic:pic>
              </a:graphicData>
            </a:graphic>
            <wp14:sizeRelH relativeFrom="margin">
              <wp14:pctWidth>0</wp14:pctWidth>
            </wp14:sizeRelH>
            <wp14:sizeRelV relativeFrom="margin">
              <wp14:pctHeight>0</wp14:pctHeight>
            </wp14:sizeRelV>
          </wp:anchor>
        </w:drawing>
      </w:r>
    </w:p>
    <w:p w14:paraId="6FF7D164" w14:textId="77777777" w:rsidR="00753459" w:rsidRPr="00753459" w:rsidRDefault="00753459" w:rsidP="009B753B">
      <w:pPr>
        <w:pStyle w:val="a8"/>
        <w:spacing w:before="0" w:beforeAutospacing="0" w:after="0" w:afterAutospacing="0"/>
        <w:rPr>
          <w:szCs w:val="26"/>
        </w:rPr>
      </w:pPr>
    </w:p>
    <w:p w14:paraId="1128D288" w14:textId="438D25FA"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Изображений дельта-кадров между текущим и предыдущим кадрами</w:t>
      </w:r>
    </w:p>
    <w:p w14:paraId="18F6B599" w14:textId="77777777" w:rsidR="009B753B" w:rsidRPr="00753459" w:rsidRDefault="009B753B" w:rsidP="009B753B">
      <w:pPr>
        <w:pStyle w:val="a8"/>
        <w:spacing w:before="0" w:beforeAutospacing="0" w:after="0" w:afterAutospacing="0"/>
        <w:ind w:firstLine="0"/>
        <w:jc w:val="center"/>
        <w:rPr>
          <w:szCs w:val="26"/>
        </w:rPr>
      </w:pPr>
    </w:p>
    <w:p w14:paraId="66215FC7" w14:textId="77777777" w:rsidR="00753459" w:rsidRPr="00753459" w:rsidRDefault="00753459" w:rsidP="009B753B">
      <w:pPr>
        <w:pStyle w:val="a8"/>
        <w:spacing w:before="0" w:beforeAutospacing="0" w:after="0" w:afterAutospacing="0"/>
        <w:rPr>
          <w:b/>
          <w:bCs/>
          <w:szCs w:val="26"/>
        </w:rPr>
      </w:pPr>
      <w:r w:rsidRPr="00753459">
        <w:rPr>
          <w:b/>
          <w:bCs/>
          <w:szCs w:val="26"/>
        </w:rPr>
        <w:t>Метод render</w:t>
      </w:r>
    </w:p>
    <w:p w14:paraId="29645439" w14:textId="77777777" w:rsidR="00753459" w:rsidRPr="00753459" w:rsidRDefault="00753459" w:rsidP="009B753B">
      <w:pPr>
        <w:pStyle w:val="a8"/>
        <w:spacing w:before="0" w:beforeAutospacing="0" w:after="0" w:afterAutospacing="0"/>
        <w:rPr>
          <w:szCs w:val="26"/>
        </w:rPr>
      </w:pPr>
      <w:r w:rsidRPr="00753459">
        <w:rPr>
          <w:szCs w:val="26"/>
        </w:rPr>
        <w:t>Метод render отвечает за отображение текущего состояния игры.</w:t>
      </w:r>
    </w:p>
    <w:p w14:paraId="08FFDD03" w14:textId="77777777" w:rsidR="00753459" w:rsidRPr="00753459" w:rsidRDefault="00753459" w:rsidP="009B753B">
      <w:pPr>
        <w:pStyle w:val="a8"/>
        <w:spacing w:before="0" w:beforeAutospacing="0" w:after="0" w:afterAutospacing="0"/>
        <w:rPr>
          <w:szCs w:val="26"/>
        </w:rPr>
      </w:pPr>
    </w:p>
    <w:p w14:paraId="5ACE687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w:t>
      </w:r>
      <w:proofErr w:type="gramStart"/>
      <w:r w:rsidRPr="00753459">
        <w:rPr>
          <w:szCs w:val="26"/>
          <w:lang w:val="en-US"/>
        </w:rPr>
        <w:t>render(</w:t>
      </w:r>
      <w:proofErr w:type="gramEnd"/>
      <w:r w:rsidRPr="00753459">
        <w:rPr>
          <w:szCs w:val="26"/>
          <w:lang w:val="en-US"/>
        </w:rPr>
        <w:t>self, *args, **kwargs):</w:t>
      </w:r>
    </w:p>
    <w:p w14:paraId="3B89CBA2"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proofErr w:type="gramStart"/>
      <w:r w:rsidRPr="00753459">
        <w:rPr>
          <w:szCs w:val="26"/>
          <w:lang w:val="en-US"/>
        </w:rPr>
        <w:t>self</w:t>
      </w:r>
      <w:r w:rsidRPr="00753459">
        <w:rPr>
          <w:szCs w:val="26"/>
        </w:rPr>
        <w:t>.</w:t>
      </w:r>
      <w:r w:rsidRPr="00753459">
        <w:rPr>
          <w:szCs w:val="26"/>
          <w:lang w:val="en-US"/>
        </w:rPr>
        <w:t>game</w:t>
      </w:r>
      <w:proofErr w:type="gramEnd"/>
      <w:r w:rsidRPr="00753459">
        <w:rPr>
          <w:szCs w:val="26"/>
        </w:rPr>
        <w:t>.</w:t>
      </w:r>
      <w:r w:rsidRPr="00753459">
        <w:rPr>
          <w:szCs w:val="26"/>
          <w:lang w:val="en-US"/>
        </w:rPr>
        <w:t>render</w:t>
      </w:r>
      <w:r w:rsidRPr="00753459">
        <w:rPr>
          <w:szCs w:val="26"/>
        </w:rPr>
        <w:t>()</w:t>
      </w:r>
    </w:p>
    <w:p w14:paraId="3055E71C" w14:textId="77777777" w:rsidR="00753459" w:rsidRPr="00753459" w:rsidRDefault="00753459" w:rsidP="009B753B">
      <w:pPr>
        <w:pStyle w:val="a8"/>
        <w:spacing w:before="0" w:beforeAutospacing="0" w:after="0" w:afterAutospacing="0"/>
        <w:rPr>
          <w:szCs w:val="26"/>
        </w:rPr>
      </w:pPr>
    </w:p>
    <w:p w14:paraId="6A8FEE2B" w14:textId="77777777" w:rsidR="00753459" w:rsidRPr="00753459" w:rsidRDefault="00753459" w:rsidP="009B753B">
      <w:pPr>
        <w:pStyle w:val="a8"/>
        <w:spacing w:before="0" w:beforeAutospacing="0" w:after="0" w:afterAutospacing="0"/>
        <w:rPr>
          <w:b/>
          <w:bCs/>
          <w:szCs w:val="26"/>
        </w:rPr>
      </w:pPr>
      <w:r w:rsidRPr="00753459">
        <w:rPr>
          <w:b/>
          <w:bCs/>
          <w:szCs w:val="26"/>
        </w:rPr>
        <w:t>Метод close</w:t>
      </w:r>
    </w:p>
    <w:p w14:paraId="2EB0CF06" w14:textId="77777777" w:rsidR="00753459" w:rsidRPr="00753459" w:rsidRDefault="00753459" w:rsidP="009B753B">
      <w:pPr>
        <w:pStyle w:val="a8"/>
        <w:spacing w:before="0" w:beforeAutospacing="0" w:after="0" w:afterAutospacing="0"/>
        <w:rPr>
          <w:szCs w:val="26"/>
        </w:rPr>
      </w:pPr>
      <w:r w:rsidRPr="00753459">
        <w:rPr>
          <w:szCs w:val="26"/>
        </w:rPr>
        <w:t>Метод close закрывает среду и освобождает ресурсы.</w:t>
      </w:r>
    </w:p>
    <w:p w14:paraId="5002E621" w14:textId="77777777" w:rsidR="00753459" w:rsidRPr="00753459" w:rsidRDefault="00753459" w:rsidP="009B753B">
      <w:pPr>
        <w:pStyle w:val="a8"/>
        <w:spacing w:before="0" w:beforeAutospacing="0" w:after="0" w:afterAutospacing="0"/>
        <w:rPr>
          <w:szCs w:val="26"/>
        </w:rPr>
      </w:pPr>
    </w:p>
    <w:p w14:paraId="1A436EBC" w14:textId="77777777" w:rsidR="00753459" w:rsidRPr="006D48F2" w:rsidRDefault="00753459" w:rsidP="009B753B">
      <w:pPr>
        <w:pStyle w:val="a8"/>
        <w:spacing w:before="0" w:beforeAutospacing="0" w:after="0" w:afterAutospacing="0"/>
        <w:rPr>
          <w:szCs w:val="26"/>
          <w:lang w:val="en-US"/>
        </w:rPr>
      </w:pPr>
      <w:r w:rsidRPr="00753459">
        <w:rPr>
          <w:szCs w:val="26"/>
          <w:lang w:val="en-US"/>
        </w:rPr>
        <w:t>def</w:t>
      </w:r>
      <w:r w:rsidRPr="006D48F2">
        <w:rPr>
          <w:szCs w:val="26"/>
          <w:lang w:val="en-US"/>
        </w:rPr>
        <w:t xml:space="preserve"> </w:t>
      </w:r>
      <w:r w:rsidRPr="00753459">
        <w:rPr>
          <w:szCs w:val="26"/>
          <w:lang w:val="en-US"/>
        </w:rPr>
        <w:t>close</w:t>
      </w:r>
      <w:r w:rsidRPr="006D48F2">
        <w:rPr>
          <w:szCs w:val="26"/>
          <w:lang w:val="en-US"/>
        </w:rPr>
        <w:t>(</w:t>
      </w:r>
      <w:r w:rsidRPr="00753459">
        <w:rPr>
          <w:szCs w:val="26"/>
          <w:lang w:val="en-US"/>
        </w:rPr>
        <w:t>self</w:t>
      </w:r>
      <w:r w:rsidRPr="006D48F2">
        <w:rPr>
          <w:szCs w:val="26"/>
          <w:lang w:val="en-US"/>
        </w:rPr>
        <w:t>):</w:t>
      </w:r>
    </w:p>
    <w:p w14:paraId="27FBE79B" w14:textId="77777777" w:rsidR="00753459" w:rsidRPr="006D48F2" w:rsidRDefault="00753459" w:rsidP="009B753B">
      <w:pPr>
        <w:pStyle w:val="a8"/>
        <w:spacing w:before="0" w:beforeAutospacing="0" w:after="0" w:afterAutospacing="0"/>
        <w:rPr>
          <w:szCs w:val="26"/>
          <w:lang w:val="en-US"/>
        </w:rPr>
      </w:pPr>
      <w:r w:rsidRPr="006D48F2">
        <w:rPr>
          <w:szCs w:val="26"/>
          <w:lang w:val="en-US"/>
        </w:rPr>
        <w:t xml:space="preserve">    </w:t>
      </w:r>
      <w:proofErr w:type="gramStart"/>
      <w:r w:rsidRPr="00753459">
        <w:rPr>
          <w:szCs w:val="26"/>
          <w:lang w:val="en-US"/>
        </w:rPr>
        <w:t>self</w:t>
      </w:r>
      <w:r w:rsidRPr="006D48F2">
        <w:rPr>
          <w:szCs w:val="26"/>
          <w:lang w:val="en-US"/>
        </w:rPr>
        <w:t>.</w:t>
      </w:r>
      <w:r w:rsidRPr="00753459">
        <w:rPr>
          <w:szCs w:val="26"/>
          <w:lang w:val="en-US"/>
        </w:rPr>
        <w:t>game</w:t>
      </w:r>
      <w:proofErr w:type="gramEnd"/>
      <w:r w:rsidRPr="006D48F2">
        <w:rPr>
          <w:szCs w:val="26"/>
          <w:lang w:val="en-US"/>
        </w:rPr>
        <w:t>.</w:t>
      </w:r>
      <w:r w:rsidRPr="00753459">
        <w:rPr>
          <w:szCs w:val="26"/>
          <w:lang w:val="en-US"/>
        </w:rPr>
        <w:t>close</w:t>
      </w:r>
      <w:r w:rsidRPr="006D48F2">
        <w:rPr>
          <w:szCs w:val="26"/>
          <w:lang w:val="en-US"/>
        </w:rPr>
        <w:t>()</w:t>
      </w:r>
    </w:p>
    <w:p w14:paraId="05F0FFD3" w14:textId="77777777" w:rsidR="00753459" w:rsidRPr="006D48F2" w:rsidRDefault="00753459" w:rsidP="009B753B">
      <w:pPr>
        <w:pStyle w:val="a8"/>
        <w:spacing w:before="0" w:beforeAutospacing="0" w:after="0" w:afterAutospacing="0"/>
        <w:rPr>
          <w:szCs w:val="26"/>
          <w:lang w:val="en-US"/>
        </w:rPr>
      </w:pPr>
    </w:p>
    <w:p w14:paraId="09930551" w14:textId="77777777" w:rsidR="00753459" w:rsidRPr="00753459" w:rsidRDefault="00753459" w:rsidP="009B753B">
      <w:pPr>
        <w:pStyle w:val="a8"/>
        <w:spacing w:before="0" w:beforeAutospacing="0" w:after="0" w:afterAutospacing="0"/>
        <w:rPr>
          <w:szCs w:val="26"/>
        </w:rPr>
      </w:pPr>
      <w:r w:rsidRPr="00753459">
        <w:rPr>
          <w:szCs w:val="26"/>
        </w:rPr>
        <w:lastRenderedPageBreak/>
        <w:t>Эти методы обеспечивают полный цикл работы среды, начиная от инициализации и заканчивая получением и обработкой данных о состоянии игры, что является основой для обучения агента.</w:t>
      </w:r>
    </w:p>
    <w:p w14:paraId="683FA8B9" w14:textId="77777777" w:rsidR="00753459" w:rsidRPr="00753459" w:rsidRDefault="00753459" w:rsidP="009B753B">
      <w:pPr>
        <w:pStyle w:val="a8"/>
        <w:spacing w:before="0" w:beforeAutospacing="0" w:after="0" w:afterAutospacing="0"/>
        <w:rPr>
          <w:b/>
          <w:bCs/>
          <w:szCs w:val="26"/>
        </w:rPr>
      </w:pPr>
      <w:r w:rsidRPr="00753459">
        <w:rPr>
          <w:b/>
          <w:bCs/>
          <w:szCs w:val="26"/>
        </w:rPr>
        <w:t>Интеграция среды и агента</w:t>
      </w:r>
    </w:p>
    <w:p w14:paraId="6D38B92A" w14:textId="77777777" w:rsidR="00753459" w:rsidRPr="00753459" w:rsidRDefault="00753459" w:rsidP="009B753B">
      <w:pPr>
        <w:pStyle w:val="a8"/>
        <w:spacing w:before="0" w:beforeAutospacing="0" w:after="0" w:afterAutospacing="0"/>
        <w:rPr>
          <w:szCs w:val="26"/>
        </w:rPr>
      </w:pPr>
      <w:r w:rsidRPr="00753459">
        <w:rPr>
          <w:szCs w:val="26"/>
        </w:rPr>
        <w:t>Для успешной интеграции среды StreetFighter, разработанной на основе библиотеки gym, с агентом, использующим алгоритмы глубокого обучения с подкреплением, была применена библиотека stable_baselines3. Эта библиотека предоставляет реализации современных алгоритмов обучения с подкреплением, включая PPO, которые можно эффективно использовать для обучения агентов в различных средах.</w:t>
      </w:r>
    </w:p>
    <w:p w14:paraId="3424790B" w14:textId="77777777" w:rsidR="00753459" w:rsidRPr="00753459" w:rsidRDefault="00753459" w:rsidP="009B753B">
      <w:pPr>
        <w:pStyle w:val="a8"/>
        <w:spacing w:before="0" w:beforeAutospacing="0" w:after="0" w:afterAutospacing="0"/>
        <w:rPr>
          <w:szCs w:val="26"/>
        </w:rPr>
      </w:pPr>
      <w:r w:rsidRPr="00753459">
        <w:rPr>
          <w:szCs w:val="26"/>
        </w:rPr>
        <w:t>Процесс интеграции начинается с обертывания созданной среды StreetFighter в мониторинг и векторизацию, что позволяет логировать детальную информацию о процессе обучения и обрабатывать данные в формате, подходящем для алгоритма PPO:</w:t>
      </w:r>
    </w:p>
    <w:p w14:paraId="76446D57" w14:textId="77777777" w:rsidR="00753459" w:rsidRPr="00753459" w:rsidRDefault="00753459" w:rsidP="009B753B">
      <w:pPr>
        <w:pStyle w:val="a8"/>
        <w:spacing w:before="0" w:beforeAutospacing="0" w:after="0" w:afterAutospacing="0"/>
        <w:rPr>
          <w:szCs w:val="26"/>
        </w:rPr>
      </w:pPr>
    </w:p>
    <w:p w14:paraId="3A23945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StreetFighter(</w:t>
      </w:r>
      <w:proofErr w:type="gramEnd"/>
      <w:r w:rsidRPr="00753459">
        <w:rPr>
          <w:szCs w:val="26"/>
          <w:lang w:val="en-US"/>
        </w:rPr>
        <w:t>)</w:t>
      </w:r>
    </w:p>
    <w:p w14:paraId="01FEE9F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Monitor(</w:t>
      </w:r>
      <w:proofErr w:type="gramEnd"/>
      <w:r w:rsidRPr="00753459">
        <w:rPr>
          <w:szCs w:val="26"/>
          <w:lang w:val="en-US"/>
        </w:rPr>
        <w:t>env, LOG_DIR)</w:t>
      </w:r>
    </w:p>
    <w:p w14:paraId="2B631F3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DummyVecEnv(</w:t>
      </w:r>
      <w:proofErr w:type="gramEnd"/>
      <w:r w:rsidRPr="00753459">
        <w:rPr>
          <w:szCs w:val="26"/>
          <w:lang w:val="en-US"/>
        </w:rPr>
        <w:t>[lambda: env])</w:t>
      </w:r>
    </w:p>
    <w:p w14:paraId="14B27E4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VecFrameStack(</w:t>
      </w:r>
      <w:proofErr w:type="gramEnd"/>
      <w:r w:rsidRPr="00753459">
        <w:rPr>
          <w:szCs w:val="26"/>
          <w:lang w:val="en-US"/>
        </w:rPr>
        <w:t>env, 4, channels_order='last')</w:t>
      </w:r>
    </w:p>
    <w:p w14:paraId="1EA3DBE3" w14:textId="77777777" w:rsidR="00753459" w:rsidRPr="00753459" w:rsidRDefault="00753459" w:rsidP="009B753B">
      <w:pPr>
        <w:pStyle w:val="a8"/>
        <w:spacing w:before="0" w:beforeAutospacing="0" w:after="0" w:afterAutospacing="0"/>
        <w:rPr>
          <w:szCs w:val="26"/>
          <w:lang w:val="en-US"/>
        </w:rPr>
      </w:pPr>
    </w:p>
    <w:p w14:paraId="0F3768BD" w14:textId="77777777" w:rsidR="00753459" w:rsidRPr="00753459" w:rsidRDefault="00753459" w:rsidP="009B753B">
      <w:pPr>
        <w:pStyle w:val="a8"/>
        <w:spacing w:before="0" w:beforeAutospacing="0" w:after="0" w:afterAutospacing="0"/>
        <w:rPr>
          <w:szCs w:val="26"/>
        </w:rPr>
      </w:pPr>
      <w:r w:rsidRPr="00753459">
        <w:rPr>
          <w:szCs w:val="26"/>
        </w:rPr>
        <w:t>Эти обертки позволяют логировать детальную информацию о процессе обучения, векторизовать среду для одновременного управления несколькими экземплярами и стекировать кадры для улучшения восприятия временной последовательности агентом.</w:t>
      </w: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0076B9CA" w14:textId="77777777" w:rsidR="00753459" w:rsidRPr="00753459" w:rsidRDefault="00753459" w:rsidP="009B753B">
      <w:pPr>
        <w:pStyle w:val="a8"/>
        <w:spacing w:before="0" w:beforeAutospacing="0" w:after="0" w:afterAutospacing="0"/>
        <w:rPr>
          <w:szCs w:val="26"/>
        </w:rPr>
      </w:pPr>
      <w:r w:rsidRPr="00753459">
        <w:rPr>
          <w:szCs w:val="26"/>
        </w:rPr>
        <w:t>Для визуализации и мониторинга процесса обучения агента были использованы встроенные функции render и matplotlib для отображения состояния игры и создания графических отчетов о производительности агента:</w:t>
      </w:r>
    </w:p>
    <w:p w14:paraId="65C231C1" w14:textId="77777777" w:rsidR="00753459" w:rsidRPr="00753459" w:rsidRDefault="00753459" w:rsidP="009B753B">
      <w:pPr>
        <w:rPr>
          <w:szCs w:val="26"/>
        </w:rPr>
      </w:pPr>
    </w:p>
    <w:p w14:paraId="65FB9BDE" w14:textId="77777777" w:rsidR="00753459" w:rsidRPr="00753459" w:rsidRDefault="00753459" w:rsidP="009B753B">
      <w:pPr>
        <w:pStyle w:val="a8"/>
        <w:spacing w:before="0" w:beforeAutospacing="0" w:after="0" w:afterAutospacing="0"/>
        <w:rPr>
          <w:szCs w:val="26"/>
        </w:rPr>
      </w:pPr>
      <w:r w:rsidRPr="00753459">
        <w:rPr>
          <w:szCs w:val="26"/>
        </w:rPr>
        <w:t xml:space="preserve"># Визуализация состояния игры с помощью встроенного метода </w:t>
      </w:r>
      <w:r w:rsidRPr="00753459">
        <w:rPr>
          <w:szCs w:val="26"/>
          <w:lang w:val="en-US"/>
        </w:rPr>
        <w:t>render</w:t>
      </w:r>
    </w:p>
    <w:p w14:paraId="00978864" w14:textId="77777777" w:rsidR="00753459" w:rsidRPr="00753459" w:rsidRDefault="00753459" w:rsidP="009B753B">
      <w:pPr>
        <w:pStyle w:val="a8"/>
        <w:spacing w:before="0" w:beforeAutospacing="0" w:after="0" w:afterAutospacing="0"/>
        <w:rPr>
          <w:szCs w:val="26"/>
        </w:rPr>
      </w:pPr>
      <w:proofErr w:type="gramStart"/>
      <w:r w:rsidRPr="00753459">
        <w:rPr>
          <w:szCs w:val="26"/>
          <w:lang w:val="en-US"/>
        </w:rPr>
        <w:t>env</w:t>
      </w:r>
      <w:r w:rsidRPr="00753459">
        <w:rPr>
          <w:szCs w:val="26"/>
        </w:rPr>
        <w:t>.</w:t>
      </w:r>
      <w:r w:rsidRPr="00753459">
        <w:rPr>
          <w:szCs w:val="26"/>
          <w:lang w:val="en-US"/>
        </w:rPr>
        <w:t>render</w:t>
      </w:r>
      <w:proofErr w:type="gramEnd"/>
      <w:r w:rsidRPr="00753459">
        <w:rPr>
          <w:szCs w:val="26"/>
        </w:rPr>
        <w:t>()</w:t>
      </w:r>
    </w:p>
    <w:p w14:paraId="505817A7" w14:textId="77777777" w:rsidR="00753459" w:rsidRPr="00753459" w:rsidRDefault="00753459" w:rsidP="009B753B">
      <w:pPr>
        <w:pStyle w:val="a8"/>
        <w:spacing w:before="0" w:beforeAutospacing="0" w:after="0" w:afterAutospacing="0"/>
        <w:rPr>
          <w:szCs w:val="26"/>
        </w:rPr>
      </w:pPr>
      <w:r w:rsidRPr="00753459">
        <w:rPr>
          <w:szCs w:val="26"/>
        </w:rPr>
        <w:t xml:space="preserve"># Использование </w:t>
      </w:r>
      <w:r w:rsidRPr="00753459">
        <w:rPr>
          <w:szCs w:val="26"/>
          <w:lang w:val="en-US"/>
        </w:rPr>
        <w:t>matplotlib</w:t>
      </w:r>
      <w:r w:rsidRPr="00753459">
        <w:rPr>
          <w:szCs w:val="26"/>
        </w:rPr>
        <w:t xml:space="preserve"> для отображения обработанного кадра</w:t>
      </w:r>
    </w:p>
    <w:p w14:paraId="5E904BC4" w14:textId="77777777" w:rsidR="00753459" w:rsidRPr="00753459" w:rsidRDefault="00753459" w:rsidP="009B753B">
      <w:pPr>
        <w:pStyle w:val="a8"/>
        <w:spacing w:before="0" w:beforeAutospacing="0" w:after="0" w:afterAutospacing="0"/>
        <w:rPr>
          <w:szCs w:val="26"/>
          <w:lang w:val="en-US"/>
        </w:rPr>
      </w:pPr>
      <w:proofErr w:type="gramStart"/>
      <w:r w:rsidRPr="00753459">
        <w:rPr>
          <w:szCs w:val="26"/>
          <w:lang w:val="en-US"/>
        </w:rPr>
        <w:t>plt.imshow</w:t>
      </w:r>
      <w:proofErr w:type="gramEnd"/>
      <w:r w:rsidRPr="00753459">
        <w:rPr>
          <w:szCs w:val="26"/>
          <w:lang w:val="en-US"/>
        </w:rPr>
        <w:t>(cv2.cvtColor(obs, cv2.COLOR_BGR2RGB))</w:t>
      </w:r>
    </w:p>
    <w:p w14:paraId="60B78B4C" w14:textId="77777777" w:rsidR="00753459" w:rsidRPr="00753459" w:rsidRDefault="00753459" w:rsidP="009B753B">
      <w:pPr>
        <w:pStyle w:val="a8"/>
        <w:spacing w:before="0" w:beforeAutospacing="0" w:after="0" w:afterAutospacing="0"/>
        <w:rPr>
          <w:szCs w:val="26"/>
        </w:rPr>
      </w:pPr>
      <w:proofErr w:type="gramStart"/>
      <w:r w:rsidRPr="00753459">
        <w:rPr>
          <w:szCs w:val="26"/>
          <w:lang w:val="en-US"/>
        </w:rPr>
        <w:t>plt</w:t>
      </w:r>
      <w:r w:rsidRPr="00753459">
        <w:rPr>
          <w:szCs w:val="26"/>
        </w:rPr>
        <w:t>.</w:t>
      </w:r>
      <w:r w:rsidRPr="00753459">
        <w:rPr>
          <w:szCs w:val="26"/>
          <w:lang w:val="en-US"/>
        </w:rPr>
        <w:t>show</w:t>
      </w:r>
      <w:proofErr w:type="gramEnd"/>
      <w:r w:rsidRPr="00753459">
        <w:rPr>
          <w:szCs w:val="26"/>
        </w:rPr>
        <w:t>()</w:t>
      </w:r>
    </w:p>
    <w:p w14:paraId="7C67CE6E" w14:textId="77777777" w:rsidR="00753459" w:rsidRPr="00753459" w:rsidRDefault="00753459" w:rsidP="009B753B">
      <w:pPr>
        <w:pStyle w:val="a8"/>
        <w:spacing w:before="0" w:beforeAutospacing="0" w:after="0" w:afterAutospacing="0"/>
        <w:rPr>
          <w:szCs w:val="26"/>
        </w:rPr>
      </w:pPr>
    </w:p>
    <w:p w14:paraId="35673A69" w14:textId="77777777" w:rsidR="00753459" w:rsidRPr="00753459" w:rsidRDefault="00753459" w:rsidP="009B753B">
      <w:pPr>
        <w:pStyle w:val="a8"/>
        <w:spacing w:before="0" w:beforeAutospacing="0" w:after="0" w:afterAutospacing="0"/>
        <w:rPr>
          <w:szCs w:val="26"/>
        </w:rPr>
      </w:pPr>
      <w:r w:rsidRPr="00753459">
        <w:rPr>
          <w:szCs w:val="26"/>
        </w:rPr>
        <w:t>Кроме того, для логирования процесса обучения и визуализации ключевых метрик в реальном времени был использован TensorBoard, интеграция с которым осуществляется через параметр tensorboard_log при создании модели PPO:</w:t>
      </w:r>
    </w:p>
    <w:p w14:paraId="5438B013" w14:textId="77777777" w:rsidR="00753459" w:rsidRPr="00753459" w:rsidRDefault="00753459" w:rsidP="009B753B">
      <w:pPr>
        <w:pStyle w:val="a8"/>
        <w:spacing w:before="0" w:beforeAutospacing="0" w:after="0" w:afterAutospacing="0"/>
        <w:rPr>
          <w:szCs w:val="26"/>
        </w:rPr>
      </w:pPr>
    </w:p>
    <w:p w14:paraId="1DC7B241"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model = </w:t>
      </w:r>
      <w:proofErr w:type="gramStart"/>
      <w:r w:rsidRPr="00753459">
        <w:rPr>
          <w:szCs w:val="26"/>
          <w:lang w:val="en-US"/>
        </w:rPr>
        <w:t>PPO(</w:t>
      </w:r>
      <w:proofErr w:type="gramEnd"/>
      <w:r w:rsidRPr="00753459">
        <w:rPr>
          <w:szCs w:val="26"/>
          <w:lang w:val="en-US"/>
        </w:rPr>
        <w:t>'CnnPolicy', env, tensorboard_log=LOG_DIR, verbose=1, **model_params)</w:t>
      </w:r>
    </w:p>
    <w:p w14:paraId="110E29EE" w14:textId="77777777" w:rsidR="00753459" w:rsidRPr="00753459" w:rsidRDefault="00753459" w:rsidP="009B753B">
      <w:pPr>
        <w:pStyle w:val="a8"/>
        <w:spacing w:before="0" w:beforeAutospacing="0" w:after="0" w:afterAutospacing="0"/>
        <w:rPr>
          <w:szCs w:val="26"/>
          <w:lang w:val="en-US"/>
        </w:rPr>
      </w:pPr>
    </w:p>
    <w:p w14:paraId="676B396B" w14:textId="77777777" w:rsidR="00753459" w:rsidRPr="00753459" w:rsidRDefault="00753459" w:rsidP="009B753B">
      <w:pPr>
        <w:pStyle w:val="a8"/>
        <w:spacing w:before="0" w:beforeAutospacing="0" w:after="0" w:afterAutospacing="0"/>
        <w:rPr>
          <w:szCs w:val="26"/>
        </w:rPr>
      </w:pPr>
      <w:r w:rsidRPr="00753459">
        <w:rPr>
          <w:szCs w:val="26"/>
        </w:rPr>
        <w:t>Таким образом, благодаря использованию библиотеки stable_baselines3 и инструментов визуализации, была обеспечена эффективная интеграция среды и агента, а также возможность детального мониторинга процесса обучения. Это создало устойчивую платформу для разработки, тестирования и оценки производительности агента в динамической среде игры.</w:t>
      </w:r>
    </w:p>
    <w:p w14:paraId="1786B349"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Оптимизация гиперпараметров </w:t>
      </w:r>
    </w:p>
    <w:p w14:paraId="2598C333" w14:textId="77777777" w:rsidR="00753459" w:rsidRPr="00753459" w:rsidRDefault="00753459" w:rsidP="009B753B">
      <w:pPr>
        <w:pStyle w:val="a8"/>
        <w:spacing w:before="0" w:beforeAutospacing="0" w:after="0" w:afterAutospacing="0"/>
        <w:rPr>
          <w:szCs w:val="26"/>
        </w:rPr>
      </w:pPr>
      <w:r w:rsidRPr="00753459">
        <w:rPr>
          <w:szCs w:val="26"/>
        </w:rPr>
        <w:t>Оптимизация гиперпараметров является критически важным шагом в процессе обучения моделей глубокого обучения с подкреплением. В предоставленном коде используется библиотека Optuna для автоматизации поиска оптимальных гиперпараметров для алгоритма PPO.  Рассмотрим, за что отвечает каждый из гиперпараметров, которые оптимизируются в функции optimize_ppo:</w:t>
      </w:r>
    </w:p>
    <w:p w14:paraId="70854089" w14:textId="77777777" w:rsidR="00753459" w:rsidRPr="00753459" w:rsidRDefault="00753459" w:rsidP="009B753B">
      <w:pPr>
        <w:pStyle w:val="a8"/>
        <w:spacing w:before="0" w:beforeAutospacing="0" w:after="0" w:afterAutospacing="0"/>
        <w:rPr>
          <w:szCs w:val="26"/>
        </w:rPr>
      </w:pPr>
      <w:r w:rsidRPr="00753459">
        <w:rPr>
          <w:b/>
          <w:bCs/>
          <w:szCs w:val="26"/>
        </w:rPr>
        <w:t>n_steps:</w:t>
      </w:r>
      <w:r w:rsidRPr="00753459">
        <w:rPr>
          <w:szCs w:val="26"/>
        </w:rPr>
        <w:t xml:space="preserve"> Количество шагов сбора данных перед выполнением очередного обновления политики. Большее значение может привести к более стабильному обучению, но увеличивает требования к памяти и может замедлить обучение.</w:t>
      </w:r>
    </w:p>
    <w:p w14:paraId="4309ACC6"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xml:space="preserve"> Коэффициент дисконтирования, используемый для расчета будущих наград. Значение близкое к 1 означает, что будущие награды имеют большой вес, в то время как значение ближе к 0 делает агента более "короткозорким".</w:t>
      </w:r>
    </w:p>
    <w:p w14:paraId="6535FC12" w14:textId="77777777" w:rsidR="00753459" w:rsidRPr="00753459" w:rsidRDefault="00753459" w:rsidP="009B753B">
      <w:pPr>
        <w:pStyle w:val="a8"/>
        <w:spacing w:before="0" w:beforeAutospacing="0" w:after="0" w:afterAutospacing="0"/>
        <w:rPr>
          <w:szCs w:val="26"/>
        </w:rPr>
      </w:pPr>
      <w:r w:rsidRPr="00753459">
        <w:rPr>
          <w:b/>
          <w:bCs/>
          <w:szCs w:val="26"/>
        </w:rPr>
        <w:t>learning_rate:</w:t>
      </w:r>
      <w:r w:rsidRPr="00753459">
        <w:rPr>
          <w:szCs w:val="26"/>
        </w:rPr>
        <w:t xml:space="preserve"> Скорость обучения, определяющая величину изменений весов нейронной сети во время каждого обновления. Слишком большое значение может привести к нестабильному обучению, а слишком маленькое - к замедлению процесса обучения.</w:t>
      </w:r>
    </w:p>
    <w:p w14:paraId="63143E11" w14:textId="77777777" w:rsidR="00753459" w:rsidRPr="00753459" w:rsidRDefault="00753459" w:rsidP="009B753B">
      <w:pPr>
        <w:pStyle w:val="a8"/>
        <w:spacing w:before="0" w:beforeAutospacing="0" w:after="0" w:afterAutospacing="0"/>
        <w:rPr>
          <w:szCs w:val="26"/>
        </w:rPr>
      </w:pPr>
      <w:r w:rsidRPr="00753459">
        <w:rPr>
          <w:b/>
          <w:bCs/>
          <w:szCs w:val="26"/>
        </w:rPr>
        <w:t>clip_range:</w:t>
      </w:r>
      <w:r w:rsidRPr="00753459">
        <w:rPr>
          <w:szCs w:val="26"/>
        </w:rPr>
        <w:t xml:space="preserve"> Параметр, используемый в PPO для ограничения (клиппинга) отношения вероятностей политик, что предотвращает слишком большие изменения политики и помогает стабилизировать обучение.</w:t>
      </w:r>
    </w:p>
    <w:p w14:paraId="1A9DF1DD"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xml:space="preserve"> Параметр для расчета Generalized Advantage Estimation (GAE), который используется для уменьшения дисперсии оценки преимущества при сохранении несмещенности. Значение близкое к 1 уменьшает дисперсию, но увеличивает смещение оценки.</w:t>
      </w:r>
    </w:p>
    <w:p w14:paraId="38545D0A" w14:textId="77777777" w:rsidR="00753459" w:rsidRPr="00753459" w:rsidRDefault="00753459" w:rsidP="009B753B">
      <w:pPr>
        <w:pStyle w:val="a8"/>
        <w:spacing w:before="0" w:beforeAutospacing="0" w:after="0" w:afterAutospacing="0"/>
        <w:rPr>
          <w:szCs w:val="26"/>
        </w:rPr>
      </w:pPr>
      <w:r w:rsidRPr="00753459">
        <w:rPr>
          <w:szCs w:val="26"/>
        </w:rPr>
        <w:t>Вот как оптимизация гиперпараметров реализуется в коде:</w:t>
      </w:r>
    </w:p>
    <w:p w14:paraId="1782137D" w14:textId="77777777" w:rsidR="00753459" w:rsidRPr="00753459" w:rsidRDefault="00753459" w:rsidP="009B753B">
      <w:pPr>
        <w:pStyle w:val="a8"/>
        <w:spacing w:before="0" w:beforeAutospacing="0" w:after="0" w:afterAutospacing="0"/>
        <w:rPr>
          <w:szCs w:val="26"/>
        </w:rPr>
      </w:pPr>
    </w:p>
    <w:p w14:paraId="7432677E"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optimize_ppo(trial): </w:t>
      </w:r>
    </w:p>
    <w:p w14:paraId="4CB938B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w:t>
      </w:r>
    </w:p>
    <w:p w14:paraId="78C2C7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'n_steps': </w:t>
      </w:r>
      <w:proofErr w:type="gramStart"/>
      <w:r w:rsidRPr="00753459">
        <w:rPr>
          <w:szCs w:val="26"/>
          <w:lang w:val="en-US"/>
        </w:rPr>
        <w:t>trial.suggest</w:t>
      </w:r>
      <w:proofErr w:type="gramEnd"/>
      <w:r w:rsidRPr="00753459">
        <w:rPr>
          <w:szCs w:val="26"/>
          <w:lang w:val="en-US"/>
        </w:rPr>
        <w:t>_int('n_steps', 2048, 8192),</w:t>
      </w:r>
    </w:p>
    <w:p w14:paraId="636BC08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'gamma': </w:t>
      </w:r>
      <w:proofErr w:type="gramStart"/>
      <w:r w:rsidRPr="00753459">
        <w:rPr>
          <w:szCs w:val="26"/>
          <w:lang w:val="en-US"/>
        </w:rPr>
        <w:t>trial.suggest</w:t>
      </w:r>
      <w:proofErr w:type="gramEnd"/>
      <w:r w:rsidRPr="00753459">
        <w:rPr>
          <w:szCs w:val="26"/>
          <w:lang w:val="en-US"/>
        </w:rPr>
        <w:t>_loguniform('gamma', 0.8, 0.9999),</w:t>
      </w:r>
    </w:p>
    <w:p w14:paraId="37C6DFA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'learning_rate': </w:t>
      </w:r>
      <w:proofErr w:type="gramStart"/>
      <w:r w:rsidRPr="00753459">
        <w:rPr>
          <w:szCs w:val="26"/>
          <w:lang w:val="en-US"/>
        </w:rPr>
        <w:t>trial.suggest</w:t>
      </w:r>
      <w:proofErr w:type="gramEnd"/>
      <w:r w:rsidRPr="00753459">
        <w:rPr>
          <w:szCs w:val="26"/>
          <w:lang w:val="en-US"/>
        </w:rPr>
        <w:t>_loguniform('learning_rate', 1e-5, 1e-4),</w:t>
      </w:r>
    </w:p>
    <w:p w14:paraId="637DE7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'clip_range': </w:t>
      </w:r>
      <w:proofErr w:type="gramStart"/>
      <w:r w:rsidRPr="00753459">
        <w:rPr>
          <w:szCs w:val="26"/>
          <w:lang w:val="en-US"/>
        </w:rPr>
        <w:t>trial.suggest</w:t>
      </w:r>
      <w:proofErr w:type="gramEnd"/>
      <w:r w:rsidRPr="00753459">
        <w:rPr>
          <w:szCs w:val="26"/>
          <w:lang w:val="en-US"/>
        </w:rPr>
        <w:t>_uniform('clip_range', 0.1, 0.4),</w:t>
      </w:r>
    </w:p>
    <w:p w14:paraId="70221714"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        'gae_lambda': </w:t>
      </w:r>
      <w:proofErr w:type="gramStart"/>
      <w:r w:rsidRPr="00753459">
        <w:rPr>
          <w:szCs w:val="26"/>
          <w:lang w:val="en-US"/>
        </w:rPr>
        <w:t>trial.suggest</w:t>
      </w:r>
      <w:proofErr w:type="gramEnd"/>
      <w:r w:rsidRPr="00753459">
        <w:rPr>
          <w:szCs w:val="26"/>
          <w:lang w:val="en-US"/>
        </w:rPr>
        <w:t>_uniform('gae_lambda', 0.8, 0.99)</w:t>
      </w:r>
    </w:p>
    <w:p w14:paraId="66DC45DC"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w:t>
      </w:r>
    </w:p>
    <w:p w14:paraId="2B7102D5" w14:textId="77777777" w:rsidR="00753459" w:rsidRPr="00753459" w:rsidRDefault="00753459" w:rsidP="009B753B">
      <w:pPr>
        <w:pStyle w:val="a8"/>
        <w:spacing w:before="0" w:beforeAutospacing="0" w:after="0" w:afterAutospacing="0"/>
        <w:rPr>
          <w:szCs w:val="26"/>
        </w:rPr>
      </w:pPr>
    </w:p>
    <w:p w14:paraId="29866D29" w14:textId="77777777" w:rsidR="00753459" w:rsidRPr="00753459" w:rsidRDefault="00753459" w:rsidP="009B753B">
      <w:pPr>
        <w:pStyle w:val="a8"/>
        <w:spacing w:before="0" w:beforeAutospacing="0" w:after="0" w:afterAutospacing="0"/>
        <w:rPr>
          <w:szCs w:val="26"/>
        </w:rPr>
      </w:pPr>
      <w:r w:rsidRPr="00753459">
        <w:rPr>
          <w:szCs w:val="26"/>
        </w:rPr>
        <w:t xml:space="preserve">В этом фрагменте кода </w:t>
      </w:r>
      <w:proofErr w:type="gramStart"/>
      <w:r w:rsidRPr="00753459">
        <w:rPr>
          <w:szCs w:val="26"/>
        </w:rPr>
        <w:t>trial.suggest</w:t>
      </w:r>
      <w:proofErr w:type="gramEnd"/>
      <w:r w:rsidRPr="00753459">
        <w:rPr>
          <w:szCs w:val="26"/>
        </w:rPr>
        <w:t>_* функции используются для определения диапазона значений, которые Optuna будет исследовать. Затем Optuna автоматически запускает серию экспериментов, в каждом из которых она выбирает конкретные значения гиперпараметров и оценивает производительность модели на основе этих значений. Лучшие параметры сохраняются и могут быть использованы для обучения окончательной модели.</w:t>
      </w:r>
    </w:p>
    <w:p w14:paraId="2516982F" w14:textId="77777777" w:rsidR="00753459" w:rsidRPr="00753459" w:rsidRDefault="00753459" w:rsidP="009B753B">
      <w:pPr>
        <w:pStyle w:val="a8"/>
        <w:spacing w:before="0" w:beforeAutospacing="0" w:after="0" w:afterAutospacing="0"/>
        <w:rPr>
          <w:b/>
          <w:bCs/>
          <w:szCs w:val="26"/>
        </w:rPr>
      </w:pPr>
      <w:r w:rsidRPr="00753459">
        <w:rPr>
          <w:b/>
          <w:bCs/>
          <w:szCs w:val="26"/>
        </w:rPr>
        <w:t>Тренировка и тестирование моделей</w:t>
      </w:r>
    </w:p>
    <w:p w14:paraId="6ED91831" w14:textId="77777777" w:rsidR="00753459" w:rsidRPr="00753459" w:rsidRDefault="00753459" w:rsidP="009B753B">
      <w:pPr>
        <w:pStyle w:val="a8"/>
        <w:spacing w:before="0" w:beforeAutospacing="0" w:after="0" w:afterAutospacing="0"/>
        <w:rPr>
          <w:szCs w:val="26"/>
        </w:rPr>
      </w:pPr>
      <w:r w:rsidRPr="00753459">
        <w:rPr>
          <w:szCs w:val="26"/>
        </w:rPr>
        <w:t>Тренировка и тестирование моделей глубокого обучения с подкреплением являются ключевыми этапами в разработке агентов, способных эффективно взаимодействовать со средой. В предоставленном коде описывается процесс обучения и тестирования модели PPO с использованием пользовательской среды для игры SF2SCE. Рассмотрим подробнее каждый из этих этапов.</w:t>
      </w:r>
    </w:p>
    <w:p w14:paraId="1981F6D4" w14:textId="77777777" w:rsidR="00753459" w:rsidRPr="00753459" w:rsidRDefault="00753459" w:rsidP="009B753B">
      <w:pPr>
        <w:pStyle w:val="a8"/>
        <w:spacing w:before="0" w:beforeAutospacing="0" w:after="0" w:afterAutospacing="0"/>
        <w:rPr>
          <w:szCs w:val="26"/>
        </w:rPr>
      </w:pPr>
      <w:r w:rsidRPr="00753459">
        <w:rPr>
          <w:szCs w:val="26"/>
        </w:rPr>
        <w:t>Тренировка модели начинается с создания экземпляра среды StreetFighter, который затем оборачивается в несколько слоев для мониторинга, векторизации и стекирования кадров:</w:t>
      </w:r>
    </w:p>
    <w:p w14:paraId="29E6F391" w14:textId="77777777" w:rsidR="00753459" w:rsidRPr="00753459" w:rsidRDefault="00753459" w:rsidP="009B753B">
      <w:pPr>
        <w:pStyle w:val="a8"/>
        <w:spacing w:before="0" w:beforeAutospacing="0" w:after="0" w:afterAutospacing="0"/>
        <w:rPr>
          <w:szCs w:val="26"/>
        </w:rPr>
      </w:pPr>
    </w:p>
    <w:p w14:paraId="1C1ABF4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StreetFighter(</w:t>
      </w:r>
      <w:proofErr w:type="gramEnd"/>
      <w:r w:rsidRPr="00753459">
        <w:rPr>
          <w:szCs w:val="26"/>
          <w:lang w:val="en-US"/>
        </w:rPr>
        <w:t>)</w:t>
      </w:r>
    </w:p>
    <w:p w14:paraId="4928796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Monitor(</w:t>
      </w:r>
      <w:proofErr w:type="gramEnd"/>
      <w:r w:rsidRPr="00753459">
        <w:rPr>
          <w:szCs w:val="26"/>
          <w:lang w:val="en-US"/>
        </w:rPr>
        <w:t>env, LOG_DIR)</w:t>
      </w:r>
    </w:p>
    <w:p w14:paraId="30C56AB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DummyVecEnv(</w:t>
      </w:r>
      <w:proofErr w:type="gramEnd"/>
      <w:r w:rsidRPr="00753459">
        <w:rPr>
          <w:szCs w:val="26"/>
          <w:lang w:val="en-US"/>
        </w:rPr>
        <w:t>[lambda: env])</w:t>
      </w:r>
    </w:p>
    <w:p w14:paraId="209C88B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env = </w:t>
      </w:r>
      <w:proofErr w:type="gramStart"/>
      <w:r w:rsidRPr="00753459">
        <w:rPr>
          <w:szCs w:val="26"/>
          <w:lang w:val="en-US"/>
        </w:rPr>
        <w:t>VecFrameStack(</w:t>
      </w:r>
      <w:proofErr w:type="gramEnd"/>
      <w:r w:rsidRPr="00753459">
        <w:rPr>
          <w:szCs w:val="26"/>
          <w:lang w:val="en-US"/>
        </w:rPr>
        <w:t>env, 4, channels_order='last')</w:t>
      </w:r>
    </w:p>
    <w:p w14:paraId="3036775A" w14:textId="77777777" w:rsidR="00753459" w:rsidRPr="00753459" w:rsidRDefault="00753459" w:rsidP="009B753B">
      <w:pPr>
        <w:pStyle w:val="a8"/>
        <w:spacing w:before="0" w:beforeAutospacing="0" w:after="0" w:afterAutospacing="0"/>
        <w:rPr>
          <w:szCs w:val="26"/>
        </w:rPr>
      </w:pPr>
      <w:r w:rsidRPr="00753459">
        <w:rPr>
          <w:szCs w:val="26"/>
        </w:rPr>
        <w:t>После этого создаётся модель PPO с определёнными гиперпараметрами, и запускается процесс обучения:</w:t>
      </w:r>
    </w:p>
    <w:p w14:paraId="348D967B" w14:textId="77777777" w:rsidR="00753459" w:rsidRPr="00753459" w:rsidRDefault="00753459" w:rsidP="009B753B">
      <w:pPr>
        <w:pStyle w:val="a8"/>
        <w:spacing w:before="0" w:beforeAutospacing="0" w:after="0" w:afterAutospacing="0"/>
        <w:rPr>
          <w:szCs w:val="26"/>
        </w:rPr>
      </w:pPr>
      <w:r w:rsidRPr="00753459">
        <w:rPr>
          <w:szCs w:val="26"/>
          <w:lang w:val="en-US"/>
        </w:rPr>
        <w:t>model</w:t>
      </w:r>
      <w:r w:rsidRPr="00753459">
        <w:rPr>
          <w:szCs w:val="26"/>
        </w:rPr>
        <w:t>_</w:t>
      </w:r>
      <w:r w:rsidRPr="00753459">
        <w:rPr>
          <w:szCs w:val="26"/>
          <w:lang w:val="en-US"/>
        </w:rPr>
        <w:t>params</w:t>
      </w:r>
      <w:r w:rsidRPr="00753459">
        <w:rPr>
          <w:szCs w:val="26"/>
        </w:rPr>
        <w:t xml:space="preserve"> = </w:t>
      </w:r>
      <w:proofErr w:type="gramStart"/>
      <w:r w:rsidRPr="00753459">
        <w:rPr>
          <w:szCs w:val="26"/>
          <w:lang w:val="en-US"/>
        </w:rPr>
        <w:t>study</w:t>
      </w:r>
      <w:r w:rsidRPr="00753459">
        <w:rPr>
          <w:szCs w:val="26"/>
        </w:rPr>
        <w:t>.</w:t>
      </w:r>
      <w:r w:rsidRPr="00753459">
        <w:rPr>
          <w:szCs w:val="26"/>
          <w:lang w:val="en-US"/>
        </w:rPr>
        <w:t>best</w:t>
      </w:r>
      <w:proofErr w:type="gramEnd"/>
      <w:r w:rsidRPr="00753459">
        <w:rPr>
          <w:szCs w:val="26"/>
        </w:rPr>
        <w:t>_</w:t>
      </w:r>
      <w:r w:rsidRPr="00753459">
        <w:rPr>
          <w:szCs w:val="26"/>
          <w:lang w:val="en-US"/>
        </w:rPr>
        <w:t>params</w:t>
      </w:r>
      <w:r w:rsidRPr="00753459">
        <w:rPr>
          <w:szCs w:val="26"/>
        </w:rPr>
        <w:t xml:space="preserve">  # Получение лучших гиперпараметров из процедуры оптимизации</w:t>
      </w:r>
    </w:p>
    <w:p w14:paraId="36D2BDE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model = </w:t>
      </w:r>
      <w:proofErr w:type="gramStart"/>
      <w:r w:rsidRPr="00753459">
        <w:rPr>
          <w:szCs w:val="26"/>
          <w:lang w:val="en-US"/>
        </w:rPr>
        <w:t>PPO(</w:t>
      </w:r>
      <w:proofErr w:type="gramEnd"/>
      <w:r w:rsidRPr="00753459">
        <w:rPr>
          <w:szCs w:val="26"/>
          <w:lang w:val="en-US"/>
        </w:rPr>
        <w:t>'CnnPolicy', env, tensorboard_log=LOG_DIR, verbose=1, **model_params)</w:t>
      </w:r>
    </w:p>
    <w:p w14:paraId="4DCC4339" w14:textId="77777777" w:rsidR="00753459" w:rsidRPr="00753459" w:rsidRDefault="00753459" w:rsidP="009B753B">
      <w:pPr>
        <w:pStyle w:val="a8"/>
        <w:spacing w:before="0" w:beforeAutospacing="0" w:after="0" w:afterAutospacing="0"/>
        <w:rPr>
          <w:szCs w:val="26"/>
          <w:lang w:val="en-US"/>
        </w:rPr>
      </w:pPr>
      <w:proofErr w:type="gramStart"/>
      <w:r w:rsidRPr="00753459">
        <w:rPr>
          <w:szCs w:val="26"/>
          <w:lang w:val="en-US"/>
        </w:rPr>
        <w:t>model.learn</w:t>
      </w:r>
      <w:proofErr w:type="gramEnd"/>
      <w:r w:rsidRPr="00753459">
        <w:rPr>
          <w:szCs w:val="26"/>
          <w:lang w:val="en-US"/>
        </w:rPr>
        <w:t>(total_timesteps=100000, callback=callback)</w:t>
      </w:r>
    </w:p>
    <w:p w14:paraId="303BC8A9" w14:textId="77777777" w:rsidR="00753459" w:rsidRPr="00753459" w:rsidRDefault="00753459" w:rsidP="009B753B">
      <w:pPr>
        <w:pStyle w:val="a8"/>
        <w:spacing w:before="0" w:beforeAutospacing="0" w:after="0" w:afterAutospacing="0"/>
        <w:rPr>
          <w:szCs w:val="26"/>
          <w:lang w:val="en-US"/>
        </w:rPr>
      </w:pPr>
    </w:p>
    <w:p w14:paraId="008DC4E7" w14:textId="77777777" w:rsidR="00753459" w:rsidRPr="00753459" w:rsidRDefault="00753459" w:rsidP="009B753B">
      <w:pPr>
        <w:pStyle w:val="a8"/>
        <w:spacing w:before="0" w:beforeAutospacing="0" w:after="0" w:afterAutospacing="0"/>
        <w:rPr>
          <w:szCs w:val="26"/>
        </w:rPr>
      </w:pPr>
      <w:r w:rsidRPr="00753459">
        <w:rPr>
          <w:szCs w:val="26"/>
        </w:rPr>
        <w:t>Во время обучения используется callback, который сохраняет модель через определённые интервалы времени, позволяя вам восстановить процесс обучения с последнего сохранения или использовать промежуточные модели для тестирования.</w:t>
      </w:r>
    </w:p>
    <w:p w14:paraId="59C78CA9" w14:textId="77777777" w:rsidR="00753459" w:rsidRPr="00753459" w:rsidRDefault="00753459" w:rsidP="009B753B">
      <w:pPr>
        <w:pStyle w:val="a8"/>
        <w:spacing w:before="0" w:beforeAutospacing="0" w:after="0" w:afterAutospacing="0"/>
        <w:rPr>
          <w:b/>
          <w:bCs/>
          <w:szCs w:val="26"/>
        </w:rPr>
      </w:pPr>
      <w:r w:rsidRPr="00753459">
        <w:rPr>
          <w:b/>
          <w:bCs/>
          <w:szCs w:val="26"/>
        </w:rPr>
        <w:t>Тестирование модели</w:t>
      </w:r>
    </w:p>
    <w:p w14:paraId="576C18D2" w14:textId="77777777" w:rsidR="00753459" w:rsidRPr="00753459" w:rsidRDefault="00753459" w:rsidP="009B753B">
      <w:pPr>
        <w:pStyle w:val="a8"/>
        <w:spacing w:before="0" w:beforeAutospacing="0" w:after="0" w:afterAutospacing="0"/>
        <w:rPr>
          <w:szCs w:val="26"/>
        </w:rPr>
      </w:pPr>
      <w:r w:rsidRPr="00753459">
        <w:rPr>
          <w:szCs w:val="26"/>
        </w:rPr>
        <w:t>После тренировки модель тестируется для оценки её производительности. Это делается с помощью функции evaluate_policy, которая выполняет несколько эпизодов в среде и вычисляет среднее вознаграждение.</w:t>
      </w:r>
    </w:p>
    <w:p w14:paraId="69010508" w14:textId="77777777" w:rsidR="00753459" w:rsidRPr="00753459" w:rsidRDefault="00753459" w:rsidP="009B753B">
      <w:pPr>
        <w:pStyle w:val="a8"/>
        <w:spacing w:before="0" w:beforeAutospacing="0" w:after="0" w:afterAutospacing="0"/>
        <w:rPr>
          <w:szCs w:val="26"/>
          <w:lang w:val="en-US"/>
        </w:rPr>
      </w:pPr>
      <w:r w:rsidRPr="00753459">
        <w:rPr>
          <w:szCs w:val="26"/>
          <w:lang w:val="en-US"/>
        </w:rPr>
        <w:t>mean_reward, _ = evaluate_</w:t>
      </w:r>
      <w:proofErr w:type="gramStart"/>
      <w:r w:rsidRPr="00753459">
        <w:rPr>
          <w:szCs w:val="26"/>
          <w:lang w:val="en-US"/>
        </w:rPr>
        <w:t>policy(</w:t>
      </w:r>
      <w:proofErr w:type="gramEnd"/>
      <w:r w:rsidRPr="00753459">
        <w:rPr>
          <w:szCs w:val="26"/>
          <w:lang w:val="en-US"/>
        </w:rPr>
        <w:t>model, env, n_eval_episodes=1)</w:t>
      </w:r>
    </w:p>
    <w:p w14:paraId="672AEE74" w14:textId="77777777" w:rsidR="00753459" w:rsidRPr="00753459" w:rsidRDefault="00753459" w:rsidP="009B753B">
      <w:pPr>
        <w:pStyle w:val="a8"/>
        <w:spacing w:before="0" w:beforeAutospacing="0" w:after="0" w:afterAutospacing="0"/>
        <w:rPr>
          <w:szCs w:val="26"/>
        </w:rPr>
      </w:pPr>
      <w:r w:rsidRPr="00753459">
        <w:rPr>
          <w:szCs w:val="26"/>
        </w:rPr>
        <w:lastRenderedPageBreak/>
        <w:t>Тестирование модели позволяет убедиться, что агент научился выполнять задачи в среде и достигает высоких результатов.</w:t>
      </w:r>
    </w:p>
    <w:p w14:paraId="750ABD37" w14:textId="77777777" w:rsidR="00753459" w:rsidRPr="00753459" w:rsidRDefault="00753459" w:rsidP="009B753B">
      <w:pPr>
        <w:pStyle w:val="a8"/>
        <w:spacing w:before="0" w:beforeAutospacing="0" w:after="0" w:afterAutospacing="0"/>
        <w:rPr>
          <w:b/>
          <w:bCs/>
          <w:szCs w:val="26"/>
        </w:rPr>
      </w:pPr>
      <w:r w:rsidRPr="00753459">
        <w:rPr>
          <w:b/>
          <w:bCs/>
          <w:szCs w:val="26"/>
        </w:rPr>
        <w:t>Экспериментирование с моделью</w:t>
      </w:r>
    </w:p>
    <w:p w14:paraId="3809E875" w14:textId="77777777" w:rsidR="00753459" w:rsidRPr="00753459" w:rsidRDefault="00753459" w:rsidP="009B753B">
      <w:pPr>
        <w:pStyle w:val="a8"/>
        <w:spacing w:before="0" w:beforeAutospacing="0" w:after="0" w:afterAutospacing="0"/>
        <w:rPr>
          <w:szCs w:val="26"/>
        </w:rPr>
      </w:pPr>
      <w:r w:rsidRPr="00753459">
        <w:rPr>
          <w:szCs w:val="26"/>
        </w:rPr>
        <w:t>После тестирования модели можно провести дополнительные эксперименты, чтобы увидеть, как агент взаимодействует со средой в реальном времени:</w:t>
      </w:r>
    </w:p>
    <w:p w14:paraId="6F27A58C" w14:textId="77777777" w:rsidR="00753459" w:rsidRPr="00753459" w:rsidRDefault="00753459" w:rsidP="009B753B">
      <w:pPr>
        <w:pStyle w:val="a8"/>
        <w:spacing w:before="0" w:beforeAutospacing="0" w:after="0" w:afterAutospacing="0"/>
        <w:rPr>
          <w:szCs w:val="26"/>
        </w:rPr>
      </w:pPr>
    </w:p>
    <w:p w14:paraId="5F06CBE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obs = </w:t>
      </w:r>
      <w:proofErr w:type="gramStart"/>
      <w:r w:rsidRPr="00753459">
        <w:rPr>
          <w:szCs w:val="26"/>
          <w:lang w:val="en-US"/>
        </w:rPr>
        <w:t>env.reset</w:t>
      </w:r>
      <w:proofErr w:type="gramEnd"/>
      <w:r w:rsidRPr="00753459">
        <w:rPr>
          <w:szCs w:val="26"/>
          <w:lang w:val="en-US"/>
        </w:rPr>
        <w:t>()</w:t>
      </w:r>
    </w:p>
    <w:p w14:paraId="22C9CB1E" w14:textId="77777777" w:rsidR="00753459" w:rsidRPr="00753459" w:rsidRDefault="00753459" w:rsidP="009B753B">
      <w:pPr>
        <w:pStyle w:val="a8"/>
        <w:spacing w:before="0" w:beforeAutospacing="0" w:after="0" w:afterAutospacing="0"/>
        <w:rPr>
          <w:szCs w:val="26"/>
          <w:lang w:val="en-US"/>
        </w:rPr>
      </w:pPr>
      <w:r w:rsidRPr="00753459">
        <w:rPr>
          <w:szCs w:val="26"/>
          <w:lang w:val="en-US"/>
        </w:rPr>
        <w:t>done = False</w:t>
      </w:r>
    </w:p>
    <w:p w14:paraId="3282021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while not done: </w:t>
      </w:r>
    </w:p>
    <w:p w14:paraId="4096C4B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action = </w:t>
      </w:r>
      <w:proofErr w:type="gramStart"/>
      <w:r w:rsidRPr="00753459">
        <w:rPr>
          <w:szCs w:val="26"/>
          <w:lang w:val="en-US"/>
        </w:rPr>
        <w:t>model.predict</w:t>
      </w:r>
      <w:proofErr w:type="gramEnd"/>
      <w:r w:rsidRPr="00753459">
        <w:rPr>
          <w:szCs w:val="26"/>
          <w:lang w:val="en-US"/>
        </w:rPr>
        <w:t>(obs)[0]</w:t>
      </w:r>
    </w:p>
    <w:p w14:paraId="73052ED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w:t>
      </w:r>
      <w:proofErr w:type="gramStart"/>
      <w:r w:rsidRPr="00753459">
        <w:rPr>
          <w:szCs w:val="26"/>
          <w:lang w:val="en-US"/>
        </w:rPr>
        <w:t>env.step</w:t>
      </w:r>
      <w:proofErr w:type="gramEnd"/>
      <w:r w:rsidRPr="00753459">
        <w:rPr>
          <w:szCs w:val="26"/>
          <w:lang w:val="en-US"/>
        </w:rPr>
        <w:t>(action)</w:t>
      </w:r>
    </w:p>
    <w:p w14:paraId="28E3CFB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env.render</w:t>
      </w:r>
      <w:proofErr w:type="gramEnd"/>
      <w:r w:rsidRPr="00753459">
        <w:rPr>
          <w:szCs w:val="26"/>
          <w:lang w:val="en-US"/>
        </w:rPr>
        <w:t>()</w:t>
      </w:r>
    </w:p>
    <w:p w14:paraId="46A3996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w:t>
      </w:r>
      <w:proofErr w:type="gramStart"/>
      <w:r w:rsidRPr="00753459">
        <w:rPr>
          <w:szCs w:val="26"/>
          <w:lang w:val="en-US"/>
        </w:rPr>
        <w:t>time.sleep</w:t>
      </w:r>
      <w:proofErr w:type="gramEnd"/>
      <w:r w:rsidRPr="00753459">
        <w:rPr>
          <w:szCs w:val="26"/>
          <w:lang w:val="en-US"/>
        </w:rPr>
        <w:t>(0.01)</w:t>
      </w:r>
    </w:p>
    <w:p w14:paraId="0D4212E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print(reward)</w:t>
      </w:r>
    </w:p>
    <w:p w14:paraId="3ADB66F5" w14:textId="77777777" w:rsidR="00753459" w:rsidRPr="00753459" w:rsidRDefault="00753459" w:rsidP="009B753B">
      <w:pPr>
        <w:pStyle w:val="a8"/>
        <w:spacing w:before="0" w:beforeAutospacing="0" w:after="0" w:afterAutospacing="0"/>
        <w:rPr>
          <w:szCs w:val="26"/>
          <w:lang w:val="en-US"/>
        </w:rPr>
      </w:pPr>
    </w:p>
    <w:p w14:paraId="0E098C57" w14:textId="77777777" w:rsidR="00753459" w:rsidRPr="00753459" w:rsidRDefault="00753459" w:rsidP="009B753B">
      <w:pPr>
        <w:pStyle w:val="a8"/>
        <w:spacing w:before="0" w:beforeAutospacing="0" w:after="0" w:afterAutospacing="0"/>
        <w:rPr>
          <w:szCs w:val="26"/>
        </w:rPr>
      </w:pPr>
      <w:r w:rsidRPr="00753459">
        <w:rPr>
          <w:szCs w:val="26"/>
        </w:rPr>
        <w:t>Этот код позволяет визуализировать, как агент играет в игру, и выводит получаемые награды.</w:t>
      </w:r>
    </w:p>
    <w:p w14:paraId="1F599616" w14:textId="77777777" w:rsidR="00753459" w:rsidRPr="00753459" w:rsidRDefault="00753459" w:rsidP="009B753B">
      <w:pPr>
        <w:pStyle w:val="a8"/>
        <w:spacing w:before="0" w:beforeAutospacing="0" w:after="0" w:afterAutospacing="0"/>
        <w:rPr>
          <w:b/>
          <w:bCs/>
          <w:szCs w:val="26"/>
        </w:rPr>
      </w:pPr>
    </w:p>
    <w:p w14:paraId="4ADF9179" w14:textId="77777777" w:rsidR="00753459" w:rsidRPr="00753459" w:rsidRDefault="00753459" w:rsidP="009B753B">
      <w:pPr>
        <w:pStyle w:val="a8"/>
        <w:spacing w:before="0" w:beforeAutospacing="0" w:after="0" w:afterAutospacing="0"/>
        <w:rPr>
          <w:b/>
          <w:bCs/>
          <w:szCs w:val="26"/>
        </w:rPr>
      </w:pPr>
    </w:p>
    <w:p w14:paraId="7DDCB3BB" w14:textId="77777777" w:rsidR="00753459" w:rsidRPr="00753459" w:rsidRDefault="00753459" w:rsidP="009B753B">
      <w:pPr>
        <w:pStyle w:val="a8"/>
        <w:spacing w:before="0" w:beforeAutospacing="0" w:after="0" w:afterAutospacing="0"/>
        <w:rPr>
          <w:b/>
          <w:bCs/>
          <w:szCs w:val="26"/>
        </w:rPr>
      </w:pPr>
    </w:p>
    <w:p w14:paraId="16E818E7" w14:textId="77777777" w:rsidR="00753459" w:rsidRPr="00753459" w:rsidRDefault="00753459" w:rsidP="009B753B">
      <w:pPr>
        <w:pStyle w:val="a8"/>
        <w:spacing w:before="0" w:beforeAutospacing="0" w:after="0" w:afterAutospacing="0"/>
        <w:outlineLvl w:val="1"/>
        <w:rPr>
          <w:b/>
          <w:bCs/>
          <w:szCs w:val="26"/>
        </w:rPr>
      </w:pPr>
      <w:bookmarkStart w:id="14" w:name="_Toc167202616"/>
      <w:r w:rsidRPr="00753459">
        <w:rPr>
          <w:b/>
          <w:bCs/>
          <w:szCs w:val="26"/>
        </w:rPr>
        <w:t>3.2 ОБУЧЕНИЕ И ТЕСТИРОВАНИЕ МОДЕЛЕЙ</w:t>
      </w:r>
      <w:bookmarkEnd w:id="14"/>
      <w:r w:rsidRPr="00753459">
        <w:rPr>
          <w:b/>
          <w:bCs/>
          <w:szCs w:val="26"/>
        </w:rPr>
        <w:t xml:space="preserve"> </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3F943234" w14:textId="77777777" w:rsidR="00753459" w:rsidRPr="00753459" w:rsidRDefault="00753459" w:rsidP="009B753B">
      <w:pPr>
        <w:pStyle w:val="a8"/>
        <w:spacing w:before="0" w:beforeAutospacing="0" w:after="0" w:afterAutospacing="0"/>
        <w:rPr>
          <w:szCs w:val="26"/>
        </w:rPr>
      </w:pPr>
      <w:r w:rsidRPr="00753459">
        <w:rPr>
          <w:szCs w:val="26"/>
        </w:rPr>
        <w:t>Стоит также отметить два важных параметра для оценки производительности наших моделей, это:</w:t>
      </w:r>
    </w:p>
    <w:p w14:paraId="3356DAB8" w14:textId="77777777" w:rsidR="00753459" w:rsidRPr="00753459" w:rsidRDefault="00753459" w:rsidP="009B753B">
      <w:pPr>
        <w:pStyle w:val="a8"/>
        <w:spacing w:before="0" w:beforeAutospacing="0" w:after="0" w:afterAutospacing="0"/>
        <w:rPr>
          <w:szCs w:val="26"/>
        </w:rPr>
      </w:pPr>
      <w:r w:rsidRPr="00753459">
        <w:rPr>
          <w:szCs w:val="26"/>
        </w:rPr>
        <w:t>Средняя длина эпизода (ep_len_mean): Этот показатель отражает, насколько долго агент справляется с задачами в среде до завершения эпизода. Модель, показывающая более высокую среднюю длину эпизода, потенциально лучше адаптируется к среде, поскольку способна действовать в ней дольше, прежде чем достигнуть терминального состояния.</w:t>
      </w:r>
    </w:p>
    <w:p w14:paraId="261198EA" w14:textId="77777777" w:rsidR="00753459" w:rsidRPr="00753459" w:rsidRDefault="00753459" w:rsidP="009B753B">
      <w:pPr>
        <w:pStyle w:val="a8"/>
        <w:spacing w:before="0" w:beforeAutospacing="0" w:after="0" w:afterAutospacing="0"/>
        <w:rPr>
          <w:szCs w:val="26"/>
        </w:rPr>
      </w:pPr>
      <w:r w:rsidRPr="00753459">
        <w:rPr>
          <w:szCs w:val="26"/>
        </w:rPr>
        <w:t>Средняя награда за эпизод (ep_rew_mean): Этот показатель демонстрирует, насколько эффективно агент максимизирует получаемую награду. Модель с более высокой средней наградой за эпизод более успешно находит стратегии, приводящие к высоким наградам.</w:t>
      </w:r>
    </w:p>
    <w:p w14:paraId="0C241B35"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8480" behindDoc="0" locked="0" layoutInCell="1" allowOverlap="1" wp14:anchorId="4BD22B9D" wp14:editId="58DFF7B5">
            <wp:simplePos x="0" y="0"/>
            <wp:positionH relativeFrom="margin">
              <wp:align>right</wp:align>
            </wp:positionH>
            <wp:positionV relativeFrom="paragraph">
              <wp:posOffset>873125</wp:posOffset>
            </wp:positionV>
            <wp:extent cx="5932805" cy="2190115"/>
            <wp:effectExtent l="0" t="0" r="0" b="635"/>
            <wp:wrapTopAndBottom/>
            <wp:docPr id="758537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3811"/>
                    <a:stretch/>
                  </pic:blipFill>
                  <pic:spPr bwMode="auto">
                    <a:xfrm>
                      <a:off x="0" y="0"/>
                      <a:ext cx="5932805" cy="21901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3459">
        <w:rPr>
          <w:szCs w:val="26"/>
        </w:rPr>
        <w:t>На основе полученных графиков проанализируем как гиперпараметры повлияли на обучение агента. Рассмотрим две самые результативные модели. Оранжевый график – PPO_1, синий график – PPO_2.</w:t>
      </w:r>
    </w:p>
    <w:p w14:paraId="60347DB2" w14:textId="77777777" w:rsidR="00753459" w:rsidRPr="00753459" w:rsidRDefault="00753459" w:rsidP="009B753B">
      <w:pPr>
        <w:pStyle w:val="a8"/>
        <w:spacing w:before="0" w:beforeAutospacing="0" w:after="0" w:afterAutospacing="0"/>
        <w:rPr>
          <w:szCs w:val="26"/>
        </w:rPr>
      </w:pPr>
    </w:p>
    <w:p w14:paraId="58C6ED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3.2.1 – Графики средней длины эпизода и средней награды за эпизод для моделей </w:t>
      </w:r>
      <w:r w:rsidRPr="00753459">
        <w:rPr>
          <w:szCs w:val="26"/>
          <w:lang w:val="en-US"/>
        </w:rPr>
        <w:t>PPO</w:t>
      </w:r>
      <w:r w:rsidRPr="00753459">
        <w:rPr>
          <w:szCs w:val="26"/>
        </w:rPr>
        <w:t xml:space="preserve">_1 и </w:t>
      </w:r>
      <w:r w:rsidRPr="00753459">
        <w:rPr>
          <w:szCs w:val="26"/>
          <w:lang w:val="en-US"/>
        </w:rPr>
        <w:t>PPO</w:t>
      </w:r>
      <w:r w:rsidRPr="00753459">
        <w:rPr>
          <w:szCs w:val="26"/>
        </w:rPr>
        <w:t>_2.</w:t>
      </w:r>
    </w:p>
    <w:p w14:paraId="628E7D28" w14:textId="77777777" w:rsidR="00753459" w:rsidRPr="00753459" w:rsidRDefault="00753459" w:rsidP="009B753B">
      <w:pPr>
        <w:pStyle w:val="a8"/>
        <w:spacing w:before="0" w:beforeAutospacing="0" w:after="0" w:afterAutospacing="0"/>
        <w:rPr>
          <w:szCs w:val="26"/>
        </w:rPr>
      </w:pPr>
    </w:p>
    <w:p w14:paraId="0F644139" w14:textId="77777777" w:rsidR="00753459" w:rsidRPr="00753459" w:rsidRDefault="00753459" w:rsidP="009B753B">
      <w:pPr>
        <w:pStyle w:val="a8"/>
        <w:spacing w:before="0" w:beforeAutospacing="0" w:after="0" w:afterAutospacing="0"/>
        <w:rPr>
          <w:szCs w:val="26"/>
        </w:rPr>
      </w:pPr>
      <w:r w:rsidRPr="00753459">
        <w:rPr>
          <w:szCs w:val="26"/>
        </w:rPr>
        <w:t>Модель PPO_1 имеет следующие гиперпараметры и результаты:</w:t>
      </w:r>
    </w:p>
    <w:p w14:paraId="1426EB72"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73368.0</w:t>
      </w:r>
    </w:p>
    <w:p w14:paraId="34232FAF"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2e-07</w:t>
      </w:r>
    </w:p>
    <w:p w14:paraId="44E91A0D"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2560</w:t>
      </w:r>
    </w:p>
    <w:p w14:paraId="3D993785"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0.906</w:t>
      </w:r>
    </w:p>
    <w:p w14:paraId="39F3B824"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0.891</w:t>
      </w:r>
    </w:p>
    <w:p w14:paraId="55EC1A37" w14:textId="77777777" w:rsidR="00753459" w:rsidRPr="00753459" w:rsidRDefault="00753459" w:rsidP="009B753B">
      <w:pPr>
        <w:pStyle w:val="a8"/>
        <w:spacing w:before="0" w:beforeAutospacing="0" w:after="0" w:afterAutospacing="0"/>
        <w:rPr>
          <w:szCs w:val="26"/>
        </w:rPr>
      </w:pPr>
    </w:p>
    <w:p w14:paraId="5DB6815A" w14:textId="77777777" w:rsidR="00753459" w:rsidRPr="00753459" w:rsidRDefault="00753459" w:rsidP="009B753B">
      <w:pPr>
        <w:pStyle w:val="a8"/>
        <w:spacing w:before="0" w:beforeAutospacing="0" w:after="0" w:afterAutospacing="0"/>
        <w:rPr>
          <w:szCs w:val="26"/>
        </w:rPr>
      </w:pPr>
      <w:r w:rsidRPr="00753459">
        <w:rPr>
          <w:szCs w:val="26"/>
        </w:rPr>
        <w:t xml:space="preserve">Для модели </w:t>
      </w:r>
      <w:r w:rsidRPr="00753459">
        <w:rPr>
          <w:szCs w:val="26"/>
          <w:lang w:val="en-US"/>
        </w:rPr>
        <w:t>PPO</w:t>
      </w:r>
      <w:r w:rsidRPr="00753459">
        <w:rPr>
          <w:szCs w:val="26"/>
        </w:rPr>
        <w:t>_2 имеем следующие гиперпараметры и результаты:</w:t>
      </w:r>
    </w:p>
    <w:p w14:paraId="3D8D3D93"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70209.0</w:t>
      </w:r>
    </w:p>
    <w:p w14:paraId="6E800F1C"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3e-04</w:t>
      </w:r>
    </w:p>
    <w:p w14:paraId="41D095CA"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2112</w:t>
      </w:r>
    </w:p>
    <w:p w14:paraId="7A0F4085" w14:textId="77777777" w:rsidR="00753459" w:rsidRPr="00753459" w:rsidRDefault="00753459" w:rsidP="009B753B">
      <w:pPr>
        <w:pStyle w:val="a8"/>
        <w:spacing w:before="0" w:beforeAutospacing="0" w:after="0" w:afterAutospacing="0"/>
        <w:rPr>
          <w:szCs w:val="26"/>
        </w:rPr>
      </w:pPr>
      <w:r w:rsidRPr="00753459">
        <w:rPr>
          <w:b/>
          <w:bCs/>
          <w:szCs w:val="26"/>
          <w:lang w:val="en-US"/>
        </w:rPr>
        <w:t>gamma</w:t>
      </w:r>
      <w:r w:rsidRPr="00753459">
        <w:rPr>
          <w:szCs w:val="26"/>
        </w:rPr>
        <w:t>: 0.991</w:t>
      </w:r>
    </w:p>
    <w:p w14:paraId="362B1BDD" w14:textId="77777777" w:rsidR="00753459" w:rsidRPr="00753459" w:rsidRDefault="00753459" w:rsidP="009B753B">
      <w:pPr>
        <w:pStyle w:val="a8"/>
        <w:spacing w:before="0" w:beforeAutospacing="0" w:after="0" w:afterAutospacing="0"/>
        <w:rPr>
          <w:szCs w:val="26"/>
        </w:rPr>
      </w:pPr>
      <w:r w:rsidRPr="00753459">
        <w:rPr>
          <w:b/>
          <w:bCs/>
          <w:szCs w:val="26"/>
          <w:lang w:val="en-US"/>
        </w:rPr>
        <w:t>gae</w:t>
      </w:r>
      <w:r w:rsidRPr="00753459">
        <w:rPr>
          <w:b/>
          <w:bCs/>
          <w:szCs w:val="26"/>
        </w:rPr>
        <w:t>_</w:t>
      </w:r>
      <w:r w:rsidRPr="00753459">
        <w:rPr>
          <w:b/>
          <w:bCs/>
          <w:szCs w:val="26"/>
          <w:lang w:val="en-US"/>
        </w:rPr>
        <w:t>lambda</w:t>
      </w:r>
      <w:r w:rsidRPr="00753459">
        <w:rPr>
          <w:szCs w:val="26"/>
        </w:rPr>
        <w:t>: 0.952</w:t>
      </w:r>
    </w:p>
    <w:p w14:paraId="2ED8B657" w14:textId="77777777" w:rsidR="00753459" w:rsidRPr="00753459" w:rsidRDefault="00753459" w:rsidP="009B753B">
      <w:pPr>
        <w:pStyle w:val="a8"/>
        <w:spacing w:before="0" w:beforeAutospacing="0" w:after="0" w:afterAutospacing="0"/>
        <w:rPr>
          <w:szCs w:val="26"/>
        </w:rPr>
      </w:pPr>
    </w:p>
    <w:p w14:paraId="4AD80544" w14:textId="77777777" w:rsidR="00753459" w:rsidRPr="00753459" w:rsidRDefault="00753459" w:rsidP="009B753B">
      <w:pPr>
        <w:pStyle w:val="a8"/>
        <w:spacing w:before="0" w:beforeAutospacing="0" w:after="0" w:afterAutospacing="0"/>
        <w:rPr>
          <w:szCs w:val="26"/>
        </w:rPr>
      </w:pPr>
      <w:r w:rsidRPr="00753459">
        <w:rPr>
          <w:szCs w:val="26"/>
        </w:rPr>
        <w:t xml:space="preserve">Исходя из предоставленных данных, модель </w:t>
      </w:r>
      <w:r w:rsidRPr="00753459">
        <w:rPr>
          <w:szCs w:val="26"/>
          <w:lang w:val="en-US"/>
        </w:rPr>
        <w:t>PPO</w:t>
      </w:r>
      <w:r w:rsidRPr="00753459">
        <w:rPr>
          <w:szCs w:val="26"/>
        </w:rPr>
        <w:t xml:space="preserve">_1 является более эффективной по сравнению с </w:t>
      </w:r>
      <w:r w:rsidRPr="00753459">
        <w:rPr>
          <w:szCs w:val="26"/>
          <w:lang w:val="en-US"/>
        </w:rPr>
        <w:t>PPO</w:t>
      </w:r>
      <w:r w:rsidRPr="00753459">
        <w:rPr>
          <w:szCs w:val="26"/>
        </w:rPr>
        <w:t xml:space="preserve">_2. Модель </w:t>
      </w:r>
      <w:r w:rsidRPr="00753459">
        <w:rPr>
          <w:szCs w:val="26"/>
          <w:lang w:val="en-US"/>
        </w:rPr>
        <w:t>PPO</w:t>
      </w:r>
      <w:r w:rsidRPr="00753459">
        <w:rPr>
          <w:szCs w:val="26"/>
        </w:rPr>
        <w:t xml:space="preserve">_1 достигла высокой общей награды в 73368.0, что свидетельствует о её способности оптимизировать стратегии для максимизации наград в среде. Низкий learning rate (2e-07) обеспечил постепенное и стабильное обучение, позволяя модели избегать значительных колебаний в процессе обучения. Значение n_steps в 2560 позволило собирать достаточный объем данных для обновления, что улучшило качество обучения. Параметры gamma и gae_lambda, близкие к 1, указывают </w:t>
      </w:r>
      <w:r w:rsidRPr="00753459">
        <w:rPr>
          <w:szCs w:val="26"/>
        </w:rPr>
        <w:lastRenderedPageBreak/>
        <w:t>на то, что модель уделяла значительное внимание будущим наградам, что способствовало разработке долгосрочных стратегий.</w:t>
      </w:r>
    </w:p>
    <w:p w14:paraId="5C4EDD7D"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 xml:space="preserve">_2, хотя и показала хорошие результаты с общей наградой 70209.0, уступает оранжевой модели в эффективности. Более высокий learning rate (3e-04) привёл к более быстрым изменениям в весах модели, что вызвало нестабильность в обучении. Меньшее значение n_steps в 2048 привело к частым обновлениям модели на основе меньшего объема данных, что снизило качество обучения. Высокие значения gamma и gae_lambda подтверждают стремление модели к учёту будущих наград, однако агрессивный подход к обучению не позволил достичь такой же высокой общей награды, как у модели </w:t>
      </w:r>
      <w:r w:rsidRPr="00753459">
        <w:rPr>
          <w:szCs w:val="26"/>
          <w:lang w:val="en-US"/>
        </w:rPr>
        <w:t>PPO</w:t>
      </w:r>
      <w:r w:rsidRPr="00753459">
        <w:rPr>
          <w:szCs w:val="26"/>
        </w:rPr>
        <w:t>_1.</w:t>
      </w:r>
    </w:p>
    <w:p w14:paraId="5893F1CE"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_1 демонстрирует лучшие результаты благодаря более сбалансированному подходу к обучению, который позволил ей эффективно адаптироваться к среде и максимизировать награды.</w:t>
      </w:r>
    </w:p>
    <w:p w14:paraId="3EB04D2B" w14:textId="77777777" w:rsidR="00753459" w:rsidRPr="00753459" w:rsidRDefault="00753459" w:rsidP="009B753B">
      <w:pPr>
        <w:pStyle w:val="a8"/>
        <w:spacing w:before="0" w:beforeAutospacing="0" w:after="0" w:afterAutospacing="0"/>
        <w:rPr>
          <w:szCs w:val="26"/>
        </w:rPr>
      </w:pPr>
      <w:r w:rsidRPr="00753459">
        <w:rPr>
          <w:szCs w:val="26"/>
        </w:rPr>
        <w:t xml:space="preserve">В ходе тестирования моделей непосредственно в игровой среде Street Fighter II, обе модели продемонстрировали высокую эффективность в игре против встроенного игрового ИИ. Модель PPO_1, благодаря тщательно подобранным гиперпараметрам, выиграла 936 из 1000 игр, что свидетельствует о ее превосходной способности к обучению и адаптации к стратегиям противника. Модель PPO_2 также показала хорошие результаты, выиграв 852 из 1000 игр, но с меньшей частотой побед по сравнению с PPO_1. </w:t>
      </w:r>
    </w:p>
    <w:p w14:paraId="0C8D4297" w14:textId="77777777" w:rsidR="00753459" w:rsidRPr="00753459" w:rsidRDefault="00753459" w:rsidP="009B753B">
      <w:pPr>
        <w:pStyle w:val="a8"/>
        <w:spacing w:before="0" w:beforeAutospacing="0" w:after="0" w:afterAutospacing="0"/>
        <w:rPr>
          <w:szCs w:val="26"/>
        </w:rPr>
      </w:pPr>
      <w:r w:rsidRPr="00753459">
        <w:rPr>
          <w:szCs w:val="26"/>
        </w:rPr>
        <w:t>Для большей ясности производительность и гиперпараметры моделей занесем в таблицу 4.1.</w:t>
      </w:r>
    </w:p>
    <w:p w14:paraId="224057C6" w14:textId="77777777" w:rsidR="00753459" w:rsidRPr="00753459" w:rsidRDefault="00753459" w:rsidP="009B753B">
      <w:pPr>
        <w:pStyle w:val="a8"/>
        <w:spacing w:before="0" w:beforeAutospacing="0" w:after="0" w:afterAutospacing="0"/>
        <w:rPr>
          <w:szCs w:val="26"/>
        </w:rPr>
      </w:pPr>
    </w:p>
    <w:p w14:paraId="19741442" w14:textId="77777777" w:rsidR="00753459" w:rsidRPr="00753459" w:rsidRDefault="00753459" w:rsidP="009B753B">
      <w:pPr>
        <w:pStyle w:val="a8"/>
        <w:spacing w:before="0" w:beforeAutospacing="0" w:after="0" w:afterAutospacing="0"/>
        <w:ind w:firstLine="0"/>
        <w:jc w:val="center"/>
        <w:rPr>
          <w:szCs w:val="26"/>
        </w:rPr>
      </w:pPr>
      <w:r w:rsidRPr="00753459">
        <w:rPr>
          <w:szCs w:val="26"/>
        </w:rPr>
        <w:t>Таблица 4.1 – сравнение производительности и гиперпараметров моделей PPO_1 и PPO_2: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2835"/>
        <w:gridCol w:w="2835"/>
      </w:tblGrid>
      <w:tr w:rsidR="00753459" w:rsidRPr="00753459" w14:paraId="4185D3E8" w14:textId="77777777" w:rsidTr="00186CE3">
        <w:trPr>
          <w:tblHeade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1539ECD7"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Параметр/Модель</w:t>
            </w:r>
          </w:p>
        </w:tc>
        <w:tc>
          <w:tcPr>
            <w:tcW w:w="2805" w:type="dxa"/>
            <w:tcBorders>
              <w:top w:val="single" w:sz="4" w:space="0" w:color="auto"/>
              <w:bottom w:val="single" w:sz="4" w:space="0" w:color="auto"/>
            </w:tcBorders>
            <w:vAlign w:val="center"/>
            <w:hideMark/>
          </w:tcPr>
          <w:p w14:paraId="6A3FA4CE"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A27596"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PPO_2</w:t>
            </w:r>
          </w:p>
        </w:tc>
      </w:tr>
      <w:tr w:rsidR="00753459" w:rsidRPr="00753459" w14:paraId="469CB015"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461F5202"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игр</w:t>
            </w:r>
          </w:p>
        </w:tc>
        <w:tc>
          <w:tcPr>
            <w:tcW w:w="2805" w:type="dxa"/>
            <w:tcBorders>
              <w:bottom w:val="single" w:sz="4" w:space="0" w:color="auto"/>
            </w:tcBorders>
            <w:vAlign w:val="center"/>
            <w:hideMark/>
          </w:tcPr>
          <w:p w14:paraId="3A99F1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c>
          <w:tcPr>
            <w:tcW w:w="2790" w:type="dxa"/>
            <w:tcBorders>
              <w:left w:val="single" w:sz="4" w:space="0" w:color="auto"/>
              <w:bottom w:val="single" w:sz="4" w:space="0" w:color="auto"/>
              <w:right w:val="single" w:sz="4" w:space="0" w:color="auto"/>
            </w:tcBorders>
            <w:vAlign w:val="center"/>
            <w:hideMark/>
          </w:tcPr>
          <w:p w14:paraId="3ED9DA68"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r>
      <w:tr w:rsidR="00753459" w:rsidRPr="00753459" w14:paraId="35DD98B9" w14:textId="77777777" w:rsidTr="00186CE3">
        <w:trPr>
          <w:tblCellSpacing w:w="15" w:type="dxa"/>
        </w:trPr>
        <w:tc>
          <w:tcPr>
            <w:tcW w:w="3494" w:type="dxa"/>
            <w:tcBorders>
              <w:left w:val="single" w:sz="4" w:space="0" w:color="auto"/>
              <w:right w:val="single" w:sz="4" w:space="0" w:color="auto"/>
            </w:tcBorders>
            <w:vAlign w:val="center"/>
            <w:hideMark/>
          </w:tcPr>
          <w:p w14:paraId="041BE97A"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побед</w:t>
            </w:r>
          </w:p>
        </w:tc>
        <w:tc>
          <w:tcPr>
            <w:tcW w:w="2805" w:type="dxa"/>
            <w:vAlign w:val="center"/>
            <w:hideMark/>
          </w:tcPr>
          <w:p w14:paraId="3DD8AA9D" w14:textId="77777777" w:rsidR="00753459" w:rsidRPr="00753459" w:rsidRDefault="00753459" w:rsidP="009B753B">
            <w:pPr>
              <w:pStyle w:val="a8"/>
              <w:spacing w:before="0" w:beforeAutospacing="0" w:after="0" w:afterAutospacing="0"/>
              <w:ind w:firstLine="0"/>
              <w:jc w:val="center"/>
              <w:rPr>
                <w:szCs w:val="26"/>
              </w:rPr>
            </w:pPr>
            <w:r w:rsidRPr="00753459">
              <w:rPr>
                <w:szCs w:val="26"/>
              </w:rPr>
              <w:t>936</w:t>
            </w:r>
          </w:p>
        </w:tc>
        <w:tc>
          <w:tcPr>
            <w:tcW w:w="2790" w:type="dxa"/>
            <w:tcBorders>
              <w:left w:val="single" w:sz="4" w:space="0" w:color="auto"/>
              <w:right w:val="single" w:sz="4" w:space="0" w:color="auto"/>
            </w:tcBorders>
            <w:vAlign w:val="center"/>
            <w:hideMark/>
          </w:tcPr>
          <w:p w14:paraId="3C1612D7" w14:textId="77777777" w:rsidR="00753459" w:rsidRPr="00753459" w:rsidRDefault="00753459" w:rsidP="009B753B">
            <w:pPr>
              <w:pStyle w:val="a8"/>
              <w:spacing w:before="0" w:beforeAutospacing="0" w:after="0" w:afterAutospacing="0"/>
              <w:ind w:firstLine="0"/>
              <w:jc w:val="center"/>
              <w:rPr>
                <w:szCs w:val="26"/>
              </w:rPr>
            </w:pPr>
            <w:r w:rsidRPr="00753459">
              <w:rPr>
                <w:szCs w:val="26"/>
              </w:rPr>
              <w:t>852</w:t>
            </w:r>
          </w:p>
        </w:tc>
      </w:tr>
      <w:tr w:rsidR="00753459" w:rsidRPr="00753459" w14:paraId="4E3AD067" w14:textId="77777777" w:rsidTr="00186CE3">
        <w:trPr>
          <w:tblCellSpacing w:w="15" w:type="dxa"/>
        </w:trPr>
        <w:tc>
          <w:tcPr>
            <w:tcW w:w="3494" w:type="dxa"/>
            <w:tcBorders>
              <w:top w:val="single" w:sz="4" w:space="0" w:color="auto"/>
              <w:left w:val="single" w:sz="4" w:space="0" w:color="auto"/>
              <w:right w:val="single" w:sz="4" w:space="0" w:color="auto"/>
            </w:tcBorders>
            <w:vAlign w:val="center"/>
            <w:hideMark/>
          </w:tcPr>
          <w:p w14:paraId="1138CA26" w14:textId="77777777" w:rsidR="00753459" w:rsidRPr="00753459" w:rsidRDefault="00753459" w:rsidP="009B753B">
            <w:pPr>
              <w:pStyle w:val="a8"/>
              <w:spacing w:before="0" w:beforeAutospacing="0" w:after="0" w:afterAutospacing="0"/>
              <w:ind w:firstLine="0"/>
              <w:jc w:val="center"/>
              <w:rPr>
                <w:szCs w:val="26"/>
              </w:rPr>
            </w:pPr>
            <w:r w:rsidRPr="00753459">
              <w:rPr>
                <w:szCs w:val="26"/>
              </w:rPr>
              <w:t>Награда</w:t>
            </w:r>
          </w:p>
        </w:tc>
        <w:tc>
          <w:tcPr>
            <w:tcW w:w="2805" w:type="dxa"/>
            <w:tcBorders>
              <w:top w:val="single" w:sz="4" w:space="0" w:color="auto"/>
            </w:tcBorders>
            <w:vAlign w:val="center"/>
            <w:hideMark/>
          </w:tcPr>
          <w:p w14:paraId="4AAFDE95"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73368.0</w:t>
            </w:r>
          </w:p>
        </w:tc>
        <w:tc>
          <w:tcPr>
            <w:tcW w:w="2790" w:type="dxa"/>
            <w:tcBorders>
              <w:top w:val="single" w:sz="4" w:space="0" w:color="auto"/>
              <w:left w:val="single" w:sz="4" w:space="0" w:color="auto"/>
              <w:right w:val="single" w:sz="4" w:space="0" w:color="auto"/>
            </w:tcBorders>
            <w:vAlign w:val="center"/>
            <w:hideMark/>
          </w:tcPr>
          <w:p w14:paraId="57FADE9B"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70209.0</w:t>
            </w:r>
          </w:p>
        </w:tc>
      </w:tr>
      <w:tr w:rsidR="00753459" w:rsidRPr="00753459" w14:paraId="37856E50"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4159CF11" w14:textId="77777777" w:rsidR="00753459" w:rsidRPr="00753459" w:rsidRDefault="00753459" w:rsidP="009B753B">
            <w:pPr>
              <w:pStyle w:val="a8"/>
              <w:spacing w:before="0" w:beforeAutospacing="0" w:after="0" w:afterAutospacing="0"/>
              <w:ind w:firstLine="0"/>
              <w:jc w:val="center"/>
              <w:rPr>
                <w:szCs w:val="26"/>
              </w:rPr>
            </w:pPr>
            <w:r w:rsidRPr="00753459">
              <w:rPr>
                <w:szCs w:val="26"/>
              </w:rPr>
              <w:t>Learning Rate</w:t>
            </w:r>
          </w:p>
        </w:tc>
        <w:tc>
          <w:tcPr>
            <w:tcW w:w="2805" w:type="dxa"/>
            <w:tcBorders>
              <w:top w:val="single" w:sz="4" w:space="0" w:color="auto"/>
              <w:bottom w:val="single" w:sz="4" w:space="0" w:color="auto"/>
            </w:tcBorders>
            <w:vAlign w:val="center"/>
            <w:hideMark/>
          </w:tcPr>
          <w:p w14:paraId="2D699C3D" w14:textId="77777777" w:rsidR="00753459" w:rsidRPr="00753459" w:rsidRDefault="00753459" w:rsidP="009B753B">
            <w:pPr>
              <w:pStyle w:val="a8"/>
              <w:spacing w:before="0" w:beforeAutospacing="0" w:after="0" w:afterAutospacing="0"/>
              <w:ind w:firstLine="0"/>
              <w:jc w:val="center"/>
              <w:rPr>
                <w:szCs w:val="26"/>
              </w:rPr>
            </w:pPr>
            <w:r w:rsidRPr="00753459">
              <w:rPr>
                <w:szCs w:val="26"/>
              </w:rPr>
              <w:t>2e-07</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79B9A90" w14:textId="77777777" w:rsidR="00753459" w:rsidRPr="00753459" w:rsidRDefault="00753459" w:rsidP="009B753B">
            <w:pPr>
              <w:pStyle w:val="a8"/>
              <w:spacing w:before="0" w:beforeAutospacing="0" w:after="0" w:afterAutospacing="0"/>
              <w:ind w:firstLine="0"/>
              <w:jc w:val="center"/>
              <w:rPr>
                <w:szCs w:val="26"/>
              </w:rPr>
            </w:pPr>
            <w:r w:rsidRPr="00753459">
              <w:rPr>
                <w:szCs w:val="26"/>
              </w:rPr>
              <w:t>3e-04</w:t>
            </w:r>
          </w:p>
        </w:tc>
      </w:tr>
      <w:tr w:rsidR="00753459" w:rsidRPr="00753459" w14:paraId="43068047"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14E5D166" w14:textId="77777777" w:rsidR="00753459" w:rsidRPr="00753459" w:rsidRDefault="00753459" w:rsidP="009B753B">
            <w:pPr>
              <w:pStyle w:val="a8"/>
              <w:spacing w:before="0" w:beforeAutospacing="0" w:after="0" w:afterAutospacing="0"/>
              <w:ind w:firstLine="0"/>
              <w:jc w:val="center"/>
              <w:rPr>
                <w:szCs w:val="26"/>
              </w:rPr>
            </w:pPr>
            <w:r w:rsidRPr="00753459">
              <w:rPr>
                <w:szCs w:val="26"/>
              </w:rPr>
              <w:t>n_steps</w:t>
            </w:r>
          </w:p>
        </w:tc>
        <w:tc>
          <w:tcPr>
            <w:tcW w:w="2805" w:type="dxa"/>
            <w:tcBorders>
              <w:bottom w:val="single" w:sz="4" w:space="0" w:color="auto"/>
            </w:tcBorders>
            <w:vAlign w:val="center"/>
            <w:hideMark/>
          </w:tcPr>
          <w:p w14:paraId="4F9F03D4" w14:textId="77777777" w:rsidR="00753459" w:rsidRPr="00753459" w:rsidRDefault="00753459" w:rsidP="009B753B">
            <w:pPr>
              <w:pStyle w:val="a8"/>
              <w:spacing w:before="0" w:beforeAutospacing="0" w:after="0" w:afterAutospacing="0"/>
              <w:ind w:firstLine="0"/>
              <w:jc w:val="center"/>
              <w:rPr>
                <w:szCs w:val="26"/>
              </w:rPr>
            </w:pPr>
            <w:r w:rsidRPr="00753459">
              <w:rPr>
                <w:szCs w:val="26"/>
              </w:rPr>
              <w:t>2560</w:t>
            </w:r>
          </w:p>
        </w:tc>
        <w:tc>
          <w:tcPr>
            <w:tcW w:w="2790" w:type="dxa"/>
            <w:tcBorders>
              <w:left w:val="single" w:sz="4" w:space="0" w:color="auto"/>
              <w:bottom w:val="single" w:sz="4" w:space="0" w:color="auto"/>
              <w:right w:val="single" w:sz="4" w:space="0" w:color="auto"/>
            </w:tcBorders>
            <w:vAlign w:val="center"/>
            <w:hideMark/>
          </w:tcPr>
          <w:p w14:paraId="2262CAB0" w14:textId="77777777" w:rsidR="00753459" w:rsidRPr="00753459" w:rsidRDefault="00753459" w:rsidP="009B753B">
            <w:pPr>
              <w:pStyle w:val="a8"/>
              <w:spacing w:before="0" w:beforeAutospacing="0" w:after="0" w:afterAutospacing="0"/>
              <w:ind w:firstLine="0"/>
              <w:jc w:val="center"/>
              <w:rPr>
                <w:szCs w:val="26"/>
              </w:rPr>
            </w:pPr>
            <w:r w:rsidRPr="00753459">
              <w:rPr>
                <w:szCs w:val="26"/>
              </w:rPr>
              <w:t>2112</w:t>
            </w:r>
          </w:p>
        </w:tc>
      </w:tr>
      <w:tr w:rsidR="00753459" w:rsidRPr="00753459" w14:paraId="05378C7D" w14:textId="77777777" w:rsidTr="00186CE3">
        <w:trPr>
          <w:tblCellSpacing w:w="15" w:type="dxa"/>
        </w:trPr>
        <w:tc>
          <w:tcPr>
            <w:tcW w:w="3494" w:type="dxa"/>
            <w:tcBorders>
              <w:left w:val="single" w:sz="4" w:space="0" w:color="auto"/>
              <w:right w:val="single" w:sz="4" w:space="0" w:color="auto"/>
            </w:tcBorders>
            <w:vAlign w:val="center"/>
            <w:hideMark/>
          </w:tcPr>
          <w:p w14:paraId="6B74026D"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gamma</w:t>
            </w:r>
          </w:p>
        </w:tc>
        <w:tc>
          <w:tcPr>
            <w:tcW w:w="2805" w:type="dxa"/>
            <w:vAlign w:val="center"/>
            <w:hideMark/>
          </w:tcPr>
          <w:p w14:paraId="5C8DF93F"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0.906</w:t>
            </w:r>
          </w:p>
        </w:tc>
        <w:tc>
          <w:tcPr>
            <w:tcW w:w="2790" w:type="dxa"/>
            <w:tcBorders>
              <w:left w:val="single" w:sz="4" w:space="0" w:color="auto"/>
              <w:right w:val="single" w:sz="4" w:space="0" w:color="auto"/>
            </w:tcBorders>
            <w:vAlign w:val="center"/>
            <w:hideMark/>
          </w:tcPr>
          <w:p w14:paraId="4D9FC439"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0.991</w:t>
            </w:r>
          </w:p>
        </w:tc>
      </w:tr>
      <w:tr w:rsidR="00753459" w:rsidRPr="00753459" w14:paraId="0D70BA97"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3F15395A"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gae_lambda</w:t>
            </w:r>
          </w:p>
        </w:tc>
        <w:tc>
          <w:tcPr>
            <w:tcW w:w="2805" w:type="dxa"/>
            <w:tcBorders>
              <w:top w:val="single" w:sz="4" w:space="0" w:color="auto"/>
              <w:bottom w:val="single" w:sz="4" w:space="0" w:color="auto"/>
            </w:tcBorders>
            <w:vAlign w:val="center"/>
            <w:hideMark/>
          </w:tcPr>
          <w:p w14:paraId="2C4616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0.891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7D625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0.952</w:t>
            </w:r>
          </w:p>
        </w:tc>
      </w:tr>
    </w:tbl>
    <w:p w14:paraId="38B2EAAE" w14:textId="77777777" w:rsidR="00753459" w:rsidRPr="00753459" w:rsidRDefault="00753459" w:rsidP="009B753B">
      <w:pPr>
        <w:pStyle w:val="a8"/>
        <w:spacing w:before="0" w:beforeAutospacing="0" w:after="0" w:afterAutospacing="0"/>
        <w:rPr>
          <w:szCs w:val="26"/>
        </w:rPr>
      </w:pPr>
    </w:p>
    <w:p w14:paraId="42E1D50D" w14:textId="77777777" w:rsidR="00753459" w:rsidRPr="00753459" w:rsidRDefault="00753459" w:rsidP="009B753B">
      <w:pPr>
        <w:pStyle w:val="a8"/>
        <w:spacing w:before="0" w:beforeAutospacing="0" w:after="0" w:afterAutospacing="0"/>
        <w:rPr>
          <w:szCs w:val="26"/>
        </w:rPr>
      </w:pPr>
      <w:r w:rsidRPr="00753459">
        <w:rPr>
          <w:szCs w:val="26"/>
        </w:rPr>
        <w:t xml:space="preserve">Эти результаты подчеркивают важность оптимизации гиперпараметров для улучшения производительности моделей в сложных игровых средах. Модель PPO_1, с ее более низким learning rate и сбалансированными значениями gamma и gae_lambda, </w:t>
      </w:r>
      <w:r w:rsidRPr="00753459">
        <w:rPr>
          <w:szCs w:val="26"/>
        </w:rPr>
        <w:lastRenderedPageBreak/>
        <w:t>показала, что эти параметры могут быть ключевыми для достижения высокой производительности в игре Street Fighter II.</w:t>
      </w:r>
    </w:p>
    <w:p w14:paraId="6CB72445" w14:textId="77777777" w:rsidR="00753459" w:rsidRPr="00753459" w:rsidRDefault="00753459"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5" w:name="_Toc167202617"/>
      <w:r w:rsidRPr="00753459">
        <w:rPr>
          <w:rFonts w:ascii="Times New Roman" w:hAnsi="Times New Roman" w:cs="Times New Roman"/>
          <w:b/>
          <w:sz w:val="26"/>
          <w:szCs w:val="26"/>
        </w:rPr>
        <w:lastRenderedPageBreak/>
        <w:t>ТЕХНИКО-ЭКОНОМИЧЕСКОЕ ОБОСНОВАНИЕ</w:t>
      </w:r>
      <w:bookmarkEnd w:id="15"/>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6" w:name="_Toc167202618"/>
      <w:r w:rsidRPr="00753459">
        <w:rPr>
          <w:rFonts w:ascii="Times New Roman" w:hAnsi="Times New Roman" w:cs="Times New Roman"/>
          <w:b/>
          <w:sz w:val="26"/>
          <w:szCs w:val="26"/>
        </w:rPr>
        <w:t>ИСХОДНЫЕ ДАННЫЕ ДЛЯ РАСЧЕТА ЭКОНОМИЧЕСКОГО ЭФФЕКТА</w:t>
      </w:r>
      <w:bookmarkEnd w:id="16"/>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77777777" w:rsidR="00753459" w:rsidRPr="00753459" w:rsidRDefault="00753459" w:rsidP="009B753B">
      <w:pPr>
        <w:pStyle w:val="a8"/>
        <w:spacing w:before="0" w:beforeAutospacing="0" w:after="0" w:afterAutospacing="0"/>
        <w:rPr>
          <w:szCs w:val="26"/>
        </w:rPr>
      </w:pPr>
      <w:r w:rsidRPr="00753459">
        <w:rPr>
          <w:szCs w:val="26"/>
        </w:rPr>
        <w:t>Наименование проекта – «Разработка и обучение ИИ для игры SF2SCE с использованием глубокого обучения». В рамках данного дипломного проекта создается программное обеспечение, предназначенное для обучения искусственного интеллекта управлять персонажами в игре Street Fighter II. ПО включает в себя функции для взаимодействия с игровым окружением, обработки и анализа игровых ситуаций, принятия решений и выполнения действий в игре, а также обучения на основе полученных результатов и их визуализации.</w:t>
      </w:r>
    </w:p>
    <w:p w14:paraId="61EC2D83" w14:textId="77777777" w:rsidR="00753459" w:rsidRPr="00753459" w:rsidRDefault="00753459" w:rsidP="009B753B">
      <w:pPr>
        <w:pStyle w:val="a8"/>
        <w:spacing w:before="0" w:beforeAutospacing="0" w:after="0" w:afterAutospacing="0"/>
        <w:rPr>
          <w:szCs w:val="26"/>
        </w:rPr>
      </w:pPr>
      <w:r w:rsidRPr="00753459">
        <w:rPr>
          <w:szCs w:val="26"/>
        </w:rPr>
        <w:t>Среда разработки ПО – PyCharm 2023.1, язык программирования – Python. Проект включает в себя разработку кастомизированной среды на основе библиотеки gym-retro, предобработку входных данных для уменьшения размерности пространства состояний, а также настройку и оптимизацию гиперпараметров алгоритма PPO для достижения наилучших результатов обучения.</w:t>
      </w:r>
    </w:p>
    <w:p w14:paraId="3C9AEF41" w14:textId="77777777"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 и относится к второй группе сложности из-за использования передовых методов машинного обучения и необходимости интеграции с внешним игровым окружением.</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и разработчиков игр к подобным технологиям.</w:t>
      </w:r>
    </w:p>
    <w:p w14:paraId="3C78F759" w14:textId="77777777" w:rsidR="00753459" w:rsidRPr="00753459" w:rsidRDefault="00753459" w:rsidP="009B753B">
      <w:pPr>
        <w:pStyle w:val="a8"/>
        <w:spacing w:before="0" w:beforeAutospacing="0" w:after="0" w:afterAutospacing="0"/>
        <w:rPr>
          <w:szCs w:val="26"/>
        </w:rPr>
      </w:pPr>
      <w:r w:rsidRPr="00753459">
        <w:rPr>
          <w:szCs w:val="26"/>
        </w:rPr>
        <w:t>Проект направлен на создание инновационного продукта, который может найти широкое применение в области разработки игр и искусственного интеллекта, предоставляя новые возможности для обучения ИИ в комплексных и динамичных средах.</w:t>
      </w:r>
    </w:p>
    <w:p w14:paraId="6CCE8939" w14:textId="77777777" w:rsidR="00753459" w:rsidRPr="00753459" w:rsidRDefault="00753459"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7"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7"/>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(V</w:t>
            </w:r>
            <w:r w:rsidRPr="00753459">
              <w:rPr>
                <w:b/>
                <w:szCs w:val="26"/>
                <w:vertAlign w:val="subscript"/>
                <w:lang w:val="en-US"/>
              </w:rPr>
              <w:t>yi</w:t>
            </w:r>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 xml:space="preserve">Учитывая информацию, указанную в таблице 4.1, о функциях разрабатываемого программного обеспечения, уточненный объем ПО (Vу)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18" w:name="_Toc167202620"/>
      <w:r w:rsidRPr="00753459">
        <w:rPr>
          <w:rFonts w:ascii="Times New Roman" w:hAnsi="Times New Roman" w:cs="Times New Roman"/>
          <w:b/>
          <w:bCs/>
          <w:sz w:val="26"/>
          <w:szCs w:val="26"/>
        </w:rPr>
        <w:t>РАСЧЕТ ПОЛНОЙ СЕБЕСТОИМОСТИ ПРОГРАММНОГО ПРОДУКТА</w:t>
      </w:r>
      <w:bookmarkEnd w:id="18"/>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r w:rsidRPr="00753459">
        <w:t>пецоборудование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r w:rsidRPr="00753459">
        <w:t>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r w:rsidRPr="00753459">
        <w:t>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77777777" w:rsidR="00753459" w:rsidRPr="00753459" w:rsidRDefault="00753459" w:rsidP="009B753B">
      <w:pPr>
        <w:rPr>
          <w:szCs w:val="26"/>
        </w:rPr>
      </w:pPr>
      <w:r w:rsidRPr="00753459">
        <w:rPr>
          <w:szCs w:val="26"/>
        </w:rPr>
        <w:t xml:space="preserve">В данном дипломном проекте для разработки алгоритма для анализа эмоций на основе сигналов электроэнцефалографии на базе Python, TensorFlow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w:t>
      </w:r>
      <w:proofErr w:type="gramStart"/>
      <w:r w:rsidRPr="00753459">
        <w:rPr>
          <w:szCs w:val="26"/>
        </w:rPr>
        <w:t xml:space="preserve">   (</w:t>
      </w:r>
      <w:proofErr w:type="gramEnd"/>
      <w:r w:rsidRPr="00753459">
        <w:rPr>
          <w:szCs w:val="26"/>
        </w:rPr>
        <w:t>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4.11)</w:t>
      </w:r>
    </w:p>
    <w:p w14:paraId="48DF3CAC" w14:textId="77777777" w:rsidR="00753459" w:rsidRPr="00753459" w:rsidRDefault="00753459" w:rsidP="009B753B">
      <w:pPr>
        <w:rPr>
          <w:szCs w:val="26"/>
        </w:rPr>
      </w:pPr>
      <w:r w:rsidRPr="00753459">
        <w:rPr>
          <w:szCs w:val="26"/>
        </w:rPr>
        <w:lastRenderedPageBreak/>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Pr="00753459" w:rsidRDefault="00753459"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19"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19"/>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0" w:name="_Toc41600994"/>
      <w:bookmarkStart w:id="21" w:name="_Toc167202622"/>
      <w:r w:rsidRPr="00753459">
        <w:rPr>
          <w:sz w:val="26"/>
          <w:szCs w:val="26"/>
        </w:rPr>
        <w:lastRenderedPageBreak/>
        <w:t xml:space="preserve">5. </w:t>
      </w:r>
      <w:bookmarkEnd w:id="20"/>
      <w:r w:rsidRPr="00753459">
        <w:rPr>
          <w:sz w:val="26"/>
          <w:szCs w:val="26"/>
        </w:rPr>
        <w:t>ЭНЕРГОСБЕРЕЖЕНИЕ</w:t>
      </w:r>
      <w:bookmarkEnd w:id="21"/>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Из одного барреля нефти (160 литров) вырабатывается около 556 кВт•ч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Blade-серверы – это ближайшее будущее традиционных серверных технологий. С одной стороны, blade-серверы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blade-серверы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blade-серверов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По данным IBM, при стандартном классическом использовании серверов, эффективность использования процессоров у мэйнфрэйм (mainframe)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2" w:name="_Toc167202623"/>
      <w:r w:rsidRPr="00753459">
        <w:rPr>
          <w:b/>
          <w:bCs/>
          <w:szCs w:val="26"/>
        </w:rPr>
        <w:lastRenderedPageBreak/>
        <w:t>ЗАКЛЮЧЕНИЕ</w:t>
      </w:r>
      <w:bookmarkEnd w:id="22"/>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51EF4D8B" w14:textId="77777777" w:rsidR="00753459" w:rsidRPr="00753459" w:rsidRDefault="00753459" w:rsidP="009B753B">
      <w:pPr>
        <w:pStyle w:val="a8"/>
        <w:spacing w:before="0" w:beforeAutospacing="0" w:after="0" w:afterAutospacing="0"/>
        <w:rPr>
          <w:szCs w:val="26"/>
        </w:rPr>
      </w:pPr>
      <w:r w:rsidRPr="00753459">
        <w:rPr>
          <w:szCs w:val="26"/>
        </w:rPr>
        <w:t>В ходе данной работы была продемонстрирована способность алгоритма Proximal Policy Optimization (PPO) обучать модели, которые успешно сражаются с искусственным интеллектом в игре Street Fighter II. Сравнение различных обученных моделей позволило выявить ключевые гиперпараметры, влияющие на успешность обучения. Модель с оптимально подобранными параметрами learning rate, gamma и gae_lambda показала превосходные результаты, что подчеркивает важность тщательного подхода к настройке процесса обучения.</w:t>
      </w:r>
    </w:p>
    <w:p w14:paraId="647EBEA3" w14:textId="77777777" w:rsidR="00753459" w:rsidRPr="00753459" w:rsidRDefault="00753459" w:rsidP="009B753B">
      <w:pPr>
        <w:pStyle w:val="a8"/>
        <w:spacing w:before="0" w:beforeAutospacing="0" w:after="0" w:afterAutospacing="0"/>
        <w:rPr>
          <w:szCs w:val="26"/>
        </w:rPr>
      </w:pPr>
      <w:r w:rsidRPr="00753459">
        <w:rPr>
          <w:szCs w:val="26"/>
        </w:rPr>
        <w:t>Разработанные модели могут быть использованы в качестве основы для дальнейших исследований в области искусственного интеллекта и обучения с подкреплением. Результаты работы открывают перспективы для создания более сложных и эффективных систем ИИ, которые могут найти применение в различных сферах, требующих автономного принятия решений. В случае модификации, представленный алгоритм обучения может быть адаптирован для тренировки на основе действий реального игрока. Это обеспечит его способность поддерживать уровень, соответствующий уровню игрока, тем самым всегда предоставляя достойную конкуренцию.</w:t>
      </w:r>
    </w:p>
    <w:p w14:paraId="6D6457B1" w14:textId="77777777" w:rsidR="00753459" w:rsidRPr="00753459" w:rsidRDefault="00753459" w:rsidP="009B753B">
      <w:pPr>
        <w:pStyle w:val="a8"/>
        <w:spacing w:before="0" w:beforeAutospacing="0" w:after="0" w:afterAutospacing="0"/>
        <w:rPr>
          <w:szCs w:val="26"/>
        </w:rPr>
      </w:pPr>
      <w:r w:rsidRPr="00753459">
        <w:rPr>
          <w:szCs w:val="26"/>
        </w:rPr>
        <w:t>В целом, данная работа подтверждает потенциал методов глубокого обучения с подкреплением для создания высокопроизводительных агентов, способных адаптироваться к сложным условиям и достигать значительных успехов в конкурентной среде. Это становится особенно важным в контексте развития игровых технологий и стремления к созданию более реалистичных и вызывающих ИИ-противников.</w:t>
      </w:r>
    </w:p>
    <w:p w14:paraId="3D851165" w14:textId="77777777" w:rsidR="00753459" w:rsidRPr="00753459" w:rsidRDefault="00753459" w:rsidP="009B753B">
      <w:pPr>
        <w:pStyle w:val="a8"/>
        <w:spacing w:before="0" w:beforeAutospacing="0" w:after="0" w:afterAutospacing="0"/>
        <w:rPr>
          <w:b/>
          <w:bCs/>
          <w:szCs w:val="26"/>
        </w:rPr>
      </w:pP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3" w:name="_Toc167202624"/>
      <w:r w:rsidRPr="00753459">
        <w:rPr>
          <w:sz w:val="26"/>
          <w:szCs w:val="26"/>
        </w:rPr>
        <w:lastRenderedPageBreak/>
        <w:t>СПИСОК ИСПОЛЬЗУЕМОЙ ЛИТЕРАТУРЫ</w:t>
      </w:r>
      <w:bookmarkEnd w:id="23"/>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NumPy // NumPy [Электронный ресурс]. – Режим доступа: https://numpy.org. –Дата доступа: 02.04.2024.</w:t>
      </w:r>
    </w:p>
    <w:p w14:paraId="3645C40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PyCharm: IDE для профессиональной разработки // JetBrains [Электронный ресурс]. – Режим доступа: https://www.jetbrains.com/ru-ru/pycharm. – Дата доступа: 12.05.2024.</w:t>
      </w:r>
    </w:p>
    <w:p w14:paraId="2D7F249B"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TensorFlow // TensorFlow [Электронный ресурс]. – Режим доступа: https://www.tensorflow.org. – Дата доступа: 07.04.2024.</w:t>
      </w:r>
    </w:p>
    <w:p w14:paraId="01AC07C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Welcome to Python.org // Python [Электронный ресурс]. – Режим доступа: https://www.python.org. – Дата доступа: 02.04.2024.</w:t>
      </w:r>
    </w:p>
    <w:p w14:paraId="3FB3435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Schulman, J., Wolski, F., Dhariwal, P., Radford, A., &amp; Klimov, O. (2017). Proximal Policy Optimization Algorithms. arXiv:1707.06347. </w:t>
      </w:r>
      <w:hyperlink r:id="rId20" w:tgtFrame="_blank" w:history="1">
        <w:r w:rsidRPr="00753459">
          <w:rPr>
            <w:rFonts w:ascii="Times New Roman" w:hAnsi="Times New Roman" w:cs="Times New Roman"/>
            <w:sz w:val="26"/>
            <w:szCs w:val="26"/>
            <w:lang w:val="en-US"/>
          </w:rPr>
          <w:t>https://arxiv.org/abs/1707.06347</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B2B6FF2"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Gym: A toolkit for developing and comparing reinforcement learning algorithms. </w:t>
      </w:r>
      <w:hyperlink r:id="rId21" w:tgtFrame="_blank" w:history="1">
        <w:r w:rsidRPr="00753459">
          <w:rPr>
            <w:rFonts w:ascii="Times New Roman" w:hAnsi="Times New Roman" w:cs="Times New Roman"/>
            <w:sz w:val="26"/>
            <w:szCs w:val="26"/>
          </w:rPr>
          <w:t>https://gym.openai.com/</w:t>
        </w:r>
      </w:hyperlink>
      <w:r w:rsidRPr="00753459">
        <w:rPr>
          <w:rFonts w:ascii="Times New Roman" w:hAnsi="Times New Roman" w:cs="Times New Roman"/>
          <w:sz w:val="26"/>
          <w:szCs w:val="26"/>
        </w:rPr>
        <w:t>. – Дата доступа: 02.04.2024.</w:t>
      </w:r>
    </w:p>
    <w:p w14:paraId="2C7273C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Brockman, G., Cheung, V., Pettersson, L., Schneider, J., Schulman, J., Tang, J., &amp; Zaremba, W. (2016). </w:t>
      </w:r>
      <w:r w:rsidRPr="00753459">
        <w:rPr>
          <w:rFonts w:ascii="Times New Roman" w:hAnsi="Times New Roman" w:cs="Times New Roman"/>
          <w:sz w:val="26"/>
          <w:szCs w:val="26"/>
        </w:rPr>
        <w:t xml:space="preserve">OpenAI Gym. arXiv:1606.01540. </w:t>
      </w:r>
      <w:hyperlink r:id="rId22" w:tgtFrame="_blank" w:history="1">
        <w:r w:rsidRPr="00753459">
          <w:rPr>
            <w:rFonts w:ascii="Times New Roman" w:hAnsi="Times New Roman" w:cs="Times New Roman"/>
            <w:sz w:val="26"/>
            <w:szCs w:val="26"/>
          </w:rPr>
          <w:t>https://arxiv.org/abs/1606.01540</w:t>
        </w:r>
      </w:hyperlink>
      <w:r w:rsidRPr="00753459">
        <w:rPr>
          <w:rFonts w:ascii="Times New Roman" w:hAnsi="Times New Roman" w:cs="Times New Roman"/>
          <w:sz w:val="26"/>
          <w:szCs w:val="26"/>
        </w:rPr>
        <w:t>. – Дата доступа: 02.04.2024.</w:t>
      </w:r>
    </w:p>
    <w:p w14:paraId="3DCF689D"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Mnih, V., Kavukcuoglu, K., Silver, D., Rusu, A. A., Veness, J., Bellemare, M. G., ... &amp; Hassabis, D. (2015). Human-level control through deep reinforcement learning. </w:t>
      </w:r>
      <w:r w:rsidRPr="00753459">
        <w:rPr>
          <w:rFonts w:ascii="Times New Roman" w:hAnsi="Times New Roman" w:cs="Times New Roman"/>
          <w:sz w:val="26"/>
          <w:szCs w:val="26"/>
          <w:lang w:val="en-US"/>
        </w:rPr>
        <w:lastRenderedPageBreak/>
        <w:t xml:space="preserve">Nature, 518(7540), 529-533. </w:t>
      </w:r>
      <w:hyperlink r:id="rId23" w:tgtFrame="_blank" w:history="1">
        <w:r w:rsidRPr="00753459">
          <w:rPr>
            <w:rFonts w:ascii="Times New Roman" w:hAnsi="Times New Roman" w:cs="Times New Roman"/>
            <w:sz w:val="26"/>
            <w:szCs w:val="26"/>
            <w:lang w:val="en-US"/>
          </w:rPr>
          <w:t>https://www.nature.com/articles/nature14236</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8ED1D0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Sutton, R. S., &amp; Barto, A. G. (2018). Reinforcement Learning: An Introduction (2nd ed.). </w:t>
      </w:r>
      <w:r w:rsidRPr="00753459">
        <w:rPr>
          <w:rFonts w:ascii="Times New Roman" w:hAnsi="Times New Roman" w:cs="Times New Roman"/>
          <w:sz w:val="26"/>
          <w:szCs w:val="26"/>
        </w:rPr>
        <w:t xml:space="preserve">MIT Press. </w:t>
      </w:r>
      <w:hyperlink r:id="rId24" w:tgtFrame="_blank" w:history="1">
        <w:r w:rsidRPr="00753459">
          <w:rPr>
            <w:rFonts w:ascii="Times New Roman" w:hAnsi="Times New Roman" w:cs="Times New Roman"/>
            <w:sz w:val="26"/>
            <w:szCs w:val="26"/>
          </w:rPr>
          <w:t>http://incompleteideas.net/book/the-book-2nd.html</w:t>
        </w:r>
      </w:hyperlink>
      <w:r w:rsidRPr="00753459">
        <w:rPr>
          <w:rFonts w:ascii="Times New Roman" w:hAnsi="Times New Roman" w:cs="Times New Roman"/>
          <w:sz w:val="26"/>
          <w:szCs w:val="26"/>
        </w:rPr>
        <w:t>. – Дата доступа: 02.04.2024.</w:t>
      </w:r>
    </w:p>
    <w:p w14:paraId="1B7FBF7C"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Stable Baselines3: A reliable implementation of reinforcement learning algorithms. </w:t>
      </w:r>
      <w:hyperlink r:id="rId25" w:tgtFrame="_blank" w:history="1">
        <w:r w:rsidRPr="00753459">
          <w:rPr>
            <w:rFonts w:ascii="Times New Roman" w:hAnsi="Times New Roman" w:cs="Times New Roman"/>
            <w:sz w:val="26"/>
            <w:szCs w:val="26"/>
          </w:rPr>
          <w:t>https://github.com/DLR-RM/stable-baselines3</w:t>
        </w:r>
      </w:hyperlink>
      <w:r w:rsidRPr="00753459">
        <w:rPr>
          <w:rFonts w:ascii="Times New Roman" w:hAnsi="Times New Roman" w:cs="Times New Roman"/>
          <w:sz w:val="26"/>
          <w:szCs w:val="26"/>
        </w:rPr>
        <w:t>. – Дата доступа: 02.04.2024.</w:t>
      </w:r>
    </w:p>
    <w:p w14:paraId="0EE1AA0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Optuna: A hyperparameter optimization framework. </w:t>
      </w:r>
      <w:r w:rsidRPr="00753459">
        <w:rPr>
          <w:rFonts w:ascii="Times New Roman" w:hAnsi="Times New Roman" w:cs="Times New Roman"/>
          <w:sz w:val="26"/>
          <w:szCs w:val="26"/>
        </w:rPr>
        <w:t xml:space="preserve">(n.d.). </w:t>
      </w:r>
      <w:hyperlink r:id="rId26" w:tgtFrame="_blank" w:history="1">
        <w:r w:rsidRPr="00753459">
          <w:rPr>
            <w:rFonts w:ascii="Times New Roman" w:hAnsi="Times New Roman" w:cs="Times New Roman"/>
            <w:sz w:val="26"/>
            <w:szCs w:val="26"/>
          </w:rPr>
          <w:t>https://optuna.org/</w:t>
        </w:r>
      </w:hyperlink>
      <w:r w:rsidRPr="00753459">
        <w:rPr>
          <w:rFonts w:ascii="Times New Roman" w:hAnsi="Times New Roman" w:cs="Times New Roman"/>
          <w:sz w:val="26"/>
          <w:szCs w:val="26"/>
        </w:rPr>
        <w:t>. – Дата доступа: 02.04.2024.</w:t>
      </w:r>
    </w:p>
    <w:p w14:paraId="024487F1" w14:textId="77777777" w:rsidR="00753459" w:rsidRPr="00753459" w:rsidRDefault="00753459" w:rsidP="009B753B">
      <w:pPr>
        <w:rPr>
          <w:szCs w:val="26"/>
        </w:rPr>
      </w:pPr>
      <w:r w:rsidRPr="00753459">
        <w:rPr>
          <w:szCs w:val="26"/>
        </w:rPr>
        <w:br w:type="page"/>
      </w:r>
    </w:p>
    <w:p w14:paraId="1A1FE146" w14:textId="77777777" w:rsidR="00753459" w:rsidRPr="00C45EE0" w:rsidRDefault="00753459" w:rsidP="009B753B">
      <w:pPr>
        <w:pStyle w:val="afff2"/>
        <w:spacing w:after="0" w:line="288" w:lineRule="auto"/>
        <w:ind w:left="0" w:firstLine="851"/>
        <w:jc w:val="both"/>
        <w:outlineLvl w:val="0"/>
        <w:rPr>
          <w:rFonts w:ascii="Times New Roman" w:hAnsi="Times New Roman" w:cs="Times New Roman"/>
          <w:b/>
          <w:bCs/>
          <w:sz w:val="26"/>
          <w:szCs w:val="26"/>
          <w:lang w:val="en-US"/>
        </w:rPr>
      </w:pPr>
      <w:bookmarkStart w:id="24" w:name="_Toc167202625"/>
      <w:r w:rsidRPr="00753459">
        <w:rPr>
          <w:rFonts w:ascii="Times New Roman" w:hAnsi="Times New Roman" w:cs="Times New Roman"/>
          <w:b/>
          <w:bCs/>
          <w:sz w:val="26"/>
          <w:szCs w:val="26"/>
        </w:rPr>
        <w:lastRenderedPageBreak/>
        <w:t>СПИСОК</w:t>
      </w:r>
      <w:r w:rsidRPr="00C45EE0">
        <w:rPr>
          <w:rFonts w:ascii="Times New Roman" w:hAnsi="Times New Roman" w:cs="Times New Roman"/>
          <w:b/>
          <w:bCs/>
          <w:sz w:val="26"/>
          <w:szCs w:val="26"/>
          <w:lang w:val="en-US"/>
        </w:rPr>
        <w:t xml:space="preserve"> </w:t>
      </w:r>
      <w:r w:rsidRPr="00753459">
        <w:rPr>
          <w:rFonts w:ascii="Times New Roman" w:hAnsi="Times New Roman" w:cs="Times New Roman"/>
          <w:b/>
          <w:bCs/>
          <w:sz w:val="26"/>
          <w:szCs w:val="26"/>
        </w:rPr>
        <w:t>СОКРАЩЕНИЙ</w:t>
      </w:r>
      <w:bookmarkEnd w:id="24"/>
    </w:p>
    <w:p w14:paraId="5412012A" w14:textId="77777777" w:rsidR="00753459" w:rsidRPr="00C45EE0" w:rsidRDefault="00753459" w:rsidP="009B753B">
      <w:pPr>
        <w:pStyle w:val="afff2"/>
        <w:spacing w:after="0" w:line="288" w:lineRule="auto"/>
        <w:ind w:left="0" w:firstLine="851"/>
        <w:jc w:val="both"/>
        <w:rPr>
          <w:rFonts w:ascii="Times New Roman" w:hAnsi="Times New Roman" w:cs="Times New Roman"/>
          <w:b/>
          <w:bCs/>
          <w:sz w:val="26"/>
          <w:szCs w:val="26"/>
          <w:lang w:val="en-US"/>
        </w:rPr>
      </w:pPr>
    </w:p>
    <w:p w14:paraId="51C384B8" w14:textId="77777777" w:rsidR="00753459" w:rsidRPr="00C45EE0" w:rsidRDefault="00753459" w:rsidP="009B753B">
      <w:pPr>
        <w:pStyle w:val="a8"/>
        <w:spacing w:before="0" w:beforeAutospacing="0" w:after="0" w:afterAutospacing="0"/>
        <w:rPr>
          <w:szCs w:val="26"/>
          <w:lang w:val="en-US"/>
        </w:rPr>
      </w:pPr>
    </w:p>
    <w:p w14:paraId="53FCB2F2" w14:textId="3868355C" w:rsidR="00753459" w:rsidRDefault="00753459" w:rsidP="00A7423F">
      <w:pPr>
        <w:pStyle w:val="a8"/>
        <w:spacing w:before="0" w:beforeAutospacing="0" w:after="0" w:afterAutospacing="0"/>
        <w:ind w:firstLine="0"/>
        <w:rPr>
          <w:szCs w:val="26"/>
          <w:lang w:val="en-US"/>
        </w:rPr>
      </w:pPr>
    </w:p>
    <w:p w14:paraId="05013E32" w14:textId="3FB81865" w:rsidR="00A7423F" w:rsidRPr="00753459" w:rsidRDefault="00A7423F" w:rsidP="009B753B">
      <w:pPr>
        <w:pStyle w:val="a8"/>
        <w:spacing w:before="0" w:beforeAutospacing="0" w:after="0" w:afterAutospacing="0"/>
        <w:rPr>
          <w:szCs w:val="26"/>
          <w:lang w:val="en-US"/>
        </w:rPr>
      </w:pPr>
      <w:r>
        <w:rPr>
          <w:szCs w:val="26"/>
          <w:lang w:val="en-US"/>
        </w:rPr>
        <w:t xml:space="preserve">API </w:t>
      </w:r>
      <w:r w:rsidRPr="00753459">
        <w:rPr>
          <w:szCs w:val="26"/>
          <w:lang w:val="en-US"/>
        </w:rPr>
        <w:t>–</w:t>
      </w:r>
      <w:r>
        <w:rPr>
          <w:szCs w:val="26"/>
          <w:lang w:val="en-US"/>
        </w:rPr>
        <w:t xml:space="preserve"> </w:t>
      </w:r>
      <w:r w:rsidRPr="00A7423F">
        <w:rPr>
          <w:szCs w:val="26"/>
          <w:lang w:val="en-US"/>
        </w:rPr>
        <w:t>Application Programming Interface</w:t>
      </w:r>
      <w:r>
        <w:rPr>
          <w:szCs w:val="26"/>
          <w:lang w:val="en-US"/>
        </w:rPr>
        <w:t>.</w:t>
      </w:r>
    </w:p>
    <w:p w14:paraId="2069C043" w14:textId="77777777" w:rsidR="00753459" w:rsidRPr="00753459" w:rsidRDefault="00753459" w:rsidP="009B753B">
      <w:pPr>
        <w:pStyle w:val="a8"/>
        <w:spacing w:before="0" w:beforeAutospacing="0" w:after="0" w:afterAutospacing="0"/>
        <w:rPr>
          <w:szCs w:val="26"/>
          <w:lang w:val="en-US"/>
        </w:rPr>
      </w:pPr>
      <w:r w:rsidRPr="00753459">
        <w:rPr>
          <w:szCs w:val="26"/>
          <w:lang w:val="en-US"/>
        </w:rPr>
        <w:t>CPU – Central processing unit.</w:t>
      </w:r>
    </w:p>
    <w:p w14:paraId="140195B9" w14:textId="77777777" w:rsidR="00753459" w:rsidRPr="00753459" w:rsidRDefault="00753459" w:rsidP="009B753B">
      <w:pPr>
        <w:pStyle w:val="a8"/>
        <w:spacing w:before="0" w:beforeAutospacing="0" w:after="0" w:afterAutospacing="0"/>
        <w:rPr>
          <w:szCs w:val="26"/>
          <w:lang w:val="en-US"/>
        </w:rPr>
      </w:pPr>
      <w:r w:rsidRPr="00753459">
        <w:rPr>
          <w:szCs w:val="26"/>
          <w:lang w:val="en-US"/>
        </w:rPr>
        <w:t>GPU – Graphics processing unit.</w:t>
      </w:r>
    </w:p>
    <w:p w14:paraId="1BD98358" w14:textId="77777777" w:rsidR="00753459" w:rsidRPr="000F13A8" w:rsidRDefault="00753459" w:rsidP="009B753B">
      <w:pPr>
        <w:pStyle w:val="a8"/>
        <w:spacing w:before="0" w:beforeAutospacing="0" w:after="0" w:afterAutospacing="0"/>
        <w:rPr>
          <w:szCs w:val="26"/>
        </w:rPr>
      </w:pPr>
      <w:r w:rsidRPr="00753459">
        <w:rPr>
          <w:szCs w:val="26"/>
          <w:lang w:val="en-US"/>
        </w:rPr>
        <w:t>IDE</w:t>
      </w:r>
      <w:r w:rsidRPr="000F13A8">
        <w:rPr>
          <w:szCs w:val="26"/>
        </w:rPr>
        <w:t xml:space="preserve"> – </w:t>
      </w:r>
      <w:r w:rsidRPr="00753459">
        <w:rPr>
          <w:szCs w:val="26"/>
        </w:rPr>
        <w:t>Интегрированная</w:t>
      </w:r>
      <w:r w:rsidRPr="000F13A8">
        <w:rPr>
          <w:szCs w:val="26"/>
        </w:rPr>
        <w:t xml:space="preserve"> </w:t>
      </w:r>
      <w:r w:rsidRPr="00753459">
        <w:rPr>
          <w:szCs w:val="26"/>
        </w:rPr>
        <w:t>среда</w:t>
      </w:r>
      <w:r w:rsidRPr="000F13A8">
        <w:rPr>
          <w:szCs w:val="26"/>
        </w:rPr>
        <w:t xml:space="preserve"> </w:t>
      </w:r>
      <w:r w:rsidRPr="00753459">
        <w:rPr>
          <w:szCs w:val="26"/>
        </w:rPr>
        <w:t>разработки</w:t>
      </w:r>
      <w:r w:rsidRPr="000F13A8">
        <w:rPr>
          <w:szCs w:val="26"/>
        </w:rPr>
        <w:t>.</w:t>
      </w:r>
    </w:p>
    <w:p w14:paraId="02909619" w14:textId="77777777" w:rsidR="00753459" w:rsidRPr="000F13A8" w:rsidRDefault="00753459" w:rsidP="009B753B">
      <w:pPr>
        <w:pStyle w:val="a8"/>
        <w:spacing w:before="0" w:beforeAutospacing="0" w:after="0" w:afterAutospacing="0"/>
        <w:rPr>
          <w:szCs w:val="26"/>
        </w:rPr>
      </w:pPr>
      <w:r w:rsidRPr="00753459">
        <w:rPr>
          <w:szCs w:val="26"/>
          <w:lang w:val="en-US"/>
        </w:rPr>
        <w:t>LOC</w:t>
      </w:r>
      <w:r w:rsidRPr="000F13A8">
        <w:rPr>
          <w:szCs w:val="26"/>
        </w:rPr>
        <w:t xml:space="preserve"> – </w:t>
      </w:r>
      <w:r w:rsidRPr="00753459">
        <w:rPr>
          <w:szCs w:val="26"/>
          <w:lang w:val="en-US"/>
        </w:rPr>
        <w:t>Lines</w:t>
      </w:r>
      <w:r w:rsidRPr="000F13A8">
        <w:rPr>
          <w:szCs w:val="26"/>
        </w:rPr>
        <w:t xml:space="preserve"> </w:t>
      </w:r>
      <w:proofErr w:type="gramStart"/>
      <w:r w:rsidRPr="00753459">
        <w:rPr>
          <w:szCs w:val="26"/>
          <w:lang w:val="en-US"/>
        </w:rPr>
        <w:t>Of</w:t>
      </w:r>
      <w:proofErr w:type="gramEnd"/>
      <w:r w:rsidRPr="000F13A8">
        <w:rPr>
          <w:szCs w:val="26"/>
        </w:rPr>
        <w:t xml:space="preserve"> </w:t>
      </w:r>
      <w:r w:rsidRPr="00753459">
        <w:rPr>
          <w:szCs w:val="26"/>
          <w:lang w:val="en-US"/>
        </w:rPr>
        <w:t>Code</w:t>
      </w:r>
      <w:r w:rsidRPr="000F13A8">
        <w:rPr>
          <w:szCs w:val="26"/>
        </w:rPr>
        <w:t>.</w:t>
      </w:r>
    </w:p>
    <w:p w14:paraId="7FDAE95C" w14:textId="77777777" w:rsidR="00753459" w:rsidRPr="00753459" w:rsidRDefault="00753459" w:rsidP="009B753B">
      <w:pPr>
        <w:pStyle w:val="a8"/>
        <w:spacing w:before="0" w:beforeAutospacing="0" w:after="0" w:afterAutospacing="0"/>
        <w:rPr>
          <w:szCs w:val="26"/>
          <w:lang w:val="en-US"/>
        </w:rPr>
      </w:pPr>
      <w:r w:rsidRPr="00753459">
        <w:rPr>
          <w:szCs w:val="26"/>
          <w:lang w:val="en-US"/>
        </w:rPr>
        <w:t>RL – Reinforcement learning</w:t>
      </w:r>
    </w:p>
    <w:p w14:paraId="0C377C0B" w14:textId="77777777" w:rsidR="00753459" w:rsidRPr="00753459" w:rsidRDefault="00753459" w:rsidP="009B753B">
      <w:pPr>
        <w:pStyle w:val="a8"/>
        <w:spacing w:before="0" w:beforeAutospacing="0" w:after="0" w:afterAutospacing="0"/>
        <w:rPr>
          <w:b/>
          <w:bCs/>
          <w:szCs w:val="26"/>
          <w:lang w:val="en-US"/>
        </w:rPr>
      </w:pPr>
      <w:r w:rsidRPr="00753459">
        <w:rPr>
          <w:szCs w:val="26"/>
          <w:lang w:val="en-US"/>
        </w:rPr>
        <w:t>PPO – Proximal Policy Optimization</w:t>
      </w:r>
    </w:p>
    <w:p w14:paraId="479E61BA" w14:textId="77777777" w:rsidR="00753459" w:rsidRPr="00753459" w:rsidRDefault="00753459" w:rsidP="009B753B">
      <w:pPr>
        <w:pStyle w:val="a8"/>
        <w:spacing w:before="0" w:beforeAutospacing="0" w:after="0" w:afterAutospacing="0"/>
        <w:rPr>
          <w:szCs w:val="26"/>
          <w:lang w:val="en-US"/>
        </w:rPr>
      </w:pPr>
      <w:r w:rsidRPr="00753459">
        <w:rPr>
          <w:szCs w:val="26"/>
          <w:lang w:val="en-US"/>
        </w:rPr>
        <w:t>SF2SCE – Street Fighter II': Special Champion Edition</w:t>
      </w:r>
    </w:p>
    <w:p w14:paraId="350F00CF" w14:textId="2C9DB418" w:rsidR="00753459" w:rsidRPr="00753459" w:rsidRDefault="00753459" w:rsidP="009B753B">
      <w:pPr>
        <w:jc w:val="left"/>
        <w:rPr>
          <w:szCs w:val="26"/>
          <w:lang w:val="en-US"/>
        </w:rPr>
      </w:pPr>
    </w:p>
    <w:p w14:paraId="19C6F6E8" w14:textId="77777777" w:rsidR="006E539F" w:rsidRPr="00753459" w:rsidRDefault="006E539F" w:rsidP="009B753B">
      <w:pPr>
        <w:rPr>
          <w:szCs w:val="26"/>
          <w:lang w:val="en-US"/>
        </w:rPr>
      </w:pPr>
    </w:p>
    <w:sectPr w:rsidR="006E539F" w:rsidRPr="00753459" w:rsidSect="00763B63">
      <w:headerReference w:type="even" r:id="rId27"/>
      <w:headerReference w:type="default" r:id="rId28"/>
      <w:footerReference w:type="even" r:id="rId29"/>
      <w:footerReference w:type="default" r:id="rId30"/>
      <w:headerReference w:type="first" r:id="rId31"/>
      <w:footerReference w:type="first" r:id="rId32"/>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B452E" w14:textId="77777777" w:rsidR="00665734" w:rsidRDefault="00665734">
      <w:r>
        <w:separator/>
      </w:r>
    </w:p>
  </w:endnote>
  <w:endnote w:type="continuationSeparator" w:id="0">
    <w:p w14:paraId="77DCD3EE" w14:textId="77777777" w:rsidR="00665734" w:rsidRDefault="0066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16EE4B99" w:rsidR="00DD7492" w:rsidRPr="002463B3" w:rsidRDefault="00DD7492" w:rsidP="00352457">
                          <w:pPr>
                            <w:pStyle w:val="af4"/>
                          </w:pPr>
                          <w:r>
                            <w:rPr>
                              <w:rStyle w:val="af5"/>
                            </w:rPr>
                            <w:t>5</w:t>
                          </w:r>
                          <w:r w:rsidR="002E12DA">
                            <w:rPr>
                              <w:rStyle w:val="af5"/>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16EE4B99" w:rsidR="00DD7492" w:rsidRPr="002463B3" w:rsidRDefault="00DD7492" w:rsidP="00352457">
                    <w:pPr>
                      <w:pStyle w:val="af4"/>
                    </w:pPr>
                    <w:r>
                      <w:rPr>
                        <w:rStyle w:val="af5"/>
                      </w:rPr>
                      <w:t>5</w:t>
                    </w:r>
                    <w:r w:rsidR="002E12DA">
                      <w:rPr>
                        <w:rStyle w:val="af5"/>
                      </w:rPr>
                      <w:t>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C7CED" w14:textId="77777777" w:rsidR="00665734" w:rsidRDefault="00665734">
      <w:r>
        <w:separator/>
      </w:r>
    </w:p>
  </w:footnote>
  <w:footnote w:type="continuationSeparator" w:id="0">
    <w:p w14:paraId="2B16F309" w14:textId="77777777" w:rsidR="00665734" w:rsidRDefault="0066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892251"/>
    <w:multiLevelType w:val="multilevel"/>
    <w:tmpl w:val="88C8D250"/>
    <w:lvl w:ilvl="0">
      <w:start w:val="1"/>
      <w:numFmt w:val="decimal"/>
      <w:lvlText w:val="(%1."/>
      <w:lvlJc w:val="left"/>
      <w:pPr>
        <w:ind w:left="510" w:hanging="510"/>
      </w:pPr>
      <w:rPr>
        <w:rFonts w:hint="default"/>
      </w:rPr>
    </w:lvl>
    <w:lvl w:ilvl="1">
      <w:start w:val="1"/>
      <w:numFmt w:val="decimal"/>
      <w:lvlText w:val="(%1.%2)"/>
      <w:lvlJc w:val="left"/>
      <w:pPr>
        <w:ind w:left="9221" w:hanging="720"/>
      </w:pPr>
      <w:rPr>
        <w:rFonts w:hint="default"/>
      </w:rPr>
    </w:lvl>
    <w:lvl w:ilvl="2">
      <w:start w:val="1"/>
      <w:numFmt w:val="decimal"/>
      <w:lvlText w:val="(%1.%2)%3."/>
      <w:lvlJc w:val="left"/>
      <w:pPr>
        <w:ind w:left="17722" w:hanging="720"/>
      </w:pPr>
      <w:rPr>
        <w:rFonts w:hint="default"/>
      </w:rPr>
    </w:lvl>
    <w:lvl w:ilvl="3">
      <w:start w:val="1"/>
      <w:numFmt w:val="decimal"/>
      <w:lvlText w:val="(%1.%2)%3.%4."/>
      <w:lvlJc w:val="left"/>
      <w:pPr>
        <w:ind w:left="26583" w:hanging="1080"/>
      </w:pPr>
      <w:rPr>
        <w:rFonts w:hint="default"/>
      </w:rPr>
    </w:lvl>
    <w:lvl w:ilvl="4">
      <w:start w:val="1"/>
      <w:numFmt w:val="decimal"/>
      <w:lvlText w:val="(%1.%2)%3.%4.%5."/>
      <w:lvlJc w:val="left"/>
      <w:pPr>
        <w:ind w:left="-30092" w:hanging="1440"/>
      </w:pPr>
      <w:rPr>
        <w:rFonts w:hint="default"/>
      </w:rPr>
    </w:lvl>
    <w:lvl w:ilvl="5">
      <w:start w:val="1"/>
      <w:numFmt w:val="decimal"/>
      <w:lvlText w:val="(%1.%2)%3.%4.%5.%6."/>
      <w:lvlJc w:val="left"/>
      <w:pPr>
        <w:ind w:left="-21591" w:hanging="1440"/>
      </w:pPr>
      <w:rPr>
        <w:rFonts w:hint="default"/>
      </w:rPr>
    </w:lvl>
    <w:lvl w:ilvl="6">
      <w:start w:val="1"/>
      <w:numFmt w:val="decimal"/>
      <w:lvlText w:val="(%1.%2)%3.%4.%5.%6.%7."/>
      <w:lvlJc w:val="left"/>
      <w:pPr>
        <w:ind w:left="-12730" w:hanging="1800"/>
      </w:pPr>
      <w:rPr>
        <w:rFonts w:hint="default"/>
      </w:rPr>
    </w:lvl>
    <w:lvl w:ilvl="7">
      <w:start w:val="1"/>
      <w:numFmt w:val="decimal"/>
      <w:lvlText w:val="(%1.%2)%3.%4.%5.%6.%7.%8."/>
      <w:lvlJc w:val="left"/>
      <w:pPr>
        <w:ind w:left="-4229" w:hanging="1800"/>
      </w:pPr>
      <w:rPr>
        <w:rFonts w:hint="default"/>
      </w:rPr>
    </w:lvl>
    <w:lvl w:ilvl="8">
      <w:start w:val="1"/>
      <w:numFmt w:val="decimal"/>
      <w:lvlText w:val="(%1.%2)%3.%4.%5.%6.%7.%8.%9."/>
      <w:lvlJc w:val="left"/>
      <w:pPr>
        <w:ind w:left="4632" w:hanging="2160"/>
      </w:pPr>
      <w:rPr>
        <w:rFonts w:hint="default"/>
      </w:rPr>
    </w:lvl>
  </w:abstractNum>
  <w:abstractNum w:abstractNumId="19"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0"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0B31B3"/>
    <w:multiLevelType w:val="hybridMultilevel"/>
    <w:tmpl w:val="B2B09B8C"/>
    <w:lvl w:ilvl="0" w:tplc="077EB1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136098202">
    <w:abstractNumId w:val="6"/>
  </w:num>
  <w:num w:numId="2" w16cid:durableId="477191372">
    <w:abstractNumId w:val="8"/>
  </w:num>
  <w:num w:numId="3" w16cid:durableId="1507330510">
    <w:abstractNumId w:val="0"/>
  </w:num>
  <w:num w:numId="4" w16cid:durableId="233590834">
    <w:abstractNumId w:val="3"/>
  </w:num>
  <w:num w:numId="5" w16cid:durableId="146331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246189">
    <w:abstractNumId w:val="19"/>
  </w:num>
  <w:num w:numId="7" w16cid:durableId="818112429">
    <w:abstractNumId w:val="14"/>
  </w:num>
  <w:num w:numId="8" w16cid:durableId="1973823904">
    <w:abstractNumId w:val="5"/>
  </w:num>
  <w:num w:numId="9" w16cid:durableId="710958039">
    <w:abstractNumId w:val="2"/>
  </w:num>
  <w:num w:numId="10" w16cid:durableId="1003898871">
    <w:abstractNumId w:val="17"/>
  </w:num>
  <w:num w:numId="11" w16cid:durableId="1231963124">
    <w:abstractNumId w:val="4"/>
  </w:num>
  <w:num w:numId="12" w16cid:durableId="1659386608">
    <w:abstractNumId w:val="7"/>
  </w:num>
  <w:num w:numId="13" w16cid:durableId="682980308">
    <w:abstractNumId w:val="13"/>
  </w:num>
  <w:num w:numId="14" w16cid:durableId="1617519157">
    <w:abstractNumId w:val="10"/>
  </w:num>
  <w:num w:numId="15" w16cid:durableId="1462646395">
    <w:abstractNumId w:val="16"/>
  </w:num>
  <w:num w:numId="16" w16cid:durableId="828137084">
    <w:abstractNumId w:val="15"/>
  </w:num>
  <w:num w:numId="17" w16cid:durableId="256717953">
    <w:abstractNumId w:val="9"/>
  </w:num>
  <w:num w:numId="18" w16cid:durableId="897784617">
    <w:abstractNumId w:val="20"/>
  </w:num>
  <w:num w:numId="19" w16cid:durableId="1548028757">
    <w:abstractNumId w:val="11"/>
  </w:num>
  <w:num w:numId="20" w16cid:durableId="1903632262">
    <w:abstractNumId w:val="12"/>
  </w:num>
  <w:num w:numId="21" w16cid:durableId="279580395">
    <w:abstractNumId w:val="1"/>
  </w:num>
  <w:num w:numId="22" w16cid:durableId="1843084274">
    <w:abstractNumId w:val="21"/>
  </w:num>
  <w:num w:numId="23" w16cid:durableId="3427961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1841"/>
    <w:rsid w:val="000055B6"/>
    <w:rsid w:val="000125BD"/>
    <w:rsid w:val="00012663"/>
    <w:rsid w:val="00014F45"/>
    <w:rsid w:val="000157D8"/>
    <w:rsid w:val="00016BAB"/>
    <w:rsid w:val="00020C24"/>
    <w:rsid w:val="00021F45"/>
    <w:rsid w:val="00024089"/>
    <w:rsid w:val="000266AE"/>
    <w:rsid w:val="000273E0"/>
    <w:rsid w:val="000324EB"/>
    <w:rsid w:val="00034966"/>
    <w:rsid w:val="00037821"/>
    <w:rsid w:val="000429FA"/>
    <w:rsid w:val="000432AE"/>
    <w:rsid w:val="000435DC"/>
    <w:rsid w:val="00044BC8"/>
    <w:rsid w:val="00044CA4"/>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2374"/>
    <w:rsid w:val="00073221"/>
    <w:rsid w:val="0007415C"/>
    <w:rsid w:val="0007461F"/>
    <w:rsid w:val="000879D0"/>
    <w:rsid w:val="00090943"/>
    <w:rsid w:val="00090A28"/>
    <w:rsid w:val="00090B44"/>
    <w:rsid w:val="000933EF"/>
    <w:rsid w:val="000966ED"/>
    <w:rsid w:val="00096CA7"/>
    <w:rsid w:val="000A25EF"/>
    <w:rsid w:val="000A2AD4"/>
    <w:rsid w:val="000A2B17"/>
    <w:rsid w:val="000A3097"/>
    <w:rsid w:val="000A3470"/>
    <w:rsid w:val="000A4133"/>
    <w:rsid w:val="000A68AD"/>
    <w:rsid w:val="000A7E9C"/>
    <w:rsid w:val="000B04B3"/>
    <w:rsid w:val="000B0CCE"/>
    <w:rsid w:val="000B3465"/>
    <w:rsid w:val="000B730C"/>
    <w:rsid w:val="000B7325"/>
    <w:rsid w:val="000C14F5"/>
    <w:rsid w:val="000C1A3C"/>
    <w:rsid w:val="000C4104"/>
    <w:rsid w:val="000C6681"/>
    <w:rsid w:val="000D7D7D"/>
    <w:rsid w:val="000E045A"/>
    <w:rsid w:val="000E0A72"/>
    <w:rsid w:val="000E0B23"/>
    <w:rsid w:val="000E1DDD"/>
    <w:rsid w:val="000E7849"/>
    <w:rsid w:val="000F0761"/>
    <w:rsid w:val="000F13A8"/>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794F"/>
    <w:rsid w:val="00131066"/>
    <w:rsid w:val="00134465"/>
    <w:rsid w:val="001418F6"/>
    <w:rsid w:val="00142E87"/>
    <w:rsid w:val="0014373E"/>
    <w:rsid w:val="00143B63"/>
    <w:rsid w:val="00143BE1"/>
    <w:rsid w:val="0015015D"/>
    <w:rsid w:val="00150B38"/>
    <w:rsid w:val="001530BA"/>
    <w:rsid w:val="001548EA"/>
    <w:rsid w:val="001554EE"/>
    <w:rsid w:val="00160B09"/>
    <w:rsid w:val="00161A01"/>
    <w:rsid w:val="00161F1A"/>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30BE"/>
    <w:rsid w:val="00195EF7"/>
    <w:rsid w:val="00196D81"/>
    <w:rsid w:val="001A1151"/>
    <w:rsid w:val="001A14A3"/>
    <w:rsid w:val="001A1FB7"/>
    <w:rsid w:val="001A22D4"/>
    <w:rsid w:val="001A5763"/>
    <w:rsid w:val="001A7CF1"/>
    <w:rsid w:val="001A7CFE"/>
    <w:rsid w:val="001B3C96"/>
    <w:rsid w:val="001B6138"/>
    <w:rsid w:val="001B6340"/>
    <w:rsid w:val="001B6F65"/>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200963"/>
    <w:rsid w:val="00200EDC"/>
    <w:rsid w:val="002019D8"/>
    <w:rsid w:val="00206EBE"/>
    <w:rsid w:val="00211E7A"/>
    <w:rsid w:val="00212529"/>
    <w:rsid w:val="00214A0C"/>
    <w:rsid w:val="0022320A"/>
    <w:rsid w:val="00224DE4"/>
    <w:rsid w:val="00226492"/>
    <w:rsid w:val="00234C3F"/>
    <w:rsid w:val="00235980"/>
    <w:rsid w:val="00241C26"/>
    <w:rsid w:val="002463B3"/>
    <w:rsid w:val="00247E13"/>
    <w:rsid w:val="00251C4B"/>
    <w:rsid w:val="002521EE"/>
    <w:rsid w:val="00252B59"/>
    <w:rsid w:val="00253115"/>
    <w:rsid w:val="002537AB"/>
    <w:rsid w:val="00253AD9"/>
    <w:rsid w:val="00254E83"/>
    <w:rsid w:val="0025757C"/>
    <w:rsid w:val="00257CA0"/>
    <w:rsid w:val="00260551"/>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4F9F"/>
    <w:rsid w:val="002C7108"/>
    <w:rsid w:val="002D0219"/>
    <w:rsid w:val="002D1FE1"/>
    <w:rsid w:val="002D2C53"/>
    <w:rsid w:val="002D4162"/>
    <w:rsid w:val="002E0279"/>
    <w:rsid w:val="002E07C1"/>
    <w:rsid w:val="002E12DA"/>
    <w:rsid w:val="002E33B3"/>
    <w:rsid w:val="002E3A90"/>
    <w:rsid w:val="002F4D24"/>
    <w:rsid w:val="0030185A"/>
    <w:rsid w:val="00310396"/>
    <w:rsid w:val="00311971"/>
    <w:rsid w:val="00311ED7"/>
    <w:rsid w:val="00312B52"/>
    <w:rsid w:val="003166AA"/>
    <w:rsid w:val="00316AFE"/>
    <w:rsid w:val="00317B21"/>
    <w:rsid w:val="003227D8"/>
    <w:rsid w:val="0032331E"/>
    <w:rsid w:val="00324EB1"/>
    <w:rsid w:val="003256B4"/>
    <w:rsid w:val="00327D7D"/>
    <w:rsid w:val="003303E7"/>
    <w:rsid w:val="003304DD"/>
    <w:rsid w:val="00330927"/>
    <w:rsid w:val="00331539"/>
    <w:rsid w:val="00331747"/>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6604F"/>
    <w:rsid w:val="003661B6"/>
    <w:rsid w:val="0036688C"/>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34BB"/>
    <w:rsid w:val="003A34D3"/>
    <w:rsid w:val="003A600A"/>
    <w:rsid w:val="003B0D05"/>
    <w:rsid w:val="003B631F"/>
    <w:rsid w:val="003C0227"/>
    <w:rsid w:val="003C3D16"/>
    <w:rsid w:val="003C6B86"/>
    <w:rsid w:val="003C743D"/>
    <w:rsid w:val="003D141C"/>
    <w:rsid w:val="003D271D"/>
    <w:rsid w:val="003D2C58"/>
    <w:rsid w:val="003D364E"/>
    <w:rsid w:val="003D3944"/>
    <w:rsid w:val="003D3FC2"/>
    <w:rsid w:val="003D61E4"/>
    <w:rsid w:val="003D6AB5"/>
    <w:rsid w:val="003D7D0C"/>
    <w:rsid w:val="003E05E5"/>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0CD9"/>
    <w:rsid w:val="00431CB9"/>
    <w:rsid w:val="00431D2B"/>
    <w:rsid w:val="00437D94"/>
    <w:rsid w:val="0044023C"/>
    <w:rsid w:val="0044094C"/>
    <w:rsid w:val="004423E8"/>
    <w:rsid w:val="00445265"/>
    <w:rsid w:val="00453899"/>
    <w:rsid w:val="0045564A"/>
    <w:rsid w:val="00455B88"/>
    <w:rsid w:val="004564B5"/>
    <w:rsid w:val="00460F60"/>
    <w:rsid w:val="00462C7D"/>
    <w:rsid w:val="004670A5"/>
    <w:rsid w:val="00471AE7"/>
    <w:rsid w:val="00471C68"/>
    <w:rsid w:val="00476F3A"/>
    <w:rsid w:val="00480FA2"/>
    <w:rsid w:val="00483F3E"/>
    <w:rsid w:val="00484D5A"/>
    <w:rsid w:val="00484E1E"/>
    <w:rsid w:val="004854B0"/>
    <w:rsid w:val="00486161"/>
    <w:rsid w:val="00486523"/>
    <w:rsid w:val="00487F1E"/>
    <w:rsid w:val="00492008"/>
    <w:rsid w:val="004945ED"/>
    <w:rsid w:val="0049626B"/>
    <w:rsid w:val="004A0A2E"/>
    <w:rsid w:val="004A1A17"/>
    <w:rsid w:val="004A21B3"/>
    <w:rsid w:val="004A2A87"/>
    <w:rsid w:val="004A3C57"/>
    <w:rsid w:val="004A58E8"/>
    <w:rsid w:val="004B07CF"/>
    <w:rsid w:val="004B20C4"/>
    <w:rsid w:val="004B45CE"/>
    <w:rsid w:val="004B48C1"/>
    <w:rsid w:val="004B64E2"/>
    <w:rsid w:val="004B7A3D"/>
    <w:rsid w:val="004C1CD0"/>
    <w:rsid w:val="004C1E1B"/>
    <w:rsid w:val="004C485B"/>
    <w:rsid w:val="004C7A34"/>
    <w:rsid w:val="004D2336"/>
    <w:rsid w:val="004D2D8B"/>
    <w:rsid w:val="004D72B5"/>
    <w:rsid w:val="004E06E7"/>
    <w:rsid w:val="004E0A0C"/>
    <w:rsid w:val="004E1FEA"/>
    <w:rsid w:val="004E3351"/>
    <w:rsid w:val="004E3444"/>
    <w:rsid w:val="004E34DA"/>
    <w:rsid w:val="004E4516"/>
    <w:rsid w:val="004E60DB"/>
    <w:rsid w:val="004E7686"/>
    <w:rsid w:val="004F327F"/>
    <w:rsid w:val="004F4A02"/>
    <w:rsid w:val="005108D9"/>
    <w:rsid w:val="005112FB"/>
    <w:rsid w:val="005122C2"/>
    <w:rsid w:val="00512441"/>
    <w:rsid w:val="0051661F"/>
    <w:rsid w:val="00516917"/>
    <w:rsid w:val="00520CF3"/>
    <w:rsid w:val="00523246"/>
    <w:rsid w:val="0052574F"/>
    <w:rsid w:val="0053044C"/>
    <w:rsid w:val="0053064F"/>
    <w:rsid w:val="00531904"/>
    <w:rsid w:val="00531EFB"/>
    <w:rsid w:val="0053361B"/>
    <w:rsid w:val="0053396F"/>
    <w:rsid w:val="00534573"/>
    <w:rsid w:val="00535CBA"/>
    <w:rsid w:val="00537865"/>
    <w:rsid w:val="00537EB2"/>
    <w:rsid w:val="0054329D"/>
    <w:rsid w:val="0054466A"/>
    <w:rsid w:val="00544C2F"/>
    <w:rsid w:val="0054525F"/>
    <w:rsid w:val="0054635A"/>
    <w:rsid w:val="00547C46"/>
    <w:rsid w:val="00553D4E"/>
    <w:rsid w:val="00561076"/>
    <w:rsid w:val="005618AA"/>
    <w:rsid w:val="00562529"/>
    <w:rsid w:val="0056410E"/>
    <w:rsid w:val="005643DB"/>
    <w:rsid w:val="00565A81"/>
    <w:rsid w:val="0056736F"/>
    <w:rsid w:val="00570F0E"/>
    <w:rsid w:val="005718F9"/>
    <w:rsid w:val="0057199F"/>
    <w:rsid w:val="00572CD5"/>
    <w:rsid w:val="005736AD"/>
    <w:rsid w:val="00574EC2"/>
    <w:rsid w:val="005761E7"/>
    <w:rsid w:val="005803B4"/>
    <w:rsid w:val="00582731"/>
    <w:rsid w:val="005845E7"/>
    <w:rsid w:val="005857D1"/>
    <w:rsid w:val="00590DCF"/>
    <w:rsid w:val="00591A86"/>
    <w:rsid w:val="00593615"/>
    <w:rsid w:val="00594B0B"/>
    <w:rsid w:val="00597727"/>
    <w:rsid w:val="005A1D6C"/>
    <w:rsid w:val="005A474D"/>
    <w:rsid w:val="005A47EA"/>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70B1"/>
    <w:rsid w:val="00630945"/>
    <w:rsid w:val="00633C33"/>
    <w:rsid w:val="00634F2F"/>
    <w:rsid w:val="006353B0"/>
    <w:rsid w:val="0063778F"/>
    <w:rsid w:val="00643679"/>
    <w:rsid w:val="00643721"/>
    <w:rsid w:val="006507F3"/>
    <w:rsid w:val="006528F2"/>
    <w:rsid w:val="0065352A"/>
    <w:rsid w:val="00655465"/>
    <w:rsid w:val="00662425"/>
    <w:rsid w:val="00663ACF"/>
    <w:rsid w:val="006655E7"/>
    <w:rsid w:val="00665734"/>
    <w:rsid w:val="00666FF9"/>
    <w:rsid w:val="006711EC"/>
    <w:rsid w:val="00675E07"/>
    <w:rsid w:val="00676F95"/>
    <w:rsid w:val="00681EA3"/>
    <w:rsid w:val="006820DB"/>
    <w:rsid w:val="006824E7"/>
    <w:rsid w:val="00682D7C"/>
    <w:rsid w:val="0068415D"/>
    <w:rsid w:val="0068685C"/>
    <w:rsid w:val="00686916"/>
    <w:rsid w:val="0068727E"/>
    <w:rsid w:val="0069069B"/>
    <w:rsid w:val="00691681"/>
    <w:rsid w:val="00691FE0"/>
    <w:rsid w:val="0069462D"/>
    <w:rsid w:val="00695AF1"/>
    <w:rsid w:val="006A6B53"/>
    <w:rsid w:val="006B05BE"/>
    <w:rsid w:val="006B0E9D"/>
    <w:rsid w:val="006B11DA"/>
    <w:rsid w:val="006B2785"/>
    <w:rsid w:val="006B3451"/>
    <w:rsid w:val="006B4EE4"/>
    <w:rsid w:val="006B5884"/>
    <w:rsid w:val="006C2C68"/>
    <w:rsid w:val="006C37E7"/>
    <w:rsid w:val="006C3FC4"/>
    <w:rsid w:val="006C492C"/>
    <w:rsid w:val="006D081D"/>
    <w:rsid w:val="006D0CF9"/>
    <w:rsid w:val="006D0DE9"/>
    <w:rsid w:val="006D1382"/>
    <w:rsid w:val="006D382A"/>
    <w:rsid w:val="006D48F2"/>
    <w:rsid w:val="006D7AD6"/>
    <w:rsid w:val="006E1074"/>
    <w:rsid w:val="006E187D"/>
    <w:rsid w:val="006E1909"/>
    <w:rsid w:val="006E25A6"/>
    <w:rsid w:val="006E3155"/>
    <w:rsid w:val="006E400D"/>
    <w:rsid w:val="006E533E"/>
    <w:rsid w:val="006E539F"/>
    <w:rsid w:val="006E7167"/>
    <w:rsid w:val="006F065E"/>
    <w:rsid w:val="006F0968"/>
    <w:rsid w:val="006F2A79"/>
    <w:rsid w:val="0070043C"/>
    <w:rsid w:val="00700461"/>
    <w:rsid w:val="00702F0D"/>
    <w:rsid w:val="007105A3"/>
    <w:rsid w:val="00710B4D"/>
    <w:rsid w:val="00713259"/>
    <w:rsid w:val="0071419F"/>
    <w:rsid w:val="00715E72"/>
    <w:rsid w:val="0071654C"/>
    <w:rsid w:val="007168EE"/>
    <w:rsid w:val="00717A53"/>
    <w:rsid w:val="00721751"/>
    <w:rsid w:val="00721BE6"/>
    <w:rsid w:val="00726B9C"/>
    <w:rsid w:val="00730BD3"/>
    <w:rsid w:val="00734792"/>
    <w:rsid w:val="00736953"/>
    <w:rsid w:val="00736A1A"/>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D0F08"/>
    <w:rsid w:val="007D14D5"/>
    <w:rsid w:val="007D1645"/>
    <w:rsid w:val="007D16D7"/>
    <w:rsid w:val="007D3E6E"/>
    <w:rsid w:val="007D496C"/>
    <w:rsid w:val="007D7024"/>
    <w:rsid w:val="007D7290"/>
    <w:rsid w:val="007E0003"/>
    <w:rsid w:val="007E09DB"/>
    <w:rsid w:val="007F0615"/>
    <w:rsid w:val="007F123B"/>
    <w:rsid w:val="007F187B"/>
    <w:rsid w:val="007F5925"/>
    <w:rsid w:val="00800B9C"/>
    <w:rsid w:val="00803E04"/>
    <w:rsid w:val="00807051"/>
    <w:rsid w:val="00807352"/>
    <w:rsid w:val="008119C9"/>
    <w:rsid w:val="00814E4F"/>
    <w:rsid w:val="00817805"/>
    <w:rsid w:val="00821A8F"/>
    <w:rsid w:val="00823AC2"/>
    <w:rsid w:val="008268AE"/>
    <w:rsid w:val="00826E8A"/>
    <w:rsid w:val="00830A98"/>
    <w:rsid w:val="008317CB"/>
    <w:rsid w:val="008320C3"/>
    <w:rsid w:val="00832530"/>
    <w:rsid w:val="00833B9E"/>
    <w:rsid w:val="00834AB4"/>
    <w:rsid w:val="00835E1E"/>
    <w:rsid w:val="008371DF"/>
    <w:rsid w:val="00841DED"/>
    <w:rsid w:val="00842C1A"/>
    <w:rsid w:val="00843378"/>
    <w:rsid w:val="00846002"/>
    <w:rsid w:val="008461B8"/>
    <w:rsid w:val="00850571"/>
    <w:rsid w:val="00851545"/>
    <w:rsid w:val="00851F0F"/>
    <w:rsid w:val="00856180"/>
    <w:rsid w:val="008561F0"/>
    <w:rsid w:val="00857374"/>
    <w:rsid w:val="00861E7A"/>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4B9E"/>
    <w:rsid w:val="008B5348"/>
    <w:rsid w:val="008B57FA"/>
    <w:rsid w:val="008B58B4"/>
    <w:rsid w:val="008C02FF"/>
    <w:rsid w:val="008C2BFD"/>
    <w:rsid w:val="008C39B8"/>
    <w:rsid w:val="008C567A"/>
    <w:rsid w:val="008C78E2"/>
    <w:rsid w:val="008D23C7"/>
    <w:rsid w:val="008D379B"/>
    <w:rsid w:val="008D3823"/>
    <w:rsid w:val="008D4155"/>
    <w:rsid w:val="008D48C0"/>
    <w:rsid w:val="008D4D15"/>
    <w:rsid w:val="008D6007"/>
    <w:rsid w:val="008D777A"/>
    <w:rsid w:val="008D7D07"/>
    <w:rsid w:val="008E0758"/>
    <w:rsid w:val="008E17B6"/>
    <w:rsid w:val="008E1DDE"/>
    <w:rsid w:val="008E381D"/>
    <w:rsid w:val="008E7C6B"/>
    <w:rsid w:val="008F22A6"/>
    <w:rsid w:val="008F4965"/>
    <w:rsid w:val="008F49C0"/>
    <w:rsid w:val="008F5AF1"/>
    <w:rsid w:val="008F6D00"/>
    <w:rsid w:val="008F76B0"/>
    <w:rsid w:val="00901678"/>
    <w:rsid w:val="00901B80"/>
    <w:rsid w:val="00902D63"/>
    <w:rsid w:val="00902EC9"/>
    <w:rsid w:val="0090302C"/>
    <w:rsid w:val="00904E49"/>
    <w:rsid w:val="00904E9A"/>
    <w:rsid w:val="0090543F"/>
    <w:rsid w:val="0090689D"/>
    <w:rsid w:val="00907A52"/>
    <w:rsid w:val="00912C11"/>
    <w:rsid w:val="00914753"/>
    <w:rsid w:val="00914A09"/>
    <w:rsid w:val="00923A27"/>
    <w:rsid w:val="009247D6"/>
    <w:rsid w:val="00931968"/>
    <w:rsid w:val="009329A0"/>
    <w:rsid w:val="00935F1E"/>
    <w:rsid w:val="00937FB5"/>
    <w:rsid w:val="00941AB1"/>
    <w:rsid w:val="00942B05"/>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56A4"/>
    <w:rsid w:val="009760BF"/>
    <w:rsid w:val="009766BB"/>
    <w:rsid w:val="00980B85"/>
    <w:rsid w:val="009911F1"/>
    <w:rsid w:val="0099378B"/>
    <w:rsid w:val="009939EF"/>
    <w:rsid w:val="009951F8"/>
    <w:rsid w:val="00996128"/>
    <w:rsid w:val="00997637"/>
    <w:rsid w:val="009A0E63"/>
    <w:rsid w:val="009A20BB"/>
    <w:rsid w:val="009A34E3"/>
    <w:rsid w:val="009A3CC2"/>
    <w:rsid w:val="009A450D"/>
    <w:rsid w:val="009A47B9"/>
    <w:rsid w:val="009A74E7"/>
    <w:rsid w:val="009B07C7"/>
    <w:rsid w:val="009B5AEF"/>
    <w:rsid w:val="009B6531"/>
    <w:rsid w:val="009B753B"/>
    <w:rsid w:val="009B7B7C"/>
    <w:rsid w:val="009C0F25"/>
    <w:rsid w:val="009C3D9D"/>
    <w:rsid w:val="009C5099"/>
    <w:rsid w:val="009C50D2"/>
    <w:rsid w:val="009C720B"/>
    <w:rsid w:val="009C7BD2"/>
    <w:rsid w:val="009D0CA2"/>
    <w:rsid w:val="009D3CED"/>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71DB"/>
    <w:rsid w:val="00A17981"/>
    <w:rsid w:val="00A23EAF"/>
    <w:rsid w:val="00A241B2"/>
    <w:rsid w:val="00A25A49"/>
    <w:rsid w:val="00A27FB5"/>
    <w:rsid w:val="00A34781"/>
    <w:rsid w:val="00A3765A"/>
    <w:rsid w:val="00A37AE8"/>
    <w:rsid w:val="00A37F93"/>
    <w:rsid w:val="00A400BF"/>
    <w:rsid w:val="00A404A4"/>
    <w:rsid w:val="00A408CB"/>
    <w:rsid w:val="00A40D75"/>
    <w:rsid w:val="00A41C04"/>
    <w:rsid w:val="00A4206D"/>
    <w:rsid w:val="00A425F2"/>
    <w:rsid w:val="00A429E0"/>
    <w:rsid w:val="00A468A2"/>
    <w:rsid w:val="00A46F46"/>
    <w:rsid w:val="00A52C72"/>
    <w:rsid w:val="00A53691"/>
    <w:rsid w:val="00A5428F"/>
    <w:rsid w:val="00A62569"/>
    <w:rsid w:val="00A67F68"/>
    <w:rsid w:val="00A72095"/>
    <w:rsid w:val="00A720D3"/>
    <w:rsid w:val="00A7423F"/>
    <w:rsid w:val="00A74DD0"/>
    <w:rsid w:val="00A76615"/>
    <w:rsid w:val="00A7674C"/>
    <w:rsid w:val="00A804EF"/>
    <w:rsid w:val="00A81405"/>
    <w:rsid w:val="00A846EC"/>
    <w:rsid w:val="00A860FC"/>
    <w:rsid w:val="00A86794"/>
    <w:rsid w:val="00A86981"/>
    <w:rsid w:val="00A9559E"/>
    <w:rsid w:val="00A967BF"/>
    <w:rsid w:val="00A971D3"/>
    <w:rsid w:val="00AA0BAF"/>
    <w:rsid w:val="00AA398E"/>
    <w:rsid w:val="00AA3F9D"/>
    <w:rsid w:val="00AA5B23"/>
    <w:rsid w:val="00AA621C"/>
    <w:rsid w:val="00AB14C3"/>
    <w:rsid w:val="00AB1898"/>
    <w:rsid w:val="00AB192C"/>
    <w:rsid w:val="00AB3610"/>
    <w:rsid w:val="00AB4A1A"/>
    <w:rsid w:val="00AB5A00"/>
    <w:rsid w:val="00AB702A"/>
    <w:rsid w:val="00AC2DBD"/>
    <w:rsid w:val="00AC3D8F"/>
    <w:rsid w:val="00AC4FBE"/>
    <w:rsid w:val="00AC584F"/>
    <w:rsid w:val="00AD0841"/>
    <w:rsid w:val="00AD3136"/>
    <w:rsid w:val="00AD4063"/>
    <w:rsid w:val="00AD74A3"/>
    <w:rsid w:val="00AD74ED"/>
    <w:rsid w:val="00AD7A4C"/>
    <w:rsid w:val="00AE2616"/>
    <w:rsid w:val="00AE301C"/>
    <w:rsid w:val="00AE459A"/>
    <w:rsid w:val="00AE4C3D"/>
    <w:rsid w:val="00AE700C"/>
    <w:rsid w:val="00AF07FB"/>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51B6"/>
    <w:rsid w:val="00B1758E"/>
    <w:rsid w:val="00B17DE7"/>
    <w:rsid w:val="00B21980"/>
    <w:rsid w:val="00B23255"/>
    <w:rsid w:val="00B2627A"/>
    <w:rsid w:val="00B27284"/>
    <w:rsid w:val="00B340C8"/>
    <w:rsid w:val="00B3545D"/>
    <w:rsid w:val="00B37821"/>
    <w:rsid w:val="00B40223"/>
    <w:rsid w:val="00B45FBB"/>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5A5"/>
    <w:rsid w:val="00B87899"/>
    <w:rsid w:val="00B9238B"/>
    <w:rsid w:val="00B925AF"/>
    <w:rsid w:val="00B94483"/>
    <w:rsid w:val="00B94603"/>
    <w:rsid w:val="00BA19EE"/>
    <w:rsid w:val="00BA2C97"/>
    <w:rsid w:val="00BA3023"/>
    <w:rsid w:val="00BA416E"/>
    <w:rsid w:val="00BA55D1"/>
    <w:rsid w:val="00BA6736"/>
    <w:rsid w:val="00BA6BB6"/>
    <w:rsid w:val="00BB09A0"/>
    <w:rsid w:val="00BB1042"/>
    <w:rsid w:val="00BB13C0"/>
    <w:rsid w:val="00BB4116"/>
    <w:rsid w:val="00BB4FC4"/>
    <w:rsid w:val="00BB5DA1"/>
    <w:rsid w:val="00BB75C3"/>
    <w:rsid w:val="00BC0F6D"/>
    <w:rsid w:val="00BC204F"/>
    <w:rsid w:val="00BC441D"/>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5EE0"/>
    <w:rsid w:val="00C46072"/>
    <w:rsid w:val="00C46C09"/>
    <w:rsid w:val="00C474D0"/>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D049F"/>
    <w:rsid w:val="00CD42B9"/>
    <w:rsid w:val="00CD488B"/>
    <w:rsid w:val="00CD61C1"/>
    <w:rsid w:val="00CD7798"/>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6D69"/>
    <w:rsid w:val="00D0765B"/>
    <w:rsid w:val="00D07A02"/>
    <w:rsid w:val="00D10B2D"/>
    <w:rsid w:val="00D118A2"/>
    <w:rsid w:val="00D166E0"/>
    <w:rsid w:val="00D179FB"/>
    <w:rsid w:val="00D20236"/>
    <w:rsid w:val="00D20B0D"/>
    <w:rsid w:val="00D2261F"/>
    <w:rsid w:val="00D238EC"/>
    <w:rsid w:val="00D245A5"/>
    <w:rsid w:val="00D24F61"/>
    <w:rsid w:val="00D254CC"/>
    <w:rsid w:val="00D27E50"/>
    <w:rsid w:val="00D303EF"/>
    <w:rsid w:val="00D31E8C"/>
    <w:rsid w:val="00D33DB0"/>
    <w:rsid w:val="00D37638"/>
    <w:rsid w:val="00D3783B"/>
    <w:rsid w:val="00D379B8"/>
    <w:rsid w:val="00D40995"/>
    <w:rsid w:val="00D41AA3"/>
    <w:rsid w:val="00D4308F"/>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91BB5"/>
    <w:rsid w:val="00D9549A"/>
    <w:rsid w:val="00D958C4"/>
    <w:rsid w:val="00DA04E9"/>
    <w:rsid w:val="00DA0E4D"/>
    <w:rsid w:val="00DA356D"/>
    <w:rsid w:val="00DA4119"/>
    <w:rsid w:val="00DB0479"/>
    <w:rsid w:val="00DB084E"/>
    <w:rsid w:val="00DB64A1"/>
    <w:rsid w:val="00DC031A"/>
    <w:rsid w:val="00DC0B13"/>
    <w:rsid w:val="00DC6047"/>
    <w:rsid w:val="00DC76AC"/>
    <w:rsid w:val="00DC7C60"/>
    <w:rsid w:val="00DD10E6"/>
    <w:rsid w:val="00DD4578"/>
    <w:rsid w:val="00DD4DC9"/>
    <w:rsid w:val="00DD5071"/>
    <w:rsid w:val="00DD7492"/>
    <w:rsid w:val="00DD775B"/>
    <w:rsid w:val="00DE07FB"/>
    <w:rsid w:val="00DE10DA"/>
    <w:rsid w:val="00DE469B"/>
    <w:rsid w:val="00DE6120"/>
    <w:rsid w:val="00DE65FA"/>
    <w:rsid w:val="00DF0DB1"/>
    <w:rsid w:val="00DF1528"/>
    <w:rsid w:val="00DF5EBD"/>
    <w:rsid w:val="00DF6ECB"/>
    <w:rsid w:val="00E0081E"/>
    <w:rsid w:val="00E010AC"/>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3FFA"/>
    <w:rsid w:val="00E34159"/>
    <w:rsid w:val="00E34A3A"/>
    <w:rsid w:val="00E363C8"/>
    <w:rsid w:val="00E37305"/>
    <w:rsid w:val="00E37AB3"/>
    <w:rsid w:val="00E404E0"/>
    <w:rsid w:val="00E4438D"/>
    <w:rsid w:val="00E46D1B"/>
    <w:rsid w:val="00E47CE5"/>
    <w:rsid w:val="00E52A74"/>
    <w:rsid w:val="00E559DE"/>
    <w:rsid w:val="00E56539"/>
    <w:rsid w:val="00E63296"/>
    <w:rsid w:val="00E7162F"/>
    <w:rsid w:val="00E728CB"/>
    <w:rsid w:val="00E73803"/>
    <w:rsid w:val="00E73D36"/>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B5A26"/>
    <w:rsid w:val="00EC000C"/>
    <w:rsid w:val="00EC3AFC"/>
    <w:rsid w:val="00EC4351"/>
    <w:rsid w:val="00EC56B5"/>
    <w:rsid w:val="00ED1751"/>
    <w:rsid w:val="00ED1C18"/>
    <w:rsid w:val="00ED2AE7"/>
    <w:rsid w:val="00EE07CA"/>
    <w:rsid w:val="00EE4A2F"/>
    <w:rsid w:val="00EE55A3"/>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5049D"/>
    <w:rsid w:val="00F509A5"/>
    <w:rsid w:val="00F54584"/>
    <w:rsid w:val="00F5575D"/>
    <w:rsid w:val="00F55A84"/>
    <w:rsid w:val="00F62A2F"/>
    <w:rsid w:val="00F65198"/>
    <w:rsid w:val="00F674E7"/>
    <w:rsid w:val="00F679B7"/>
    <w:rsid w:val="00F67DAC"/>
    <w:rsid w:val="00F728B4"/>
    <w:rsid w:val="00F73D55"/>
    <w:rsid w:val="00F73F1E"/>
    <w:rsid w:val="00F7455A"/>
    <w:rsid w:val="00F75438"/>
    <w:rsid w:val="00F75489"/>
    <w:rsid w:val="00F7580E"/>
    <w:rsid w:val="00F76FC6"/>
    <w:rsid w:val="00F779BB"/>
    <w:rsid w:val="00F8176D"/>
    <w:rsid w:val="00F8218C"/>
    <w:rsid w:val="00F8397B"/>
    <w:rsid w:val="00F8451C"/>
    <w:rsid w:val="00F93CE3"/>
    <w:rsid w:val="00F94288"/>
    <w:rsid w:val="00FA115D"/>
    <w:rsid w:val="00FA211A"/>
    <w:rsid w:val="00FA2C8F"/>
    <w:rsid w:val="00FA3747"/>
    <w:rsid w:val="00FA3891"/>
    <w:rsid w:val="00FA4E55"/>
    <w:rsid w:val="00FB2EEE"/>
    <w:rsid w:val="00FB73D1"/>
    <w:rsid w:val="00FC032B"/>
    <w:rsid w:val="00FC0736"/>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280"/>
    <w:rsid w:val="00FF240E"/>
    <w:rsid w:val="00FF42AE"/>
    <w:rsid w:val="00FF496B"/>
    <w:rsid w:val="00FF4F1D"/>
    <w:rsid w:val="00FF525C"/>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4D233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3756510">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342">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93868495">
      <w:bodyDiv w:val="1"/>
      <w:marLeft w:val="0"/>
      <w:marRight w:val="0"/>
      <w:marTop w:val="0"/>
      <w:marBottom w:val="0"/>
      <w:divBdr>
        <w:top w:val="none" w:sz="0" w:space="0" w:color="auto"/>
        <w:left w:val="none" w:sz="0" w:space="0" w:color="auto"/>
        <w:bottom w:val="none" w:sz="0" w:space="0" w:color="auto"/>
        <w:right w:val="none" w:sz="0" w:space="0" w:color="auto"/>
      </w:divBdr>
      <w:divsChild>
        <w:div w:id="2014143668">
          <w:marLeft w:val="0"/>
          <w:marRight w:val="0"/>
          <w:marTop w:val="0"/>
          <w:marBottom w:val="0"/>
          <w:divBdr>
            <w:top w:val="none" w:sz="0" w:space="0" w:color="auto"/>
            <w:left w:val="none" w:sz="0" w:space="0" w:color="auto"/>
            <w:bottom w:val="none" w:sz="0" w:space="0" w:color="auto"/>
            <w:right w:val="none" w:sz="0" w:space="0" w:color="auto"/>
          </w:divBdr>
          <w:divsChild>
            <w:div w:id="134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tuna.org/" TargetMode="External"/><Relationship Id="rId3" Type="http://schemas.openxmlformats.org/officeDocument/2006/relationships/styles" Target="styles.xml"/><Relationship Id="rId21" Type="http://schemas.openxmlformats.org/officeDocument/2006/relationships/hyperlink" Target="https://gym.openai.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LR-RM/stable-baselines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707.0634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completeideas.net/book/the-book-2nd.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ature.com/articles/nature14236"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1606.01540"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48</Pages>
  <Words>11463</Words>
  <Characters>65340</Characters>
  <Application>Microsoft Office Word</Application>
  <DocSecurity>0</DocSecurity>
  <Lines>544</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76650</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63</cp:revision>
  <cp:lastPrinted>2023-06-14T16:57:00Z</cp:lastPrinted>
  <dcterms:created xsi:type="dcterms:W3CDTF">2024-05-21T11:57:00Z</dcterms:created>
  <dcterms:modified xsi:type="dcterms:W3CDTF">2024-06-10T12:04:00Z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