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b w:val="0"/>
          <w:bCs w:val="0"/>
          <w:color w:val="auto"/>
          <w:sz w:val="26"/>
          <w:szCs w:val="26"/>
        </w:rPr>
        <w:id w:val="-1406833135"/>
        <w:docPartObj>
          <w:docPartGallery w:val="Table of Contents"/>
          <w:docPartUnique/>
        </w:docPartObj>
      </w:sdtPr>
      <w:sdtContent>
        <w:p w14:paraId="3912D283" w14:textId="77777777" w:rsidR="00753459" w:rsidRPr="00A52C72" w:rsidRDefault="00753459" w:rsidP="009B753B">
          <w:pPr>
            <w:pStyle w:val="afff4"/>
            <w:spacing w:before="0" w:line="288" w:lineRule="auto"/>
            <w:ind w:firstLine="851"/>
            <w:rPr>
              <w:rFonts w:ascii="Times New Roman" w:hAnsi="Times New Roman" w:cs="Times New Roman"/>
              <w:color w:val="auto"/>
              <w:sz w:val="26"/>
              <w:szCs w:val="26"/>
            </w:rPr>
          </w:pPr>
          <w:r w:rsidRPr="00A52C72">
            <w:rPr>
              <w:rFonts w:ascii="Times New Roman" w:hAnsi="Times New Roman" w:cs="Times New Roman"/>
              <w:color w:val="auto"/>
              <w:sz w:val="26"/>
              <w:szCs w:val="26"/>
            </w:rPr>
            <w:t>СОДЕРЖАНИЕ</w:t>
          </w:r>
        </w:p>
        <w:p w14:paraId="2222C49B" w14:textId="77777777" w:rsidR="00753459" w:rsidRPr="00753459" w:rsidRDefault="00753459" w:rsidP="009B753B">
          <w:pPr>
            <w:rPr>
              <w:szCs w:val="26"/>
            </w:rPr>
          </w:pPr>
        </w:p>
        <w:p w14:paraId="4756D9E9" w14:textId="58946908" w:rsidR="00BC441D" w:rsidRPr="00A52C72" w:rsidRDefault="00753459">
          <w:pPr>
            <w:pStyle w:val="15"/>
            <w:rPr>
              <w:rFonts w:asciiTheme="minorHAnsi" w:eastAsiaTheme="minorEastAsia" w:hAnsiTheme="minorHAnsi" w:cstheme="minorBidi"/>
              <w:sz w:val="22"/>
              <w:szCs w:val="22"/>
            </w:rPr>
          </w:pPr>
          <w:r w:rsidRPr="00753459">
            <w:rPr>
              <w:szCs w:val="26"/>
            </w:rPr>
            <w:fldChar w:fldCharType="begin"/>
          </w:r>
          <w:r w:rsidRPr="00753459">
            <w:rPr>
              <w:szCs w:val="26"/>
            </w:rPr>
            <w:instrText xml:space="preserve"> TOC \o "1-3" \h \z \u </w:instrText>
          </w:r>
          <w:r w:rsidRPr="00753459">
            <w:rPr>
              <w:szCs w:val="26"/>
            </w:rPr>
            <w:fldChar w:fldCharType="separate"/>
          </w:r>
          <w:hyperlink w:anchor="_Toc167202604" w:history="1">
            <w:r w:rsidR="00BC441D" w:rsidRPr="00A52C72">
              <w:rPr>
                <w:rStyle w:val="af"/>
              </w:rPr>
              <w:t>ВВЕДЕНИЕ</w:t>
            </w:r>
            <w:r w:rsidR="00BC441D" w:rsidRPr="00A52C72">
              <w:rPr>
                <w:webHidden/>
              </w:rPr>
              <w:tab/>
            </w:r>
            <w:r w:rsidR="00BC441D" w:rsidRPr="00A52C72">
              <w:rPr>
                <w:webHidden/>
              </w:rPr>
              <w:fldChar w:fldCharType="begin"/>
            </w:r>
            <w:r w:rsidR="00BC441D" w:rsidRPr="00A52C72">
              <w:rPr>
                <w:webHidden/>
              </w:rPr>
              <w:instrText xml:space="preserve"> PAGEREF _Toc167202604 \h </w:instrText>
            </w:r>
            <w:r w:rsidR="00BC441D" w:rsidRPr="00A52C72">
              <w:rPr>
                <w:webHidden/>
              </w:rPr>
            </w:r>
            <w:r w:rsidR="00BC441D" w:rsidRPr="00A52C72">
              <w:rPr>
                <w:webHidden/>
              </w:rPr>
              <w:fldChar w:fldCharType="separate"/>
            </w:r>
            <w:r w:rsidR="00BC441D" w:rsidRPr="00A52C72">
              <w:rPr>
                <w:webHidden/>
              </w:rPr>
              <w:t>5</w:t>
            </w:r>
            <w:r w:rsidR="00BC441D" w:rsidRPr="00A52C72">
              <w:rPr>
                <w:webHidden/>
              </w:rPr>
              <w:fldChar w:fldCharType="end"/>
            </w:r>
          </w:hyperlink>
        </w:p>
        <w:p w14:paraId="69F288B3" w14:textId="3FF98C82" w:rsidR="00BC441D" w:rsidRPr="00A52C72" w:rsidRDefault="00000000">
          <w:pPr>
            <w:pStyle w:val="15"/>
            <w:tabs>
              <w:tab w:val="left" w:pos="567"/>
            </w:tabs>
            <w:rPr>
              <w:rFonts w:asciiTheme="minorHAnsi" w:eastAsiaTheme="minorEastAsia" w:hAnsiTheme="minorHAnsi" w:cstheme="minorBidi"/>
              <w:sz w:val="22"/>
              <w:szCs w:val="22"/>
            </w:rPr>
          </w:pPr>
          <w:hyperlink w:anchor="_Toc167202605" w:history="1">
            <w:r w:rsidR="00BC441D" w:rsidRPr="00A52C72">
              <w:rPr>
                <w:rStyle w:val="af"/>
              </w:rPr>
              <w:t>1.</w:t>
            </w:r>
            <w:r w:rsidR="00A52C72" w:rsidRPr="00A52C72">
              <w:rPr>
                <w:rFonts w:asciiTheme="minorHAnsi" w:eastAsiaTheme="minorEastAsia" w:hAnsiTheme="minorHAnsi" w:cstheme="minorBidi"/>
                <w:sz w:val="22"/>
                <w:szCs w:val="22"/>
              </w:rPr>
              <w:t xml:space="preserve"> </w:t>
            </w:r>
            <w:r w:rsidR="00BC441D" w:rsidRPr="00A52C72">
              <w:rPr>
                <w:rStyle w:val="af"/>
              </w:rPr>
              <w:t>АНАЛИЗ СУЩЕСТВУЮЩИХ СИСТЕМ, ПРЕДМЕТНОЙ ОБЛАСТИ, ПОСТАНОВКА ЗАДАЧИ</w:t>
            </w:r>
            <w:r w:rsidR="00BC441D" w:rsidRPr="00A52C72">
              <w:rPr>
                <w:webHidden/>
              </w:rPr>
              <w:tab/>
            </w:r>
            <w:r w:rsidR="00BC441D" w:rsidRPr="00A52C72">
              <w:rPr>
                <w:webHidden/>
              </w:rPr>
              <w:fldChar w:fldCharType="begin"/>
            </w:r>
            <w:r w:rsidR="00BC441D" w:rsidRPr="00A52C72">
              <w:rPr>
                <w:webHidden/>
              </w:rPr>
              <w:instrText xml:space="preserve"> PAGEREF _Toc167202605 \h </w:instrText>
            </w:r>
            <w:r w:rsidR="00BC441D" w:rsidRPr="00A52C72">
              <w:rPr>
                <w:webHidden/>
              </w:rPr>
            </w:r>
            <w:r w:rsidR="00BC441D" w:rsidRPr="00A52C72">
              <w:rPr>
                <w:webHidden/>
              </w:rPr>
              <w:fldChar w:fldCharType="separate"/>
            </w:r>
            <w:r w:rsidR="00BC441D" w:rsidRPr="00A52C72">
              <w:rPr>
                <w:webHidden/>
              </w:rPr>
              <w:t>6</w:t>
            </w:r>
            <w:r w:rsidR="00BC441D" w:rsidRPr="00A52C72">
              <w:rPr>
                <w:webHidden/>
              </w:rPr>
              <w:fldChar w:fldCharType="end"/>
            </w:r>
          </w:hyperlink>
        </w:p>
        <w:p w14:paraId="187318B1" w14:textId="5AC26556"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6" w:history="1">
            <w:r w:rsidR="00BC441D" w:rsidRPr="00A52C72">
              <w:rPr>
                <w:rStyle w:val="af"/>
                <w:noProof/>
              </w:rPr>
              <w:t>1.1</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СУЩЕСТВУЮЩИХ СИСТЕМ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_Toc167202606 \h </w:instrText>
            </w:r>
            <w:r w:rsidR="00BC441D" w:rsidRPr="00A52C72">
              <w:rPr>
                <w:noProof/>
                <w:webHidden/>
              </w:rPr>
            </w:r>
            <w:r w:rsidR="00BC441D" w:rsidRPr="00A52C72">
              <w:rPr>
                <w:noProof/>
                <w:webHidden/>
              </w:rPr>
              <w:fldChar w:fldCharType="separate"/>
            </w:r>
            <w:r w:rsidR="00BC441D" w:rsidRPr="00A52C72">
              <w:rPr>
                <w:noProof/>
                <w:webHidden/>
              </w:rPr>
              <w:t>6</w:t>
            </w:r>
            <w:r w:rsidR="00BC441D" w:rsidRPr="00A52C72">
              <w:rPr>
                <w:noProof/>
                <w:webHidden/>
              </w:rPr>
              <w:fldChar w:fldCharType="end"/>
            </w:r>
          </w:hyperlink>
        </w:p>
        <w:p w14:paraId="1286F3BA" w14:textId="23F1F7EF"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07" w:history="1">
            <w:r w:rsidR="00BC441D" w:rsidRPr="00A52C72">
              <w:rPr>
                <w:rStyle w:val="af"/>
                <w:noProof/>
              </w:rPr>
              <w:t>1.2 АНАЛИЗ АЛГОРИТМОВ ОБУЧЕНИЯ С ПОДКРЕПЛЕНИЕМ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_Toc167202607 \h </w:instrText>
            </w:r>
            <w:r w:rsidR="00BC441D" w:rsidRPr="00A52C72">
              <w:rPr>
                <w:noProof/>
                <w:webHidden/>
              </w:rPr>
            </w:r>
            <w:r w:rsidR="00BC441D" w:rsidRPr="00A52C72">
              <w:rPr>
                <w:noProof/>
                <w:webHidden/>
              </w:rPr>
              <w:fldChar w:fldCharType="separate"/>
            </w:r>
            <w:r w:rsidR="00BC441D" w:rsidRPr="00A52C72">
              <w:rPr>
                <w:noProof/>
                <w:webHidden/>
              </w:rPr>
              <w:t>7</w:t>
            </w:r>
            <w:r w:rsidR="00BC441D" w:rsidRPr="00A52C72">
              <w:rPr>
                <w:noProof/>
                <w:webHidden/>
              </w:rPr>
              <w:fldChar w:fldCharType="end"/>
            </w:r>
          </w:hyperlink>
        </w:p>
        <w:p w14:paraId="5E40ED9A" w14:textId="6A44CF4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8" w:history="1">
            <w:r w:rsidR="00BC441D" w:rsidRPr="00A52C72">
              <w:rPr>
                <w:rStyle w:val="af"/>
                <w:noProof/>
              </w:rPr>
              <w:t>1.3</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ПРЕДМЕТНОЙ ОБЛАСТИ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_Toc167202608 \h </w:instrText>
            </w:r>
            <w:r w:rsidR="00BC441D" w:rsidRPr="00A52C72">
              <w:rPr>
                <w:noProof/>
                <w:webHidden/>
              </w:rPr>
            </w:r>
            <w:r w:rsidR="00BC441D" w:rsidRPr="00A52C72">
              <w:rPr>
                <w:noProof/>
                <w:webHidden/>
              </w:rPr>
              <w:fldChar w:fldCharType="separate"/>
            </w:r>
            <w:r w:rsidR="00BC441D" w:rsidRPr="00A52C72">
              <w:rPr>
                <w:noProof/>
                <w:webHidden/>
              </w:rPr>
              <w:t>11</w:t>
            </w:r>
            <w:r w:rsidR="00BC441D" w:rsidRPr="00A52C72">
              <w:rPr>
                <w:noProof/>
                <w:webHidden/>
              </w:rPr>
              <w:fldChar w:fldCharType="end"/>
            </w:r>
          </w:hyperlink>
        </w:p>
        <w:p w14:paraId="7BE80E46" w14:textId="3A3B38C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9" w:history="1">
            <w:r w:rsidR="00BC441D" w:rsidRPr="00A52C72">
              <w:rPr>
                <w:rStyle w:val="af"/>
                <w:noProof/>
              </w:rPr>
              <w:t>1.4</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ПОСТАНОВКА ЗАДАЧИ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_Toc167202609 \h </w:instrText>
            </w:r>
            <w:r w:rsidR="00BC441D" w:rsidRPr="00A52C72">
              <w:rPr>
                <w:noProof/>
                <w:webHidden/>
              </w:rPr>
            </w:r>
            <w:r w:rsidR="00BC441D" w:rsidRPr="00A52C72">
              <w:rPr>
                <w:noProof/>
                <w:webHidden/>
              </w:rPr>
              <w:fldChar w:fldCharType="separate"/>
            </w:r>
            <w:r w:rsidR="00BC441D" w:rsidRPr="00A52C72">
              <w:rPr>
                <w:noProof/>
                <w:webHidden/>
              </w:rPr>
              <w:t>12</w:t>
            </w:r>
            <w:r w:rsidR="00BC441D" w:rsidRPr="00A52C72">
              <w:rPr>
                <w:noProof/>
                <w:webHidden/>
              </w:rPr>
              <w:fldChar w:fldCharType="end"/>
            </w:r>
          </w:hyperlink>
        </w:p>
        <w:p w14:paraId="107891C3" w14:textId="1FA84CE4" w:rsidR="00BC441D" w:rsidRPr="00A52C72" w:rsidRDefault="00000000">
          <w:pPr>
            <w:pStyle w:val="15"/>
            <w:tabs>
              <w:tab w:val="left" w:pos="567"/>
            </w:tabs>
            <w:rPr>
              <w:rFonts w:asciiTheme="minorHAnsi" w:eastAsiaTheme="minorEastAsia" w:hAnsiTheme="minorHAnsi" w:cstheme="minorBidi"/>
              <w:sz w:val="22"/>
              <w:szCs w:val="22"/>
            </w:rPr>
          </w:pPr>
          <w:hyperlink w:anchor="_Toc167202610" w:history="1">
            <w:r w:rsidR="00BC441D" w:rsidRPr="00A52C72">
              <w:rPr>
                <w:rStyle w:val="af"/>
              </w:rPr>
              <w:t>2.</w:t>
            </w:r>
            <w:r w:rsidR="00A52C72" w:rsidRPr="00A52C72">
              <w:rPr>
                <w:rFonts w:asciiTheme="minorHAnsi" w:eastAsiaTheme="minorEastAsia" w:hAnsiTheme="minorHAnsi" w:cstheme="minorBidi"/>
                <w:sz w:val="22"/>
                <w:szCs w:val="22"/>
              </w:rPr>
              <w:t xml:space="preserve"> </w:t>
            </w:r>
            <w:r w:rsidR="00BC441D" w:rsidRPr="00A52C72">
              <w:rPr>
                <w:rStyle w:val="af"/>
              </w:rPr>
              <w:t>ПРОЕКТИРОВАНИЕ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_Toc167202610 \h </w:instrText>
            </w:r>
            <w:r w:rsidR="00BC441D" w:rsidRPr="00A52C72">
              <w:rPr>
                <w:webHidden/>
              </w:rPr>
            </w:r>
            <w:r w:rsidR="00BC441D" w:rsidRPr="00A52C72">
              <w:rPr>
                <w:webHidden/>
              </w:rPr>
              <w:fldChar w:fldCharType="separate"/>
            </w:r>
            <w:r w:rsidR="00BC441D" w:rsidRPr="00A52C72">
              <w:rPr>
                <w:webHidden/>
              </w:rPr>
              <w:t>14</w:t>
            </w:r>
            <w:r w:rsidR="00BC441D" w:rsidRPr="00A52C72">
              <w:rPr>
                <w:webHidden/>
              </w:rPr>
              <w:fldChar w:fldCharType="end"/>
            </w:r>
          </w:hyperlink>
        </w:p>
        <w:p w14:paraId="7C7CA2E7" w14:textId="725C3CCF"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1" w:history="1">
            <w:r w:rsidR="00BC441D" w:rsidRPr="00A52C72">
              <w:rPr>
                <w:rStyle w:val="af"/>
                <w:noProof/>
              </w:rPr>
              <w:t>2.1СРЕДСТВА РЕАЛИЗАЦИИ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_Toc167202611 \h </w:instrText>
            </w:r>
            <w:r w:rsidR="00BC441D" w:rsidRPr="00A52C72">
              <w:rPr>
                <w:noProof/>
                <w:webHidden/>
              </w:rPr>
            </w:r>
            <w:r w:rsidR="00BC441D" w:rsidRPr="00A52C72">
              <w:rPr>
                <w:noProof/>
                <w:webHidden/>
              </w:rPr>
              <w:fldChar w:fldCharType="separate"/>
            </w:r>
            <w:r w:rsidR="00BC441D" w:rsidRPr="00A52C72">
              <w:rPr>
                <w:noProof/>
                <w:webHidden/>
              </w:rPr>
              <w:t>14</w:t>
            </w:r>
            <w:r w:rsidR="00BC441D" w:rsidRPr="00A52C72">
              <w:rPr>
                <w:noProof/>
                <w:webHidden/>
              </w:rPr>
              <w:fldChar w:fldCharType="end"/>
            </w:r>
          </w:hyperlink>
        </w:p>
        <w:p w14:paraId="5482798B" w14:textId="5795BB72"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2" w:history="1">
            <w:r w:rsidR="00BC441D" w:rsidRPr="00A52C72">
              <w:rPr>
                <w:rStyle w:val="af"/>
                <w:noProof/>
              </w:rPr>
              <w:t>2.2ОБЩЕЕ ОПИСАНИЕ СТРУКТУРЫ ПРОГРАМ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_Toc167202612 \h </w:instrText>
            </w:r>
            <w:r w:rsidR="00BC441D" w:rsidRPr="00A52C72">
              <w:rPr>
                <w:noProof/>
                <w:webHidden/>
              </w:rPr>
            </w:r>
            <w:r w:rsidR="00BC441D" w:rsidRPr="00A52C72">
              <w:rPr>
                <w:noProof/>
                <w:webHidden/>
              </w:rPr>
              <w:fldChar w:fldCharType="separate"/>
            </w:r>
            <w:r w:rsidR="00BC441D" w:rsidRPr="00A52C72">
              <w:rPr>
                <w:noProof/>
                <w:webHidden/>
              </w:rPr>
              <w:t>17</w:t>
            </w:r>
            <w:r w:rsidR="00BC441D" w:rsidRPr="00A52C72">
              <w:rPr>
                <w:noProof/>
                <w:webHidden/>
              </w:rPr>
              <w:fldChar w:fldCharType="end"/>
            </w:r>
          </w:hyperlink>
        </w:p>
        <w:p w14:paraId="2C7DACA1" w14:textId="2644F422"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3" w:history="1">
            <w:r w:rsidR="00BC441D" w:rsidRPr="00A52C72">
              <w:rPr>
                <w:rStyle w:val="af"/>
                <w:noProof/>
              </w:rPr>
              <w:t>2.3ПРОЕКТИРОВАНИЕ ПРОГРАММЫ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_Toc167202613 \h </w:instrText>
            </w:r>
            <w:r w:rsidR="00BC441D" w:rsidRPr="00A52C72">
              <w:rPr>
                <w:noProof/>
                <w:webHidden/>
              </w:rPr>
            </w:r>
            <w:r w:rsidR="00BC441D" w:rsidRPr="00A52C72">
              <w:rPr>
                <w:noProof/>
                <w:webHidden/>
              </w:rPr>
              <w:fldChar w:fldCharType="separate"/>
            </w:r>
            <w:r w:rsidR="00BC441D" w:rsidRPr="00A52C72">
              <w:rPr>
                <w:noProof/>
                <w:webHidden/>
              </w:rPr>
              <w:t>22</w:t>
            </w:r>
            <w:r w:rsidR="00BC441D" w:rsidRPr="00A52C72">
              <w:rPr>
                <w:noProof/>
                <w:webHidden/>
              </w:rPr>
              <w:fldChar w:fldCharType="end"/>
            </w:r>
          </w:hyperlink>
        </w:p>
        <w:p w14:paraId="6C545BE0" w14:textId="3E568F86" w:rsidR="00BC441D" w:rsidRPr="00A52C72" w:rsidRDefault="00000000">
          <w:pPr>
            <w:pStyle w:val="15"/>
            <w:tabs>
              <w:tab w:val="left" w:pos="567"/>
            </w:tabs>
            <w:rPr>
              <w:rFonts w:asciiTheme="minorHAnsi" w:eastAsiaTheme="minorEastAsia" w:hAnsiTheme="minorHAnsi" w:cstheme="minorBidi"/>
              <w:sz w:val="22"/>
              <w:szCs w:val="22"/>
            </w:rPr>
          </w:pPr>
          <w:hyperlink w:anchor="_Toc167202614" w:history="1">
            <w:r w:rsidR="00BC441D" w:rsidRPr="00A52C72">
              <w:rPr>
                <w:rStyle w:val="af"/>
              </w:rPr>
              <w:t>3.РЕАЛИЗАЦИЯ И ТЕСТИРОВАНИЕ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_Toc167202614 \h </w:instrText>
            </w:r>
            <w:r w:rsidR="00BC441D" w:rsidRPr="00A52C72">
              <w:rPr>
                <w:webHidden/>
              </w:rPr>
            </w:r>
            <w:r w:rsidR="00BC441D" w:rsidRPr="00A52C72">
              <w:rPr>
                <w:webHidden/>
              </w:rPr>
              <w:fldChar w:fldCharType="separate"/>
            </w:r>
            <w:r w:rsidR="00BC441D" w:rsidRPr="00A52C72">
              <w:rPr>
                <w:webHidden/>
              </w:rPr>
              <w:t>26</w:t>
            </w:r>
            <w:r w:rsidR="00BC441D" w:rsidRPr="00A52C72">
              <w:rPr>
                <w:webHidden/>
              </w:rPr>
              <w:fldChar w:fldCharType="end"/>
            </w:r>
          </w:hyperlink>
        </w:p>
        <w:p w14:paraId="7B5593D6" w14:textId="744EA414"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5" w:history="1">
            <w:r w:rsidR="00BC441D" w:rsidRPr="00A52C72">
              <w:rPr>
                <w:rStyle w:val="af"/>
                <w:noProof/>
              </w:rPr>
              <w:t>3.1 РЕАЛИЗАЦИЯ ПРОГРАММНЫХ СРЕДСТВ</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_Toc167202615 \h </w:instrText>
            </w:r>
            <w:r w:rsidR="00BC441D" w:rsidRPr="00A52C72">
              <w:rPr>
                <w:noProof/>
                <w:webHidden/>
              </w:rPr>
            </w:r>
            <w:r w:rsidR="00BC441D" w:rsidRPr="00A52C72">
              <w:rPr>
                <w:noProof/>
                <w:webHidden/>
              </w:rPr>
              <w:fldChar w:fldCharType="separate"/>
            </w:r>
            <w:r w:rsidR="00BC441D" w:rsidRPr="00A52C72">
              <w:rPr>
                <w:noProof/>
                <w:webHidden/>
              </w:rPr>
              <w:t>26</w:t>
            </w:r>
            <w:r w:rsidR="00BC441D" w:rsidRPr="00A52C72">
              <w:rPr>
                <w:noProof/>
                <w:webHidden/>
              </w:rPr>
              <w:fldChar w:fldCharType="end"/>
            </w:r>
          </w:hyperlink>
        </w:p>
        <w:p w14:paraId="1D157580" w14:textId="2BA6520D"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6" w:history="1">
            <w:r w:rsidR="00BC441D" w:rsidRPr="00A52C72">
              <w:rPr>
                <w:rStyle w:val="af"/>
                <w:noProof/>
              </w:rPr>
              <w:t>3.2 ОБУЧЕНИЕ И ТЕСТИРОВАНИЕ МОДЕЛЕЙ</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_Toc167202616 \h </w:instrText>
            </w:r>
            <w:r w:rsidR="00BC441D" w:rsidRPr="00A52C72">
              <w:rPr>
                <w:noProof/>
                <w:webHidden/>
              </w:rPr>
            </w:r>
            <w:r w:rsidR="00BC441D" w:rsidRPr="00A52C72">
              <w:rPr>
                <w:noProof/>
                <w:webHidden/>
              </w:rPr>
              <w:fldChar w:fldCharType="separate"/>
            </w:r>
            <w:r w:rsidR="00BC441D" w:rsidRPr="00A52C72">
              <w:rPr>
                <w:noProof/>
                <w:webHidden/>
              </w:rPr>
              <w:t>33</w:t>
            </w:r>
            <w:r w:rsidR="00BC441D" w:rsidRPr="00A52C72">
              <w:rPr>
                <w:noProof/>
                <w:webHidden/>
              </w:rPr>
              <w:fldChar w:fldCharType="end"/>
            </w:r>
          </w:hyperlink>
        </w:p>
        <w:p w14:paraId="5B49739C" w14:textId="19CCD2FC" w:rsidR="00BC441D" w:rsidRPr="00A52C72" w:rsidRDefault="00000000">
          <w:pPr>
            <w:pStyle w:val="15"/>
            <w:tabs>
              <w:tab w:val="left" w:pos="567"/>
            </w:tabs>
            <w:rPr>
              <w:rFonts w:asciiTheme="minorHAnsi" w:eastAsiaTheme="minorEastAsia" w:hAnsiTheme="minorHAnsi" w:cstheme="minorBidi"/>
              <w:sz w:val="22"/>
              <w:szCs w:val="22"/>
            </w:rPr>
          </w:pPr>
          <w:hyperlink w:anchor="_Toc167202617" w:history="1">
            <w:r w:rsidR="00BC441D" w:rsidRPr="00A52C72">
              <w:rPr>
                <w:rStyle w:val="af"/>
                <w:lang w:val="en-US"/>
              </w:rPr>
              <w:t>4.</w:t>
            </w:r>
            <w:r w:rsidR="00BC441D" w:rsidRPr="00A52C72">
              <w:rPr>
                <w:rStyle w:val="af"/>
              </w:rPr>
              <w:t>ТЕХНИКО-ЭКОНОМИЧЕСКОЕ ОБОСНОВАНИЕ</w:t>
            </w:r>
            <w:r w:rsidR="00BC441D" w:rsidRPr="00A52C72">
              <w:rPr>
                <w:webHidden/>
              </w:rPr>
              <w:tab/>
            </w:r>
            <w:r w:rsidR="00BC441D" w:rsidRPr="00A52C72">
              <w:rPr>
                <w:webHidden/>
              </w:rPr>
              <w:fldChar w:fldCharType="begin"/>
            </w:r>
            <w:r w:rsidR="00BC441D" w:rsidRPr="00A52C72">
              <w:rPr>
                <w:webHidden/>
              </w:rPr>
              <w:instrText xml:space="preserve"> PAGEREF _Toc167202617 \h </w:instrText>
            </w:r>
            <w:r w:rsidR="00BC441D" w:rsidRPr="00A52C72">
              <w:rPr>
                <w:webHidden/>
              </w:rPr>
            </w:r>
            <w:r w:rsidR="00BC441D" w:rsidRPr="00A52C72">
              <w:rPr>
                <w:webHidden/>
              </w:rPr>
              <w:fldChar w:fldCharType="separate"/>
            </w:r>
            <w:r w:rsidR="00BC441D" w:rsidRPr="00A52C72">
              <w:rPr>
                <w:webHidden/>
              </w:rPr>
              <w:t>37</w:t>
            </w:r>
            <w:r w:rsidR="00BC441D" w:rsidRPr="00A52C72">
              <w:rPr>
                <w:webHidden/>
              </w:rPr>
              <w:fldChar w:fldCharType="end"/>
            </w:r>
          </w:hyperlink>
        </w:p>
        <w:p w14:paraId="2BE505C9" w14:textId="240F9083"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8" w:history="1">
            <w:r w:rsidR="00BC441D" w:rsidRPr="00A52C72">
              <w:rPr>
                <w:rStyle w:val="af"/>
                <w:noProof/>
              </w:rPr>
              <w:t>4.1</w:t>
            </w:r>
            <w:r w:rsidR="00A52C72" w:rsidRPr="00A52C72">
              <w:rPr>
                <w:rFonts w:asciiTheme="minorHAnsi" w:eastAsiaTheme="minorEastAsia" w:hAnsiTheme="minorHAnsi" w:cstheme="minorBidi"/>
                <w:sz w:val="22"/>
                <w:szCs w:val="22"/>
              </w:rPr>
              <w:t xml:space="preserve"> </w:t>
            </w:r>
            <w:r w:rsidR="00BC441D" w:rsidRPr="00A52C72">
              <w:rPr>
                <w:rStyle w:val="af"/>
                <w:noProof/>
              </w:rPr>
              <w:t>ИСХОДНЫЕ ДАННЫЕ ДЛЯ РАСЧЕТА ЭКОНОМИЧЕСКОГО ЭФФЕКТА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_Toc167202618 \h </w:instrText>
            </w:r>
            <w:r w:rsidR="00BC441D" w:rsidRPr="00A52C72">
              <w:rPr>
                <w:noProof/>
                <w:webHidden/>
              </w:rPr>
            </w:r>
            <w:r w:rsidR="00BC441D" w:rsidRPr="00A52C72">
              <w:rPr>
                <w:noProof/>
                <w:webHidden/>
              </w:rPr>
              <w:fldChar w:fldCharType="separate"/>
            </w:r>
            <w:r w:rsidR="00BC441D" w:rsidRPr="00A52C72">
              <w:rPr>
                <w:noProof/>
                <w:webHidden/>
              </w:rPr>
              <w:t>37</w:t>
            </w:r>
            <w:r w:rsidR="00BC441D" w:rsidRPr="00A52C72">
              <w:rPr>
                <w:noProof/>
                <w:webHidden/>
              </w:rPr>
              <w:fldChar w:fldCharType="end"/>
            </w:r>
          </w:hyperlink>
        </w:p>
        <w:p w14:paraId="0C1BA8E5" w14:textId="5E555A9F"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9" w:history="1">
            <w:r w:rsidR="00BC441D" w:rsidRPr="00A52C72">
              <w:rPr>
                <w:rStyle w:val="af"/>
                <w:noProof/>
              </w:rPr>
              <w:t>4.2 РАСЧЕТ ОБЪЕМА ФУНКЦИЙ ПРОГРАММНОГО ОБЕСПЕЧЕНИЯ</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_Toc167202619 \h </w:instrText>
            </w:r>
            <w:r w:rsidR="00BC441D" w:rsidRPr="00A52C72">
              <w:rPr>
                <w:noProof/>
                <w:webHidden/>
              </w:rPr>
            </w:r>
            <w:r w:rsidR="00BC441D" w:rsidRPr="00A52C72">
              <w:rPr>
                <w:noProof/>
                <w:webHidden/>
              </w:rPr>
              <w:fldChar w:fldCharType="separate"/>
            </w:r>
            <w:r w:rsidR="00BC441D" w:rsidRPr="00A52C72">
              <w:rPr>
                <w:noProof/>
                <w:webHidden/>
              </w:rPr>
              <w:t>38</w:t>
            </w:r>
            <w:r w:rsidR="00BC441D" w:rsidRPr="00A52C72">
              <w:rPr>
                <w:noProof/>
                <w:webHidden/>
              </w:rPr>
              <w:fldChar w:fldCharType="end"/>
            </w:r>
          </w:hyperlink>
        </w:p>
        <w:p w14:paraId="1C2B0780" w14:textId="0491B9B3"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20" w:history="1">
            <w:r w:rsidR="00BC441D" w:rsidRPr="00A52C72">
              <w:rPr>
                <w:rStyle w:val="af"/>
                <w:noProof/>
              </w:rPr>
              <w:t>4.2</w:t>
            </w:r>
            <w:r w:rsidR="00A52C72" w:rsidRPr="00A52C72">
              <w:rPr>
                <w:rFonts w:asciiTheme="minorHAnsi" w:eastAsiaTheme="minorEastAsia" w:hAnsiTheme="minorHAnsi" w:cstheme="minorBidi"/>
                <w:noProof/>
                <w:sz w:val="22"/>
                <w:szCs w:val="22"/>
              </w:rPr>
              <w:t xml:space="preserve"> </w:t>
            </w:r>
            <w:r w:rsidR="00BC441D" w:rsidRPr="00A52C72">
              <w:rPr>
                <w:rStyle w:val="af"/>
                <w:noProof/>
              </w:rPr>
              <w:t>РАСЧЕТ ПОЛНОЙ СЕБЕСТОИМОСТИ ПРОГРАММНОГО ПРОДУКТА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_Toc167202620 \h </w:instrText>
            </w:r>
            <w:r w:rsidR="00BC441D" w:rsidRPr="00A52C72">
              <w:rPr>
                <w:noProof/>
                <w:webHidden/>
              </w:rPr>
            </w:r>
            <w:r w:rsidR="00BC441D" w:rsidRPr="00A52C72">
              <w:rPr>
                <w:noProof/>
                <w:webHidden/>
              </w:rPr>
              <w:fldChar w:fldCharType="separate"/>
            </w:r>
            <w:r w:rsidR="00BC441D" w:rsidRPr="00A52C72">
              <w:rPr>
                <w:noProof/>
                <w:webHidden/>
              </w:rPr>
              <w:t>39</w:t>
            </w:r>
            <w:r w:rsidR="00BC441D" w:rsidRPr="00A52C72">
              <w:rPr>
                <w:noProof/>
                <w:webHidden/>
              </w:rPr>
              <w:fldChar w:fldCharType="end"/>
            </w:r>
          </w:hyperlink>
        </w:p>
        <w:p w14:paraId="39CB76B8" w14:textId="7EDF04C5"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21" w:history="1">
            <w:r w:rsidR="00BC441D" w:rsidRPr="00A52C72">
              <w:rPr>
                <w:rStyle w:val="af"/>
                <w:noProof/>
              </w:rPr>
              <w:t>4.4 РАСЧЕТ ЦЕНЫ И ПРИБЫЛИ ПО ПРОГРАММНОМУ ПРОДУКТУ</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_Toc167202621 \h </w:instrText>
            </w:r>
            <w:r w:rsidR="00BC441D" w:rsidRPr="00A52C72">
              <w:rPr>
                <w:noProof/>
                <w:webHidden/>
              </w:rPr>
            </w:r>
            <w:r w:rsidR="00BC441D" w:rsidRPr="00A52C72">
              <w:rPr>
                <w:noProof/>
                <w:webHidden/>
              </w:rPr>
              <w:fldChar w:fldCharType="separate"/>
            </w:r>
            <w:r w:rsidR="00BC441D" w:rsidRPr="00A52C72">
              <w:rPr>
                <w:noProof/>
                <w:webHidden/>
              </w:rPr>
              <w:t>45</w:t>
            </w:r>
            <w:r w:rsidR="00BC441D" w:rsidRPr="00A52C72">
              <w:rPr>
                <w:noProof/>
                <w:webHidden/>
              </w:rPr>
              <w:fldChar w:fldCharType="end"/>
            </w:r>
          </w:hyperlink>
        </w:p>
        <w:p w14:paraId="4D9633AE" w14:textId="79D2F8AB" w:rsidR="00BC441D" w:rsidRPr="00A52C72" w:rsidRDefault="00000000">
          <w:pPr>
            <w:pStyle w:val="15"/>
            <w:rPr>
              <w:rFonts w:asciiTheme="minorHAnsi" w:eastAsiaTheme="minorEastAsia" w:hAnsiTheme="minorHAnsi" w:cstheme="minorBidi"/>
              <w:sz w:val="22"/>
              <w:szCs w:val="22"/>
            </w:rPr>
          </w:pPr>
          <w:hyperlink w:anchor="_Toc167202622" w:history="1">
            <w:r w:rsidR="00BC441D" w:rsidRPr="00A52C72">
              <w:rPr>
                <w:rStyle w:val="af"/>
              </w:rPr>
              <w:t>5. ЭНЕРГОСБЕРЕЖЕНИЕ</w:t>
            </w:r>
            <w:r w:rsidR="00BC441D" w:rsidRPr="00A52C72">
              <w:rPr>
                <w:webHidden/>
              </w:rPr>
              <w:tab/>
            </w:r>
            <w:r w:rsidR="00BC441D" w:rsidRPr="00A52C72">
              <w:rPr>
                <w:webHidden/>
              </w:rPr>
              <w:fldChar w:fldCharType="begin"/>
            </w:r>
            <w:r w:rsidR="00BC441D" w:rsidRPr="00A52C72">
              <w:rPr>
                <w:webHidden/>
              </w:rPr>
              <w:instrText xml:space="preserve"> PAGEREF _Toc167202622 \h </w:instrText>
            </w:r>
            <w:r w:rsidR="00BC441D" w:rsidRPr="00A52C72">
              <w:rPr>
                <w:webHidden/>
              </w:rPr>
            </w:r>
            <w:r w:rsidR="00BC441D" w:rsidRPr="00A52C72">
              <w:rPr>
                <w:webHidden/>
              </w:rPr>
              <w:fldChar w:fldCharType="separate"/>
            </w:r>
            <w:r w:rsidR="00BC441D" w:rsidRPr="00A52C72">
              <w:rPr>
                <w:webHidden/>
              </w:rPr>
              <w:t>47</w:t>
            </w:r>
            <w:r w:rsidR="00BC441D" w:rsidRPr="00A52C72">
              <w:rPr>
                <w:webHidden/>
              </w:rPr>
              <w:fldChar w:fldCharType="end"/>
            </w:r>
          </w:hyperlink>
        </w:p>
        <w:p w14:paraId="164974F4" w14:textId="30ED09C2" w:rsidR="00BC441D" w:rsidRPr="00A52C72" w:rsidRDefault="00000000">
          <w:pPr>
            <w:pStyle w:val="15"/>
            <w:rPr>
              <w:rFonts w:asciiTheme="minorHAnsi" w:eastAsiaTheme="minorEastAsia" w:hAnsiTheme="minorHAnsi" w:cstheme="minorBidi"/>
              <w:sz w:val="22"/>
              <w:szCs w:val="22"/>
            </w:rPr>
          </w:pPr>
          <w:hyperlink w:anchor="_Toc167202623" w:history="1">
            <w:r w:rsidR="00BC441D" w:rsidRPr="00A52C72">
              <w:rPr>
                <w:rStyle w:val="af"/>
              </w:rPr>
              <w:t>ЗАКЛЮЧЕНИЕ</w:t>
            </w:r>
            <w:r w:rsidR="00BC441D" w:rsidRPr="00A52C72">
              <w:rPr>
                <w:webHidden/>
              </w:rPr>
              <w:tab/>
            </w:r>
            <w:r w:rsidR="00BC441D" w:rsidRPr="00A52C72">
              <w:rPr>
                <w:webHidden/>
              </w:rPr>
              <w:fldChar w:fldCharType="begin"/>
            </w:r>
            <w:r w:rsidR="00BC441D" w:rsidRPr="00A52C72">
              <w:rPr>
                <w:webHidden/>
              </w:rPr>
              <w:instrText xml:space="preserve"> PAGEREF _Toc167202623 \h </w:instrText>
            </w:r>
            <w:r w:rsidR="00BC441D" w:rsidRPr="00A52C72">
              <w:rPr>
                <w:webHidden/>
              </w:rPr>
            </w:r>
            <w:r w:rsidR="00BC441D" w:rsidRPr="00A52C72">
              <w:rPr>
                <w:webHidden/>
              </w:rPr>
              <w:fldChar w:fldCharType="separate"/>
            </w:r>
            <w:r w:rsidR="00BC441D" w:rsidRPr="00A52C72">
              <w:rPr>
                <w:webHidden/>
              </w:rPr>
              <w:t>51</w:t>
            </w:r>
            <w:r w:rsidR="00BC441D" w:rsidRPr="00A52C72">
              <w:rPr>
                <w:webHidden/>
              </w:rPr>
              <w:fldChar w:fldCharType="end"/>
            </w:r>
          </w:hyperlink>
        </w:p>
        <w:p w14:paraId="1B1866D8" w14:textId="4F8CBB65" w:rsidR="00BC441D" w:rsidRPr="00A52C72" w:rsidRDefault="00000000">
          <w:pPr>
            <w:pStyle w:val="15"/>
            <w:rPr>
              <w:rFonts w:asciiTheme="minorHAnsi" w:eastAsiaTheme="minorEastAsia" w:hAnsiTheme="minorHAnsi" w:cstheme="minorBidi"/>
              <w:sz w:val="22"/>
              <w:szCs w:val="22"/>
            </w:rPr>
          </w:pPr>
          <w:hyperlink w:anchor="_Toc167202624" w:history="1">
            <w:r w:rsidR="00BC441D" w:rsidRPr="00A52C72">
              <w:rPr>
                <w:rStyle w:val="af"/>
              </w:rPr>
              <w:t>СПИСОК ИСПОЛЬЗУЕМОЙ ЛИТЕРАТУРЫ</w:t>
            </w:r>
            <w:r w:rsidR="00BC441D" w:rsidRPr="00A52C72">
              <w:rPr>
                <w:webHidden/>
              </w:rPr>
              <w:tab/>
            </w:r>
            <w:r w:rsidR="00BC441D" w:rsidRPr="00A52C72">
              <w:rPr>
                <w:webHidden/>
              </w:rPr>
              <w:fldChar w:fldCharType="begin"/>
            </w:r>
            <w:r w:rsidR="00BC441D" w:rsidRPr="00A52C72">
              <w:rPr>
                <w:webHidden/>
              </w:rPr>
              <w:instrText xml:space="preserve"> PAGEREF _Toc167202624 \h </w:instrText>
            </w:r>
            <w:r w:rsidR="00BC441D" w:rsidRPr="00A52C72">
              <w:rPr>
                <w:webHidden/>
              </w:rPr>
            </w:r>
            <w:r w:rsidR="00BC441D" w:rsidRPr="00A52C72">
              <w:rPr>
                <w:webHidden/>
              </w:rPr>
              <w:fldChar w:fldCharType="separate"/>
            </w:r>
            <w:r w:rsidR="00BC441D" w:rsidRPr="00A52C72">
              <w:rPr>
                <w:webHidden/>
              </w:rPr>
              <w:t>52</w:t>
            </w:r>
            <w:r w:rsidR="00BC441D" w:rsidRPr="00A52C72">
              <w:rPr>
                <w:webHidden/>
              </w:rPr>
              <w:fldChar w:fldCharType="end"/>
            </w:r>
          </w:hyperlink>
        </w:p>
        <w:p w14:paraId="122E3AC6" w14:textId="41B70375" w:rsidR="00BC441D" w:rsidRPr="00A52C72" w:rsidRDefault="00000000">
          <w:pPr>
            <w:pStyle w:val="15"/>
            <w:rPr>
              <w:rFonts w:asciiTheme="minorHAnsi" w:eastAsiaTheme="minorEastAsia" w:hAnsiTheme="minorHAnsi" w:cstheme="minorBidi"/>
              <w:sz w:val="22"/>
              <w:szCs w:val="22"/>
            </w:rPr>
          </w:pPr>
          <w:hyperlink w:anchor="_Toc167202625" w:history="1">
            <w:r w:rsidR="00BC441D" w:rsidRPr="00A52C72">
              <w:rPr>
                <w:rStyle w:val="af"/>
              </w:rPr>
              <w:t>СПИСОК СОКРАЩЕНИЙ</w:t>
            </w:r>
            <w:r w:rsidR="00BC441D" w:rsidRPr="00A52C72">
              <w:rPr>
                <w:webHidden/>
              </w:rPr>
              <w:tab/>
            </w:r>
            <w:r w:rsidR="00BC441D" w:rsidRPr="00A52C72">
              <w:rPr>
                <w:webHidden/>
              </w:rPr>
              <w:fldChar w:fldCharType="begin"/>
            </w:r>
            <w:r w:rsidR="00BC441D" w:rsidRPr="00A52C72">
              <w:rPr>
                <w:webHidden/>
              </w:rPr>
              <w:instrText xml:space="preserve"> PAGEREF _Toc167202625 \h </w:instrText>
            </w:r>
            <w:r w:rsidR="00BC441D" w:rsidRPr="00A52C72">
              <w:rPr>
                <w:webHidden/>
              </w:rPr>
            </w:r>
            <w:r w:rsidR="00BC441D" w:rsidRPr="00A52C72">
              <w:rPr>
                <w:webHidden/>
              </w:rPr>
              <w:fldChar w:fldCharType="separate"/>
            </w:r>
            <w:r w:rsidR="00BC441D" w:rsidRPr="00A52C72">
              <w:rPr>
                <w:webHidden/>
              </w:rPr>
              <w:t>54</w:t>
            </w:r>
            <w:r w:rsidR="00BC441D" w:rsidRPr="00A52C72">
              <w:rPr>
                <w:webHidden/>
              </w:rPr>
              <w:fldChar w:fldCharType="end"/>
            </w:r>
          </w:hyperlink>
        </w:p>
        <w:p w14:paraId="75E1AE10" w14:textId="12916A4A" w:rsidR="00753459" w:rsidRPr="00753459" w:rsidRDefault="00753459" w:rsidP="009B753B">
          <w:pPr>
            <w:tabs>
              <w:tab w:val="center" w:pos="4677"/>
            </w:tabs>
            <w:rPr>
              <w:szCs w:val="26"/>
            </w:rPr>
          </w:pPr>
          <w:r w:rsidRPr="00753459">
            <w:rPr>
              <w:b/>
              <w:bCs/>
              <w:szCs w:val="26"/>
            </w:rPr>
            <w:fldChar w:fldCharType="end"/>
          </w:r>
          <w:r w:rsidRPr="00753459">
            <w:rPr>
              <w:b/>
              <w:bCs/>
              <w:szCs w:val="26"/>
            </w:rPr>
            <w:tab/>
          </w:r>
        </w:p>
      </w:sdtContent>
    </w:sdt>
    <w:p w14:paraId="6DDF8323" w14:textId="77777777" w:rsidR="00753459" w:rsidRPr="00753459" w:rsidRDefault="00753459" w:rsidP="009B753B">
      <w:pPr>
        <w:pStyle w:val="a8"/>
        <w:spacing w:before="0" w:beforeAutospacing="0" w:after="0" w:afterAutospacing="0"/>
        <w:outlineLvl w:val="0"/>
        <w:rPr>
          <w:b/>
          <w:bCs/>
          <w:szCs w:val="26"/>
        </w:rPr>
      </w:pPr>
    </w:p>
    <w:p w14:paraId="32B6C223" w14:textId="77777777" w:rsidR="00753459" w:rsidRPr="00753459" w:rsidRDefault="00753459" w:rsidP="009B753B">
      <w:pPr>
        <w:rPr>
          <w:b/>
          <w:bCs/>
          <w:szCs w:val="26"/>
        </w:rPr>
      </w:pPr>
      <w:r w:rsidRPr="00753459">
        <w:rPr>
          <w:b/>
          <w:bCs/>
          <w:szCs w:val="26"/>
        </w:rPr>
        <w:br w:type="page"/>
      </w:r>
    </w:p>
    <w:p w14:paraId="28428C43" w14:textId="77777777" w:rsidR="00753459" w:rsidRPr="00753459" w:rsidRDefault="00753459" w:rsidP="009B753B">
      <w:pPr>
        <w:pStyle w:val="a8"/>
        <w:spacing w:before="0" w:beforeAutospacing="0" w:after="0" w:afterAutospacing="0"/>
        <w:outlineLvl w:val="0"/>
        <w:rPr>
          <w:b/>
          <w:bCs/>
          <w:szCs w:val="26"/>
        </w:rPr>
      </w:pPr>
      <w:bookmarkStart w:id="0" w:name="_Toc167202604"/>
      <w:r w:rsidRPr="00753459">
        <w:rPr>
          <w:b/>
          <w:bCs/>
          <w:szCs w:val="26"/>
        </w:rPr>
        <w:lastRenderedPageBreak/>
        <w:t>ВВЕДЕНИЕ</w:t>
      </w:r>
      <w:bookmarkEnd w:id="0"/>
    </w:p>
    <w:p w14:paraId="1C0BAE20" w14:textId="77777777" w:rsidR="00753459" w:rsidRPr="00753459" w:rsidRDefault="00753459" w:rsidP="009B753B">
      <w:pPr>
        <w:pStyle w:val="a8"/>
        <w:spacing w:before="0" w:beforeAutospacing="0" w:after="0" w:afterAutospacing="0"/>
        <w:rPr>
          <w:b/>
          <w:bCs/>
          <w:szCs w:val="26"/>
        </w:rPr>
      </w:pPr>
    </w:p>
    <w:p w14:paraId="0723B58E" w14:textId="77777777" w:rsidR="00753459" w:rsidRPr="00753459" w:rsidRDefault="00753459" w:rsidP="009B753B">
      <w:pPr>
        <w:pStyle w:val="a8"/>
        <w:spacing w:before="0" w:beforeAutospacing="0" w:after="0" w:afterAutospacing="0"/>
        <w:rPr>
          <w:szCs w:val="26"/>
        </w:rPr>
      </w:pPr>
    </w:p>
    <w:p w14:paraId="7FF8B756" w14:textId="77777777" w:rsidR="00753459" w:rsidRPr="00753459" w:rsidRDefault="00753459" w:rsidP="009B753B">
      <w:pPr>
        <w:pStyle w:val="a8"/>
        <w:spacing w:before="0" w:beforeAutospacing="0" w:after="0" w:afterAutospacing="0"/>
        <w:rPr>
          <w:szCs w:val="26"/>
        </w:rPr>
      </w:pPr>
    </w:p>
    <w:p w14:paraId="71ED8A01" w14:textId="1AFB6DD1" w:rsidR="00476F3A" w:rsidRDefault="00476F3A" w:rsidP="009B753B">
      <w:pPr>
        <w:pStyle w:val="a8"/>
        <w:spacing w:before="0" w:beforeAutospacing="0" w:after="0" w:afterAutospacing="0"/>
        <w:rPr>
          <w:szCs w:val="26"/>
        </w:rPr>
      </w:pPr>
      <w:r>
        <w:rPr>
          <w:szCs w:val="26"/>
        </w:rPr>
        <w:t>В современном мире нейронные сети уже не новинка. Они уже используются во многих сферах нашей жизни, их встраивают в системы управления автомобилем, при помощи их прогнозируется погода, в некоторых странах нейронные сети заменяют работников на предприятиях.</w:t>
      </w:r>
      <w:r w:rsidRPr="00476F3A">
        <w:t xml:space="preserve"> </w:t>
      </w:r>
      <w:r w:rsidRPr="00476F3A">
        <w:rPr>
          <w:szCs w:val="26"/>
        </w:rPr>
        <w:t>В настоящее время нейронные сети вошли в практику везде, где это необходимо для решения задач прогнозирования, распознавания образов, классификации или контроля.</w:t>
      </w:r>
      <w:r>
        <w:rPr>
          <w:szCs w:val="26"/>
        </w:rPr>
        <w:t xml:space="preserve"> </w:t>
      </w:r>
      <w:r w:rsidRPr="00476F3A">
        <w:rPr>
          <w:szCs w:val="26"/>
        </w:rPr>
        <w:t>Эти мощные инструменты машинного обучения позволяют компаниям и организациям решать сложные задачи, которые ранее казались невозможными. Применение нейронных сетей в работе приводит к увеличению производительности, снижению затрат и разработке инновационных продуктов.</w:t>
      </w:r>
    </w:p>
    <w:p w14:paraId="162B6829" w14:textId="640F6AD4" w:rsidR="00476F3A" w:rsidRDefault="00476F3A" w:rsidP="009B753B">
      <w:pPr>
        <w:pStyle w:val="a8"/>
        <w:spacing w:before="0" w:beforeAutospacing="0" w:after="0" w:afterAutospacing="0"/>
        <w:rPr>
          <w:szCs w:val="26"/>
        </w:rPr>
      </w:pPr>
      <w:r w:rsidRPr="00476F3A">
        <w:rPr>
          <w:szCs w:val="26"/>
        </w:rPr>
        <w:t>Одним из наиболее ярких примеров применения нейронных сетей является обработка текста и анализ естественного языка. Нейросети способны анализировать текстовые данные, извлекать смысл и контекст, классифицировать тексты и даже генерировать текст в стиле человеческого написания. Это пригодно для автоматической обработки текстовых данных, как например, в области клиентского обслуживания, где нейронные сети могут использоваться для анализа отзывов клиентов и определения их настроения, а также для автоматической генерации текстовых ответов.</w:t>
      </w:r>
    </w:p>
    <w:p w14:paraId="1A608B03" w14:textId="58C29B03" w:rsidR="00753459" w:rsidRPr="00753459" w:rsidRDefault="00476F3A" w:rsidP="00AA3F9D">
      <w:pPr>
        <w:pStyle w:val="a8"/>
        <w:spacing w:before="0" w:beforeAutospacing="0" w:after="0" w:afterAutospacing="0"/>
        <w:rPr>
          <w:szCs w:val="26"/>
        </w:rPr>
      </w:pPr>
      <w:r>
        <w:rPr>
          <w:szCs w:val="26"/>
        </w:rPr>
        <w:t xml:space="preserve">В данной работе будет рассмотрена разработка программной платформы по созданию цифровых ассистентов, которые будут </w:t>
      </w:r>
      <w:r w:rsidR="00AA3F9D">
        <w:rPr>
          <w:szCs w:val="26"/>
        </w:rPr>
        <w:t>основываться</w:t>
      </w:r>
      <w:r>
        <w:rPr>
          <w:szCs w:val="26"/>
        </w:rPr>
        <w:t xml:space="preserve"> </w:t>
      </w:r>
      <w:r w:rsidR="00AA3F9D">
        <w:rPr>
          <w:szCs w:val="26"/>
        </w:rPr>
        <w:t>на</w:t>
      </w:r>
      <w:r>
        <w:rPr>
          <w:szCs w:val="26"/>
        </w:rPr>
        <w:t xml:space="preserve"> таких генер</w:t>
      </w:r>
      <w:r w:rsidR="00AA3F9D">
        <w:rPr>
          <w:szCs w:val="26"/>
        </w:rPr>
        <w:t>ирующих</w:t>
      </w:r>
      <w:r>
        <w:rPr>
          <w:szCs w:val="26"/>
        </w:rPr>
        <w:t xml:space="preserve"> нейро</w:t>
      </w:r>
      <w:r w:rsidR="00AA3F9D">
        <w:rPr>
          <w:szCs w:val="26"/>
        </w:rPr>
        <w:t>нных сетях</w:t>
      </w:r>
      <w:r>
        <w:rPr>
          <w:szCs w:val="26"/>
        </w:rPr>
        <w:t xml:space="preserve">. </w:t>
      </w:r>
    </w:p>
    <w:p w14:paraId="04C1B18F" w14:textId="47502FEA" w:rsidR="00753459" w:rsidRPr="00753459" w:rsidRDefault="00753459" w:rsidP="009B753B">
      <w:pPr>
        <w:pStyle w:val="a8"/>
        <w:spacing w:before="0" w:beforeAutospacing="0" w:after="0" w:afterAutospacing="0"/>
        <w:rPr>
          <w:szCs w:val="26"/>
        </w:rPr>
      </w:pPr>
      <w:r w:rsidRPr="00753459">
        <w:rPr>
          <w:szCs w:val="26"/>
        </w:rPr>
        <w:t xml:space="preserve">Для достижения этой цели будет использована библиотека </w:t>
      </w:r>
      <w:r w:rsidR="00AA3F9D">
        <w:rPr>
          <w:szCs w:val="26"/>
          <w:lang w:val="en-US"/>
        </w:rPr>
        <w:t>LangChain</w:t>
      </w:r>
      <w:r w:rsidRPr="00753459">
        <w:rPr>
          <w:szCs w:val="26"/>
        </w:rPr>
        <w:t xml:space="preserve"> для взаимодействия с игровой средой и получения данных об игровом состоянии.   также применяем алгоритм обучения с подкреплением PPO, который является одним из самых эффективных и широко используемых методов для обучения агентов в игровых средах. Реализация данного алгоритма осуществляется с помощью библиотеки Stable Baselines3, которая предоставляет набор инструментов для обучения и оценки алгоритмов обучения с подкреплением. </w:t>
      </w:r>
    </w:p>
    <w:p w14:paraId="15C568A9" w14:textId="77777777" w:rsidR="00753459" w:rsidRPr="00753459" w:rsidRDefault="00753459" w:rsidP="009B753B">
      <w:pPr>
        <w:pStyle w:val="a8"/>
        <w:spacing w:before="0" w:beforeAutospacing="0" w:after="0" w:afterAutospacing="0"/>
        <w:rPr>
          <w:szCs w:val="26"/>
        </w:rPr>
      </w:pPr>
      <w:r w:rsidRPr="00753459">
        <w:rPr>
          <w:szCs w:val="26"/>
        </w:rPr>
        <w:t>Таким образом, данная работа будет представлять собой практическое исследование в области применения обучения с подкреплением для управления виртуальными персонажами в файтинг играх.</w:t>
      </w:r>
    </w:p>
    <w:p w14:paraId="23306C1E" w14:textId="08407300" w:rsidR="00753459" w:rsidRPr="00753459" w:rsidRDefault="00753459" w:rsidP="009B753B">
      <w:pPr>
        <w:pStyle w:val="a8"/>
        <w:spacing w:before="0" w:beforeAutospacing="0" w:after="0" w:afterAutospacing="0"/>
        <w:rPr>
          <w:szCs w:val="26"/>
        </w:rPr>
      </w:pPr>
      <w:r w:rsidRPr="00753459">
        <w:rPr>
          <w:szCs w:val="26"/>
        </w:rPr>
        <w:t>В данной работе главная цель – создание алгоритма, способного адаптироваться к различным игровым ситуациям, учитывая поведение противника и изменяющиеся условия в игровой среде. Также планируется исследовать эффективность различных методов обучения с подкреплением и их прим</w:t>
      </w:r>
      <w:r w:rsidR="002E12DA">
        <w:rPr>
          <w:szCs w:val="26"/>
        </w:rPr>
        <w:t xml:space="preserve"> </w:t>
      </w:r>
      <w:r w:rsidRPr="00753459">
        <w:rPr>
          <w:szCs w:val="26"/>
        </w:rPr>
        <w:t>енимость к файтинг играм.</w:t>
      </w:r>
    </w:p>
    <w:p w14:paraId="13B08947" w14:textId="77777777" w:rsidR="00753459" w:rsidRPr="00753459" w:rsidRDefault="00753459" w:rsidP="00C202AC">
      <w:pPr>
        <w:pStyle w:val="10"/>
        <w:numPr>
          <w:ilvl w:val="0"/>
          <w:numId w:val="14"/>
        </w:numPr>
        <w:spacing w:after="0"/>
        <w:ind w:left="0" w:firstLine="851"/>
        <w:rPr>
          <w:sz w:val="26"/>
          <w:szCs w:val="26"/>
        </w:rPr>
      </w:pPr>
      <w:bookmarkStart w:id="1" w:name="_Toc164883598"/>
      <w:bookmarkStart w:id="2" w:name="_Toc167202605"/>
      <w:r w:rsidRPr="00753459">
        <w:rPr>
          <w:sz w:val="26"/>
          <w:szCs w:val="26"/>
        </w:rPr>
        <w:lastRenderedPageBreak/>
        <w:t>АНАЛИЗ СУЩЕСТВУЮЩИХ СИСТЕМ</w:t>
      </w:r>
      <w:bookmarkEnd w:id="1"/>
      <w:r w:rsidRPr="00753459">
        <w:rPr>
          <w:sz w:val="26"/>
          <w:szCs w:val="26"/>
        </w:rPr>
        <w:t>, ПРЕДМЕТНОЙ ОБЛАСТИ, ПОСТАНОВКА ЗАДАЧИ</w:t>
      </w:r>
      <w:bookmarkEnd w:id="2"/>
    </w:p>
    <w:p w14:paraId="768F1C1E" w14:textId="77777777" w:rsidR="00753459" w:rsidRPr="00753459" w:rsidRDefault="00753459" w:rsidP="009B753B">
      <w:pPr>
        <w:rPr>
          <w:szCs w:val="26"/>
        </w:rPr>
      </w:pPr>
    </w:p>
    <w:p w14:paraId="6B3694FF" w14:textId="77777777" w:rsidR="00753459" w:rsidRPr="00753459" w:rsidRDefault="00753459" w:rsidP="009B753B">
      <w:pPr>
        <w:rPr>
          <w:szCs w:val="26"/>
        </w:rPr>
      </w:pPr>
    </w:p>
    <w:p w14:paraId="27FEDC45" w14:textId="77777777" w:rsidR="00753459" w:rsidRPr="00753459" w:rsidRDefault="00753459" w:rsidP="009B753B">
      <w:pPr>
        <w:rPr>
          <w:szCs w:val="26"/>
        </w:rPr>
      </w:pPr>
    </w:p>
    <w:p w14:paraId="7755109D" w14:textId="77777777" w:rsidR="00753459" w:rsidRPr="00753459" w:rsidRDefault="00753459" w:rsidP="009B753B">
      <w:pPr>
        <w:rPr>
          <w:szCs w:val="26"/>
        </w:rPr>
      </w:pPr>
      <w:r w:rsidRPr="00753459">
        <w:rPr>
          <w:szCs w:val="26"/>
        </w:rPr>
        <w:t xml:space="preserve">В этой главе будут введены основные понятия предметной области, проанализируем существующие системы, выделим их плюсы и минусы, рассмотрим множество алгоритмов обучения с подкреплением и выберем необходимый для нашей задачи.  </w:t>
      </w:r>
    </w:p>
    <w:p w14:paraId="156B572A" w14:textId="77777777" w:rsidR="00753459" w:rsidRPr="00753459" w:rsidRDefault="00753459" w:rsidP="009B753B">
      <w:pPr>
        <w:rPr>
          <w:szCs w:val="26"/>
        </w:rPr>
      </w:pPr>
    </w:p>
    <w:p w14:paraId="51FBB11C" w14:textId="77777777" w:rsidR="00753459" w:rsidRPr="00753459" w:rsidRDefault="00753459" w:rsidP="009B753B">
      <w:pPr>
        <w:rPr>
          <w:szCs w:val="26"/>
        </w:rPr>
      </w:pPr>
    </w:p>
    <w:p w14:paraId="3FC66A9F" w14:textId="77777777" w:rsidR="00753459" w:rsidRPr="00753459" w:rsidRDefault="00753459" w:rsidP="009B753B">
      <w:pPr>
        <w:rPr>
          <w:szCs w:val="26"/>
        </w:rPr>
      </w:pPr>
    </w:p>
    <w:p w14:paraId="39F51B5F"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3" w:name="_Toc167202606"/>
      <w:r w:rsidRPr="00753459">
        <w:rPr>
          <w:rFonts w:ascii="Times New Roman" w:hAnsi="Times New Roman" w:cs="Times New Roman"/>
          <w:b/>
          <w:bCs/>
          <w:sz w:val="26"/>
          <w:szCs w:val="26"/>
        </w:rPr>
        <w:t>АНАЛИЗ СУЩЕСТВУЮЩИХ СИСТЕМ</w:t>
      </w:r>
      <w:bookmarkEnd w:id="3"/>
    </w:p>
    <w:p w14:paraId="0B27DB8A"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131DF05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7E98E2DC"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4A43FBCC" w14:textId="77777777" w:rsidR="00753459" w:rsidRPr="00753459" w:rsidRDefault="00753459" w:rsidP="009B753B">
      <w:pPr>
        <w:rPr>
          <w:szCs w:val="26"/>
        </w:rPr>
      </w:pPr>
      <w:r w:rsidRPr="00753459">
        <w:rPr>
          <w:szCs w:val="26"/>
        </w:rPr>
        <w:t>На данный момент существует множество моделей искусственного интеллекта, предназначенных для видеоигр различных жанров. Многие из них разработаны для противостояния человеку, но их применение в файтинг играх ограничено, учитывая особенности этого жанра. Рассмотрим несколько известных моделей и их характеристики:</w:t>
      </w:r>
    </w:p>
    <w:p w14:paraId="2D1F8DEA" w14:textId="77777777" w:rsidR="00753459" w:rsidRPr="00BC441D" w:rsidRDefault="00753459" w:rsidP="00C202AC">
      <w:pPr>
        <w:pStyle w:val="afff2"/>
        <w:numPr>
          <w:ilvl w:val="0"/>
          <w:numId w:val="20"/>
        </w:numPr>
        <w:rPr>
          <w:rFonts w:ascii="Times New Roman" w:hAnsi="Times New Roman" w:cs="Times New Roman"/>
          <w:sz w:val="26"/>
          <w:szCs w:val="26"/>
        </w:rPr>
      </w:pPr>
      <w:r w:rsidRPr="00BC441D">
        <w:rPr>
          <w:rFonts w:ascii="Times New Roman" w:hAnsi="Times New Roman" w:cs="Times New Roman"/>
          <w:b/>
          <w:bCs/>
          <w:sz w:val="26"/>
          <w:szCs w:val="26"/>
        </w:rPr>
        <w:t>OpenAI Five:</w:t>
      </w:r>
    </w:p>
    <w:p w14:paraId="2E940474" w14:textId="77777777" w:rsidR="00753459" w:rsidRPr="00BC441D" w:rsidRDefault="00753459" w:rsidP="00C202AC">
      <w:pPr>
        <w:numPr>
          <w:ilvl w:val="1"/>
          <w:numId w:val="20"/>
        </w:numPr>
        <w:rPr>
          <w:szCs w:val="26"/>
        </w:rPr>
      </w:pPr>
      <w:r w:rsidRPr="00BC441D">
        <w:rPr>
          <w:i/>
          <w:iCs/>
          <w:szCs w:val="26"/>
        </w:rPr>
        <w:t>Плюсы:</w:t>
      </w:r>
    </w:p>
    <w:p w14:paraId="7F7BA3B0" w14:textId="77777777" w:rsidR="00753459" w:rsidRPr="00BC441D" w:rsidRDefault="00753459" w:rsidP="00C202AC">
      <w:pPr>
        <w:numPr>
          <w:ilvl w:val="2"/>
          <w:numId w:val="20"/>
        </w:numPr>
        <w:rPr>
          <w:szCs w:val="26"/>
        </w:rPr>
      </w:pPr>
      <w:r w:rsidRPr="00BC441D">
        <w:rPr>
          <w:szCs w:val="26"/>
        </w:rPr>
        <w:t>OpenAI Five разработана для игры в командные игры, включая Dota 2.</w:t>
      </w:r>
    </w:p>
    <w:p w14:paraId="45439711" w14:textId="77777777" w:rsidR="00753459" w:rsidRPr="00BC441D" w:rsidRDefault="00753459" w:rsidP="00C202AC">
      <w:pPr>
        <w:numPr>
          <w:ilvl w:val="2"/>
          <w:numId w:val="20"/>
        </w:numPr>
        <w:rPr>
          <w:szCs w:val="26"/>
        </w:rPr>
      </w:pPr>
      <w:r w:rsidRPr="00BC441D">
        <w:rPr>
          <w:szCs w:val="26"/>
        </w:rPr>
        <w:t>Достигла высокого уровня профессиональных игроков и победила команду профессиональных игроков на международном уровне.</w:t>
      </w:r>
    </w:p>
    <w:p w14:paraId="4D073207" w14:textId="77777777" w:rsidR="00753459" w:rsidRPr="00BC441D" w:rsidRDefault="00753459" w:rsidP="00C202AC">
      <w:pPr>
        <w:numPr>
          <w:ilvl w:val="2"/>
          <w:numId w:val="20"/>
        </w:numPr>
        <w:rPr>
          <w:szCs w:val="26"/>
        </w:rPr>
      </w:pPr>
      <w:r w:rsidRPr="00BC441D">
        <w:rPr>
          <w:szCs w:val="26"/>
        </w:rPr>
        <w:t>Демонстрирует адаптивность и сотрудничество в командной игре.</w:t>
      </w:r>
    </w:p>
    <w:p w14:paraId="281721FE" w14:textId="77777777" w:rsidR="00753459" w:rsidRPr="00BC441D" w:rsidRDefault="00753459" w:rsidP="00C202AC">
      <w:pPr>
        <w:numPr>
          <w:ilvl w:val="1"/>
          <w:numId w:val="20"/>
        </w:numPr>
        <w:rPr>
          <w:szCs w:val="26"/>
        </w:rPr>
      </w:pPr>
      <w:r w:rsidRPr="00BC441D">
        <w:rPr>
          <w:i/>
          <w:iCs/>
          <w:szCs w:val="26"/>
        </w:rPr>
        <w:t>Минусы:</w:t>
      </w:r>
    </w:p>
    <w:p w14:paraId="1A7FD2E2" w14:textId="77777777" w:rsidR="00753459" w:rsidRPr="00BC441D" w:rsidRDefault="00753459" w:rsidP="00C202AC">
      <w:pPr>
        <w:numPr>
          <w:ilvl w:val="2"/>
          <w:numId w:val="20"/>
        </w:numPr>
        <w:rPr>
          <w:szCs w:val="26"/>
        </w:rPr>
      </w:pPr>
      <w:r w:rsidRPr="00BC441D">
        <w:rPr>
          <w:szCs w:val="26"/>
        </w:rPr>
        <w:t>Требует огромные вычислительные ресурсы и длительное время обучения.</w:t>
      </w:r>
    </w:p>
    <w:p w14:paraId="34C9F820" w14:textId="77777777" w:rsidR="00753459" w:rsidRPr="00BC441D" w:rsidRDefault="00753459" w:rsidP="00C202AC">
      <w:pPr>
        <w:numPr>
          <w:ilvl w:val="2"/>
          <w:numId w:val="20"/>
        </w:numPr>
        <w:rPr>
          <w:szCs w:val="26"/>
        </w:rPr>
      </w:pPr>
      <w:r w:rsidRPr="00BC441D">
        <w:rPr>
          <w:szCs w:val="26"/>
        </w:rPr>
        <w:t>Применимость к файтинг играм ограничена из-за их более сложных сценариев.</w:t>
      </w:r>
    </w:p>
    <w:p w14:paraId="4340BD2A" w14:textId="77777777" w:rsidR="00753459" w:rsidRPr="00BC441D" w:rsidRDefault="00753459" w:rsidP="00C202AC">
      <w:pPr>
        <w:pStyle w:val="afff2"/>
        <w:numPr>
          <w:ilvl w:val="0"/>
          <w:numId w:val="20"/>
        </w:numPr>
        <w:rPr>
          <w:rFonts w:ascii="Times New Roman" w:hAnsi="Times New Roman" w:cs="Times New Roman"/>
          <w:sz w:val="26"/>
          <w:szCs w:val="26"/>
        </w:rPr>
      </w:pPr>
      <w:r w:rsidRPr="00BC441D">
        <w:rPr>
          <w:rFonts w:ascii="Times New Roman" w:hAnsi="Times New Roman" w:cs="Times New Roman"/>
          <w:b/>
          <w:bCs/>
          <w:sz w:val="26"/>
          <w:szCs w:val="26"/>
        </w:rPr>
        <w:t>AlphaGo и AlphaZero:</w:t>
      </w:r>
    </w:p>
    <w:p w14:paraId="25A5D06C" w14:textId="77777777" w:rsidR="00753459" w:rsidRPr="00BC441D" w:rsidRDefault="00753459" w:rsidP="00C202AC">
      <w:pPr>
        <w:numPr>
          <w:ilvl w:val="1"/>
          <w:numId w:val="20"/>
        </w:numPr>
        <w:rPr>
          <w:szCs w:val="26"/>
        </w:rPr>
      </w:pPr>
      <w:r w:rsidRPr="00BC441D">
        <w:rPr>
          <w:i/>
          <w:iCs/>
          <w:szCs w:val="26"/>
        </w:rPr>
        <w:t>Плюсы:</w:t>
      </w:r>
    </w:p>
    <w:p w14:paraId="653982BE" w14:textId="77777777" w:rsidR="00753459" w:rsidRPr="00BC441D" w:rsidRDefault="00753459" w:rsidP="00C202AC">
      <w:pPr>
        <w:numPr>
          <w:ilvl w:val="2"/>
          <w:numId w:val="20"/>
        </w:numPr>
        <w:rPr>
          <w:szCs w:val="26"/>
        </w:rPr>
      </w:pPr>
      <w:r w:rsidRPr="00BC441D">
        <w:rPr>
          <w:szCs w:val="26"/>
        </w:rPr>
        <w:t>Доказали возможность систем обучения с подкреплением достигать высокого уровня игры в сложные настольные игры, такие как Го и шахматы.</w:t>
      </w:r>
    </w:p>
    <w:p w14:paraId="6A59A61C" w14:textId="77777777" w:rsidR="00753459" w:rsidRPr="00BC441D" w:rsidRDefault="00753459" w:rsidP="00C202AC">
      <w:pPr>
        <w:numPr>
          <w:ilvl w:val="2"/>
          <w:numId w:val="20"/>
        </w:numPr>
        <w:rPr>
          <w:szCs w:val="26"/>
        </w:rPr>
      </w:pPr>
      <w:r w:rsidRPr="00BC441D">
        <w:rPr>
          <w:szCs w:val="26"/>
        </w:rPr>
        <w:lastRenderedPageBreak/>
        <w:t>Использовались для разработки новых стратегий игры, что привело к инновационным подходам в Го и шахматах.</w:t>
      </w:r>
    </w:p>
    <w:p w14:paraId="0C468061" w14:textId="77777777" w:rsidR="00753459" w:rsidRPr="00BC441D" w:rsidRDefault="00753459" w:rsidP="00C202AC">
      <w:pPr>
        <w:numPr>
          <w:ilvl w:val="1"/>
          <w:numId w:val="20"/>
        </w:numPr>
        <w:rPr>
          <w:szCs w:val="26"/>
        </w:rPr>
      </w:pPr>
      <w:r w:rsidRPr="00BC441D">
        <w:rPr>
          <w:i/>
          <w:iCs/>
          <w:szCs w:val="26"/>
        </w:rPr>
        <w:t>Минусы:</w:t>
      </w:r>
    </w:p>
    <w:p w14:paraId="07B7B48D" w14:textId="77777777" w:rsidR="00753459" w:rsidRPr="00BC441D" w:rsidRDefault="00753459" w:rsidP="00C202AC">
      <w:pPr>
        <w:numPr>
          <w:ilvl w:val="2"/>
          <w:numId w:val="20"/>
        </w:numPr>
        <w:rPr>
          <w:szCs w:val="26"/>
        </w:rPr>
      </w:pPr>
      <w:r w:rsidRPr="00BC441D">
        <w:rPr>
          <w:szCs w:val="26"/>
        </w:rPr>
        <w:t>Требуют значительных вычислительных ресурсов и обширного объема обучающих данных.</w:t>
      </w:r>
    </w:p>
    <w:p w14:paraId="2D963840" w14:textId="77777777" w:rsidR="00753459" w:rsidRPr="00BC441D" w:rsidRDefault="00753459" w:rsidP="00C202AC">
      <w:pPr>
        <w:numPr>
          <w:ilvl w:val="2"/>
          <w:numId w:val="20"/>
        </w:numPr>
        <w:rPr>
          <w:szCs w:val="26"/>
        </w:rPr>
      </w:pPr>
      <w:r w:rsidRPr="00BC441D">
        <w:rPr>
          <w:szCs w:val="26"/>
        </w:rPr>
        <w:t>Применимость к файтинг играм ограничена из-за отличий в типе игры и стратегиях.</w:t>
      </w:r>
    </w:p>
    <w:p w14:paraId="76F8BD79" w14:textId="77777777" w:rsidR="00753459" w:rsidRPr="00BC441D" w:rsidRDefault="00753459" w:rsidP="00C202AC">
      <w:pPr>
        <w:pStyle w:val="afff2"/>
        <w:numPr>
          <w:ilvl w:val="0"/>
          <w:numId w:val="20"/>
        </w:numPr>
        <w:rPr>
          <w:rFonts w:ascii="Times New Roman" w:hAnsi="Times New Roman" w:cs="Times New Roman"/>
          <w:sz w:val="26"/>
          <w:szCs w:val="26"/>
        </w:rPr>
      </w:pPr>
      <w:r w:rsidRPr="00BC441D">
        <w:rPr>
          <w:rFonts w:ascii="Times New Roman" w:hAnsi="Times New Roman" w:cs="Times New Roman"/>
          <w:b/>
          <w:bCs/>
          <w:sz w:val="26"/>
          <w:szCs w:val="26"/>
        </w:rPr>
        <w:t>DeepMind StarCraft II Agent:</w:t>
      </w:r>
    </w:p>
    <w:p w14:paraId="3F89BD13" w14:textId="77777777" w:rsidR="00753459" w:rsidRPr="00BC441D" w:rsidRDefault="00753459" w:rsidP="00C202AC">
      <w:pPr>
        <w:numPr>
          <w:ilvl w:val="1"/>
          <w:numId w:val="20"/>
        </w:numPr>
        <w:rPr>
          <w:szCs w:val="26"/>
        </w:rPr>
      </w:pPr>
      <w:r w:rsidRPr="00BC441D">
        <w:rPr>
          <w:i/>
          <w:iCs/>
          <w:szCs w:val="26"/>
        </w:rPr>
        <w:t>Плюсы:</w:t>
      </w:r>
    </w:p>
    <w:p w14:paraId="22274DF5" w14:textId="77777777" w:rsidR="00753459" w:rsidRPr="00BC441D" w:rsidRDefault="00753459" w:rsidP="00C202AC">
      <w:pPr>
        <w:numPr>
          <w:ilvl w:val="2"/>
          <w:numId w:val="20"/>
        </w:numPr>
        <w:rPr>
          <w:szCs w:val="26"/>
        </w:rPr>
      </w:pPr>
      <w:r w:rsidRPr="00BC441D">
        <w:rPr>
          <w:szCs w:val="26"/>
        </w:rPr>
        <w:t>Агент, разработанный DeepMind для игры в стратегическую игру StarCraft II, продемонстрировал высокий уровень игры, побеждая профессиональных игроков.</w:t>
      </w:r>
    </w:p>
    <w:p w14:paraId="58E6717D" w14:textId="77777777" w:rsidR="00753459" w:rsidRPr="00BC441D" w:rsidRDefault="00753459" w:rsidP="00C202AC">
      <w:pPr>
        <w:numPr>
          <w:ilvl w:val="2"/>
          <w:numId w:val="20"/>
        </w:numPr>
        <w:rPr>
          <w:szCs w:val="26"/>
        </w:rPr>
      </w:pPr>
      <w:r w:rsidRPr="00BC441D">
        <w:rPr>
          <w:szCs w:val="26"/>
        </w:rPr>
        <w:t>Применяет широкий спектр стратегий и тактик в различных игровых сценариях.</w:t>
      </w:r>
    </w:p>
    <w:p w14:paraId="1B9CBF2D" w14:textId="77777777" w:rsidR="00753459" w:rsidRPr="00BC441D" w:rsidRDefault="00753459" w:rsidP="00C202AC">
      <w:pPr>
        <w:numPr>
          <w:ilvl w:val="1"/>
          <w:numId w:val="20"/>
        </w:numPr>
        <w:rPr>
          <w:szCs w:val="26"/>
        </w:rPr>
      </w:pPr>
      <w:r w:rsidRPr="00BC441D">
        <w:rPr>
          <w:i/>
          <w:iCs/>
          <w:szCs w:val="26"/>
        </w:rPr>
        <w:t>Минусы:</w:t>
      </w:r>
    </w:p>
    <w:p w14:paraId="675ED100" w14:textId="77777777" w:rsidR="00753459" w:rsidRPr="00BC441D" w:rsidRDefault="00753459" w:rsidP="00C202AC">
      <w:pPr>
        <w:numPr>
          <w:ilvl w:val="2"/>
          <w:numId w:val="20"/>
        </w:numPr>
        <w:rPr>
          <w:szCs w:val="26"/>
        </w:rPr>
      </w:pPr>
      <w:r w:rsidRPr="00BC441D">
        <w:rPr>
          <w:szCs w:val="26"/>
        </w:rPr>
        <w:t>Требует значительных вычислительных ресурсов и времени для обучения.</w:t>
      </w:r>
    </w:p>
    <w:p w14:paraId="3B84DAEC" w14:textId="77777777" w:rsidR="00753459" w:rsidRPr="00BC441D" w:rsidRDefault="00753459" w:rsidP="00C202AC">
      <w:pPr>
        <w:numPr>
          <w:ilvl w:val="2"/>
          <w:numId w:val="20"/>
        </w:numPr>
        <w:rPr>
          <w:szCs w:val="26"/>
        </w:rPr>
      </w:pPr>
      <w:r w:rsidRPr="00BC441D">
        <w:rPr>
          <w:szCs w:val="26"/>
        </w:rPr>
        <w:t>Применимость к файтинг играм ограничена из-за различий в динамике и механике игры.</w:t>
      </w:r>
    </w:p>
    <w:p w14:paraId="72CF551D" w14:textId="77777777" w:rsidR="00753459" w:rsidRPr="00753459" w:rsidRDefault="00753459" w:rsidP="009B753B">
      <w:pPr>
        <w:rPr>
          <w:szCs w:val="26"/>
        </w:rPr>
      </w:pPr>
      <w:r w:rsidRPr="00753459">
        <w:rPr>
          <w:szCs w:val="26"/>
        </w:rPr>
        <w:t>Хотя указанные модели демонстрируют впечатляющие результаты в других типах игр, для применения в файтинг играх необходимы специализированные алгоритмы и подходы, учитывающие уникальные особенности этого жанра.</w:t>
      </w:r>
    </w:p>
    <w:p w14:paraId="17014162" w14:textId="77777777" w:rsidR="00753459" w:rsidRPr="00753459" w:rsidRDefault="00753459" w:rsidP="009B753B">
      <w:pPr>
        <w:rPr>
          <w:szCs w:val="26"/>
        </w:rPr>
      </w:pPr>
    </w:p>
    <w:p w14:paraId="26360C38" w14:textId="77777777" w:rsidR="00753459" w:rsidRPr="00753459" w:rsidRDefault="00753459" w:rsidP="009B753B">
      <w:pPr>
        <w:rPr>
          <w:szCs w:val="26"/>
        </w:rPr>
      </w:pPr>
    </w:p>
    <w:p w14:paraId="027F7BFE" w14:textId="77777777" w:rsidR="00753459" w:rsidRPr="00753459" w:rsidRDefault="00753459" w:rsidP="009B753B">
      <w:pPr>
        <w:rPr>
          <w:szCs w:val="26"/>
        </w:rPr>
      </w:pPr>
    </w:p>
    <w:p w14:paraId="6FC462DD" w14:textId="77777777" w:rsidR="00753459" w:rsidRPr="00753459" w:rsidRDefault="00753459" w:rsidP="009B753B">
      <w:pPr>
        <w:pStyle w:val="20"/>
        <w:spacing w:after="0"/>
        <w:rPr>
          <w:rFonts w:cs="Times New Roman"/>
          <w:b w:val="0"/>
          <w:bCs w:val="0"/>
          <w:sz w:val="26"/>
          <w:szCs w:val="26"/>
        </w:rPr>
      </w:pPr>
      <w:r w:rsidRPr="00753459">
        <w:rPr>
          <w:rFonts w:cs="Times New Roman"/>
          <w:sz w:val="26"/>
          <w:szCs w:val="26"/>
        </w:rPr>
        <w:tab/>
      </w:r>
      <w:bookmarkStart w:id="4" w:name="_Toc167202607"/>
      <w:r w:rsidRPr="00753459">
        <w:rPr>
          <w:rFonts w:cs="Times New Roman"/>
          <w:sz w:val="26"/>
          <w:szCs w:val="26"/>
        </w:rPr>
        <w:t>1.2 АНАЛИЗ АЛГОРИТМОВ ОБУЧЕНИЯ С ПОДКРЕПЛЕНИЕМ</w:t>
      </w:r>
      <w:bookmarkEnd w:id="4"/>
    </w:p>
    <w:p w14:paraId="5C119CD7" w14:textId="77777777" w:rsidR="00753459" w:rsidRPr="00753459" w:rsidRDefault="00753459" w:rsidP="009B753B">
      <w:pPr>
        <w:pStyle w:val="a8"/>
        <w:spacing w:before="0" w:beforeAutospacing="0" w:after="0" w:afterAutospacing="0"/>
        <w:rPr>
          <w:szCs w:val="26"/>
        </w:rPr>
      </w:pPr>
    </w:p>
    <w:p w14:paraId="2ABACBE2" w14:textId="77777777" w:rsidR="00753459" w:rsidRPr="00753459" w:rsidRDefault="00753459" w:rsidP="009B753B">
      <w:pPr>
        <w:pStyle w:val="a8"/>
        <w:spacing w:before="0" w:beforeAutospacing="0" w:after="0" w:afterAutospacing="0"/>
        <w:rPr>
          <w:szCs w:val="26"/>
        </w:rPr>
      </w:pPr>
    </w:p>
    <w:p w14:paraId="5B2C6688" w14:textId="77777777" w:rsidR="00753459" w:rsidRPr="00753459" w:rsidRDefault="00753459" w:rsidP="009B753B">
      <w:pPr>
        <w:pStyle w:val="a8"/>
        <w:spacing w:before="0" w:beforeAutospacing="0" w:after="0" w:afterAutospacing="0"/>
        <w:rPr>
          <w:szCs w:val="26"/>
        </w:rPr>
      </w:pPr>
    </w:p>
    <w:p w14:paraId="5166498B" w14:textId="77777777" w:rsidR="00753459" w:rsidRPr="00753459" w:rsidRDefault="00753459" w:rsidP="009B753B">
      <w:pPr>
        <w:pStyle w:val="a8"/>
        <w:spacing w:before="0" w:beforeAutospacing="0" w:after="0" w:afterAutospacing="0"/>
        <w:rPr>
          <w:szCs w:val="26"/>
        </w:rPr>
      </w:pPr>
      <w:r w:rsidRPr="00753459">
        <w:rPr>
          <w:szCs w:val="26"/>
        </w:rPr>
        <w:t>Алгоритмы обучения с подкреплением (RL) представляют собой широкий класс методов машинного обучения, целью которых является обучение агентов взаимодействовать с окружающей средой с целью максимизации некоторой награды. В рамках нашей задачи, которая состоит в обучении искусственного интеллекта для игры в файтинг игры, рассмотрим несколько основных алгоритмов RL и обоснуем выбор алгоритма (PPO).</w:t>
      </w:r>
    </w:p>
    <w:p w14:paraId="5C20470A" w14:textId="77777777" w:rsidR="00753459" w:rsidRPr="00753459" w:rsidRDefault="00753459" w:rsidP="00C202AC">
      <w:pPr>
        <w:pStyle w:val="a8"/>
        <w:numPr>
          <w:ilvl w:val="0"/>
          <w:numId w:val="19"/>
        </w:numPr>
        <w:spacing w:before="0" w:beforeAutospacing="0" w:after="0" w:afterAutospacing="0"/>
        <w:rPr>
          <w:szCs w:val="26"/>
        </w:rPr>
      </w:pPr>
      <w:r w:rsidRPr="00753459">
        <w:rPr>
          <w:b/>
          <w:bCs/>
          <w:szCs w:val="26"/>
        </w:rPr>
        <w:t>Q-Learning</w:t>
      </w:r>
      <w:r w:rsidRPr="00753459">
        <w:rPr>
          <w:szCs w:val="26"/>
        </w:rPr>
        <w:t xml:space="preserve">: Q-Learning – это классический алгоритм обучения с подкреплением, который используется для оценки функции ценности действия (Q-функции). Он основан на принципе временных различий (TD), который позволяет агенту </w:t>
      </w:r>
      <w:r w:rsidRPr="00753459">
        <w:rPr>
          <w:szCs w:val="26"/>
        </w:rPr>
        <w:lastRenderedPageBreak/>
        <w:t>обновлять свои оценки на основе полученных наград и ожидаемых вознаграждений. Однако Q-Learning может иметь тенденцию к нестабильному обучению и сходится медленно.</w:t>
      </w:r>
    </w:p>
    <w:p w14:paraId="5D5239E6" w14:textId="77777777" w:rsidR="00753459" w:rsidRPr="00753459" w:rsidRDefault="00753459" w:rsidP="00C202AC">
      <w:pPr>
        <w:pStyle w:val="a8"/>
        <w:numPr>
          <w:ilvl w:val="0"/>
          <w:numId w:val="19"/>
        </w:numPr>
        <w:spacing w:before="0" w:beforeAutospacing="0" w:after="0" w:afterAutospacing="0"/>
        <w:rPr>
          <w:szCs w:val="26"/>
        </w:rPr>
      </w:pPr>
      <w:r w:rsidRPr="00753459">
        <w:rPr>
          <w:b/>
          <w:bCs/>
          <w:szCs w:val="26"/>
        </w:rPr>
        <w:t>Deep Q-Networks (DQN)</w:t>
      </w:r>
      <w:r w:rsidRPr="00753459">
        <w:rPr>
          <w:szCs w:val="26"/>
        </w:rPr>
        <w:t>: DQN представляет собой алгоритм обучения с подкреплением, который использует нейронные сети для аппроксимации Q-функции. Этот метод стал известным благодаря своей успешной реализации в играх Atari, где он достиг впечатляющих результатов. Однако DQN может страдать от проблемы переобучения и нестабильности обучения.</w:t>
      </w:r>
    </w:p>
    <w:p w14:paraId="368422A4" w14:textId="77777777" w:rsidR="00753459" w:rsidRPr="00753459" w:rsidRDefault="00753459" w:rsidP="00C202AC">
      <w:pPr>
        <w:pStyle w:val="a8"/>
        <w:numPr>
          <w:ilvl w:val="0"/>
          <w:numId w:val="19"/>
        </w:numPr>
        <w:spacing w:before="0" w:beforeAutospacing="0" w:after="0" w:afterAutospacing="0"/>
        <w:rPr>
          <w:szCs w:val="26"/>
        </w:rPr>
      </w:pPr>
      <w:r w:rsidRPr="00753459">
        <w:rPr>
          <w:b/>
          <w:bCs/>
          <w:szCs w:val="26"/>
        </w:rPr>
        <w:t>Policy Gradient Methods (</w:t>
      </w:r>
      <w:r w:rsidRPr="00753459">
        <w:rPr>
          <w:b/>
          <w:bCs/>
          <w:szCs w:val="26"/>
          <w:lang w:val="en-US"/>
        </w:rPr>
        <w:t>PGM</w:t>
      </w:r>
      <w:r w:rsidRPr="00753459">
        <w:rPr>
          <w:b/>
          <w:bCs/>
          <w:szCs w:val="26"/>
        </w:rPr>
        <w:t>)</w:t>
      </w:r>
      <w:r w:rsidRPr="00753459">
        <w:rPr>
          <w:szCs w:val="26"/>
        </w:rPr>
        <w:t>: Этот класс алгоритмов обучения с подкреплением напрямую оптимизирует стратегию агента, обновляя параметры стратегии на основе градиента функции потерь. Один из наиболее популярных алгоритмов из этого класса - REINFORCE. Однако такие методы могут страдать от нестабильности обучения и вычислительной сложности в случае больших пространств действий.</w:t>
      </w:r>
    </w:p>
    <w:p w14:paraId="0631D19C" w14:textId="77777777" w:rsidR="00753459" w:rsidRPr="00753459" w:rsidRDefault="00753459" w:rsidP="00C202AC">
      <w:pPr>
        <w:pStyle w:val="a8"/>
        <w:numPr>
          <w:ilvl w:val="0"/>
          <w:numId w:val="19"/>
        </w:numPr>
        <w:spacing w:before="0" w:beforeAutospacing="0" w:after="0" w:afterAutospacing="0"/>
        <w:rPr>
          <w:szCs w:val="26"/>
        </w:rPr>
      </w:pPr>
      <w:r w:rsidRPr="00753459">
        <w:rPr>
          <w:rStyle w:val="afffa"/>
          <w:szCs w:val="26"/>
        </w:rPr>
        <w:t>A2C (Advantage Actor-Critic)</w:t>
      </w:r>
      <w:r w:rsidRPr="00753459">
        <w:rPr>
          <w:szCs w:val="26"/>
        </w:rPr>
        <w:t>: Алгоритм актор-критик, который объединяет в себе преимущества методов градиентного подъёма (стратегия) и градиентного спуска (ценность). Он обучает две модели: «актера», который предсказывает стратегию, и «критика», который оценивает ценность состояний. В нашем случае может столкнуться с высокой дисперсией оценок при недостатке данных для обучения и неустойчивостью обучения из-за отсутствия функций стабилизации.</w:t>
      </w:r>
    </w:p>
    <w:p w14:paraId="404313F4" w14:textId="77777777" w:rsidR="00753459" w:rsidRPr="00753459" w:rsidRDefault="00753459" w:rsidP="00C202AC">
      <w:pPr>
        <w:pStyle w:val="a8"/>
        <w:numPr>
          <w:ilvl w:val="0"/>
          <w:numId w:val="19"/>
        </w:numPr>
        <w:spacing w:before="0" w:beforeAutospacing="0" w:after="0" w:afterAutospacing="0"/>
        <w:rPr>
          <w:b/>
          <w:bCs/>
          <w:szCs w:val="26"/>
        </w:rPr>
      </w:pPr>
      <w:r w:rsidRPr="00753459">
        <w:rPr>
          <w:rStyle w:val="afffa"/>
          <w:szCs w:val="26"/>
        </w:rPr>
        <w:t>SAC (Soft Actor-Critic)</w:t>
      </w:r>
      <w:r w:rsidRPr="00753459">
        <w:rPr>
          <w:szCs w:val="26"/>
        </w:rPr>
        <w:t xml:space="preserve">: SAC – это современный алгоритм обучения с подкреплением, который представляет собой улучшенную версию DDPG. Он оптимизирует мягкий критерий, интегрируя в себя исследование и эксплуатацию. SAC обладает высокой стабильностью обучения, способностью обучаться в условиях разреженных вознаграждений и устойчивостью к выбросам. Однако ввиду сложности свой архитектуры имеет </w:t>
      </w:r>
      <w:r w:rsidRPr="00753459">
        <w:rPr>
          <w:rStyle w:val="afffa"/>
          <w:b w:val="0"/>
          <w:szCs w:val="26"/>
        </w:rPr>
        <w:t>высокую вычислительную сложность,</w:t>
      </w:r>
      <w:r w:rsidRPr="00753459">
        <w:rPr>
          <w:szCs w:val="26"/>
        </w:rPr>
        <w:t xml:space="preserve"> а также менее </w:t>
      </w:r>
      <w:r w:rsidRPr="00753459">
        <w:rPr>
          <w:rStyle w:val="afffa"/>
          <w:b w:val="0"/>
          <w:szCs w:val="26"/>
        </w:rPr>
        <w:t>эффективен при большом пространстве действий.</w:t>
      </w:r>
    </w:p>
    <w:p w14:paraId="68616003" w14:textId="77777777" w:rsidR="00753459" w:rsidRPr="00753459" w:rsidRDefault="00753459" w:rsidP="00C202AC">
      <w:pPr>
        <w:pStyle w:val="a8"/>
        <w:numPr>
          <w:ilvl w:val="0"/>
          <w:numId w:val="19"/>
        </w:numPr>
        <w:spacing w:before="0" w:beforeAutospacing="0" w:after="0" w:afterAutospacing="0"/>
        <w:rPr>
          <w:szCs w:val="26"/>
        </w:rPr>
      </w:pPr>
      <w:r w:rsidRPr="00753459">
        <w:rPr>
          <w:rStyle w:val="afffa"/>
          <w:szCs w:val="26"/>
        </w:rPr>
        <w:t>Proximal Policy Optimization (PPO):</w:t>
      </w:r>
      <w:r w:rsidRPr="00753459">
        <w:rPr>
          <w:szCs w:val="26"/>
        </w:rPr>
        <w:t xml:space="preserve"> PPO – это современный алгоритм RL, разработанный для решения проблем нестабильности обучения, наблюдаемых в других методах. Он использует процедуру обновления параметров стратегии, которая гарантирует ограничение на изменение стратегии между итерациями обновления, что способствует стабильности обучения. PPO демонстрирует хорошее сочетание производительности и стабильности обучения, что делает его привлекательным выбором для нашей задачи.</w:t>
      </w:r>
    </w:p>
    <w:p w14:paraId="7AAD5443" w14:textId="77777777" w:rsidR="00753459" w:rsidRPr="00753459" w:rsidRDefault="00753459" w:rsidP="009B753B">
      <w:pPr>
        <w:pStyle w:val="a8"/>
        <w:spacing w:before="0" w:beforeAutospacing="0" w:after="0" w:afterAutospacing="0"/>
        <w:rPr>
          <w:szCs w:val="26"/>
        </w:rPr>
      </w:pPr>
      <w:r w:rsidRPr="00753459">
        <w:rPr>
          <w:szCs w:val="26"/>
        </w:rPr>
        <w:t xml:space="preserve">Поговорим подробнее о PPO алгоритме и почему для решения поставленной задачи был выбран он. PPO – это алгоритм обучения с подкреплением, который был разработан для решения проблем нестабильности обучения, наблюдаемых в других методах. PPO базируется на идее обновления параметров стратегии с ограниченными </w:t>
      </w:r>
      <w:r w:rsidRPr="00753459">
        <w:rPr>
          <w:szCs w:val="26"/>
        </w:rPr>
        <w:lastRenderedPageBreak/>
        <w:t>изменениями между итерациями обновления, что способствует стабильности процесса обучения. В основе PPO лежит функция потерь, которая включает в себя два компонента: основное условие, направленное на максимизацию ожидаемой суммы дисконтированных наград, и дополнительное условие, ограничивающее изменение стратегии.</w:t>
      </w:r>
    </w:p>
    <w:p w14:paraId="6686943C" w14:textId="77777777" w:rsidR="00753459" w:rsidRPr="00753459" w:rsidRDefault="00753459" w:rsidP="009B753B">
      <w:pPr>
        <w:pStyle w:val="a8"/>
        <w:spacing w:before="0" w:beforeAutospacing="0" w:after="0" w:afterAutospacing="0"/>
        <w:rPr>
          <w:szCs w:val="26"/>
        </w:rPr>
      </w:pPr>
      <w:r w:rsidRPr="00753459">
        <w:rPr>
          <w:szCs w:val="26"/>
        </w:rPr>
        <w:t>В PPO используется актер-критиковый подход, где актер (политика) обновляется для улучшения выбора действий, а критик (оценщик) оценивает, насколько хорошо действия агента соответствуют ожидаемым наградам. Определим несколько ключевых элементов:</w:t>
      </w:r>
    </w:p>
    <w:p w14:paraId="53F1B26A" w14:textId="77777777" w:rsidR="00753459" w:rsidRPr="00753459" w:rsidRDefault="00753459" w:rsidP="009B753B">
      <w:pPr>
        <w:pStyle w:val="a8"/>
        <w:spacing w:before="0" w:beforeAutospacing="0" w:after="0" w:afterAutospacing="0"/>
        <w:rPr>
          <w:szCs w:val="26"/>
        </w:rPr>
      </w:pPr>
      <w:r w:rsidRPr="00753459">
        <w:rPr>
          <w:szCs w:val="26"/>
        </w:rPr>
        <w:t>S - множество состояний.</w:t>
      </w:r>
    </w:p>
    <w:p w14:paraId="7A566692" w14:textId="77777777" w:rsidR="00753459" w:rsidRPr="00753459" w:rsidRDefault="00753459" w:rsidP="009B753B">
      <w:pPr>
        <w:pStyle w:val="a8"/>
        <w:spacing w:before="0" w:beforeAutospacing="0" w:after="0" w:afterAutospacing="0"/>
        <w:rPr>
          <w:szCs w:val="26"/>
        </w:rPr>
      </w:pPr>
      <w:r w:rsidRPr="00753459">
        <w:rPr>
          <w:szCs w:val="26"/>
        </w:rPr>
        <w:t>A - множество действий.</w:t>
      </w:r>
    </w:p>
    <w:p w14:paraId="5FA9D59D" w14:textId="77777777" w:rsidR="00753459" w:rsidRPr="00753459" w:rsidRDefault="00753459" w:rsidP="009B753B">
      <w:pPr>
        <w:pStyle w:val="a8"/>
        <w:spacing w:before="0" w:beforeAutospacing="0" w:after="0" w:afterAutospacing="0"/>
        <w:rPr>
          <w:szCs w:val="26"/>
        </w:rPr>
      </w:pPr>
      <w:r w:rsidRPr="00753459">
        <w:rPr>
          <w:szCs w:val="26"/>
        </w:rPr>
        <w:t>π(a|s) – политика, представляющая вероятность выбора действия a в состоянии s.</w:t>
      </w:r>
    </w:p>
    <w:p w14:paraId="1174DB81" w14:textId="77777777" w:rsidR="00753459" w:rsidRPr="00753459" w:rsidRDefault="00753459" w:rsidP="009B753B">
      <w:pPr>
        <w:pStyle w:val="a8"/>
        <w:spacing w:before="0" w:beforeAutospacing="0" w:after="0" w:afterAutospacing="0"/>
        <w:rPr>
          <w:szCs w:val="26"/>
        </w:rPr>
      </w:pPr>
      <w:r w:rsidRPr="00753459">
        <w:rPr>
          <w:szCs w:val="26"/>
        </w:rPr>
        <w:t>R(π) – средняя ожидаемая награда при использовании политики π.</w:t>
      </w:r>
    </w:p>
    <w:p w14:paraId="4B1593D1" w14:textId="77777777" w:rsidR="00753459" w:rsidRPr="00753459" w:rsidRDefault="00753459" w:rsidP="009B753B">
      <w:pPr>
        <w:pStyle w:val="a8"/>
        <w:spacing w:before="0" w:beforeAutospacing="0" w:after="0" w:afterAutospacing="0"/>
        <w:rPr>
          <w:szCs w:val="26"/>
        </w:rPr>
      </w:pPr>
      <w:r w:rsidRPr="00753459">
        <w:rPr>
          <w:szCs w:val="26"/>
        </w:rPr>
        <w:t>Q(s, a) – Q-функция, оценивающая ожидаемую сумму наград при выполнении действия a в состоянии s.</w:t>
      </w:r>
    </w:p>
    <w:p w14:paraId="15D49C5C" w14:textId="77777777" w:rsidR="00753459" w:rsidRPr="00753459" w:rsidRDefault="00753459" w:rsidP="009B753B">
      <w:pPr>
        <w:pStyle w:val="a8"/>
        <w:spacing w:before="0" w:beforeAutospacing="0" w:after="0" w:afterAutospacing="0"/>
        <w:rPr>
          <w:szCs w:val="26"/>
        </w:rPr>
      </w:pPr>
      <w:r w:rsidRPr="00753459">
        <w:rPr>
          <w:szCs w:val="26"/>
        </w:rPr>
        <w:t>Цель PPO –максимизировать ожидаемую сумму наград через оптимизацию параметров политики. Это делается с использованием функции цели, называемой "функцией потерь актера" (Actor Loss).</w:t>
      </w:r>
    </w:p>
    <w:p w14:paraId="187F2A53" w14:textId="77777777" w:rsidR="00753459" w:rsidRPr="00753459" w:rsidRDefault="00753459" w:rsidP="009B753B">
      <w:pPr>
        <w:pStyle w:val="a8"/>
        <w:spacing w:before="0" w:beforeAutospacing="0" w:after="0" w:afterAutospacing="0"/>
        <w:rPr>
          <w:szCs w:val="26"/>
        </w:rPr>
      </w:pPr>
      <w:r w:rsidRPr="00753459">
        <w:rPr>
          <w:szCs w:val="26"/>
        </w:rPr>
        <w:t>Функция потерь актера в PPO определяется следующим образом:</w:t>
      </w:r>
    </w:p>
    <w:p w14:paraId="61876EC5" w14:textId="77777777" w:rsidR="00753459" w:rsidRPr="00753459" w:rsidRDefault="00753459" w:rsidP="009B753B">
      <w:pPr>
        <w:pStyle w:val="a8"/>
        <w:spacing w:before="0" w:beforeAutospacing="0" w:after="0" w:afterAutospacing="0"/>
        <w:rPr>
          <w:szCs w:val="26"/>
        </w:rPr>
      </w:pPr>
    </w:p>
    <w:p w14:paraId="23B15362" w14:textId="77777777" w:rsidR="00753459" w:rsidRPr="00753459" w:rsidRDefault="00000000" w:rsidP="009B753B">
      <w:pPr>
        <w:pStyle w:val="a8"/>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ac</m:t>
            </m:r>
            <m:r>
              <w:rPr>
                <w:rFonts w:ascii="Cambria Math" w:hAnsi="Cambria Math"/>
                <w:szCs w:val="26"/>
                <w:lang w:val="en-US"/>
              </w:rPr>
              <m:t>tor</m:t>
            </m:r>
          </m:sub>
        </m:sSub>
        <m:r>
          <w:rPr>
            <w:rFonts w:ascii="Cambria Math" w:hAnsi="Cambria Math"/>
            <w:szCs w:val="26"/>
          </w:rPr>
          <m:t>(</m:t>
        </m:r>
        <m:r>
          <w:rPr>
            <w:rFonts w:ascii="Cambria Math" w:hAnsi="Cambria Math"/>
            <w:szCs w:val="26"/>
            <w:lang w:val="en-US"/>
          </w:rPr>
          <m:t>θ</m:t>
        </m:r>
        <m:r>
          <w:rPr>
            <w:rFonts w:ascii="Cambria Math" w:hAnsi="Cambria Math"/>
            <w:szCs w:val="26"/>
          </w:rPr>
          <m:t>)=</m:t>
        </m:r>
        <m:r>
          <w:rPr>
            <w:rFonts w:ascii="Cambria Math" w:hAnsi="Cambria Math"/>
            <w:szCs w:val="26"/>
            <w:lang w:val="en-US"/>
          </w:rPr>
          <m:t>E</m:t>
        </m:r>
        <m:r>
          <w:rPr>
            <w:rFonts w:ascii="Cambria Math" w:hAnsi="Cambria Math"/>
            <w:szCs w:val="26"/>
          </w:rPr>
          <m:t>[</m:t>
        </m:r>
        <m:r>
          <m:rPr>
            <m:sty m:val="p"/>
          </m:rPr>
          <w:rPr>
            <w:rFonts w:ascii="Cambria Math" w:hAnsi="Cambria Math"/>
            <w:szCs w:val="26"/>
            <w:lang w:val="en-US"/>
          </w:rPr>
          <m:t>min</m:t>
        </m:r>
        <m:r>
          <m:rPr>
            <m:sty m:val="p"/>
          </m:rPr>
          <w:rPr>
            <w:rFonts w:ascii="Cambria Math" w:hAnsi="Cambria Math"/>
            <w:szCs w:val="26"/>
          </w:rPr>
          <m:t>⁡</m:t>
        </m:r>
        <m:r>
          <w:rPr>
            <w:rFonts w:ascii="Cambria Math" w:hAnsi="Cambria Math"/>
            <w:szCs w:val="26"/>
          </w:rPr>
          <m:t>(</m:t>
        </m:r>
        <m:r>
          <w:rPr>
            <w:rFonts w:ascii="Cambria Math" w:hAnsi="Cambria Math"/>
            <w:szCs w:val="26"/>
            <w:lang w:val="en-US"/>
          </w:rPr>
          <m:t>r</m:t>
        </m:r>
        <m:d>
          <m:dPr>
            <m:ctrlPr>
              <w:rPr>
                <w:rFonts w:ascii="Cambria Math" w:hAnsi="Cambria Math"/>
                <w:i/>
                <w:szCs w:val="26"/>
              </w:rPr>
            </m:ctrlPr>
          </m:dPr>
          <m:e>
            <m:r>
              <w:rPr>
                <w:rFonts w:ascii="Cambria Math" w:hAnsi="Cambria Math"/>
                <w:szCs w:val="26"/>
                <w:lang w:val="en-US"/>
              </w:rPr>
              <m:t>θ</m:t>
            </m:r>
          </m:e>
        </m:d>
        <m:r>
          <w:rPr>
            <w:rFonts w:ascii="Cambria Math" w:hAnsi="Cambria Math"/>
            <w:szCs w:val="26"/>
          </w:rPr>
          <m:t>*</m:t>
        </m:r>
        <m:r>
          <w:rPr>
            <w:rFonts w:ascii="Cambria Math" w:hAnsi="Cambria Math"/>
            <w:szCs w:val="26"/>
            <w:lang w:val="en-US"/>
          </w:rPr>
          <m:t>A</m:t>
        </m:r>
        <m:r>
          <w:rPr>
            <w:rFonts w:ascii="Cambria Math" w:hAnsi="Cambria Math"/>
            <w:szCs w:val="26"/>
          </w:rPr>
          <m:t>,</m:t>
        </m:r>
        <m:r>
          <w:rPr>
            <w:rFonts w:ascii="Cambria Math" w:hAnsi="Cambria Math"/>
            <w:szCs w:val="26"/>
            <w:lang w:val="en-US"/>
          </w:rPr>
          <m:t>clip</m:t>
        </m:r>
        <m:d>
          <m:dPr>
            <m:ctrlPr>
              <w:rPr>
                <w:rFonts w:ascii="Cambria Math" w:hAnsi="Cambria Math"/>
                <w:i/>
                <w:szCs w:val="26"/>
              </w:rPr>
            </m:ctrlPr>
          </m:dPr>
          <m:e>
            <m:r>
              <w:rPr>
                <w:rFonts w:ascii="Cambria Math" w:hAnsi="Cambria Math"/>
                <w:szCs w:val="26"/>
                <w:lang w:val="en-US"/>
              </w:rPr>
              <m:t>r</m:t>
            </m:r>
            <m:d>
              <m:dPr>
                <m:ctrlPr>
                  <w:rPr>
                    <w:rFonts w:ascii="Cambria Math" w:hAnsi="Cambria Math"/>
                    <w:i/>
                    <w:szCs w:val="26"/>
                    <w:lang w:val="en-US"/>
                  </w:rPr>
                </m:ctrlPr>
              </m:dPr>
              <m:e>
                <m:r>
                  <w:rPr>
                    <w:rFonts w:ascii="Cambria Math" w:hAnsi="Cambria Math"/>
                    <w:szCs w:val="26"/>
                    <w:lang w:val="en-US"/>
                  </w:rPr>
                  <m:t>θ</m:t>
                </m:r>
              </m:e>
            </m:d>
            <m:r>
              <w:rPr>
                <w:rFonts w:ascii="Cambria Math" w:hAnsi="Cambria Math"/>
                <w:szCs w:val="26"/>
              </w:rPr>
              <m:t xml:space="preserve">,1- </m:t>
            </m:r>
            <m:r>
              <w:rPr>
                <w:rFonts w:ascii="Cambria Math" w:hAnsi="Cambria Math"/>
                <w:szCs w:val="26"/>
                <w:lang w:val="en-US"/>
              </w:rPr>
              <m:t>ε</m:t>
            </m:r>
            <m:r>
              <w:rPr>
                <w:rFonts w:ascii="Cambria Math" w:hAnsi="Cambria Math"/>
                <w:szCs w:val="26"/>
              </w:rPr>
              <m:t>, 1+</m:t>
            </m:r>
            <m:r>
              <w:rPr>
                <w:rFonts w:ascii="Cambria Math" w:hAnsi="Cambria Math"/>
                <w:szCs w:val="26"/>
                <w:lang w:val="en-US"/>
              </w:rPr>
              <m:t>ε</m:t>
            </m:r>
          </m:e>
        </m:d>
        <m:r>
          <w:rPr>
            <w:rFonts w:ascii="Cambria Math" w:hAnsi="Cambria Math"/>
            <w:szCs w:val="26"/>
          </w:rPr>
          <m:t>*A)]</m:t>
        </m:r>
      </m:oMath>
      <w:r w:rsidR="00753459" w:rsidRPr="00753459">
        <w:rPr>
          <w:szCs w:val="26"/>
        </w:rPr>
        <w:t xml:space="preserve"> </w:t>
      </w:r>
      <w:r w:rsidR="00753459" w:rsidRPr="00753459">
        <w:rPr>
          <w:szCs w:val="26"/>
        </w:rPr>
        <w:tab/>
      </w:r>
      <w:r w:rsidR="00753459" w:rsidRPr="00753459">
        <w:rPr>
          <w:szCs w:val="26"/>
        </w:rPr>
        <w:tab/>
        <w:t xml:space="preserve">     (1.1)</w:t>
      </w:r>
    </w:p>
    <w:p w14:paraId="64D8ABF1" w14:textId="77777777" w:rsidR="00753459" w:rsidRPr="00753459" w:rsidRDefault="00753459" w:rsidP="009B753B">
      <w:pPr>
        <w:pStyle w:val="a8"/>
        <w:spacing w:before="0" w:beforeAutospacing="0" w:after="0" w:afterAutospacing="0"/>
        <w:rPr>
          <w:szCs w:val="26"/>
        </w:rPr>
      </w:pPr>
    </w:p>
    <w:p w14:paraId="6749387B" w14:textId="77777777" w:rsidR="00753459" w:rsidRPr="00753459" w:rsidRDefault="00753459" w:rsidP="009B753B">
      <w:pPr>
        <w:pStyle w:val="a8"/>
        <w:spacing w:before="0" w:beforeAutospacing="0" w:after="0" w:afterAutospacing="0"/>
        <w:rPr>
          <w:szCs w:val="26"/>
        </w:rPr>
      </w:pPr>
      <w:r w:rsidRPr="00753459">
        <w:rPr>
          <w:szCs w:val="26"/>
        </w:rPr>
        <w:t>где:</w:t>
      </w:r>
    </w:p>
    <w:p w14:paraId="7F08B127" w14:textId="77777777" w:rsidR="00753459" w:rsidRPr="00753459" w:rsidRDefault="00753459" w:rsidP="009B753B">
      <w:pPr>
        <w:pStyle w:val="a8"/>
        <w:spacing w:before="0" w:beforeAutospacing="0" w:after="0" w:afterAutospacing="0"/>
        <w:rPr>
          <w:szCs w:val="26"/>
        </w:rPr>
      </w:pPr>
      <w:r w:rsidRPr="00753459">
        <w:rPr>
          <w:i/>
          <w:iCs/>
          <w:szCs w:val="26"/>
        </w:rPr>
        <w:t>θ</w:t>
      </w:r>
      <w:r w:rsidRPr="00753459">
        <w:rPr>
          <w:szCs w:val="26"/>
        </w:rPr>
        <w:t> – параметры актера (стратегии\политики).</w:t>
      </w:r>
    </w:p>
    <w:p w14:paraId="0B8129A5" w14:textId="77777777" w:rsidR="00753459" w:rsidRPr="00753459" w:rsidRDefault="00753459" w:rsidP="009B753B">
      <w:pPr>
        <w:pStyle w:val="a8"/>
        <w:spacing w:before="0" w:beforeAutospacing="0" w:after="0" w:afterAutospacing="0"/>
        <w:rPr>
          <w:szCs w:val="26"/>
        </w:rPr>
      </w:pPr>
      <w:r w:rsidRPr="00753459">
        <w:rPr>
          <w:i/>
          <w:iCs/>
          <w:szCs w:val="26"/>
        </w:rPr>
        <w:t xml:space="preserve">r(θ) = π(a|s) / </w:t>
      </w:r>
      <m:oMath>
        <m:sSub>
          <m:sSubPr>
            <m:ctrlPr>
              <w:rPr>
                <w:rFonts w:ascii="Cambria Math" w:hAnsi="Cambria Math"/>
                <w:i/>
                <w:iCs/>
                <w:szCs w:val="26"/>
              </w:rPr>
            </m:ctrlPr>
          </m:sSubPr>
          <m:e>
            <m:r>
              <w:rPr>
                <w:rFonts w:ascii="Cambria Math" w:hAnsi="Cambria Math"/>
                <w:szCs w:val="26"/>
              </w:rPr>
              <m:t>π</m:t>
            </m:r>
          </m:e>
          <m:sub>
            <m:r>
              <w:rPr>
                <w:rFonts w:ascii="Cambria Math" w:hAnsi="Cambria Math"/>
                <w:szCs w:val="26"/>
              </w:rPr>
              <m:t>o</m:t>
            </m:r>
            <m:r>
              <w:rPr>
                <w:rFonts w:ascii="Cambria Math" w:hAnsi="Cambria Math"/>
                <w:szCs w:val="26"/>
                <w:lang w:val="en-US"/>
              </w:rPr>
              <m:t>ld</m:t>
            </m:r>
          </m:sub>
        </m:sSub>
      </m:oMath>
      <w:r w:rsidRPr="00753459">
        <w:rPr>
          <w:i/>
          <w:iCs/>
          <w:szCs w:val="26"/>
        </w:rPr>
        <w:t>(a|s)</w:t>
      </w:r>
      <w:r w:rsidRPr="00753459">
        <w:rPr>
          <w:szCs w:val="26"/>
        </w:rPr>
        <w:t> – отношение вероятностей новой и старой политики.</w:t>
      </w:r>
    </w:p>
    <w:p w14:paraId="752757CF" w14:textId="77777777" w:rsidR="00753459" w:rsidRPr="00753459" w:rsidRDefault="00753459" w:rsidP="009B753B">
      <w:pPr>
        <w:pStyle w:val="a8"/>
        <w:spacing w:before="0" w:beforeAutospacing="0" w:after="0" w:afterAutospacing="0"/>
        <w:rPr>
          <w:szCs w:val="26"/>
        </w:rPr>
      </w:pPr>
      <w:r w:rsidRPr="00753459">
        <w:rPr>
          <w:i/>
          <w:iCs/>
          <w:szCs w:val="26"/>
        </w:rPr>
        <w:t>A</w:t>
      </w:r>
      <w:r w:rsidRPr="00753459">
        <w:rPr>
          <w:szCs w:val="26"/>
        </w:rPr>
        <w:t> – преимущество действия, оцениваемое критиком (оценщиком).</w:t>
      </w:r>
    </w:p>
    <w:p w14:paraId="01609B3C" w14:textId="77777777" w:rsidR="00753459" w:rsidRPr="00753459" w:rsidRDefault="00753459" w:rsidP="009B753B">
      <w:pPr>
        <w:pStyle w:val="a8"/>
        <w:spacing w:before="0" w:beforeAutospacing="0" w:after="0" w:afterAutospacing="0"/>
        <w:rPr>
          <w:szCs w:val="26"/>
        </w:rPr>
      </w:pPr>
      <w:r w:rsidRPr="00753459">
        <w:rPr>
          <w:i/>
          <w:iCs/>
          <w:szCs w:val="26"/>
        </w:rPr>
        <w:t>ε</w:t>
      </w:r>
      <w:r w:rsidRPr="00753459">
        <w:rPr>
          <w:szCs w:val="26"/>
        </w:rPr>
        <w:t> – параметр обрезки (clipping), который ограничивает изменения в политике.</w:t>
      </w:r>
    </w:p>
    <w:p w14:paraId="72300A29" w14:textId="77777777" w:rsidR="00753459" w:rsidRPr="00753459" w:rsidRDefault="00753459" w:rsidP="009B753B">
      <w:pPr>
        <w:pStyle w:val="a8"/>
        <w:spacing w:before="0" w:beforeAutospacing="0" w:after="0" w:afterAutospacing="0"/>
        <w:rPr>
          <w:szCs w:val="26"/>
        </w:rPr>
      </w:pPr>
      <w:r w:rsidRPr="00753459">
        <w:rPr>
          <w:szCs w:val="26"/>
        </w:rPr>
        <w:t>PPO включает механизм обрезки (clipping), который ограничивает, насколько сильно можно изменить политику на каждом шаге. Это делает алгоритм более стабильным и предсказуемым.</w:t>
      </w:r>
    </w:p>
    <w:p w14:paraId="3802BE08" w14:textId="77777777" w:rsidR="00753459" w:rsidRPr="00753459" w:rsidRDefault="00753459" w:rsidP="009B753B">
      <w:pPr>
        <w:pStyle w:val="a8"/>
        <w:spacing w:before="0" w:beforeAutospacing="0" w:after="0" w:afterAutospacing="0"/>
        <w:rPr>
          <w:szCs w:val="26"/>
        </w:rPr>
      </w:pPr>
      <w:r w:rsidRPr="00753459">
        <w:rPr>
          <w:szCs w:val="26"/>
        </w:rPr>
        <w:t>Функция потерь критика (Critic Loss) оценивает, насколько оценки Q-функции согласуются с ожидаемыми наградами:</w:t>
      </w:r>
    </w:p>
    <w:p w14:paraId="5C4116F1" w14:textId="77777777" w:rsidR="00753459" w:rsidRPr="00753459" w:rsidRDefault="00753459" w:rsidP="009B753B">
      <w:pPr>
        <w:pStyle w:val="a8"/>
        <w:spacing w:before="0" w:beforeAutospacing="0" w:after="0" w:afterAutospacing="0"/>
        <w:rPr>
          <w:szCs w:val="26"/>
        </w:rPr>
      </w:pPr>
    </w:p>
    <w:p w14:paraId="4819F3D1" w14:textId="77777777" w:rsidR="00753459" w:rsidRPr="00753459" w:rsidRDefault="00000000" w:rsidP="009B753B">
      <w:pPr>
        <w:pStyle w:val="a8"/>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cr</m:t>
            </m:r>
            <m:r>
              <w:rPr>
                <w:rFonts w:ascii="Cambria Math" w:hAnsi="Cambria Math"/>
                <w:szCs w:val="26"/>
                <w:lang w:val="en-US"/>
              </w:rPr>
              <m:t>itic</m:t>
            </m:r>
          </m:sub>
        </m:sSub>
        <m:d>
          <m:dPr>
            <m:ctrlPr>
              <w:rPr>
                <w:rFonts w:ascii="Cambria Math" w:hAnsi="Cambria Math"/>
                <w:i/>
                <w:szCs w:val="26"/>
                <w:lang w:val="en-US"/>
              </w:rPr>
            </m:ctrlPr>
          </m:dPr>
          <m:e>
            <m:sSup>
              <m:sSupPr>
                <m:ctrlPr>
                  <w:rPr>
                    <w:rFonts w:ascii="Cambria Math" w:hAnsi="Cambria Math"/>
                    <w:i/>
                    <w:szCs w:val="26"/>
                    <w:lang w:val="en-US"/>
                  </w:rPr>
                </m:ctrlPr>
              </m:sSupPr>
              <m:e>
                <m:r>
                  <w:rPr>
                    <w:rFonts w:ascii="Cambria Math" w:hAnsi="Cambria Math"/>
                    <w:szCs w:val="26"/>
                    <w:lang w:val="en-US"/>
                  </w:rPr>
                  <m:t>θ</m:t>
                </m:r>
              </m:e>
              <m:sup>
                <m:r>
                  <w:rPr>
                    <w:rFonts w:ascii="Cambria Math" w:hAnsi="Cambria Math"/>
                    <w:szCs w:val="26"/>
                  </w:rPr>
                  <m:t>'</m:t>
                </m:r>
              </m:sup>
            </m:sSup>
          </m:e>
        </m:d>
        <m:r>
          <w:rPr>
            <w:rFonts w:ascii="Cambria Math" w:hAnsi="Cambria Math"/>
            <w:szCs w:val="26"/>
          </w:rPr>
          <m:t>=</m:t>
        </m:r>
        <m:r>
          <w:rPr>
            <w:rFonts w:ascii="Cambria Math" w:hAnsi="Cambria Math"/>
            <w:szCs w:val="26"/>
            <w:lang w:val="en-US"/>
          </w:rPr>
          <m:t>E</m:t>
        </m:r>
        <m:r>
          <w:rPr>
            <w:rFonts w:ascii="Cambria Math" w:hAnsi="Cambria Math"/>
            <w:szCs w:val="26"/>
          </w:rPr>
          <m:t>[(</m:t>
        </m:r>
        <m:r>
          <w:rPr>
            <w:rFonts w:ascii="Cambria Math" w:hAnsi="Cambria Math"/>
            <w:szCs w:val="26"/>
            <w:lang w:val="en-US"/>
          </w:rPr>
          <m:t>Q</m:t>
        </m:r>
        <m:d>
          <m:dPr>
            <m:ctrlPr>
              <w:rPr>
                <w:rFonts w:ascii="Cambria Math" w:hAnsi="Cambria Math"/>
                <w:i/>
                <w:szCs w:val="26"/>
                <w:lang w:val="en-US"/>
              </w:rPr>
            </m:ctrlPr>
          </m:dPr>
          <m:e>
            <m:r>
              <w:rPr>
                <w:rFonts w:ascii="Cambria Math" w:hAnsi="Cambria Math"/>
                <w:szCs w:val="26"/>
                <w:lang w:val="en-US"/>
              </w:rPr>
              <m:t>s</m:t>
            </m:r>
            <m:r>
              <w:rPr>
                <w:rFonts w:ascii="Cambria Math" w:hAnsi="Cambria Math"/>
                <w:szCs w:val="26"/>
              </w:rPr>
              <m:t>,</m:t>
            </m:r>
            <m:r>
              <w:rPr>
                <w:rFonts w:ascii="Cambria Math" w:hAnsi="Cambria Math"/>
                <w:szCs w:val="26"/>
                <w:lang w:val="en-US"/>
              </w:rPr>
              <m:t>a</m:t>
            </m:r>
          </m:e>
          <m:e>
            <m:sSup>
              <m:sSupPr>
                <m:ctrlPr>
                  <w:rPr>
                    <w:rFonts w:ascii="Cambria Math" w:hAnsi="Cambria Math"/>
                    <w:i/>
                    <w:szCs w:val="26"/>
                    <w:lang w:val="en-US"/>
                  </w:rPr>
                </m:ctrlPr>
              </m:sSupPr>
              <m:e>
                <m:r>
                  <w:rPr>
                    <w:rFonts w:ascii="Cambria Math" w:hAnsi="Cambria Math"/>
                    <w:szCs w:val="26"/>
                    <w:lang w:val="en-US"/>
                  </w:rPr>
                  <m:t>θ</m:t>
                </m:r>
              </m:e>
              <m:sup>
                <m:r>
                  <w:rPr>
                    <w:rFonts w:ascii="Cambria Math" w:hAnsi="Cambria Math"/>
                    <w:szCs w:val="26"/>
                  </w:rPr>
                  <m:t>'</m:t>
                </m:r>
              </m:sup>
            </m:sSup>
          </m:e>
        </m:d>
        <m:r>
          <w:rPr>
            <w:rFonts w:ascii="Cambria Math" w:hAnsi="Cambria Math"/>
            <w:szCs w:val="26"/>
          </w:rPr>
          <m:t>-</m:t>
        </m:r>
        <m:sSup>
          <m:sSupPr>
            <m:ctrlPr>
              <w:rPr>
                <w:rFonts w:ascii="Cambria Math" w:hAnsi="Cambria Math"/>
                <w:i/>
                <w:noProof/>
                <w:szCs w:val="26"/>
                <w:lang w:val="en-US"/>
              </w:rPr>
            </m:ctrlPr>
          </m:sSupPr>
          <m:e>
            <m:r>
              <w:rPr>
                <w:rFonts w:ascii="Cambria Math" w:hAnsi="Cambria Math"/>
                <w:noProof/>
                <w:szCs w:val="26"/>
                <w:lang w:val="en-US"/>
              </w:rPr>
              <m:t>R</m:t>
            </m:r>
            <m:r>
              <w:rPr>
                <w:rFonts w:ascii="Cambria Math" w:hAnsi="Cambria Math"/>
                <w:noProof/>
                <w:szCs w:val="26"/>
              </w:rPr>
              <m:t>(</m:t>
            </m:r>
            <m:r>
              <w:rPr>
                <w:rFonts w:ascii="Cambria Math" w:hAnsi="Cambria Math"/>
                <w:noProof/>
                <w:szCs w:val="26"/>
                <w:lang w:val="en-US"/>
              </w:rPr>
              <m:t>π</m:t>
            </m:r>
            <m:r>
              <w:rPr>
                <w:rFonts w:ascii="Cambria Math" w:hAnsi="Cambria Math"/>
                <w:szCs w:val="26"/>
              </w:rPr>
              <m:t>)</m:t>
            </m:r>
          </m:e>
          <m:sup>
            <m:r>
              <w:rPr>
                <w:rFonts w:ascii="Cambria Math" w:hAnsi="Cambria Math"/>
                <w:noProof/>
                <w:szCs w:val="26"/>
              </w:rPr>
              <m:t>2</m:t>
            </m:r>
          </m:sup>
        </m:sSup>
        <m: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(1.2)</w:t>
      </w:r>
    </w:p>
    <w:p w14:paraId="26AB71B8" w14:textId="77777777" w:rsidR="00753459" w:rsidRPr="00753459" w:rsidRDefault="00753459" w:rsidP="009B753B">
      <w:pPr>
        <w:pStyle w:val="a8"/>
        <w:spacing w:before="0" w:beforeAutospacing="0" w:after="0" w:afterAutospacing="0"/>
        <w:rPr>
          <w:i/>
          <w:szCs w:val="26"/>
        </w:rPr>
      </w:pPr>
    </w:p>
    <w:p w14:paraId="1A365CB0" w14:textId="77777777" w:rsidR="00753459" w:rsidRPr="00753459" w:rsidRDefault="00753459" w:rsidP="009B753B">
      <w:pPr>
        <w:pStyle w:val="a8"/>
        <w:spacing w:before="0" w:beforeAutospacing="0" w:after="0" w:afterAutospacing="0"/>
        <w:rPr>
          <w:szCs w:val="26"/>
        </w:rPr>
      </w:pPr>
      <w:r w:rsidRPr="00753459">
        <w:rPr>
          <w:szCs w:val="26"/>
        </w:rPr>
        <w:t>где:</w:t>
      </w:r>
    </w:p>
    <w:p w14:paraId="328E924C" w14:textId="77777777" w:rsidR="00753459" w:rsidRPr="00753459" w:rsidRDefault="00753459" w:rsidP="009B753B">
      <w:pPr>
        <w:pStyle w:val="a8"/>
        <w:spacing w:before="0" w:beforeAutospacing="0" w:after="0" w:afterAutospacing="0"/>
        <w:rPr>
          <w:szCs w:val="26"/>
        </w:rPr>
      </w:pPr>
      <w:r w:rsidRPr="00753459">
        <w:rPr>
          <w:i/>
          <w:iCs/>
          <w:szCs w:val="26"/>
        </w:rPr>
        <w:t>θ'</w:t>
      </w:r>
      <w:r w:rsidRPr="00753459">
        <w:rPr>
          <w:szCs w:val="26"/>
        </w:rPr>
        <w:t> – параметры критика.</w:t>
      </w:r>
    </w:p>
    <w:p w14:paraId="228F3697" w14:textId="77777777" w:rsidR="00753459" w:rsidRPr="00753459" w:rsidRDefault="00753459" w:rsidP="009B753B">
      <w:pPr>
        <w:pStyle w:val="a8"/>
        <w:spacing w:before="0" w:beforeAutospacing="0" w:after="0" w:afterAutospacing="0"/>
        <w:rPr>
          <w:szCs w:val="26"/>
        </w:rPr>
      </w:pPr>
      <w:r w:rsidRPr="00753459">
        <w:rPr>
          <w:i/>
          <w:iCs/>
          <w:szCs w:val="26"/>
        </w:rPr>
        <w:t>Q(s, a|θ')</w:t>
      </w:r>
      <w:r w:rsidRPr="00753459">
        <w:rPr>
          <w:szCs w:val="26"/>
        </w:rPr>
        <w:t> – оценка Q-функции с использованием параметров критика θ'.</w:t>
      </w:r>
    </w:p>
    <w:p w14:paraId="6B2E158C" w14:textId="77777777" w:rsidR="00753459" w:rsidRPr="00753459" w:rsidRDefault="00753459" w:rsidP="009B753B">
      <w:pPr>
        <w:pStyle w:val="a8"/>
        <w:spacing w:before="0" w:beforeAutospacing="0" w:after="0" w:afterAutospacing="0"/>
        <w:rPr>
          <w:szCs w:val="26"/>
        </w:rPr>
      </w:pPr>
      <w:r w:rsidRPr="00753459">
        <w:rPr>
          <w:i/>
          <w:iCs/>
          <w:szCs w:val="26"/>
        </w:rPr>
        <w:t>R(π)</w:t>
      </w:r>
      <w:r w:rsidRPr="00753459">
        <w:rPr>
          <w:szCs w:val="26"/>
        </w:rPr>
        <w:t> – средняя ожидаемая награда при использовании текущей политики π.</w:t>
      </w:r>
    </w:p>
    <w:p w14:paraId="61FD7BC4" w14:textId="77777777" w:rsidR="00753459" w:rsidRPr="00753459" w:rsidRDefault="00753459" w:rsidP="009B753B">
      <w:pPr>
        <w:pStyle w:val="a8"/>
        <w:spacing w:before="0" w:beforeAutospacing="0" w:after="0" w:afterAutospacing="0"/>
        <w:rPr>
          <w:szCs w:val="26"/>
        </w:rPr>
      </w:pPr>
      <w:r w:rsidRPr="00753459">
        <w:rPr>
          <w:szCs w:val="26"/>
        </w:rPr>
        <w:lastRenderedPageBreak/>
        <w:t xml:space="preserve">Обновление параметров политики и критика в PPO осуществляется с использованием градиентного спуска (или его вариантов) для оптимизации </w:t>
      </w: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ac</m:t>
            </m:r>
            <m:r>
              <w:rPr>
                <w:rFonts w:ascii="Cambria Math" w:hAnsi="Cambria Math"/>
                <w:szCs w:val="26"/>
                <w:lang w:val="en-US"/>
              </w:rPr>
              <m:t>tor</m:t>
            </m:r>
          </m:sub>
        </m:sSub>
      </m:oMath>
      <w:r w:rsidRPr="00753459">
        <w:rPr>
          <w:szCs w:val="26"/>
        </w:rPr>
        <w:t xml:space="preserve"> и </w:t>
      </w: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cr</m:t>
            </m:r>
            <m:r>
              <w:rPr>
                <w:rFonts w:ascii="Cambria Math" w:hAnsi="Cambria Math"/>
                <w:szCs w:val="26"/>
                <w:lang w:val="en-US"/>
              </w:rPr>
              <m:t>itic</m:t>
            </m:r>
          </m:sub>
        </m:sSub>
      </m:oMath>
      <w:r w:rsidRPr="00753459">
        <w:rPr>
          <w:szCs w:val="26"/>
        </w:rPr>
        <w:t>. Обновление политики направлено на увеличение накопленных вознаграждений, в то время как обновление критика направлено на улучшение оценки Q-функции.</w:t>
      </w:r>
    </w:p>
    <w:p w14:paraId="5481FB39" w14:textId="77777777" w:rsidR="00753459" w:rsidRPr="00753459" w:rsidRDefault="00753459" w:rsidP="009B753B">
      <w:pPr>
        <w:pStyle w:val="a8"/>
        <w:spacing w:before="0" w:beforeAutospacing="0" w:after="0" w:afterAutospacing="0"/>
        <w:rPr>
          <w:szCs w:val="26"/>
        </w:rPr>
      </w:pPr>
      <w:r w:rsidRPr="00753459">
        <w:rPr>
          <w:szCs w:val="26"/>
        </w:rPr>
        <w:t xml:space="preserve">PPO обновляет свои политики следующим образом: </w:t>
      </w:r>
    </w:p>
    <w:p w14:paraId="198F9E90" w14:textId="77777777" w:rsidR="00753459" w:rsidRPr="00753459" w:rsidRDefault="00753459" w:rsidP="009B753B">
      <w:pPr>
        <w:pStyle w:val="a8"/>
        <w:spacing w:before="0" w:beforeAutospacing="0" w:after="0" w:afterAutospacing="0"/>
        <w:rPr>
          <w:szCs w:val="26"/>
        </w:rPr>
      </w:pPr>
    </w:p>
    <w:p w14:paraId="35C2C085" w14:textId="77777777" w:rsidR="00753459" w:rsidRPr="00753459" w:rsidRDefault="00000000" w:rsidP="009B753B">
      <w:pPr>
        <w:pStyle w:val="a8"/>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lang w:val="en-US"/>
              </w:rPr>
              <m:t>k</m:t>
            </m:r>
            <m:r>
              <m:rPr>
                <m:sty m:val="p"/>
              </m:rPr>
              <w:rPr>
                <w:rFonts w:ascii="Cambria Math" w:hAnsi="Cambria Math"/>
                <w:szCs w:val="26"/>
              </w:rPr>
              <m:t xml:space="preserve">+1 </m:t>
            </m:r>
          </m:sub>
        </m:sSub>
      </m:oMath>
      <w:r w:rsidR="00753459" w:rsidRPr="00753459">
        <w:rPr>
          <w:szCs w:val="26"/>
        </w:rPr>
        <w:t xml:space="preserve"> = </w:t>
      </w:r>
      <m:oMath>
        <m:sSub>
          <m:sSubPr>
            <m:ctrlPr>
              <w:rPr>
                <w:rFonts w:ascii="Cambria Math" w:hAnsi="Cambria Math"/>
                <w:i/>
                <w:szCs w:val="26"/>
              </w:rPr>
            </m:ctrlPr>
          </m:sSubPr>
          <m:e>
            <m:r>
              <w:rPr>
                <w:rFonts w:ascii="Cambria Math" w:hAnsi="Cambria Math"/>
                <w:szCs w:val="26"/>
              </w:rPr>
              <m:t>argmax</m:t>
            </m:r>
          </m:e>
          <m:sub>
            <m:r>
              <m:rPr>
                <m:sty m:val="p"/>
              </m:rPr>
              <w:rPr>
                <w:rFonts w:ascii="Cambria Math" w:hAnsi="Cambria Math"/>
                <w:szCs w:val="26"/>
              </w:rPr>
              <m:t>θ</m:t>
            </m:r>
          </m:sub>
        </m:sSub>
        <m:sSub>
          <m:sSubPr>
            <m:ctrlPr>
              <w:rPr>
                <w:rFonts w:ascii="Cambria Math" w:hAnsi="Cambria Math"/>
                <w:i/>
                <w:szCs w:val="26"/>
              </w:rPr>
            </m:ctrlPr>
          </m:sSubPr>
          <m:e>
            <m:r>
              <w:rPr>
                <w:rFonts w:ascii="Cambria Math" w:hAnsi="Cambria Math"/>
                <w:szCs w:val="26"/>
              </w:rPr>
              <m:t>E</m:t>
            </m:r>
          </m:e>
          <m:sub>
            <m:r>
              <m:rPr>
                <m:sty m:val="p"/>
              </m:rPr>
              <w:rPr>
                <w:rFonts w:ascii="Cambria Math" w:hAnsi="Cambria Math"/>
                <w:szCs w:val="26"/>
                <w:lang w:val="en-US"/>
              </w:rPr>
              <m:t>s</m:t>
            </m:r>
            <m:r>
              <m:rPr>
                <m:sty m:val="p"/>
              </m:rPr>
              <w:rPr>
                <w:rFonts w:ascii="Cambria Math" w:hAnsi="Cambria Math"/>
                <w:szCs w:val="26"/>
              </w:rPr>
              <m:t>,</m:t>
            </m:r>
            <m:r>
              <m:rPr>
                <m:sty m:val="p"/>
              </m:rPr>
              <w:rPr>
                <w:rFonts w:ascii="Cambria Math" w:hAnsi="Cambria Math"/>
                <w:szCs w:val="26"/>
                <w:lang w:val="en-US"/>
              </w:rPr>
              <m:t>a</m:t>
            </m:r>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π</m:t>
                </m:r>
              </m:e>
              <m:sub>
                <m:sSub>
                  <m:sSubPr>
                    <m:ctrlPr>
                      <w:rPr>
                        <w:rFonts w:ascii="Cambria Math" w:hAnsi="Cambria Math"/>
                        <w:i/>
                        <w:szCs w:val="26"/>
                        <w:lang w:val="en-US"/>
                      </w:rPr>
                    </m:ctrlPr>
                  </m:sSubPr>
                  <m:e>
                    <m:r>
                      <w:rPr>
                        <w:rFonts w:ascii="Cambria Math" w:hAnsi="Cambria Math"/>
                        <w:szCs w:val="26"/>
                        <w:lang w:val="en-US"/>
                      </w:rPr>
                      <m:t>θ</m:t>
                    </m:r>
                  </m:e>
                  <m:sub>
                    <m:r>
                      <w:rPr>
                        <w:rFonts w:ascii="Cambria Math" w:hAnsi="Cambria Math"/>
                        <w:szCs w:val="26"/>
                        <w:lang w:val="en-US"/>
                      </w:rPr>
                      <m:t>k</m:t>
                    </m:r>
                  </m:sub>
                </m:sSub>
              </m:sub>
            </m:sSub>
          </m:sub>
        </m:sSub>
      </m:oMath>
      <w:r w:rsidR="00753459" w:rsidRPr="00753459">
        <w:rPr>
          <w:szCs w:val="26"/>
        </w:rPr>
        <w:t>[</w:t>
      </w:r>
      <w:r w:rsidR="00753459" w:rsidRPr="00753459">
        <w:rPr>
          <w:rFonts w:ascii="Cambria Math" w:hAnsi="Cambria Math" w:cs="Cambria Math"/>
          <w:szCs w:val="26"/>
        </w:rPr>
        <w:t>𝐿</w:t>
      </w:r>
      <w:r w:rsidR="00753459" w:rsidRPr="00753459">
        <w:rPr>
          <w:szCs w:val="26"/>
        </w:rPr>
        <w:t>(</w:t>
      </w:r>
      <w:r w:rsidR="00753459" w:rsidRPr="00753459">
        <w:rPr>
          <w:rFonts w:ascii="Cambria Math" w:hAnsi="Cambria Math" w:cs="Cambria Math"/>
          <w:szCs w:val="26"/>
        </w:rPr>
        <w:t>𝑠</w:t>
      </w:r>
      <w:r w:rsidR="00753459" w:rsidRPr="00753459">
        <w:rPr>
          <w:szCs w:val="26"/>
        </w:rPr>
        <w:t xml:space="preserve">, </w:t>
      </w:r>
      <w:r w:rsidR="00753459" w:rsidRPr="00753459">
        <w:rPr>
          <w:rFonts w:ascii="Cambria Math" w:hAnsi="Cambria Math" w:cs="Cambria Math"/>
          <w:szCs w:val="26"/>
        </w:rPr>
        <w:t>𝑎</w:t>
      </w:r>
      <w:r w:rsidR="00753459" w:rsidRPr="00753459">
        <w:rPr>
          <w:szCs w:val="26"/>
        </w:rPr>
        <w:t xml:space="preserve">,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lang w:val="en-US"/>
          </w:rPr>
          <m:t>θ</m:t>
        </m:r>
      </m:oMath>
      <w:r w:rsidR="00753459" w:rsidRPr="00753459">
        <w:rPr>
          <w:szCs w:val="26"/>
        </w:rPr>
        <w:t xml:space="preserve">)]    </w:t>
      </w:r>
    </w:p>
    <w:p w14:paraId="0B608FBA" w14:textId="77777777" w:rsidR="00753459" w:rsidRPr="00753459" w:rsidRDefault="00753459" w:rsidP="009B753B">
      <w:pPr>
        <w:pStyle w:val="a8"/>
        <w:spacing w:before="0" w:beforeAutospacing="0" w:after="0" w:afterAutospacing="0"/>
        <w:rPr>
          <w:szCs w:val="26"/>
        </w:rPr>
      </w:pPr>
    </w:p>
    <w:p w14:paraId="12768B25" w14:textId="77777777" w:rsidR="00753459" w:rsidRPr="00753459" w:rsidRDefault="00753459" w:rsidP="009B753B">
      <w:pPr>
        <w:pStyle w:val="a8"/>
        <w:spacing w:before="0" w:beforeAutospacing="0" w:after="0" w:afterAutospacing="0"/>
        <w:rPr>
          <w:szCs w:val="26"/>
        </w:rPr>
      </w:pPr>
      <w:r w:rsidRPr="00753459">
        <w:rPr>
          <w:szCs w:val="26"/>
        </w:rPr>
        <w:t xml:space="preserve">где: </w:t>
      </w:r>
      <m:oMath>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lang w:val="en-US"/>
              </w:rPr>
              <m:t>k</m:t>
            </m:r>
            <m:r>
              <m:rPr>
                <m:sty m:val="p"/>
              </m:rPr>
              <w:rPr>
                <w:rFonts w:ascii="Cambria Math" w:hAnsi="Cambria Math"/>
                <w:szCs w:val="26"/>
              </w:rPr>
              <m:t xml:space="preserve">+1 </m:t>
            </m:r>
          </m:sub>
        </m:sSub>
      </m:oMath>
      <w:r w:rsidRPr="00753459">
        <w:rPr>
          <w:szCs w:val="26"/>
        </w:rPr>
        <w:t xml:space="preserve"> – это параметры k+1 политики; </w:t>
      </w:r>
    </w:p>
    <w:p w14:paraId="68C4C33C" w14:textId="77777777" w:rsidR="00753459" w:rsidRPr="00753459" w:rsidRDefault="00000000" w:rsidP="009B753B">
      <w:pPr>
        <w:pStyle w:val="a8"/>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E</m:t>
            </m:r>
          </m:e>
          <m:sub>
            <m:r>
              <m:rPr>
                <m:sty m:val="p"/>
              </m:rPr>
              <w:rPr>
                <w:rFonts w:ascii="Cambria Math" w:hAnsi="Cambria Math"/>
                <w:szCs w:val="26"/>
                <w:lang w:val="en-US"/>
              </w:rPr>
              <m:t>s</m:t>
            </m:r>
            <m:r>
              <m:rPr>
                <m:sty m:val="p"/>
              </m:rPr>
              <w:rPr>
                <w:rFonts w:ascii="Cambria Math" w:hAnsi="Cambria Math"/>
                <w:szCs w:val="26"/>
              </w:rPr>
              <m:t>,</m:t>
            </m:r>
            <m:r>
              <m:rPr>
                <m:sty m:val="p"/>
              </m:rPr>
              <w:rPr>
                <w:rFonts w:ascii="Cambria Math" w:hAnsi="Cambria Math"/>
                <w:szCs w:val="26"/>
                <w:lang w:val="en-US"/>
              </w:rPr>
              <m:t>a</m:t>
            </m:r>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π</m:t>
                </m:r>
              </m:e>
              <m:sub>
                <m:sSub>
                  <m:sSubPr>
                    <m:ctrlPr>
                      <w:rPr>
                        <w:rFonts w:ascii="Cambria Math" w:hAnsi="Cambria Math"/>
                        <w:i/>
                        <w:szCs w:val="26"/>
                        <w:lang w:val="en-US"/>
                      </w:rPr>
                    </m:ctrlPr>
                  </m:sSubPr>
                  <m:e>
                    <m:r>
                      <w:rPr>
                        <w:rFonts w:ascii="Cambria Math" w:hAnsi="Cambria Math"/>
                        <w:szCs w:val="26"/>
                        <w:lang w:val="en-US"/>
                      </w:rPr>
                      <m:t>θ</m:t>
                    </m:r>
                  </m:e>
                  <m:sub>
                    <m:r>
                      <w:rPr>
                        <w:rFonts w:ascii="Cambria Math" w:hAnsi="Cambria Math"/>
                        <w:szCs w:val="26"/>
                        <w:lang w:val="en-US"/>
                      </w:rPr>
                      <m:t>k</m:t>
                    </m:r>
                  </m:sub>
                </m:sSub>
              </m:sub>
            </m:sSub>
          </m:sub>
        </m:sSub>
      </m:oMath>
      <w:r w:rsidR="00753459" w:rsidRPr="00753459">
        <w:rPr>
          <w:szCs w:val="26"/>
        </w:rPr>
        <w:t xml:space="preserve"> – это ожидаемое значение при состоянии s и действии агента a на основании политики </w:t>
      </w:r>
      <w:r w:rsidR="00753459" w:rsidRPr="00753459">
        <w:rPr>
          <w:rFonts w:ascii="Cambria Math" w:hAnsi="Cambria Math" w:cs="Cambria Math"/>
          <w:szCs w:val="26"/>
        </w:rPr>
        <w:t>𝜋𝜃𝑘</w:t>
      </w:r>
      <w:r w:rsidR="00753459" w:rsidRPr="00753459">
        <w:rPr>
          <w:szCs w:val="26"/>
        </w:rPr>
        <w:t xml:space="preserve">. </w:t>
      </w:r>
    </w:p>
    <w:p w14:paraId="5F82C8DC" w14:textId="77777777" w:rsidR="00753459" w:rsidRPr="00753459" w:rsidRDefault="00753459" w:rsidP="009B753B">
      <w:pPr>
        <w:pStyle w:val="a8"/>
        <w:spacing w:before="0" w:beforeAutospacing="0" w:after="0" w:afterAutospacing="0"/>
        <w:rPr>
          <w:szCs w:val="26"/>
        </w:rPr>
      </w:pPr>
      <w:r w:rsidRPr="00753459">
        <w:rPr>
          <w:rFonts w:ascii="Cambria Math" w:hAnsi="Cambria Math" w:cs="Cambria Math"/>
          <w:szCs w:val="26"/>
        </w:rPr>
        <w:t>𝐿</w:t>
      </w:r>
      <w:r w:rsidRPr="00753459">
        <w:rPr>
          <w:szCs w:val="26"/>
        </w:rPr>
        <w:t>(</w:t>
      </w:r>
      <w:r w:rsidRPr="00753459">
        <w:rPr>
          <w:rFonts w:ascii="Cambria Math" w:hAnsi="Cambria Math" w:cs="Cambria Math"/>
          <w:szCs w:val="26"/>
        </w:rPr>
        <w:t>𝑠</w:t>
      </w:r>
      <w:r w:rsidRPr="00753459">
        <w:rPr>
          <w:szCs w:val="26"/>
        </w:rPr>
        <w:t xml:space="preserve">, </w:t>
      </w:r>
      <w:r w:rsidRPr="00753459">
        <w:rPr>
          <w:rFonts w:ascii="Cambria Math" w:hAnsi="Cambria Math" w:cs="Cambria Math"/>
          <w:szCs w:val="26"/>
        </w:rPr>
        <w:t>𝑎</w:t>
      </w:r>
      <w:r w:rsidRPr="00753459">
        <w:rPr>
          <w:szCs w:val="26"/>
        </w:rPr>
        <w:t xml:space="preserve">,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lang w:val="en-US"/>
          </w:rPr>
          <m:t>θ</m:t>
        </m:r>
      </m:oMath>
      <w:r w:rsidRPr="00753459">
        <w:rPr>
          <w:szCs w:val="26"/>
        </w:rPr>
        <w:t xml:space="preserve">) –  это целевая функция. </w:t>
      </w:r>
    </w:p>
    <w:p w14:paraId="376087A0" w14:textId="77777777" w:rsidR="00753459" w:rsidRPr="00753459" w:rsidRDefault="00753459" w:rsidP="009B753B">
      <w:pPr>
        <w:pStyle w:val="a8"/>
        <w:spacing w:before="0" w:beforeAutospacing="0" w:after="0" w:afterAutospacing="0"/>
        <w:rPr>
          <w:szCs w:val="26"/>
        </w:rPr>
      </w:pPr>
      <w:r w:rsidRPr="00753459">
        <w:rPr>
          <w:szCs w:val="26"/>
        </w:rPr>
        <w:t xml:space="preserve">Обычно требуется несколько шагов симуляции чтобы максимизировать целевую функцию. Здесь целевая функция L это: </w:t>
      </w:r>
    </w:p>
    <w:p w14:paraId="0D3FC797" w14:textId="77777777" w:rsidR="00753459" w:rsidRPr="00753459" w:rsidRDefault="00753459" w:rsidP="009B753B">
      <w:pPr>
        <w:pStyle w:val="a8"/>
        <w:spacing w:before="0" w:beforeAutospacing="0" w:after="0" w:afterAutospacing="0"/>
        <w:rPr>
          <w:szCs w:val="26"/>
        </w:rPr>
      </w:pPr>
    </w:p>
    <w:p w14:paraId="62D8A3C0" w14:textId="77777777" w:rsidR="00753459" w:rsidRPr="00753459" w:rsidRDefault="00753459" w:rsidP="009B753B">
      <w:pPr>
        <w:pStyle w:val="a8"/>
        <w:spacing w:before="0" w:beforeAutospacing="0" w:after="0" w:afterAutospacing="0"/>
        <w:rPr>
          <w:iCs/>
          <w:szCs w:val="26"/>
        </w:rPr>
      </w:pPr>
      <m:oMath>
        <m:r>
          <m:rPr>
            <m:sty m:val="p"/>
          </m:rPr>
          <w:rPr>
            <w:rFonts w:ascii="Cambria Math" w:hAnsi="Cambria Math"/>
            <w:szCs w:val="26"/>
            <w:lang w:val="en-US"/>
          </w:rPr>
          <m:t>L</m:t>
        </m:r>
        <m:d>
          <m:dPr>
            <m:ctrlPr>
              <w:rPr>
                <w:rFonts w:ascii="Cambria Math" w:hAnsi="Cambria Math"/>
                <w:szCs w:val="26"/>
              </w:rPr>
            </m:ctrlPr>
          </m:dPr>
          <m:e>
            <m:r>
              <m:rPr>
                <m:sty m:val="p"/>
              </m:rPr>
              <w:rPr>
                <w:rFonts w:ascii="Cambria Math" w:hAnsi="Cambria Math"/>
                <w:szCs w:val="26"/>
                <w:lang w:val="en-US"/>
              </w:rPr>
              <m:t>s</m:t>
            </m:r>
            <m:r>
              <m:rPr>
                <m:sty m:val="p"/>
              </m:rPr>
              <w:rPr>
                <w:rFonts w:ascii="Cambria Math" w:hAnsi="Cambria Math"/>
                <w:szCs w:val="26"/>
              </w:rPr>
              <m:t xml:space="preserve">, </m:t>
            </m:r>
            <m:r>
              <m:rPr>
                <m:sty m:val="p"/>
              </m:rPr>
              <w:rPr>
                <w:rFonts w:ascii="Cambria Math" w:hAnsi="Cambria Math"/>
                <w:szCs w:val="26"/>
                <w:lang w:val="en-US"/>
              </w:rPr>
              <m:t>a</m:t>
            </m:r>
            <m:r>
              <m:rPr>
                <m:sty m:val="p"/>
              </m:rP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lang w:val="en-US"/>
              </w:rPr>
              <m:t>θ</m:t>
            </m:r>
          </m:e>
        </m:d>
        <m:r>
          <m:rPr>
            <m:sty m:val="p"/>
          </m:rPr>
          <w:rPr>
            <w:rFonts w:ascii="Cambria Math" w:hAnsi="Cambria Math"/>
            <w:szCs w:val="26"/>
          </w:rPr>
          <m:t>=</m:t>
        </m:r>
        <m:func>
          <m:funcPr>
            <m:ctrlPr>
              <w:rPr>
                <w:rFonts w:ascii="Cambria Math" w:hAnsi="Cambria Math"/>
                <w:i/>
                <w:szCs w:val="26"/>
                <w:lang w:val="en-US"/>
              </w:rPr>
            </m:ctrlPr>
          </m:funcPr>
          <m:fName>
            <m:r>
              <m:rPr>
                <m:sty m:val="p"/>
              </m:rPr>
              <w:rPr>
                <w:rFonts w:ascii="Cambria Math" w:hAnsi="Cambria Math"/>
                <w:szCs w:val="26"/>
                <w:lang w:val="en-US"/>
              </w:rPr>
              <m:t>min</m:t>
            </m:r>
          </m:fName>
          <m:e>
            <m:d>
              <m:dPr>
                <m:ctrlPr>
                  <w:rPr>
                    <w:rFonts w:ascii="Cambria Math" w:hAnsi="Cambria Math"/>
                    <w:i/>
                    <w:szCs w:val="26"/>
                    <w:lang w:val="en-US"/>
                  </w:rPr>
                </m:ctrlPr>
              </m:dPr>
              <m:e>
                <m:f>
                  <m:fPr>
                    <m:ctrlPr>
                      <w:rPr>
                        <w:rFonts w:ascii="Cambria Math" w:hAnsi="Cambria Math"/>
                        <w:i/>
                        <w:szCs w:val="26"/>
                        <w:lang w:val="en-US"/>
                      </w:rPr>
                    </m:ctrlPr>
                  </m:fPr>
                  <m:num>
                    <m:sSub>
                      <m:sSubPr>
                        <m:ctrlPr>
                          <w:rPr>
                            <w:rFonts w:ascii="Cambria Math" w:hAnsi="Cambria Math"/>
                            <w:i/>
                            <w:szCs w:val="26"/>
                          </w:rPr>
                        </m:ctrlPr>
                      </m:sSubPr>
                      <m:e>
                        <m:r>
                          <w:rPr>
                            <w:rFonts w:ascii="Cambria Math" w:hAnsi="Cambria Math"/>
                            <w:szCs w:val="26"/>
                          </w:rPr>
                          <m:t>π</m:t>
                        </m:r>
                      </m:e>
                      <m:sub>
                        <m:r>
                          <m:rPr>
                            <m:sty m:val="p"/>
                          </m:rPr>
                          <w:rPr>
                            <w:rFonts w:ascii="Cambria Math" w:hAnsi="Cambria Math"/>
                            <w:szCs w:val="26"/>
                          </w:rPr>
                          <m:t>θ</m:t>
                        </m:r>
                      </m:sub>
                    </m:sSub>
                    <m:r>
                      <m:rPr>
                        <m:sty m:val="p"/>
                      </m:rPr>
                      <w:rPr>
                        <w:rFonts w:ascii="Cambria Math" w:hAnsi="Cambria Math"/>
                        <w:szCs w:val="26"/>
                      </w:rPr>
                      <m:t xml:space="preserve"> </m:t>
                    </m:r>
                    <m:d>
                      <m:dPr>
                        <m:ctrlPr>
                          <w:rPr>
                            <w:rFonts w:ascii="Cambria Math" w:hAnsi="Cambria Math"/>
                            <w:szCs w:val="26"/>
                          </w:rPr>
                        </m:ctrlPr>
                      </m:dPr>
                      <m:e>
                        <m:r>
                          <m:rPr>
                            <m:sty m:val="p"/>
                          </m:rPr>
                          <w:rPr>
                            <w:rFonts w:ascii="Cambria Math" w:hAnsi="Cambria Math"/>
                            <w:szCs w:val="26"/>
                            <w:lang w:val="en-US"/>
                          </w:rPr>
                          <m:t>a</m:t>
                        </m:r>
                      </m:e>
                      <m:e>
                        <m:r>
                          <m:rPr>
                            <m:sty m:val="p"/>
                          </m:rPr>
                          <w:rPr>
                            <w:rFonts w:ascii="Cambria Math" w:hAnsi="Cambria Math"/>
                            <w:szCs w:val="26"/>
                            <w:lang w:val="en-US"/>
                          </w:rPr>
                          <m:t>s</m:t>
                        </m:r>
                      </m:e>
                    </m:d>
                  </m:num>
                  <m:den>
                    <m:sSub>
                      <m:sSubPr>
                        <m:ctrlPr>
                          <w:rPr>
                            <w:rFonts w:ascii="Cambria Math" w:hAnsi="Cambria Math"/>
                            <w:i/>
                            <w:szCs w:val="26"/>
                          </w:rPr>
                        </m:ctrlPr>
                      </m:sSubPr>
                      <m:e>
                        <m:r>
                          <w:rPr>
                            <w:rFonts w:ascii="Cambria Math" w:hAnsi="Cambria Math"/>
                            <w:szCs w:val="26"/>
                          </w:rPr>
                          <m:t>π</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d>
                      <m:dPr>
                        <m:ctrlPr>
                          <w:rPr>
                            <w:rFonts w:ascii="Cambria Math" w:hAnsi="Cambria Math"/>
                            <w:szCs w:val="26"/>
                          </w:rPr>
                        </m:ctrlPr>
                      </m:dPr>
                      <m:e>
                        <m:r>
                          <m:rPr>
                            <m:sty m:val="p"/>
                          </m:rPr>
                          <w:rPr>
                            <w:rFonts w:ascii="Cambria Math" w:hAnsi="Cambria Math"/>
                            <w:szCs w:val="26"/>
                            <w:lang w:val="en-US"/>
                          </w:rPr>
                          <m:t>a</m:t>
                        </m:r>
                      </m:e>
                      <m:e>
                        <m:r>
                          <m:rPr>
                            <m:sty m:val="p"/>
                          </m:rPr>
                          <w:rPr>
                            <w:rFonts w:ascii="Cambria Math" w:hAnsi="Cambria Math"/>
                            <w:szCs w:val="26"/>
                            <w:lang w:val="en-US"/>
                          </w:rPr>
                          <m:t>s</m:t>
                        </m:r>
                      </m:e>
                    </m:d>
                  </m:den>
                </m:f>
                <m:sSup>
                  <m:sSupPr>
                    <m:ctrlPr>
                      <w:rPr>
                        <w:rFonts w:ascii="Cambria Math" w:hAnsi="Cambria Math"/>
                        <w:i/>
                        <w:szCs w:val="26"/>
                      </w:rPr>
                    </m:ctrlPr>
                  </m:sSupPr>
                  <m:e>
                    <m:r>
                      <w:rPr>
                        <w:rFonts w:ascii="Cambria Math" w:hAnsi="Cambria Math"/>
                        <w:szCs w:val="26"/>
                      </w:rPr>
                      <m:t>A</m:t>
                    </m:r>
                  </m:e>
                  <m:sup>
                    <m:sSub>
                      <m:sSubPr>
                        <m:ctrlPr>
                          <w:rPr>
                            <w:rFonts w:ascii="Cambria Math" w:hAnsi="Cambria Math"/>
                            <w:i/>
                            <w:szCs w:val="26"/>
                          </w:rPr>
                        </m:ctrlPr>
                      </m:sSubPr>
                      <m:e>
                        <m:r>
                          <w:rPr>
                            <w:rFonts w:ascii="Cambria Math" w:hAnsi="Cambria Math"/>
                            <w:szCs w:val="26"/>
                          </w:rPr>
                          <m:t>π</m:t>
                        </m:r>
                      </m:e>
                      <m:sub>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lang w:val="en-US"/>
                              </w:rPr>
                              <m:t>k</m:t>
                            </m:r>
                          </m:sub>
                        </m:sSub>
                      </m:sub>
                    </m:sSub>
                  </m:sup>
                </m:sSup>
                <m:d>
                  <m:dPr>
                    <m:ctrlPr>
                      <w:rPr>
                        <w:rFonts w:ascii="Cambria Math" w:hAnsi="Cambria Math"/>
                        <w:szCs w:val="26"/>
                      </w:rPr>
                    </m:ctrlPr>
                  </m:dPr>
                  <m:e>
                    <m:r>
                      <m:rPr>
                        <m:sty m:val="p"/>
                      </m:rPr>
                      <w:rPr>
                        <w:rFonts w:ascii="Cambria Math" w:hAnsi="Cambria Math"/>
                        <w:szCs w:val="26"/>
                        <w:lang w:val="en-US"/>
                      </w:rPr>
                      <m:t>s</m:t>
                    </m:r>
                    <m:r>
                      <m:rPr>
                        <m:sty m:val="p"/>
                      </m:rPr>
                      <w:rPr>
                        <w:rFonts w:ascii="Cambria Math" w:hAnsi="Cambria Math"/>
                        <w:szCs w:val="26"/>
                      </w:rPr>
                      <m:t xml:space="preserve">, </m:t>
                    </m:r>
                    <m:r>
                      <m:rPr>
                        <m:sty m:val="p"/>
                      </m:rPr>
                      <w:rPr>
                        <w:rFonts w:ascii="Cambria Math" w:hAnsi="Cambria Math"/>
                        <w:szCs w:val="26"/>
                        <w:lang w:val="en-US"/>
                      </w:rPr>
                      <m:t>a</m:t>
                    </m:r>
                  </m:e>
                </m:d>
                <m:r>
                  <m:rPr>
                    <m:sty m:val="p"/>
                  </m:rPr>
                  <w:rPr>
                    <w:rFonts w:ascii="Cambria Math" w:hAnsi="Cambria Math"/>
                    <w:szCs w:val="26"/>
                  </w:rPr>
                  <m:t>,</m:t>
                </m:r>
                <m:r>
                  <w:rPr>
                    <w:rFonts w:ascii="Cambria Math" w:hAnsi="Cambria Math"/>
                    <w:szCs w:val="26"/>
                  </w:rPr>
                  <m:t xml:space="preserve"> </m:t>
                </m:r>
                <m:r>
                  <w:rPr>
                    <w:rFonts w:ascii="Cambria Math" w:hAnsi="Cambria Math"/>
                    <w:szCs w:val="26"/>
                    <w:lang w:val="en-US"/>
                  </w:rPr>
                  <m:t>clip</m:t>
                </m:r>
                <m:d>
                  <m:dPr>
                    <m:ctrlPr>
                      <w:rPr>
                        <w:rFonts w:ascii="Cambria Math" w:hAnsi="Cambria Math"/>
                        <w:i/>
                        <w:szCs w:val="26"/>
                        <w:lang w:val="en-US"/>
                      </w:rPr>
                    </m:ctrlPr>
                  </m:dPr>
                  <m:e>
                    <m:f>
                      <m:fPr>
                        <m:ctrlPr>
                          <w:rPr>
                            <w:rFonts w:ascii="Cambria Math" w:hAnsi="Cambria Math"/>
                            <w:i/>
                            <w:szCs w:val="26"/>
                            <w:lang w:val="en-US"/>
                          </w:rPr>
                        </m:ctrlPr>
                      </m:fPr>
                      <m:num>
                        <m:sSub>
                          <m:sSubPr>
                            <m:ctrlPr>
                              <w:rPr>
                                <w:rFonts w:ascii="Cambria Math" w:hAnsi="Cambria Math"/>
                                <w:i/>
                                <w:szCs w:val="26"/>
                              </w:rPr>
                            </m:ctrlPr>
                          </m:sSubPr>
                          <m:e>
                            <m:r>
                              <w:rPr>
                                <w:rFonts w:ascii="Cambria Math" w:hAnsi="Cambria Math"/>
                                <w:szCs w:val="26"/>
                              </w:rPr>
                              <m:t>π</m:t>
                            </m:r>
                          </m:e>
                          <m:sub>
                            <m:r>
                              <m:rPr>
                                <m:sty m:val="p"/>
                              </m:rPr>
                              <w:rPr>
                                <w:rFonts w:ascii="Cambria Math" w:hAnsi="Cambria Math"/>
                                <w:szCs w:val="26"/>
                              </w:rPr>
                              <m:t>θ</m:t>
                            </m:r>
                          </m:sub>
                        </m:sSub>
                        <m:r>
                          <m:rPr>
                            <m:sty m:val="p"/>
                          </m:rPr>
                          <w:rPr>
                            <w:rFonts w:ascii="Cambria Math" w:hAnsi="Cambria Math"/>
                            <w:szCs w:val="26"/>
                          </w:rPr>
                          <m:t xml:space="preserve"> </m:t>
                        </m:r>
                        <m:d>
                          <m:dPr>
                            <m:ctrlPr>
                              <w:rPr>
                                <w:rFonts w:ascii="Cambria Math" w:hAnsi="Cambria Math"/>
                                <w:szCs w:val="26"/>
                              </w:rPr>
                            </m:ctrlPr>
                          </m:dPr>
                          <m:e>
                            <m:r>
                              <m:rPr>
                                <m:sty m:val="p"/>
                              </m:rPr>
                              <w:rPr>
                                <w:rFonts w:ascii="Cambria Math" w:hAnsi="Cambria Math"/>
                                <w:szCs w:val="26"/>
                                <w:lang w:val="en-US"/>
                              </w:rPr>
                              <m:t>a</m:t>
                            </m:r>
                          </m:e>
                          <m:e>
                            <m:r>
                              <m:rPr>
                                <m:sty m:val="p"/>
                              </m:rPr>
                              <w:rPr>
                                <w:rFonts w:ascii="Cambria Math" w:hAnsi="Cambria Math"/>
                                <w:szCs w:val="26"/>
                                <w:lang w:val="en-US"/>
                              </w:rPr>
                              <m:t>s</m:t>
                            </m:r>
                          </m:e>
                        </m:d>
                      </m:num>
                      <m:den>
                        <m:sSub>
                          <m:sSubPr>
                            <m:ctrlPr>
                              <w:rPr>
                                <w:rFonts w:ascii="Cambria Math" w:hAnsi="Cambria Math"/>
                                <w:i/>
                                <w:szCs w:val="26"/>
                              </w:rPr>
                            </m:ctrlPr>
                          </m:sSubPr>
                          <m:e>
                            <m:r>
                              <w:rPr>
                                <w:rFonts w:ascii="Cambria Math" w:hAnsi="Cambria Math"/>
                                <w:szCs w:val="26"/>
                              </w:rPr>
                              <m:t>π</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d>
                          <m:dPr>
                            <m:ctrlPr>
                              <w:rPr>
                                <w:rFonts w:ascii="Cambria Math" w:hAnsi="Cambria Math"/>
                                <w:szCs w:val="26"/>
                              </w:rPr>
                            </m:ctrlPr>
                          </m:dPr>
                          <m:e>
                            <m:r>
                              <m:rPr>
                                <m:sty m:val="p"/>
                              </m:rPr>
                              <w:rPr>
                                <w:rFonts w:ascii="Cambria Math" w:hAnsi="Cambria Math"/>
                                <w:szCs w:val="26"/>
                                <w:lang w:val="en-US"/>
                              </w:rPr>
                              <m:t>a</m:t>
                            </m:r>
                          </m:e>
                          <m:e>
                            <m:r>
                              <m:rPr>
                                <m:sty m:val="p"/>
                              </m:rPr>
                              <w:rPr>
                                <w:rFonts w:ascii="Cambria Math" w:hAnsi="Cambria Math"/>
                                <w:szCs w:val="26"/>
                                <w:lang w:val="en-US"/>
                              </w:rPr>
                              <m:t>s</m:t>
                            </m:r>
                          </m:e>
                        </m:d>
                      </m:den>
                    </m:f>
                    <m:r>
                      <m:rPr>
                        <m:sty m:val="p"/>
                      </m:rPr>
                      <w:rPr>
                        <w:rFonts w:ascii="Cambria Math" w:hAnsi="Cambria Math"/>
                        <w:szCs w:val="26"/>
                      </w:rPr>
                      <m:t xml:space="preserve"> ,</m:t>
                    </m:r>
                    <m:r>
                      <w:rPr>
                        <w:rFonts w:ascii="Cambria Math" w:hAnsi="Cambria Math"/>
                        <w:szCs w:val="26"/>
                      </w:rPr>
                      <m:t xml:space="preserve"> 1- </m:t>
                    </m:r>
                    <m:r>
                      <w:rPr>
                        <w:rFonts w:ascii="Cambria Math" w:hAnsi="Cambria Math"/>
                        <w:szCs w:val="26"/>
                        <w:lang w:val="en-US"/>
                      </w:rPr>
                      <m:t>ε</m:t>
                    </m:r>
                    <m:r>
                      <w:rPr>
                        <w:rFonts w:ascii="Cambria Math" w:hAnsi="Cambria Math"/>
                        <w:szCs w:val="26"/>
                      </w:rPr>
                      <m:t>, 1+</m:t>
                    </m:r>
                    <m:r>
                      <w:rPr>
                        <w:rFonts w:ascii="Cambria Math" w:hAnsi="Cambria Math"/>
                        <w:szCs w:val="26"/>
                        <w:lang w:val="en-US"/>
                      </w:rPr>
                      <m:t>ε</m:t>
                    </m:r>
                  </m:e>
                </m:d>
                <m:sSup>
                  <m:sSupPr>
                    <m:ctrlPr>
                      <w:rPr>
                        <w:rFonts w:ascii="Cambria Math" w:hAnsi="Cambria Math"/>
                        <w:i/>
                        <w:szCs w:val="26"/>
                      </w:rPr>
                    </m:ctrlPr>
                  </m:sSupPr>
                  <m:e>
                    <m:r>
                      <w:rPr>
                        <w:rFonts w:ascii="Cambria Math" w:hAnsi="Cambria Math"/>
                        <w:szCs w:val="26"/>
                      </w:rPr>
                      <m:t>A</m:t>
                    </m:r>
                  </m:e>
                  <m:sup>
                    <m:sSub>
                      <m:sSubPr>
                        <m:ctrlPr>
                          <w:rPr>
                            <w:rFonts w:ascii="Cambria Math" w:hAnsi="Cambria Math"/>
                            <w:i/>
                            <w:szCs w:val="26"/>
                          </w:rPr>
                        </m:ctrlPr>
                      </m:sSubPr>
                      <m:e>
                        <m:r>
                          <w:rPr>
                            <w:rFonts w:ascii="Cambria Math" w:hAnsi="Cambria Math"/>
                            <w:szCs w:val="26"/>
                          </w:rPr>
                          <m:t>π</m:t>
                        </m:r>
                      </m:e>
                      <m:sub>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lang w:val="en-US"/>
                              </w:rPr>
                              <m:t>k</m:t>
                            </m:r>
                          </m:sub>
                        </m:sSub>
                      </m:sub>
                    </m:sSub>
                  </m:sup>
                </m:sSup>
                <m:d>
                  <m:dPr>
                    <m:ctrlPr>
                      <w:rPr>
                        <w:rFonts w:ascii="Cambria Math" w:hAnsi="Cambria Math"/>
                        <w:szCs w:val="26"/>
                      </w:rPr>
                    </m:ctrlPr>
                  </m:dPr>
                  <m:e>
                    <m:r>
                      <m:rPr>
                        <m:sty m:val="p"/>
                      </m:rPr>
                      <w:rPr>
                        <w:rFonts w:ascii="Cambria Math" w:hAnsi="Cambria Math"/>
                        <w:szCs w:val="26"/>
                        <w:lang w:val="en-US"/>
                      </w:rPr>
                      <m:t>s</m:t>
                    </m:r>
                    <m:r>
                      <m:rPr>
                        <m:sty m:val="p"/>
                      </m:rPr>
                      <w:rPr>
                        <w:rFonts w:ascii="Cambria Math" w:hAnsi="Cambria Math"/>
                        <w:szCs w:val="26"/>
                      </w:rPr>
                      <m:t xml:space="preserve">, </m:t>
                    </m:r>
                    <m:r>
                      <m:rPr>
                        <m:sty m:val="p"/>
                      </m:rPr>
                      <w:rPr>
                        <w:rFonts w:ascii="Cambria Math" w:hAnsi="Cambria Math"/>
                        <w:szCs w:val="26"/>
                        <w:lang w:val="en-US"/>
                      </w:rPr>
                      <m:t>a</m:t>
                    </m:r>
                  </m:e>
                </m:d>
              </m:e>
            </m:d>
          </m:e>
        </m:func>
        <m:r>
          <w:rPr>
            <w:rFonts w:ascii="Cambria Math" w:hAnsi="Cambria Math"/>
            <w:szCs w:val="26"/>
          </w:rPr>
          <m:t xml:space="preserve"> </m:t>
        </m:r>
      </m:oMath>
      <w:r w:rsidRPr="00753459">
        <w:rPr>
          <w:szCs w:val="26"/>
        </w:rPr>
        <w:t xml:space="preserve"> (1.3)</w:t>
      </w:r>
    </w:p>
    <w:p w14:paraId="2C0EE9EC" w14:textId="77777777" w:rsidR="00753459" w:rsidRPr="00753459" w:rsidRDefault="00753459" w:rsidP="009B753B">
      <w:pPr>
        <w:pStyle w:val="a8"/>
        <w:spacing w:before="0" w:beforeAutospacing="0" w:after="0" w:afterAutospacing="0"/>
        <w:rPr>
          <w:iCs/>
          <w:szCs w:val="26"/>
        </w:rPr>
      </w:pPr>
    </w:p>
    <w:p w14:paraId="5330CF29" w14:textId="77777777" w:rsidR="00753459" w:rsidRPr="00753459" w:rsidRDefault="00753459" w:rsidP="009B753B">
      <w:pPr>
        <w:pStyle w:val="a8"/>
        <w:spacing w:before="0" w:beforeAutospacing="0" w:after="0" w:afterAutospacing="0"/>
        <w:rPr>
          <w:szCs w:val="26"/>
        </w:rPr>
      </w:pPr>
      <w:r w:rsidRPr="00753459">
        <w:rPr>
          <w:szCs w:val="26"/>
        </w:rPr>
        <w:t xml:space="preserve">где: </w:t>
      </w:r>
    </w:p>
    <w:p w14:paraId="12883C3A" w14:textId="77777777" w:rsidR="00753459" w:rsidRPr="00753459" w:rsidRDefault="00000000" w:rsidP="009B753B">
      <w:pPr>
        <w:pStyle w:val="a8"/>
        <w:spacing w:before="0" w:beforeAutospacing="0" w:after="0" w:afterAutospacing="0"/>
        <w:rPr>
          <w:szCs w:val="26"/>
        </w:rPr>
      </w:pPr>
      <m:oMath>
        <m:sSub>
          <m:sSubPr>
            <m:ctrlPr>
              <w:rPr>
                <w:rFonts w:ascii="Cambria Math" w:hAnsi="Cambria Math"/>
                <w:i/>
                <w:szCs w:val="26"/>
              </w:rPr>
            </m:ctrlPr>
          </m:sSubPr>
          <m:e>
            <m:r>
              <w:rPr>
                <w:rFonts w:ascii="Cambria Math" w:hAnsi="Cambria Math"/>
                <w:szCs w:val="26"/>
              </w:rPr>
              <m:t>π</m:t>
            </m:r>
          </m:e>
          <m:sub>
            <m:r>
              <m:rPr>
                <m:sty m:val="p"/>
              </m:rPr>
              <w:rPr>
                <w:rFonts w:ascii="Cambria Math" w:hAnsi="Cambria Math"/>
                <w:szCs w:val="26"/>
              </w:rPr>
              <m:t>θ</m:t>
            </m:r>
          </m:sub>
        </m:sSub>
      </m:oMath>
      <w:r w:rsidR="00753459" w:rsidRPr="00753459">
        <w:rPr>
          <w:szCs w:val="26"/>
        </w:rPr>
        <w:t xml:space="preserve"> (</w:t>
      </w:r>
      <w:r w:rsidR="00753459" w:rsidRPr="00753459">
        <w:rPr>
          <w:rFonts w:ascii="Cambria Math" w:hAnsi="Cambria Math" w:cs="Cambria Math"/>
          <w:szCs w:val="26"/>
        </w:rPr>
        <w:t>𝑎</w:t>
      </w:r>
      <w:r w:rsidR="00753459" w:rsidRPr="00753459">
        <w:rPr>
          <w:szCs w:val="26"/>
        </w:rPr>
        <w:t>|</w:t>
      </w:r>
      <w:r w:rsidR="00753459" w:rsidRPr="00753459">
        <w:rPr>
          <w:rFonts w:ascii="Cambria Math" w:hAnsi="Cambria Math" w:cs="Cambria Math"/>
          <w:szCs w:val="26"/>
        </w:rPr>
        <w:t>𝑠</w:t>
      </w:r>
      <w:r w:rsidR="00753459" w:rsidRPr="00753459">
        <w:rPr>
          <w:szCs w:val="26"/>
        </w:rPr>
        <w:t xml:space="preserve">) и </w:t>
      </w:r>
      <m:oMath>
        <m:sSub>
          <m:sSubPr>
            <m:ctrlPr>
              <w:rPr>
                <w:rFonts w:ascii="Cambria Math" w:hAnsi="Cambria Math"/>
                <w:i/>
                <w:szCs w:val="26"/>
              </w:rPr>
            </m:ctrlPr>
          </m:sSubPr>
          <m:e>
            <m:r>
              <w:rPr>
                <w:rFonts w:ascii="Cambria Math" w:hAnsi="Cambria Math"/>
                <w:szCs w:val="26"/>
              </w:rPr>
              <m:t>π</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oMath>
      <w:r w:rsidR="00753459" w:rsidRPr="00753459">
        <w:rPr>
          <w:szCs w:val="26"/>
        </w:rPr>
        <w:t>(</w:t>
      </w:r>
      <w:r w:rsidR="00753459" w:rsidRPr="00753459">
        <w:rPr>
          <w:rFonts w:ascii="Cambria Math" w:hAnsi="Cambria Math" w:cs="Cambria Math"/>
          <w:szCs w:val="26"/>
        </w:rPr>
        <w:t>𝑎</w:t>
      </w:r>
      <w:r w:rsidR="00753459" w:rsidRPr="00753459">
        <w:rPr>
          <w:szCs w:val="26"/>
        </w:rPr>
        <w:t>|</w:t>
      </w:r>
      <w:r w:rsidR="00753459" w:rsidRPr="00753459">
        <w:rPr>
          <w:rFonts w:ascii="Cambria Math" w:hAnsi="Cambria Math" w:cs="Cambria Math"/>
          <w:szCs w:val="26"/>
        </w:rPr>
        <w:t>𝑠</w:t>
      </w:r>
      <w:r w:rsidR="00753459" w:rsidRPr="00753459">
        <w:rPr>
          <w:szCs w:val="26"/>
        </w:rPr>
        <w:t xml:space="preserve">) – это политики действий с соответствующими </w:t>
      </w:r>
    </w:p>
    <w:p w14:paraId="0F7B38DE" w14:textId="77777777" w:rsidR="00753459" w:rsidRPr="00753459" w:rsidRDefault="00753459" w:rsidP="009B753B">
      <w:pPr>
        <w:pStyle w:val="a8"/>
        <w:spacing w:before="0" w:beforeAutospacing="0" w:after="0" w:afterAutospacing="0"/>
        <w:rPr>
          <w:szCs w:val="26"/>
        </w:rPr>
      </w:pPr>
      <w:r w:rsidRPr="00753459">
        <w:rPr>
          <w:szCs w:val="26"/>
        </w:rPr>
        <w:t xml:space="preserve">параметрами </w:t>
      </w:r>
      <w:r w:rsidRPr="00753459">
        <w:rPr>
          <w:rFonts w:ascii="Cambria Math" w:hAnsi="Cambria Math" w:cs="Cambria Math"/>
          <w:szCs w:val="26"/>
        </w:rPr>
        <w:t>𝜃</w:t>
      </w:r>
      <w:r w:rsidRPr="00753459">
        <w:rPr>
          <w:szCs w:val="26"/>
        </w:rPr>
        <w:t xml:space="preserve"> и </w:t>
      </w: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w:r w:rsidRPr="00753459">
        <w:rPr>
          <w:szCs w:val="26"/>
        </w:rPr>
        <w:t xml:space="preserve">. </w:t>
      </w:r>
    </w:p>
    <w:p w14:paraId="05414E2E" w14:textId="77777777" w:rsidR="00753459" w:rsidRPr="00753459" w:rsidRDefault="00000000" w:rsidP="009B753B">
      <w:pPr>
        <w:pStyle w:val="a8"/>
        <w:spacing w:before="0" w:beforeAutospacing="0" w:after="0" w:afterAutospacing="0"/>
        <w:rPr>
          <w:szCs w:val="26"/>
        </w:rPr>
      </w:pPr>
      <m:oMath>
        <m:sSup>
          <m:sSupPr>
            <m:ctrlPr>
              <w:rPr>
                <w:rFonts w:ascii="Cambria Math" w:hAnsi="Cambria Math"/>
                <w:i/>
                <w:szCs w:val="26"/>
              </w:rPr>
            </m:ctrlPr>
          </m:sSupPr>
          <m:e>
            <m:r>
              <w:rPr>
                <w:rFonts w:ascii="Cambria Math" w:hAnsi="Cambria Math"/>
                <w:szCs w:val="26"/>
              </w:rPr>
              <m:t>A</m:t>
            </m:r>
          </m:e>
          <m:sup>
            <m:sSub>
              <m:sSubPr>
                <m:ctrlPr>
                  <w:rPr>
                    <w:rFonts w:ascii="Cambria Math" w:hAnsi="Cambria Math"/>
                    <w:i/>
                    <w:szCs w:val="26"/>
                  </w:rPr>
                </m:ctrlPr>
              </m:sSubPr>
              <m:e>
                <m:r>
                  <w:rPr>
                    <w:rFonts w:ascii="Cambria Math" w:hAnsi="Cambria Math"/>
                    <w:szCs w:val="26"/>
                  </w:rPr>
                  <m:t>π</m:t>
                </m:r>
              </m:e>
              <m:sub>
                <m:sSub>
                  <m:sSubPr>
                    <m:ctrlPr>
                      <w:rPr>
                        <w:rFonts w:ascii="Cambria Math" w:hAnsi="Cambria Math"/>
                        <w:i/>
                        <w:szCs w:val="26"/>
                      </w:rPr>
                    </m:ctrlPr>
                  </m:sSubPr>
                  <m:e>
                    <m:r>
                      <w:rPr>
                        <w:rFonts w:ascii="Cambria Math" w:hAnsi="Cambria Math"/>
                        <w:szCs w:val="26"/>
                      </w:rPr>
                      <m:t>θ</m:t>
                    </m:r>
                  </m:e>
                  <m:sub>
                    <m:r>
                      <m:rPr>
                        <m:sty m:val="p"/>
                      </m:rPr>
                      <w:rPr>
                        <w:rFonts w:ascii="Cambria Math" w:hAnsi="Cambria Math"/>
                        <w:szCs w:val="26"/>
                      </w:rPr>
                      <m:t>k</m:t>
                    </m:r>
                  </m:sub>
                </m:sSub>
              </m:sub>
            </m:sSub>
          </m:sup>
        </m:sSup>
      </m:oMath>
      <w:r w:rsidR="00753459" w:rsidRPr="00753459">
        <w:rPr>
          <w:szCs w:val="26"/>
        </w:rPr>
        <w:t>(</w:t>
      </w:r>
      <w:r w:rsidR="00753459" w:rsidRPr="00753459">
        <w:rPr>
          <w:rFonts w:ascii="Cambria Math" w:hAnsi="Cambria Math" w:cs="Cambria Math"/>
          <w:szCs w:val="26"/>
        </w:rPr>
        <w:t>𝑠</w:t>
      </w:r>
      <w:r w:rsidR="00753459" w:rsidRPr="00753459">
        <w:rPr>
          <w:szCs w:val="26"/>
        </w:rPr>
        <w:t xml:space="preserve">, </w:t>
      </w:r>
      <w:r w:rsidR="00753459" w:rsidRPr="00753459">
        <w:rPr>
          <w:rFonts w:ascii="Cambria Math" w:hAnsi="Cambria Math" w:cs="Cambria Math"/>
          <w:szCs w:val="26"/>
        </w:rPr>
        <w:t>𝑎</w:t>
      </w:r>
      <w:r w:rsidR="00753459" w:rsidRPr="00753459">
        <w:rPr>
          <w:szCs w:val="26"/>
        </w:rPr>
        <w:t xml:space="preserve">) – это преимущество, которое агент получает при следовании политике </w:t>
      </w:r>
      <m:oMath>
        <m:sSub>
          <m:sSubPr>
            <m:ctrlPr>
              <w:rPr>
                <w:rFonts w:ascii="Cambria Math" w:hAnsi="Cambria Math"/>
                <w:i/>
                <w:szCs w:val="26"/>
              </w:rPr>
            </m:ctrlPr>
          </m:sSubPr>
          <m:e>
            <m:r>
              <w:rPr>
                <w:rFonts w:ascii="Cambria Math" w:hAnsi="Cambria Math"/>
                <w:szCs w:val="26"/>
              </w:rPr>
              <m:t>π</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oMath>
      <w:r w:rsidR="00753459" w:rsidRPr="00753459">
        <w:rPr>
          <w:szCs w:val="26"/>
        </w:rPr>
        <w:t xml:space="preserve">. </w:t>
      </w:r>
    </w:p>
    <w:p w14:paraId="3560F0A9" w14:textId="77777777" w:rsidR="00753459" w:rsidRPr="00753459" w:rsidRDefault="00753459" w:rsidP="009B753B">
      <w:pPr>
        <w:pStyle w:val="a8"/>
        <w:spacing w:before="0" w:beforeAutospacing="0" w:after="0" w:afterAutospacing="0"/>
        <w:rPr>
          <w:szCs w:val="26"/>
        </w:rPr>
      </w:pPr>
      <w:r w:rsidRPr="00753459">
        <w:rPr>
          <w:rFonts w:ascii="Cambria Math" w:hAnsi="Cambria Math" w:cs="Cambria Math"/>
          <w:szCs w:val="26"/>
        </w:rPr>
        <w:t>𝜖</w:t>
      </w:r>
      <w:r w:rsidRPr="00753459">
        <w:rPr>
          <w:szCs w:val="26"/>
        </w:rPr>
        <w:t xml:space="preserve"> – это гиперпараметр, который и определяет, насколько сильно отличается новая стратегия от предыдущей. </w:t>
      </w:r>
    </w:p>
    <w:p w14:paraId="62FD54D7" w14:textId="77777777" w:rsidR="00753459" w:rsidRPr="00753459" w:rsidRDefault="00753459" w:rsidP="009B753B">
      <w:pPr>
        <w:pStyle w:val="a8"/>
        <w:spacing w:before="0" w:beforeAutospacing="0" w:after="0" w:afterAutospacing="0"/>
        <w:rPr>
          <w:szCs w:val="26"/>
        </w:rPr>
      </w:pPr>
      <w:r w:rsidRPr="00753459">
        <w:rPr>
          <w:szCs w:val="26"/>
        </w:rPr>
        <w:t>Для обновления параметров стратегии в PPO используется метод оптимизации, который называется clip-функцией. Этот метод позволяет обновлять параметры стратегии только в том случае, если отклонение текущего действия от предыдущего находится в определенном диапазоне. Таким образом, PPO гарантирует стабильность обучения и предотвращает слишком большие изменения в стратегии агента, которые могут привести к неустойчивому обучению.</w:t>
      </w:r>
    </w:p>
    <w:p w14:paraId="2BACA6F4" w14:textId="77777777" w:rsidR="00753459" w:rsidRPr="00753459" w:rsidRDefault="00753459" w:rsidP="009B753B">
      <w:pPr>
        <w:pStyle w:val="a8"/>
        <w:spacing w:before="0" w:beforeAutospacing="0" w:after="0" w:afterAutospacing="0"/>
        <w:rPr>
          <w:szCs w:val="26"/>
        </w:rPr>
      </w:pPr>
      <w:r w:rsidRPr="00753459">
        <w:rPr>
          <w:szCs w:val="26"/>
        </w:rPr>
        <w:t>Одним из главных преимуществ PPO является его способность адаптироваться к различным средам и задачам без необходимости тщательной настройки гиперпараметров. Этот алгоритм также хорошо масштабируется для работы с большими объемами данных и вычислительными ресурсами, что делает его привлекательным выбором для задач, требующих интенсивного вычислительного процесса, таких как обучение в видеоиграх.</w:t>
      </w:r>
    </w:p>
    <w:p w14:paraId="198DB93B" w14:textId="77777777" w:rsidR="00753459" w:rsidRPr="00753459" w:rsidRDefault="00753459" w:rsidP="009B753B">
      <w:pPr>
        <w:pStyle w:val="a8"/>
        <w:spacing w:before="0" w:beforeAutospacing="0" w:after="0" w:afterAutospacing="0"/>
        <w:rPr>
          <w:szCs w:val="26"/>
        </w:rPr>
      </w:pPr>
      <w:r w:rsidRPr="00753459">
        <w:rPr>
          <w:szCs w:val="26"/>
        </w:rPr>
        <w:lastRenderedPageBreak/>
        <w:t>В контексте задачи - обучения искусственного интеллекта для игры в файтинг игры – выбор PPO обусловлен его способностью к стабильному и эффективному обучению в сложных игровых средах. Благодаря своей простоте и эффективности PPO является одним из наиболее перспективных алгоритмов обучения с подкреплением для нашей задачи.</w:t>
      </w:r>
    </w:p>
    <w:p w14:paraId="006E101C" w14:textId="77777777" w:rsidR="00753459" w:rsidRPr="00753459" w:rsidRDefault="00753459" w:rsidP="00BC441D">
      <w:pPr>
        <w:pStyle w:val="a8"/>
        <w:spacing w:before="0" w:beforeAutospacing="0" w:after="0" w:afterAutospacing="0"/>
        <w:ind w:firstLine="0"/>
        <w:rPr>
          <w:szCs w:val="26"/>
        </w:rPr>
      </w:pPr>
    </w:p>
    <w:p w14:paraId="196CB1AE"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bookmarkStart w:id="5" w:name="_Toc167202608"/>
      <w:r w:rsidRPr="00753459">
        <w:rPr>
          <w:b/>
          <w:bCs/>
          <w:szCs w:val="26"/>
        </w:rPr>
        <w:t>АНАЛИЗ ПРЕДМЕТНОЙ ОБЛАСТИ</w:t>
      </w:r>
      <w:bookmarkEnd w:id="5"/>
      <w:r w:rsidRPr="00753459">
        <w:rPr>
          <w:b/>
          <w:bCs/>
          <w:szCs w:val="26"/>
        </w:rPr>
        <w:t xml:space="preserve"> </w:t>
      </w:r>
    </w:p>
    <w:p w14:paraId="79E919D4" w14:textId="77777777" w:rsidR="00753459" w:rsidRPr="00753459" w:rsidRDefault="00753459" w:rsidP="009B753B">
      <w:pPr>
        <w:pStyle w:val="a8"/>
        <w:spacing w:before="0" w:beforeAutospacing="0" w:after="0" w:afterAutospacing="0"/>
        <w:rPr>
          <w:b/>
          <w:bCs/>
          <w:szCs w:val="26"/>
        </w:rPr>
      </w:pPr>
    </w:p>
    <w:p w14:paraId="7E90D981" w14:textId="77777777" w:rsidR="00753459" w:rsidRPr="00753459" w:rsidRDefault="00753459" w:rsidP="009B753B">
      <w:pPr>
        <w:pStyle w:val="a8"/>
        <w:spacing w:before="0" w:beforeAutospacing="0" w:after="0" w:afterAutospacing="0"/>
        <w:rPr>
          <w:szCs w:val="26"/>
        </w:rPr>
      </w:pPr>
    </w:p>
    <w:p w14:paraId="15F51949" w14:textId="77777777" w:rsidR="00753459" w:rsidRPr="00753459" w:rsidRDefault="00753459" w:rsidP="009B753B">
      <w:pPr>
        <w:pStyle w:val="a8"/>
        <w:spacing w:before="0" w:beforeAutospacing="0" w:after="0" w:afterAutospacing="0"/>
        <w:rPr>
          <w:szCs w:val="26"/>
        </w:rPr>
      </w:pPr>
    </w:p>
    <w:p w14:paraId="76D7BCE3" w14:textId="77777777" w:rsidR="00753459" w:rsidRPr="00753459" w:rsidRDefault="00753459" w:rsidP="009B753B">
      <w:pPr>
        <w:pStyle w:val="a8"/>
        <w:spacing w:before="0" w:beforeAutospacing="0" w:after="0" w:afterAutospacing="0"/>
        <w:rPr>
          <w:szCs w:val="26"/>
        </w:rPr>
      </w:pPr>
      <w:r w:rsidRPr="00753459">
        <w:rPr>
          <w:szCs w:val="26"/>
        </w:rPr>
        <w:t>Предметная область данной работы охватывает применение искусственного интеллекта (ИИ) в контексте файтинг игр, где игроки управляют персонажами, сражаясь друг с другом в виртуальных баталиях. Основные понятия и термины, используемые в этой области, включают в себя:</w:t>
      </w:r>
    </w:p>
    <w:p w14:paraId="4D765995"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Искусственный интеллект (ИИ):</w:t>
      </w:r>
      <w:r w:rsidRPr="00753459">
        <w:rPr>
          <w:szCs w:val="26"/>
        </w:rPr>
        <w:t xml:space="preserve"> это система, которая способна воспринимать свою среду и принимать меры, чтобы максимизировать шансы на успешное достижение своих целей, а также интерпретировать и анализировать данные таким образом, чтобы она обучалась и адаптировались по мере развития.</w:t>
      </w:r>
    </w:p>
    <w:p w14:paraId="5057928D"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Агент</w:t>
      </w:r>
      <w:r w:rsidRPr="00753459">
        <w:rPr>
          <w:szCs w:val="26"/>
        </w:rPr>
        <w:t>: Агент представляет собой программу искусственного интеллекта, которая учится играть в SF2SCE, оптимизируя свою стратегию на основе полученного опыта и награды. В данной программе агент обучается с использованием алгоритма PPO.</w:t>
      </w:r>
    </w:p>
    <w:p w14:paraId="4A9E1ADE"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Обучение с подкреплением:</w:t>
      </w:r>
      <w:r w:rsidRPr="00753459">
        <w:rPr>
          <w:szCs w:val="26"/>
        </w:rPr>
        <w:t xml:space="preserve"> Метод машинного обучения, при котором агент (в данном контексте – игровой персонаж) обучается путем взаимодействия с окружающей средой, принимая действия и получая обратную связь в виде награды или штрафа за свои действия.</w:t>
      </w:r>
    </w:p>
    <w:p w14:paraId="2E7982DA"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Игровая среда:</w:t>
      </w:r>
      <w:r w:rsidRPr="00753459">
        <w:rPr>
          <w:szCs w:val="26"/>
        </w:rPr>
        <w:t xml:space="preserve"> В SF2SCE среда представляет собой виртуальный мир игры, в котором действует агент. В этой программе среда моделируется с помощью библиотеки Gym Retro, которая обеспечивает доступ к ретро-играм и позволяет создавать игровые среды для обучения агентов.</w:t>
      </w:r>
    </w:p>
    <w:p w14:paraId="069DB4A0"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Предобработка данных:</w:t>
      </w:r>
      <w:r w:rsidRPr="00753459">
        <w:rPr>
          <w:szCs w:val="26"/>
        </w:rPr>
        <w:t xml:space="preserve"> Процесс подготовки данных для обучения модели ИИ. Включает в себя преобразование изображений из игровой среды в оттенки серого и изменение их размера для упрощения обучения модели.</w:t>
      </w:r>
    </w:p>
    <w:p w14:paraId="6B26FFEA"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Наблюдение</w:t>
      </w:r>
      <w:r w:rsidRPr="00753459">
        <w:rPr>
          <w:szCs w:val="26"/>
        </w:rPr>
        <w:t>: Наблюдение представляет собой состояние игровой среды, доступное агенту в каждый момент времени. В SF2SCE наблюдение включает в себя текущий кадр игры, который агент использует для принятия решений.</w:t>
      </w:r>
    </w:p>
    <w:p w14:paraId="5234B123"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lastRenderedPageBreak/>
        <w:t>Действие</w:t>
      </w:r>
      <w:r w:rsidRPr="00753459">
        <w:rPr>
          <w:szCs w:val="26"/>
        </w:rPr>
        <w:t>: Действие представляет собой действие, которое агент выбирает в ответ на текущее наблюдение. В SF2SCE действия могут включать в себя различные комбинации ударов, блокировку, прыжки и специальные атаки.</w:t>
      </w:r>
    </w:p>
    <w:p w14:paraId="4A7C72BE"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Награда</w:t>
      </w:r>
      <w:r w:rsidRPr="00753459">
        <w:rPr>
          <w:szCs w:val="26"/>
        </w:rPr>
        <w:t>: Награда представляет собой численную оценку, которую агент получает за свои действия. В SF2SCE награда может быть определена, например, как количество очков, заработанных агентом в процессе игры.</w:t>
      </w:r>
    </w:p>
    <w:p w14:paraId="234AB380"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Алгоритмы обучения:</w:t>
      </w:r>
      <w:r w:rsidRPr="00753459">
        <w:rPr>
          <w:szCs w:val="26"/>
        </w:rPr>
        <w:t xml:space="preserve"> Методы и подходы, используемые для обучения модели ИИ. В данной работе применяются алгоритмы PPO для обучения модели, способной играть в файтинг игры.</w:t>
      </w:r>
    </w:p>
    <w:p w14:paraId="03D4EC20"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Оптимизация гиперпараметров:</w:t>
      </w:r>
      <w:r w:rsidRPr="00753459">
        <w:rPr>
          <w:szCs w:val="26"/>
        </w:rPr>
        <w:t xml:space="preserve"> Процесс настройки параметров модели для достижения наилучшей производительности. В данной работе используется библиотека Optuna для оптимизации гиперпараметров алгоритма PPO.</w:t>
      </w:r>
    </w:p>
    <w:p w14:paraId="1A734B10" w14:textId="77777777"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Обучение</w:t>
      </w:r>
      <w:r w:rsidRPr="00753459">
        <w:rPr>
          <w:szCs w:val="26"/>
        </w:rPr>
        <w:t>: Процесс, в ходе которого агент адаптирует свою стратегию на основе полученного опыта. В данной программе агент обучается с использованием алгоритма PPO, который позволяет ему итеративно улучшать свою стратегию, максимизируя суммарную награду.</w:t>
      </w:r>
    </w:p>
    <w:p w14:paraId="54136A92" w14:textId="77777777" w:rsidR="00753459" w:rsidRPr="00753459" w:rsidRDefault="00753459" w:rsidP="009B753B">
      <w:pPr>
        <w:pStyle w:val="a8"/>
        <w:spacing w:before="0" w:beforeAutospacing="0" w:after="0" w:afterAutospacing="0"/>
        <w:rPr>
          <w:szCs w:val="26"/>
        </w:rPr>
      </w:pPr>
      <w:r w:rsidRPr="00753459">
        <w:rPr>
          <w:szCs w:val="26"/>
        </w:rPr>
        <w:t>Эти основные концепции играют ключевую роль в контексте работы для разработки алгоритма ИИ, способного эффективно управлять персонажем в файтинг играх.</w:t>
      </w:r>
    </w:p>
    <w:p w14:paraId="07EC4101" w14:textId="77777777" w:rsidR="00753459" w:rsidRPr="00753459" w:rsidRDefault="00753459" w:rsidP="009B753B">
      <w:pPr>
        <w:pStyle w:val="a8"/>
        <w:spacing w:before="0" w:beforeAutospacing="0" w:after="0" w:afterAutospacing="0"/>
        <w:rPr>
          <w:szCs w:val="26"/>
        </w:rPr>
      </w:pPr>
    </w:p>
    <w:p w14:paraId="0D866E4D" w14:textId="77777777" w:rsidR="00753459" w:rsidRPr="00753459" w:rsidRDefault="00753459" w:rsidP="009B753B">
      <w:pPr>
        <w:pStyle w:val="a8"/>
        <w:spacing w:before="0" w:beforeAutospacing="0" w:after="0" w:afterAutospacing="0"/>
        <w:rPr>
          <w:b/>
          <w:bCs/>
          <w:szCs w:val="26"/>
        </w:rPr>
      </w:pPr>
    </w:p>
    <w:p w14:paraId="79423684" w14:textId="77777777" w:rsidR="00753459" w:rsidRPr="00753459" w:rsidRDefault="00753459" w:rsidP="009B753B">
      <w:pPr>
        <w:pStyle w:val="a8"/>
        <w:spacing w:before="0" w:beforeAutospacing="0" w:after="0" w:afterAutospacing="0"/>
        <w:rPr>
          <w:b/>
          <w:bCs/>
          <w:szCs w:val="26"/>
        </w:rPr>
      </w:pPr>
    </w:p>
    <w:p w14:paraId="7C326F25"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r w:rsidRPr="00753459">
        <w:rPr>
          <w:b/>
          <w:bCs/>
          <w:szCs w:val="26"/>
        </w:rPr>
        <w:t xml:space="preserve"> </w:t>
      </w:r>
      <w:bookmarkStart w:id="6" w:name="_Toc167202609"/>
      <w:r w:rsidRPr="00753459">
        <w:rPr>
          <w:b/>
          <w:bCs/>
          <w:szCs w:val="26"/>
        </w:rPr>
        <w:t>ПОСТАНОВКА ЗАДАЧИ</w:t>
      </w:r>
      <w:bookmarkEnd w:id="6"/>
      <w:r w:rsidRPr="00753459">
        <w:rPr>
          <w:b/>
          <w:bCs/>
          <w:szCs w:val="26"/>
        </w:rPr>
        <w:t xml:space="preserve"> </w:t>
      </w:r>
    </w:p>
    <w:p w14:paraId="35DECEC3" w14:textId="77777777" w:rsidR="00753459" w:rsidRPr="00753459" w:rsidRDefault="00753459" w:rsidP="009B753B">
      <w:pPr>
        <w:pStyle w:val="a8"/>
        <w:spacing w:before="0" w:beforeAutospacing="0" w:after="0" w:afterAutospacing="0"/>
        <w:rPr>
          <w:b/>
          <w:bCs/>
          <w:szCs w:val="26"/>
        </w:rPr>
      </w:pPr>
    </w:p>
    <w:p w14:paraId="3FAECD1B" w14:textId="77777777" w:rsidR="00753459" w:rsidRPr="00753459" w:rsidRDefault="00753459" w:rsidP="009B753B">
      <w:pPr>
        <w:pStyle w:val="a8"/>
        <w:spacing w:before="0" w:beforeAutospacing="0" w:after="0" w:afterAutospacing="0"/>
        <w:rPr>
          <w:b/>
          <w:bCs/>
          <w:szCs w:val="26"/>
        </w:rPr>
      </w:pPr>
    </w:p>
    <w:p w14:paraId="2FFF5C7A" w14:textId="77777777" w:rsidR="00753459" w:rsidRPr="00753459" w:rsidRDefault="00753459" w:rsidP="009B753B">
      <w:pPr>
        <w:pStyle w:val="a8"/>
        <w:spacing w:before="0" w:beforeAutospacing="0" w:after="0" w:afterAutospacing="0"/>
        <w:rPr>
          <w:b/>
          <w:bCs/>
          <w:szCs w:val="26"/>
        </w:rPr>
      </w:pPr>
    </w:p>
    <w:p w14:paraId="728B7BB9" w14:textId="77777777" w:rsidR="00753459" w:rsidRPr="00753459" w:rsidRDefault="00753459" w:rsidP="009B753B">
      <w:pPr>
        <w:pStyle w:val="a8"/>
        <w:spacing w:before="0" w:beforeAutospacing="0" w:after="0" w:afterAutospacing="0"/>
        <w:rPr>
          <w:szCs w:val="26"/>
        </w:rPr>
      </w:pPr>
      <w:r w:rsidRPr="00753459">
        <w:rPr>
          <w:szCs w:val="26"/>
        </w:rPr>
        <w:t>В данной работе требуется разработать программу для обучения агента в игре SF2SCE на симуляции консоли Genesis. Программа должна обеспечивать следующий функционал:</w:t>
      </w:r>
    </w:p>
    <w:p w14:paraId="7E360F05" w14:textId="3F78BC43"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Загрузку и инициализацию игровой среды SF2SCE.</w:t>
      </w:r>
    </w:p>
    <w:p w14:paraId="2DBD6538" w14:textId="4C43A8BD"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Предобработку изображений игрового окна, включающую конвертацию в черно-белый формат, изменение разрешения и выделение различий между кадрами.</w:t>
      </w:r>
    </w:p>
    <w:p w14:paraId="312DB0C8" w14:textId="11312FE9"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Обучение агента с использованием алгоритма обучения с подкреплением PPO на основе данных о состояниях игры, выполненных действиях и полученных наградах.</w:t>
      </w:r>
    </w:p>
    <w:p w14:paraId="7BC91DE5" w14:textId="2C44BF5B"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Тестирование обученного агента в игровой среде для оценки его производительности и эффективности в сражениях.</w:t>
      </w:r>
    </w:p>
    <w:p w14:paraId="4BFFD057" w14:textId="250D798C" w:rsidR="00BC441D"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t>Оптимизацию гиперпараметров алгоритма PPO с использованием библиотеки Optuna для повышения производительности и качества обучения агента.</w:t>
      </w:r>
    </w:p>
    <w:p w14:paraId="039DE476" w14:textId="77777777" w:rsidR="00753459" w:rsidRPr="00BC441D" w:rsidRDefault="00753459" w:rsidP="00C202AC">
      <w:pPr>
        <w:pStyle w:val="afff2"/>
        <w:numPr>
          <w:ilvl w:val="0"/>
          <w:numId w:val="17"/>
        </w:numPr>
        <w:rPr>
          <w:rFonts w:ascii="Times New Roman" w:hAnsi="Times New Roman" w:cs="Times New Roman"/>
          <w:sz w:val="26"/>
          <w:szCs w:val="26"/>
        </w:rPr>
      </w:pPr>
      <w:r w:rsidRPr="00BC441D">
        <w:rPr>
          <w:rFonts w:ascii="Times New Roman" w:hAnsi="Times New Roman" w:cs="Times New Roman"/>
          <w:sz w:val="26"/>
          <w:szCs w:val="26"/>
        </w:rPr>
        <w:lastRenderedPageBreak/>
        <w:t>Сохранение промежуточных результатов обучения для последующего анализа и возможности продолжения обучения с сохраненного момента.</w:t>
      </w:r>
    </w:p>
    <w:p w14:paraId="5B522A0E" w14:textId="77777777" w:rsidR="00753459" w:rsidRPr="00753459" w:rsidRDefault="00753459" w:rsidP="009B753B">
      <w:pPr>
        <w:pStyle w:val="a8"/>
        <w:spacing w:before="0" w:beforeAutospacing="0" w:after="0" w:afterAutospacing="0"/>
        <w:rPr>
          <w:szCs w:val="26"/>
        </w:rPr>
      </w:pPr>
    </w:p>
    <w:p w14:paraId="7A2434D9" w14:textId="77777777" w:rsidR="00753459" w:rsidRPr="00753459" w:rsidRDefault="00753459" w:rsidP="009B753B">
      <w:pPr>
        <w:rPr>
          <w:szCs w:val="26"/>
        </w:rPr>
      </w:pPr>
      <w:r w:rsidRPr="00753459">
        <w:rPr>
          <w:szCs w:val="26"/>
        </w:rPr>
        <w:br w:type="page"/>
      </w:r>
    </w:p>
    <w:p w14:paraId="5A0C59E6" w14:textId="77777777" w:rsidR="00753459" w:rsidRPr="00753459" w:rsidRDefault="00753459" w:rsidP="00C202AC">
      <w:pPr>
        <w:pStyle w:val="a8"/>
        <w:numPr>
          <w:ilvl w:val="0"/>
          <w:numId w:val="6"/>
        </w:numPr>
        <w:spacing w:before="0" w:beforeAutospacing="0" w:after="0" w:afterAutospacing="0"/>
        <w:ind w:left="0" w:firstLine="851"/>
        <w:outlineLvl w:val="0"/>
        <w:rPr>
          <w:b/>
          <w:bCs/>
          <w:szCs w:val="26"/>
        </w:rPr>
      </w:pPr>
      <w:bookmarkStart w:id="7" w:name="_Toc167202610"/>
      <w:r w:rsidRPr="00753459">
        <w:rPr>
          <w:b/>
          <w:bCs/>
          <w:szCs w:val="26"/>
        </w:rPr>
        <w:lastRenderedPageBreak/>
        <w:t>ПРОЕКТИРОВАНИЕ ПРОГРАММНЫХ СРЕДСТВ</w:t>
      </w:r>
      <w:bookmarkEnd w:id="7"/>
      <w:r w:rsidRPr="00753459">
        <w:rPr>
          <w:b/>
          <w:bCs/>
          <w:szCs w:val="26"/>
        </w:rPr>
        <w:t xml:space="preserve"> </w:t>
      </w:r>
    </w:p>
    <w:p w14:paraId="26E1AA24" w14:textId="77777777" w:rsidR="00753459" w:rsidRPr="00753459" w:rsidRDefault="00753459" w:rsidP="009B753B">
      <w:pPr>
        <w:pStyle w:val="a8"/>
        <w:spacing w:before="0" w:beforeAutospacing="0" w:after="0" w:afterAutospacing="0"/>
        <w:rPr>
          <w:b/>
          <w:bCs/>
          <w:szCs w:val="26"/>
        </w:rPr>
      </w:pPr>
    </w:p>
    <w:p w14:paraId="3A48FBE6" w14:textId="77777777" w:rsidR="00753459" w:rsidRPr="00753459" w:rsidRDefault="00753459" w:rsidP="009B753B">
      <w:pPr>
        <w:pStyle w:val="a8"/>
        <w:spacing w:before="0" w:beforeAutospacing="0" w:after="0" w:afterAutospacing="0"/>
        <w:rPr>
          <w:b/>
          <w:bCs/>
          <w:szCs w:val="26"/>
        </w:rPr>
      </w:pPr>
    </w:p>
    <w:p w14:paraId="1CF471B6" w14:textId="77777777" w:rsidR="00753459" w:rsidRPr="00753459" w:rsidRDefault="00753459" w:rsidP="009B753B">
      <w:pPr>
        <w:pStyle w:val="a8"/>
        <w:spacing w:before="0" w:beforeAutospacing="0" w:after="0" w:afterAutospacing="0"/>
        <w:rPr>
          <w:b/>
          <w:bCs/>
          <w:szCs w:val="26"/>
        </w:rPr>
      </w:pPr>
    </w:p>
    <w:p w14:paraId="68BB0DB5" w14:textId="77777777" w:rsidR="00753459" w:rsidRPr="00753459" w:rsidRDefault="00753459" w:rsidP="009B753B">
      <w:pPr>
        <w:pStyle w:val="a8"/>
        <w:spacing w:before="0" w:beforeAutospacing="0" w:after="0" w:afterAutospacing="0"/>
        <w:rPr>
          <w:szCs w:val="26"/>
        </w:rPr>
      </w:pPr>
      <w:r w:rsidRPr="00753459">
        <w:rPr>
          <w:szCs w:val="26"/>
        </w:rPr>
        <w:t>В этой главе спроектируем программную систему. Для этого опишем ее общую структуру и в подробностях рассмотрим все подсистемы и выберем средства программирования для реализации программы.</w:t>
      </w:r>
    </w:p>
    <w:p w14:paraId="6B09DA9A" w14:textId="77777777" w:rsidR="00753459" w:rsidRPr="00753459" w:rsidRDefault="00753459" w:rsidP="009B753B">
      <w:pPr>
        <w:pStyle w:val="a8"/>
        <w:spacing w:before="0" w:beforeAutospacing="0" w:after="0" w:afterAutospacing="0"/>
        <w:rPr>
          <w:szCs w:val="26"/>
        </w:rPr>
      </w:pPr>
    </w:p>
    <w:p w14:paraId="74143DD4" w14:textId="77777777" w:rsidR="00753459" w:rsidRPr="00753459" w:rsidRDefault="00753459" w:rsidP="009B753B">
      <w:pPr>
        <w:pStyle w:val="a8"/>
        <w:spacing w:before="0" w:beforeAutospacing="0" w:after="0" w:afterAutospacing="0"/>
        <w:rPr>
          <w:szCs w:val="26"/>
        </w:rPr>
      </w:pPr>
    </w:p>
    <w:p w14:paraId="4794DFD5" w14:textId="77777777" w:rsidR="00753459" w:rsidRPr="00753459" w:rsidRDefault="00753459" w:rsidP="009B753B">
      <w:pPr>
        <w:pStyle w:val="a8"/>
        <w:spacing w:before="0" w:beforeAutospacing="0" w:after="0" w:afterAutospacing="0"/>
        <w:rPr>
          <w:szCs w:val="26"/>
        </w:rPr>
      </w:pPr>
    </w:p>
    <w:p w14:paraId="355BC4EC"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b/>
          <w:bCs/>
          <w:sz w:val="26"/>
          <w:szCs w:val="26"/>
          <w:lang w:eastAsia="ru-RU"/>
        </w:rPr>
      </w:pPr>
      <w:r w:rsidRPr="00753459">
        <w:rPr>
          <w:rFonts w:ascii="Times New Roman" w:eastAsia="Times New Roman" w:hAnsi="Times New Roman" w:cs="Times New Roman"/>
          <w:b/>
          <w:bCs/>
          <w:sz w:val="26"/>
          <w:szCs w:val="26"/>
          <w:lang w:eastAsia="ru-RU"/>
        </w:rPr>
        <w:t xml:space="preserve"> </w:t>
      </w:r>
      <w:bookmarkStart w:id="8" w:name="_Toc167202611"/>
      <w:r w:rsidRPr="00753459">
        <w:rPr>
          <w:rFonts w:ascii="Times New Roman" w:eastAsia="Times New Roman" w:hAnsi="Times New Roman" w:cs="Times New Roman"/>
          <w:b/>
          <w:bCs/>
          <w:sz w:val="26"/>
          <w:szCs w:val="26"/>
          <w:lang w:eastAsia="ru-RU"/>
        </w:rPr>
        <w:t>СРЕДСТВА РЕАЛИЗАЦИИ</w:t>
      </w:r>
      <w:bookmarkEnd w:id="8"/>
    </w:p>
    <w:p w14:paraId="1C9E63B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0363E5A8"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2A6E1BC6"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D2C482E" w14:textId="77777777" w:rsidR="00753459" w:rsidRPr="00753459" w:rsidRDefault="00753459" w:rsidP="009B753B">
      <w:pPr>
        <w:pStyle w:val="a8"/>
        <w:spacing w:before="0" w:beforeAutospacing="0" w:after="0" w:afterAutospacing="0"/>
        <w:rPr>
          <w:szCs w:val="26"/>
        </w:rPr>
      </w:pPr>
      <w:r w:rsidRPr="00753459">
        <w:rPr>
          <w:szCs w:val="26"/>
        </w:rPr>
        <w:t>В процессе разработки дипломной работы был выбран язык программирования Python. Python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14:paraId="06D9F0F8" w14:textId="77777777" w:rsidR="00753459" w:rsidRPr="00753459" w:rsidRDefault="00753459" w:rsidP="009B753B">
      <w:pPr>
        <w:pStyle w:val="a8"/>
        <w:spacing w:before="0" w:beforeAutospacing="0" w:after="0" w:afterAutospacing="0"/>
        <w:rPr>
          <w:szCs w:val="26"/>
        </w:rPr>
      </w:pPr>
      <w:r w:rsidRPr="00753459">
        <w:rPr>
          <w:szCs w:val="26"/>
        </w:rPr>
        <w:t>Python поддерживает структурное, объектно-ориентированное, функциональное, императивное и аспектно-ориентированное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71FE0EEA" w14:textId="77777777" w:rsidR="00753459" w:rsidRPr="00753459" w:rsidRDefault="00753459" w:rsidP="009B753B">
      <w:pPr>
        <w:pStyle w:val="a8"/>
        <w:spacing w:before="0" w:beforeAutospacing="0" w:after="0" w:afterAutospacing="0"/>
        <w:rPr>
          <w:szCs w:val="26"/>
        </w:rPr>
      </w:pPr>
      <w:r w:rsidRPr="00753459">
        <w:rPr>
          <w:szCs w:val="26"/>
        </w:rPr>
        <w:t>Python поддерживает динамическую типизацию, то есть тип переменной определяется только во время исполнения. В Python имеются встроенные типы: булевый, строка, Unicode-строка, целое число произвольной точности, число с плавающей запятой, комплексное число и некоторые другие. Из коллекций в Python встроены: список, кортеж (неизменяемый список), словарь, множество и другие. Все значения являются объектами, в том числе функции, методы, модули, классы.</w:t>
      </w:r>
    </w:p>
    <w:p w14:paraId="3A8F2962" w14:textId="77777777" w:rsidR="00753459" w:rsidRPr="00753459" w:rsidRDefault="00753459" w:rsidP="009B753B">
      <w:pPr>
        <w:pStyle w:val="a8"/>
        <w:spacing w:before="0" w:beforeAutospacing="0" w:after="0" w:afterAutospacing="0"/>
        <w:rPr>
          <w:szCs w:val="26"/>
        </w:rPr>
      </w:pPr>
      <w:r w:rsidRPr="00753459">
        <w:rPr>
          <w:szCs w:val="26"/>
        </w:rPr>
        <w:t xml:space="preserve">В качестве интегрированной среды разработки (IDE) был использован PyCharm. PyCharm — интегрированная среда разработки для языка программирования Python. PyCharm был выпущен на рынок интегрированных сред разработки для Python для создания конкуренции с PyDev и более распространённой среды разработки Komodo </w:t>
      </w:r>
      <w:bookmarkStart w:id="9" w:name="_Hlk137035481"/>
      <w:r w:rsidRPr="00753459">
        <w:rPr>
          <w:szCs w:val="26"/>
        </w:rPr>
        <w:t>IDE</w:t>
      </w:r>
      <w:bookmarkEnd w:id="9"/>
      <w:r w:rsidRPr="00753459">
        <w:rPr>
          <w:szCs w:val="26"/>
        </w:rPr>
        <w:t xml:space="preserve">. Бета-версия была выпущена в июле 2010 года, версия 1.0 была выпущена тремя месяцами позже. Предоставляет средства для анализа кода, графический отладчик, </w:t>
      </w:r>
      <w:r w:rsidRPr="00753459">
        <w:rPr>
          <w:szCs w:val="26"/>
        </w:rPr>
        <w:lastRenderedPageBreak/>
        <w:t>инструмент для запуска юнит-тестов и поддерживает веб-разработку на Django. PyCharm разработана компанией JetBrains на основе IntelliJ IDEA.</w:t>
      </w:r>
    </w:p>
    <w:p w14:paraId="2133708A" w14:textId="77777777" w:rsidR="00753459" w:rsidRPr="00753459" w:rsidRDefault="00753459" w:rsidP="009B753B">
      <w:pPr>
        <w:pStyle w:val="a8"/>
        <w:spacing w:before="0" w:beforeAutospacing="0" w:after="0" w:afterAutospacing="0"/>
        <w:rPr>
          <w:szCs w:val="26"/>
        </w:rPr>
      </w:pPr>
      <w:r w:rsidRPr="00753459">
        <w:rPr>
          <w:szCs w:val="26"/>
        </w:rPr>
        <w:t>PyCharm поддерживает:</w:t>
      </w:r>
    </w:p>
    <w:p w14:paraId="4D71331A" w14:textId="04FCA044" w:rsidR="00753459" w:rsidRPr="00753459" w:rsidRDefault="00753459" w:rsidP="00C202AC">
      <w:pPr>
        <w:pStyle w:val="a8"/>
        <w:numPr>
          <w:ilvl w:val="0"/>
          <w:numId w:val="16"/>
        </w:numPr>
        <w:spacing w:before="0" w:beforeAutospacing="0" w:after="0" w:afterAutospacing="0"/>
        <w:rPr>
          <w:szCs w:val="26"/>
        </w:rPr>
      </w:pPr>
      <w:r w:rsidRPr="00753459">
        <w:rPr>
          <w:szCs w:val="26"/>
        </w:rPr>
        <w:t>Статический анализ кода, подсветка синтаксиса и ошибок.</w:t>
      </w:r>
    </w:p>
    <w:p w14:paraId="0AC2458A" w14:textId="23ADB648"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Навигация по проекту и исходному коду: отображение файловой структуры </w:t>
      </w:r>
      <w:r w:rsidR="009B753B">
        <w:rPr>
          <w:szCs w:val="26"/>
        </w:rPr>
        <w:t xml:space="preserve">      </w:t>
      </w:r>
      <w:r w:rsidRPr="00753459">
        <w:rPr>
          <w:szCs w:val="26"/>
        </w:rPr>
        <w:t xml:space="preserve">проекта, быстрый переход между файлами, классами, методами и </w:t>
      </w:r>
      <w:r w:rsidR="009B753B">
        <w:rPr>
          <w:szCs w:val="26"/>
        </w:rPr>
        <w:t xml:space="preserve">    </w:t>
      </w:r>
      <w:r w:rsidRPr="00753459">
        <w:rPr>
          <w:szCs w:val="26"/>
        </w:rPr>
        <w:t>использованиями методов.</w:t>
      </w:r>
    </w:p>
    <w:p w14:paraId="59F2717C" w14:textId="0A315E78" w:rsidR="00753459" w:rsidRPr="00753459" w:rsidRDefault="00753459" w:rsidP="00C202AC">
      <w:pPr>
        <w:pStyle w:val="a8"/>
        <w:numPr>
          <w:ilvl w:val="0"/>
          <w:numId w:val="16"/>
        </w:numPr>
        <w:spacing w:before="0" w:beforeAutospacing="0" w:after="0" w:afterAutospacing="0"/>
        <w:rPr>
          <w:szCs w:val="26"/>
        </w:rPr>
      </w:pPr>
      <w:r w:rsidRPr="00753459">
        <w:rPr>
          <w:szCs w:val="26"/>
        </w:rPr>
        <w:t>Рефакторинг: переименование, извлечение метода, введение переменной, введение константы, подъём и спуск метода и т. д.</w:t>
      </w:r>
    </w:p>
    <w:p w14:paraId="44F87E49" w14:textId="1B5D226D" w:rsidR="00753459" w:rsidRPr="00753459" w:rsidRDefault="00753459" w:rsidP="00C202AC">
      <w:pPr>
        <w:pStyle w:val="a8"/>
        <w:numPr>
          <w:ilvl w:val="0"/>
          <w:numId w:val="16"/>
        </w:numPr>
        <w:spacing w:before="0" w:beforeAutospacing="0" w:after="0" w:afterAutospacing="0"/>
        <w:rPr>
          <w:szCs w:val="26"/>
        </w:rPr>
      </w:pPr>
      <w:r w:rsidRPr="00753459">
        <w:rPr>
          <w:szCs w:val="26"/>
        </w:rPr>
        <w:t>Инструменты для веб-разработки с использованием фреймворка Django.</w:t>
      </w:r>
    </w:p>
    <w:p w14:paraId="0C118100" w14:textId="60B2BB7F" w:rsidR="00753459" w:rsidRPr="00753459" w:rsidRDefault="00753459" w:rsidP="00C202AC">
      <w:pPr>
        <w:pStyle w:val="a8"/>
        <w:numPr>
          <w:ilvl w:val="0"/>
          <w:numId w:val="16"/>
        </w:numPr>
        <w:spacing w:before="0" w:beforeAutospacing="0" w:after="0" w:afterAutospacing="0"/>
        <w:rPr>
          <w:szCs w:val="26"/>
        </w:rPr>
      </w:pPr>
      <w:r w:rsidRPr="00753459">
        <w:rPr>
          <w:szCs w:val="26"/>
        </w:rPr>
        <w:t>Встроенный отладчик для Python.</w:t>
      </w:r>
    </w:p>
    <w:p w14:paraId="168EA59C" w14:textId="1637BC81" w:rsidR="00753459" w:rsidRPr="00753459" w:rsidRDefault="00753459" w:rsidP="00C202AC">
      <w:pPr>
        <w:pStyle w:val="a8"/>
        <w:numPr>
          <w:ilvl w:val="0"/>
          <w:numId w:val="16"/>
        </w:numPr>
        <w:spacing w:before="0" w:beforeAutospacing="0" w:after="0" w:afterAutospacing="0"/>
        <w:rPr>
          <w:szCs w:val="26"/>
        </w:rPr>
      </w:pPr>
      <w:r w:rsidRPr="00753459">
        <w:rPr>
          <w:szCs w:val="26"/>
        </w:rPr>
        <w:t>Встроенные инструменты для юнит-тестирования.</w:t>
      </w:r>
    </w:p>
    <w:p w14:paraId="79740585" w14:textId="144FEA33" w:rsidR="00753459" w:rsidRPr="00753459" w:rsidRDefault="00753459" w:rsidP="00C202AC">
      <w:pPr>
        <w:pStyle w:val="a8"/>
        <w:numPr>
          <w:ilvl w:val="0"/>
          <w:numId w:val="16"/>
        </w:numPr>
        <w:spacing w:before="0" w:beforeAutospacing="0" w:after="0" w:afterAutospacing="0"/>
        <w:rPr>
          <w:szCs w:val="26"/>
        </w:rPr>
      </w:pPr>
      <w:r w:rsidRPr="00753459">
        <w:rPr>
          <w:szCs w:val="26"/>
        </w:rPr>
        <w:t>Разработка с использованием Google App Engine.</w:t>
      </w:r>
    </w:p>
    <w:p w14:paraId="7304B3D4" w14:textId="58D86C6F" w:rsidR="00753459" w:rsidRPr="00753459" w:rsidRDefault="009B753B" w:rsidP="00C202AC">
      <w:pPr>
        <w:pStyle w:val="a8"/>
        <w:numPr>
          <w:ilvl w:val="0"/>
          <w:numId w:val="16"/>
        </w:numPr>
        <w:spacing w:before="0" w:beforeAutospacing="0" w:after="0" w:afterAutospacing="0"/>
        <w:rPr>
          <w:szCs w:val="26"/>
        </w:rPr>
      </w:pPr>
      <w:r>
        <w:rPr>
          <w:szCs w:val="26"/>
        </w:rPr>
        <w:t xml:space="preserve"> </w:t>
      </w:r>
      <w:r w:rsidR="00753459" w:rsidRPr="00753459">
        <w:rPr>
          <w:szCs w:val="26"/>
        </w:rPr>
        <w:t>Поддержка систем контроля версий: общий пользовательский интерфейс для Mercurial, Git, Subversion, Perforce и CVS с поддержкой списков изменений и слияния.</w:t>
      </w:r>
    </w:p>
    <w:p w14:paraId="1673B73E" w14:textId="77777777" w:rsidR="00753459" w:rsidRPr="00753459" w:rsidRDefault="00753459" w:rsidP="009B753B">
      <w:pPr>
        <w:pStyle w:val="a8"/>
        <w:spacing w:before="0" w:beforeAutospacing="0" w:after="0" w:afterAutospacing="0"/>
        <w:rPr>
          <w:szCs w:val="26"/>
        </w:rPr>
      </w:pPr>
      <w:r w:rsidRPr="00753459">
        <w:rPr>
          <w:szCs w:val="26"/>
        </w:rPr>
        <w:t>Для проведения экспериментов и исследований, а также для демонстрации результатов работы алгоритма использовались Jupyter Notebook. Jupyter Notebook был выбран как основная среда разработки, что обусловлено рядом ключевых преимуществ данного инструмента. Jupyter Notebook предоставляет возможность интерактивного выполнения кода, что особенно ценно при тестировании отдельных фрагментов алгоритмов и наблюдении за их выполнением в реальном времени. Эта особенность существенно упрощает процесс разработки и отладки.</w:t>
      </w:r>
    </w:p>
    <w:p w14:paraId="7049764D" w14:textId="77777777" w:rsidR="00753459" w:rsidRPr="00753459" w:rsidRDefault="00753459" w:rsidP="009B753B">
      <w:pPr>
        <w:pStyle w:val="a8"/>
        <w:spacing w:before="0" w:beforeAutospacing="0" w:after="0" w:afterAutospacing="0"/>
        <w:rPr>
          <w:szCs w:val="26"/>
        </w:rPr>
      </w:pPr>
      <w:r w:rsidRPr="00753459">
        <w:rPr>
          <w:szCs w:val="26"/>
        </w:rPr>
        <w:t>Одним из значимых преимуществ Jupyter Notebook является поддержка визуализации данных через интеграцию с популярными библиотеками, такими как matplotlib и seaborn. Это позволяет наглядно представлять результаты анализа и работы алгоритмов прямо в рабочем документе, что делает процесс исследования более интуитивным и понятным.</w:t>
      </w:r>
    </w:p>
    <w:p w14:paraId="4D4C4B54" w14:textId="77777777" w:rsidR="00753459" w:rsidRPr="00753459" w:rsidRDefault="00753459" w:rsidP="009B753B">
      <w:pPr>
        <w:pStyle w:val="a8"/>
        <w:spacing w:before="0" w:beforeAutospacing="0" w:after="0" w:afterAutospacing="0"/>
        <w:rPr>
          <w:szCs w:val="26"/>
        </w:rPr>
      </w:pPr>
      <w:r w:rsidRPr="00753459">
        <w:rPr>
          <w:szCs w:val="26"/>
        </w:rPr>
        <w:t>Важной характеристикой Jupyter Notebook является возможность документирования исследовательского процесса. Поддержка разметки Markdown и LaTeX позволяет оформлять записные книжки с подробными пояснениями, выводами и математическими формулами, делая их содержание доступным для анализа и представления результатов.</w:t>
      </w:r>
    </w:p>
    <w:p w14:paraId="02F2A9F7" w14:textId="77777777" w:rsidR="00753459" w:rsidRPr="00753459" w:rsidRDefault="00753459" w:rsidP="009B753B">
      <w:pPr>
        <w:pStyle w:val="a8"/>
        <w:spacing w:before="0" w:beforeAutospacing="0" w:after="0" w:afterAutospacing="0"/>
        <w:rPr>
          <w:szCs w:val="26"/>
        </w:rPr>
      </w:pPr>
      <w:r w:rsidRPr="00753459">
        <w:rPr>
          <w:szCs w:val="26"/>
        </w:rPr>
        <w:t>Среда также способствует совместной работе над проектами благодаря удобству распространения записных книжек среди коллег или в публичном доступе. Это облегчает обмен знаниями и коллаборативную разработку.</w:t>
      </w:r>
    </w:p>
    <w:p w14:paraId="326F110B" w14:textId="77777777" w:rsidR="00753459" w:rsidRPr="00753459" w:rsidRDefault="00753459" w:rsidP="009B753B">
      <w:pPr>
        <w:pStyle w:val="a8"/>
        <w:spacing w:before="0" w:beforeAutospacing="0" w:after="0" w:afterAutospacing="0"/>
        <w:rPr>
          <w:szCs w:val="26"/>
        </w:rPr>
      </w:pPr>
      <w:r w:rsidRPr="00753459">
        <w:rPr>
          <w:szCs w:val="26"/>
        </w:rPr>
        <w:t xml:space="preserve">Jupyter Notebook поддерживает работу с множеством языков программирования, что расширяет возможности для мультиязыкового программирования и исследований. </w:t>
      </w:r>
      <w:r w:rsidRPr="00753459">
        <w:rPr>
          <w:szCs w:val="26"/>
        </w:rPr>
        <w:lastRenderedPageBreak/>
        <w:t>Интеграция с различными инструментами и платформами, включая Google Colab, предоставляет доступ к ресурсам облачных вычислений и упрощает процесс разработки.</w:t>
      </w:r>
    </w:p>
    <w:p w14:paraId="69EDA232" w14:textId="77777777" w:rsidR="00753459" w:rsidRPr="00753459" w:rsidRDefault="00753459" w:rsidP="009B753B">
      <w:pPr>
        <w:pStyle w:val="a8"/>
        <w:spacing w:before="0" w:beforeAutospacing="0" w:after="0" w:afterAutospacing="0"/>
        <w:rPr>
          <w:szCs w:val="26"/>
        </w:rPr>
      </w:pPr>
      <w:r w:rsidRPr="00753459">
        <w:rPr>
          <w:szCs w:val="26"/>
        </w:rPr>
        <w:t>Наконец, расширяемость Jupyter Notebook через множество доступных расширений добавляет дополнительные функциональные возможности, такие как версионирование и автоматическое форматирование кода, что делает рабочий процесс более организованным и эффективным.</w:t>
      </w:r>
    </w:p>
    <w:p w14:paraId="5C7448C8" w14:textId="77777777" w:rsidR="00753459" w:rsidRPr="00753459" w:rsidRDefault="00753459" w:rsidP="009B753B">
      <w:pPr>
        <w:pStyle w:val="a8"/>
        <w:spacing w:before="0" w:beforeAutospacing="0" w:after="0" w:afterAutospacing="0"/>
        <w:rPr>
          <w:szCs w:val="26"/>
        </w:rPr>
      </w:pPr>
      <w:r w:rsidRPr="00753459">
        <w:rPr>
          <w:szCs w:val="26"/>
        </w:rPr>
        <w:t>В качестве основной библиотеки для создания и управления средой обучения была использована библиотека gym от OpenAI. Она предоставляет унифицированный интерфейс для различных симулированных сред, что позволяет стандартизировать процесс разработки и тестирования алгоритмов обучения с подкреплением.</w:t>
      </w:r>
    </w:p>
    <w:p w14:paraId="7418FAB8" w14:textId="77777777" w:rsidR="00753459" w:rsidRPr="00753459" w:rsidRDefault="00753459" w:rsidP="009B753B">
      <w:pPr>
        <w:pStyle w:val="a8"/>
        <w:spacing w:before="0" w:beforeAutospacing="0" w:after="0" w:afterAutospacing="0"/>
        <w:rPr>
          <w:szCs w:val="26"/>
        </w:rPr>
      </w:pPr>
      <w:r w:rsidRPr="00753459">
        <w:rPr>
          <w:szCs w:val="26"/>
        </w:rPr>
        <w:t>Для реализации алгоритма PPO была выбрана библиотека stable_baselines3, предлагающая готовые реализации различных алгоритмов обучения с подкреплением, включая PPO. Эта библиотека обеспечивает эффективную работу с нейронными сетями и автоматизацию процессов обучения.</w:t>
      </w:r>
    </w:p>
    <w:p w14:paraId="7D574B6B" w14:textId="77777777" w:rsidR="00753459" w:rsidRPr="00753459" w:rsidRDefault="00753459" w:rsidP="009B753B">
      <w:pPr>
        <w:pStyle w:val="a8"/>
        <w:spacing w:before="0" w:beforeAutospacing="0" w:after="0" w:afterAutospacing="0"/>
        <w:rPr>
          <w:szCs w:val="26"/>
        </w:rPr>
      </w:pPr>
      <w:r w:rsidRPr="00753459">
        <w:rPr>
          <w:szCs w:val="26"/>
        </w:rPr>
        <w:t>Для создания и обучения нейронных сетей использовалась библиотека PyTorch, которая позволяет гибко управлять процессами автоматического дифференцирования и оптимизации, что критически важно для эффективного обучения глубоких нейронных сетей.</w:t>
      </w:r>
    </w:p>
    <w:p w14:paraId="18F53B57" w14:textId="77777777" w:rsidR="00753459" w:rsidRPr="00753459" w:rsidRDefault="00753459" w:rsidP="009B753B">
      <w:pPr>
        <w:pStyle w:val="a8"/>
        <w:spacing w:before="0" w:beforeAutospacing="0" w:after="0" w:afterAutospacing="0"/>
        <w:rPr>
          <w:szCs w:val="26"/>
        </w:rPr>
      </w:pPr>
      <w:r w:rsidRPr="00753459">
        <w:rPr>
          <w:szCs w:val="26"/>
        </w:rPr>
        <w:t>Для визуализации процесса обучения и анализа результатов использовались инструменты TensorBoard и matplotlib, которые позволяют отслеживать метрики обучения в реальном времени и строить графики и диаграммы для более глубокого анализа производительности модели.</w:t>
      </w:r>
    </w:p>
    <w:p w14:paraId="12F228A3" w14:textId="77777777" w:rsidR="00753459" w:rsidRPr="00753459" w:rsidRDefault="00753459" w:rsidP="009B753B">
      <w:pPr>
        <w:pStyle w:val="a8"/>
        <w:spacing w:before="0" w:beforeAutospacing="0" w:after="0" w:afterAutospacing="0"/>
        <w:rPr>
          <w:szCs w:val="26"/>
        </w:rPr>
      </w:pPr>
      <w:r w:rsidRPr="00753459">
        <w:rPr>
          <w:szCs w:val="26"/>
        </w:rPr>
        <w:t>TensorFlow — открытая программная библиотека для машинного обучения, разработанная компанией Google для решения задач построения и тренировки нейронной сети с целью автоматического нахождения и классификации образов, достигая качества человеческого восприятия. Применяется как для исследований, так и для разработки собственных продуктов Google. Основной API для работы с библиотекой реализован для Python, также существуют реализации для C++, Haskell, Java, Go и Swift.</w:t>
      </w:r>
    </w:p>
    <w:p w14:paraId="6F0DB93F" w14:textId="77777777" w:rsidR="00753459" w:rsidRPr="00753459" w:rsidRDefault="00753459" w:rsidP="009B753B">
      <w:pPr>
        <w:pStyle w:val="a8"/>
        <w:spacing w:before="0" w:beforeAutospacing="0" w:after="0" w:afterAutospacing="0"/>
        <w:rPr>
          <w:szCs w:val="26"/>
        </w:rPr>
      </w:pPr>
      <w:r w:rsidRPr="00753459">
        <w:rPr>
          <w:szCs w:val="26"/>
        </w:rPr>
        <w:t>Является продолжением закрытого проекта DistBelief. Изначально TensorFlow была разработана командой Google Brain для внутреннего использования в Google, в 2015 году система была переведена в свободный доступ с открытой лицензией Apache 2.0.</w:t>
      </w:r>
    </w:p>
    <w:p w14:paraId="7C88A363" w14:textId="77777777" w:rsidR="00753459" w:rsidRPr="00753459" w:rsidRDefault="00753459" w:rsidP="009B753B">
      <w:pPr>
        <w:pStyle w:val="a8"/>
        <w:spacing w:before="0" w:beforeAutospacing="0" w:after="0" w:afterAutospacing="0"/>
        <w:rPr>
          <w:szCs w:val="26"/>
        </w:rPr>
      </w:pPr>
      <w:r w:rsidRPr="00753459">
        <w:rPr>
          <w:szCs w:val="26"/>
        </w:rPr>
        <w:t>TensorFlow 9 ноября 2015 года был открыт для свободного доступа. TensorFlow является системой машинного обучения Google Brain второго поколения. В то время как эталонная реализация работает на единичных устройствах, TensorFlow может работать на многих параллельных процессорах, как CPU, так и GPU, опираясь на архитектуру CUDA для поддержки вычислений общего назначения на графических процессорах. TensorFlow доступна для 64-разрядных Linux, macOS, Windows, и для мобильных вычислительных платформ, включая Android и iOS.</w:t>
      </w:r>
    </w:p>
    <w:p w14:paraId="20F116C3" w14:textId="77777777" w:rsidR="00753459" w:rsidRPr="00753459" w:rsidRDefault="00753459" w:rsidP="009B753B">
      <w:pPr>
        <w:pStyle w:val="a8"/>
        <w:spacing w:before="0" w:beforeAutospacing="0" w:after="0" w:afterAutospacing="0"/>
        <w:rPr>
          <w:szCs w:val="26"/>
        </w:rPr>
      </w:pPr>
      <w:r w:rsidRPr="00753459">
        <w:rPr>
          <w:szCs w:val="26"/>
        </w:rPr>
        <w:lastRenderedPageBreak/>
        <w:t xml:space="preserve">Вычисления TensorFlow выражаются в виде потоков данных через граф состояний. Название TensorFlow происходит от операций с многомерными массивами данных, которые также называются «тензорами». </w:t>
      </w:r>
    </w:p>
    <w:p w14:paraId="5C02EBD0" w14:textId="77777777" w:rsidR="00753459" w:rsidRPr="00753459" w:rsidRDefault="00753459" w:rsidP="009B753B">
      <w:pPr>
        <w:pStyle w:val="a8"/>
        <w:spacing w:before="0" w:beforeAutospacing="0" w:after="0" w:afterAutospacing="0"/>
        <w:rPr>
          <w:szCs w:val="26"/>
        </w:rPr>
      </w:pPr>
      <w:r w:rsidRPr="00753459">
        <w:rPr>
          <w:szCs w:val="26"/>
        </w:rPr>
        <w:t>Matplotlib — это библиотека языка программирования Python для создания графиков и визуализации данных. Она предоставляет широкий спектр инструментов для создания различных типов графиков и диаграмм, включая линейные и точечные диаграммы, гистограммы, диаграммы разброса, контурные и поверхностные графики, а также карты и анимации. Matplotlib может использоваться для визуализации различных типов данных, включая временные ряды, пространственные данные, данные социальных сетей, данные научных исследований и многое другое. Она также предоставляет возможности для настройки внешнего вида графиков, включая цветовые схемы, шрифты, легенды и т.д. Она может быть использована для визуализации сигналов ЭЭГ, представления результатов анализа эмоций и оценки моделей глубокого обучения.</w:t>
      </w:r>
    </w:p>
    <w:p w14:paraId="771D7482" w14:textId="77777777" w:rsidR="00753459" w:rsidRPr="00753459" w:rsidRDefault="00753459" w:rsidP="009B753B">
      <w:pPr>
        <w:pStyle w:val="a8"/>
        <w:spacing w:before="0" w:beforeAutospacing="0" w:after="0" w:afterAutospacing="0"/>
        <w:rPr>
          <w:szCs w:val="26"/>
        </w:rPr>
      </w:pPr>
      <w:r w:rsidRPr="00753459">
        <w:rPr>
          <w:szCs w:val="26"/>
        </w:rPr>
        <w:t>Таким образом, выбор средств программирования был обусловлен необходимостью использования современных, надёжных и проверенных инструментов, которые обеспечивают гибкость и масштабируемость при разработке сложных систем машинного обучения.</w:t>
      </w:r>
    </w:p>
    <w:p w14:paraId="400B9949" w14:textId="77777777" w:rsidR="00753459" w:rsidRPr="00753459" w:rsidRDefault="00753459" w:rsidP="009B753B">
      <w:pPr>
        <w:pStyle w:val="a8"/>
        <w:spacing w:before="0" w:beforeAutospacing="0" w:after="0" w:afterAutospacing="0"/>
        <w:rPr>
          <w:szCs w:val="26"/>
        </w:rPr>
      </w:pPr>
    </w:p>
    <w:p w14:paraId="18045B51" w14:textId="77777777" w:rsidR="00753459" w:rsidRPr="00753459" w:rsidRDefault="00753459" w:rsidP="009B753B">
      <w:pPr>
        <w:pStyle w:val="a8"/>
        <w:spacing w:before="0" w:beforeAutospacing="0" w:after="0" w:afterAutospacing="0"/>
        <w:rPr>
          <w:szCs w:val="26"/>
        </w:rPr>
      </w:pPr>
    </w:p>
    <w:p w14:paraId="7A2FE513" w14:textId="77777777" w:rsidR="00753459" w:rsidRPr="00753459" w:rsidRDefault="00753459" w:rsidP="009B753B">
      <w:pPr>
        <w:pStyle w:val="a8"/>
        <w:spacing w:before="0" w:beforeAutospacing="0" w:after="0" w:afterAutospacing="0"/>
        <w:rPr>
          <w:szCs w:val="26"/>
        </w:rPr>
      </w:pPr>
    </w:p>
    <w:p w14:paraId="1A740204"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sz w:val="26"/>
          <w:szCs w:val="26"/>
          <w:lang w:eastAsia="ru-RU"/>
        </w:rPr>
      </w:pPr>
      <w:bookmarkStart w:id="10" w:name="_Toc167202612"/>
      <w:r w:rsidRPr="00753459">
        <w:rPr>
          <w:rFonts w:ascii="Times New Roman" w:eastAsia="Times New Roman" w:hAnsi="Times New Roman" w:cs="Times New Roman"/>
          <w:b/>
          <w:bCs/>
          <w:sz w:val="26"/>
          <w:szCs w:val="26"/>
          <w:lang w:eastAsia="ru-RU"/>
        </w:rPr>
        <w:t>ОБЩЕЕ ОПИСАНИЕ СТРУКТУРЫ ПРОГРАМ</w:t>
      </w:r>
      <w:bookmarkEnd w:id="10"/>
      <w:r w:rsidRPr="00753459">
        <w:rPr>
          <w:rFonts w:ascii="Times New Roman" w:eastAsia="Times New Roman" w:hAnsi="Times New Roman" w:cs="Times New Roman"/>
          <w:b/>
          <w:bCs/>
          <w:sz w:val="26"/>
          <w:szCs w:val="26"/>
          <w:lang w:eastAsia="ru-RU"/>
        </w:rPr>
        <w:t xml:space="preserve">  </w:t>
      </w:r>
    </w:p>
    <w:p w14:paraId="6F7E0D8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1D99EC0"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24AC1A4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79789FD5" w14:textId="77777777" w:rsidR="00753459" w:rsidRPr="00753459" w:rsidRDefault="00753459" w:rsidP="009B753B">
      <w:pPr>
        <w:pStyle w:val="a8"/>
        <w:spacing w:before="0" w:beforeAutospacing="0" w:after="0" w:afterAutospacing="0"/>
        <w:rPr>
          <w:szCs w:val="26"/>
        </w:rPr>
      </w:pPr>
      <w:r w:rsidRPr="00753459">
        <w:rPr>
          <w:szCs w:val="26"/>
        </w:rPr>
        <w:t>Необходимо спроектировать структуру программы, которая удовлетворяла бы поставленным задачам. Для этого последовательно выдели все основные подсистемы, которые способны решить эти задачи.</w:t>
      </w:r>
    </w:p>
    <w:p w14:paraId="2398954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«Игровая среда». Цель данной работы состоит в создании и обучении агента искусственного интеллекта для файтинг игр на примере SF2SCE. Поэтому необходимо иметь подсистему, отвечающую за взаимодействие со средой, симулирующей SF2SCE. </w:t>
      </w:r>
    </w:p>
    <w:p w14:paraId="2FA2C797"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«Оптимизация гиперпараметров». Так как в этой работе происходит обучение агента искусственного интеллекта на основе обучения с подкреплением, то важной частью является оптимизация гиперпараметров для улучшения производительности агента, соответственно нужно иметь подсистему, отвечающую за эти процессы. </w:t>
      </w:r>
    </w:p>
    <w:p w14:paraId="12CFB1B1"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«Тренировка и оценка». Из-за специфики обучения, а именно большого количества обучаемых моделей, различных по количеству эпох обучения и </w:t>
      </w:r>
      <w:r w:rsidRPr="00753459">
        <w:rPr>
          <w:szCs w:val="26"/>
        </w:rPr>
        <w:lastRenderedPageBreak/>
        <w:t xml:space="preserve">гиперпараметрам, нужно иметь подсистему, отвечающую за оценку моделей и выбор лучшей из них. </w:t>
      </w:r>
    </w:p>
    <w:p w14:paraId="44E091DE"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«Тестирование модели». Завершающий этап – тестирование обученной модели путем ее взаимодействия с игровой средой и отображения результатов. </w:t>
      </w:r>
    </w:p>
    <w:p w14:paraId="7648BED2"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59264" behindDoc="0" locked="0" layoutInCell="1" allowOverlap="1" wp14:anchorId="2217EB19" wp14:editId="0AA2DF59">
            <wp:simplePos x="0" y="0"/>
            <wp:positionH relativeFrom="margin">
              <wp:align>right</wp:align>
            </wp:positionH>
            <wp:positionV relativeFrom="paragraph">
              <wp:posOffset>352425</wp:posOffset>
            </wp:positionV>
            <wp:extent cx="5724525" cy="771525"/>
            <wp:effectExtent l="0" t="0" r="9525" b="9525"/>
            <wp:wrapTopAndBottom/>
            <wp:docPr id="1266143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771525"/>
                    </a:xfrm>
                    <a:prstGeom prst="rect">
                      <a:avLst/>
                    </a:prstGeom>
                    <a:noFill/>
                    <a:ln>
                      <a:noFill/>
                    </a:ln>
                  </pic:spPr>
                </pic:pic>
              </a:graphicData>
            </a:graphic>
          </wp:anchor>
        </w:drawing>
      </w:r>
      <w:r w:rsidRPr="00753459">
        <w:rPr>
          <w:szCs w:val="26"/>
        </w:rPr>
        <w:t>Уточненная схема взаимодействия подсистем представлена на рисунке 2.1.1.</w:t>
      </w:r>
    </w:p>
    <w:p w14:paraId="5FCD81F0" w14:textId="77777777" w:rsidR="00753459" w:rsidRPr="00753459" w:rsidRDefault="00753459" w:rsidP="009B753B">
      <w:pPr>
        <w:pStyle w:val="a8"/>
        <w:spacing w:before="0" w:beforeAutospacing="0" w:after="0" w:afterAutospacing="0"/>
        <w:rPr>
          <w:szCs w:val="26"/>
        </w:rPr>
      </w:pPr>
    </w:p>
    <w:p w14:paraId="69FEB392" w14:textId="77777777" w:rsidR="00753459" w:rsidRPr="00753459" w:rsidRDefault="00753459" w:rsidP="009B753B">
      <w:pPr>
        <w:ind w:firstLine="0"/>
        <w:jc w:val="center"/>
        <w:rPr>
          <w:szCs w:val="26"/>
        </w:rPr>
      </w:pPr>
      <w:r w:rsidRPr="00753459">
        <w:rPr>
          <w:szCs w:val="26"/>
        </w:rPr>
        <w:t>Рисунок 2.1.1 – Схема взаимодействия подсистем «Игровая среда», «Оптимизация гиперпараметров», «Тренировка и оценка» и «Тестирование модели»</w:t>
      </w:r>
    </w:p>
    <w:p w14:paraId="6B3BCAA4" w14:textId="77777777" w:rsidR="00753459" w:rsidRPr="00753459" w:rsidRDefault="00753459" w:rsidP="009B753B">
      <w:pPr>
        <w:jc w:val="center"/>
        <w:rPr>
          <w:szCs w:val="26"/>
        </w:rPr>
      </w:pPr>
    </w:p>
    <w:p w14:paraId="6FD9F747" w14:textId="77777777" w:rsidR="00753459" w:rsidRPr="00753459" w:rsidRDefault="00753459" w:rsidP="009B753B">
      <w:pPr>
        <w:pStyle w:val="a8"/>
        <w:spacing w:before="0" w:beforeAutospacing="0" w:after="0" w:afterAutospacing="0"/>
        <w:rPr>
          <w:szCs w:val="26"/>
        </w:rPr>
      </w:pPr>
      <w:r w:rsidRPr="00753459">
        <w:rPr>
          <w:szCs w:val="26"/>
        </w:rPr>
        <w:t xml:space="preserve">Далее выделим подсистемы, взаимодействующие с «Игровой средой».  </w:t>
      </w:r>
    </w:p>
    <w:p w14:paraId="17F048D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«Создание среды». При инициализации создается объект игровой. Эта среда используется для взаимодействия с игрой. </w:t>
      </w:r>
    </w:p>
    <w:p w14:paraId="782654A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«Определение пространств действий и наблюдений». Также определяются пространства действий и наблюдений в виртуальной среде. </w:t>
      </w:r>
    </w:p>
    <w:p w14:paraId="718AD652"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«Взаимодействие с игровой средой». Есть несколько методов для взаимодействия с игровой средой: сброс среды в начальное состояние, принятие действий, отображение текущего состояния игры, закрытие игровой среду. </w:t>
      </w:r>
    </w:p>
    <w:p w14:paraId="764CFC9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«Предобработка». Предварительно, также нужно предварительно обработать изображение игры, используемое для обучения, путем уменьшенья разрешения и изменение цветовых каналов RGB на один канал, черно-белый. </w:t>
      </w:r>
    </w:p>
    <w:p w14:paraId="028380AF"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2.1.2.</w:t>
      </w:r>
    </w:p>
    <w:p w14:paraId="09EC59DF"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0288" behindDoc="0" locked="0" layoutInCell="1" allowOverlap="1" wp14:anchorId="255F14D4" wp14:editId="4BAEC508">
            <wp:simplePos x="0" y="0"/>
            <wp:positionH relativeFrom="margin">
              <wp:align>right</wp:align>
            </wp:positionH>
            <wp:positionV relativeFrom="paragraph">
              <wp:posOffset>0</wp:posOffset>
            </wp:positionV>
            <wp:extent cx="5934075" cy="4619625"/>
            <wp:effectExtent l="0" t="0" r="9525" b="9525"/>
            <wp:wrapTopAndBottom/>
            <wp:docPr id="15932981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anchor>
        </w:drawing>
      </w:r>
    </w:p>
    <w:p w14:paraId="4B407E81" w14:textId="77777777" w:rsidR="00753459" w:rsidRPr="00753459" w:rsidRDefault="00753459" w:rsidP="009B753B">
      <w:pPr>
        <w:tabs>
          <w:tab w:val="center" w:pos="4819"/>
          <w:tab w:val="right" w:pos="9354"/>
        </w:tabs>
        <w:jc w:val="center"/>
        <w:rPr>
          <w:szCs w:val="26"/>
        </w:rPr>
      </w:pPr>
    </w:p>
    <w:p w14:paraId="0441F812" w14:textId="77777777" w:rsidR="00753459" w:rsidRPr="00753459" w:rsidRDefault="00753459" w:rsidP="009B753B">
      <w:pPr>
        <w:tabs>
          <w:tab w:val="center" w:pos="4819"/>
          <w:tab w:val="right" w:pos="9354"/>
        </w:tabs>
        <w:ind w:firstLine="0"/>
        <w:jc w:val="center"/>
        <w:rPr>
          <w:szCs w:val="26"/>
        </w:rPr>
      </w:pPr>
      <w:r w:rsidRPr="00753459">
        <w:rPr>
          <w:szCs w:val="26"/>
        </w:rPr>
        <w:t>Рисунок 2.1.2 – Схема взаимодействия подсистем, уточненная в соответствии с подсистемами, реализующими взаимодействие с игровой средой</w:t>
      </w:r>
    </w:p>
    <w:p w14:paraId="71D66D3A" w14:textId="77777777" w:rsidR="00753459" w:rsidRPr="00753459" w:rsidRDefault="00753459" w:rsidP="009B753B">
      <w:pPr>
        <w:pStyle w:val="a8"/>
        <w:spacing w:before="0" w:beforeAutospacing="0" w:after="0" w:afterAutospacing="0"/>
        <w:rPr>
          <w:szCs w:val="26"/>
        </w:rPr>
      </w:pPr>
    </w:p>
    <w:p w14:paraId="4A294E18" w14:textId="77777777" w:rsidR="00753459" w:rsidRPr="00753459" w:rsidRDefault="00753459" w:rsidP="009B753B">
      <w:pPr>
        <w:pStyle w:val="a8"/>
        <w:spacing w:before="0" w:beforeAutospacing="0" w:after="0" w:afterAutospacing="0"/>
        <w:rPr>
          <w:szCs w:val="26"/>
        </w:rPr>
      </w:pPr>
      <w:r w:rsidRPr="00753459">
        <w:rPr>
          <w:szCs w:val="26"/>
        </w:rPr>
        <w:t xml:space="preserve">Далее рассмотрим подсистемы «Оптимизация гиперпараметров». </w:t>
      </w:r>
    </w:p>
    <w:p w14:paraId="2DA5CAA8"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«Функция оптимизации гиперпараметров»: включает определение пространства поиска и целевой метрики для оптимизации. </w:t>
      </w:r>
    </w:p>
    <w:p w14:paraId="4C5C6400" w14:textId="77777777" w:rsidR="00753459" w:rsidRPr="00753459" w:rsidRDefault="00753459" w:rsidP="009B753B">
      <w:pPr>
        <w:pStyle w:val="a8"/>
        <w:spacing w:before="0" w:beforeAutospacing="0" w:after="0" w:afterAutospacing="0"/>
        <w:rPr>
          <w:szCs w:val="26"/>
        </w:rPr>
      </w:pPr>
      <w:r w:rsidRPr="00753459">
        <w:rPr>
          <w:szCs w:val="26"/>
        </w:rPr>
        <w:t>Подсистема «Оценщик производительности»: включает оценку производительности моделей.</w:t>
      </w:r>
    </w:p>
    <w:p w14:paraId="0F752D18" w14:textId="77777777" w:rsidR="00753459" w:rsidRPr="00753459" w:rsidRDefault="00753459" w:rsidP="009B753B">
      <w:pPr>
        <w:pStyle w:val="a8"/>
        <w:spacing w:before="0" w:beforeAutospacing="0" w:after="0" w:afterAutospacing="0"/>
        <w:rPr>
          <w:szCs w:val="26"/>
        </w:rPr>
      </w:pPr>
      <w:r w:rsidRPr="00753459">
        <w:rPr>
          <w:szCs w:val="26"/>
        </w:rPr>
        <w:t>Подсистема «Журналирование и сохранение результатов»: включает запись результатов каждого эксперимента, включая значения гиперпараметров и их производительность, для дальнейшего анализа.</w:t>
      </w:r>
    </w:p>
    <w:p w14:paraId="1D4FA413"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2.1.3.</w:t>
      </w:r>
    </w:p>
    <w:p w14:paraId="135622C7" w14:textId="77777777" w:rsidR="00753459" w:rsidRPr="00753459" w:rsidRDefault="00753459" w:rsidP="009B753B">
      <w:pPr>
        <w:pStyle w:val="a8"/>
        <w:spacing w:before="0" w:beforeAutospacing="0" w:after="0" w:afterAutospacing="0"/>
        <w:rPr>
          <w:szCs w:val="26"/>
        </w:rPr>
      </w:pPr>
      <w:r w:rsidRPr="00753459">
        <w:rPr>
          <w:szCs w:val="26"/>
        </w:rPr>
        <w:br w:type="page"/>
      </w:r>
    </w:p>
    <w:p w14:paraId="6A80F6C5" w14:textId="77777777" w:rsidR="00753459" w:rsidRPr="00753459" w:rsidRDefault="00753459" w:rsidP="009B753B">
      <w:pPr>
        <w:ind w:firstLine="0"/>
        <w:jc w:val="center"/>
        <w:rPr>
          <w:szCs w:val="26"/>
        </w:rPr>
      </w:pPr>
      <w:r w:rsidRPr="00753459">
        <w:rPr>
          <w:noProof/>
          <w:szCs w:val="26"/>
        </w:rPr>
        <w:lastRenderedPageBreak/>
        <w:drawing>
          <wp:anchor distT="0" distB="0" distL="114300" distR="114300" simplePos="0" relativeHeight="251661312" behindDoc="0" locked="0" layoutInCell="1" allowOverlap="1" wp14:anchorId="0AC9B0B5" wp14:editId="768CB956">
            <wp:simplePos x="0" y="0"/>
            <wp:positionH relativeFrom="margin">
              <wp:align>right</wp:align>
            </wp:positionH>
            <wp:positionV relativeFrom="paragraph">
              <wp:posOffset>0</wp:posOffset>
            </wp:positionV>
            <wp:extent cx="5934075" cy="3467100"/>
            <wp:effectExtent l="0" t="0" r="9525" b="0"/>
            <wp:wrapTopAndBottom/>
            <wp:docPr id="1917029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7D288" w14:textId="77777777" w:rsidR="00753459" w:rsidRPr="00753459" w:rsidRDefault="00753459" w:rsidP="009B753B">
      <w:pPr>
        <w:ind w:firstLine="0"/>
        <w:jc w:val="center"/>
        <w:rPr>
          <w:szCs w:val="26"/>
        </w:rPr>
      </w:pPr>
      <w:r w:rsidRPr="00753459">
        <w:rPr>
          <w:szCs w:val="26"/>
        </w:rPr>
        <w:t>Рисунок 2.1.3 – Схема взаимодействия подсистем, уточненная в соответствии с подсистемами, реализующими оптимизацию гиперпараметров</w:t>
      </w:r>
    </w:p>
    <w:p w14:paraId="25A4ABFC" w14:textId="77777777" w:rsidR="00753459" w:rsidRPr="00753459" w:rsidRDefault="00753459" w:rsidP="009B753B">
      <w:pPr>
        <w:pStyle w:val="a8"/>
        <w:spacing w:before="0" w:beforeAutospacing="0" w:after="0" w:afterAutospacing="0"/>
        <w:rPr>
          <w:szCs w:val="26"/>
        </w:rPr>
      </w:pPr>
    </w:p>
    <w:p w14:paraId="3966B0B3" w14:textId="77777777" w:rsidR="00753459" w:rsidRPr="00753459" w:rsidRDefault="00753459" w:rsidP="009B753B">
      <w:pPr>
        <w:pStyle w:val="a8"/>
        <w:spacing w:before="0" w:beforeAutospacing="0" w:after="0" w:afterAutospacing="0"/>
        <w:rPr>
          <w:szCs w:val="26"/>
        </w:rPr>
      </w:pPr>
      <w:r w:rsidRPr="00753459">
        <w:rPr>
          <w:szCs w:val="26"/>
        </w:rPr>
        <w:t>Подсистемы «Тренировка и оценка».</w:t>
      </w:r>
    </w:p>
    <w:p w14:paraId="339587D0" w14:textId="77777777" w:rsidR="00753459" w:rsidRPr="00753459" w:rsidRDefault="00753459" w:rsidP="009B753B">
      <w:pPr>
        <w:pStyle w:val="a8"/>
        <w:spacing w:before="0" w:beforeAutospacing="0" w:after="0" w:afterAutospacing="0"/>
        <w:rPr>
          <w:szCs w:val="26"/>
        </w:rPr>
      </w:pPr>
      <w:r w:rsidRPr="00753459">
        <w:rPr>
          <w:szCs w:val="26"/>
        </w:rPr>
        <w:t>Подсистема «Тренировка модели». Настройка алгоритма обучения: Создание модели с помощью алгоритма PPO и указание гиперпараметров для обучения. Обучение модели: использует созданную модель и окружение для обучения на определенное количество временных шагов.</w:t>
      </w:r>
    </w:p>
    <w:p w14:paraId="0A8806AA" w14:textId="77777777" w:rsidR="00753459" w:rsidRPr="00753459" w:rsidRDefault="00753459" w:rsidP="009B753B">
      <w:pPr>
        <w:pStyle w:val="a8"/>
        <w:spacing w:before="0" w:beforeAutospacing="0" w:after="0" w:afterAutospacing="0"/>
        <w:rPr>
          <w:szCs w:val="26"/>
        </w:rPr>
      </w:pPr>
      <w:r w:rsidRPr="00753459">
        <w:rPr>
          <w:szCs w:val="26"/>
        </w:rPr>
        <w:t>Подсистема «Оценка модели». Оценка производительности: включает оценку производительности обученной модели на основе заданных метрик, таких как средняя награда. Тестирование модели: позволяет протестировать обученную модель в игровой среде и оценить ее поведение.</w:t>
      </w:r>
    </w:p>
    <w:p w14:paraId="1F7461E8" w14:textId="77777777" w:rsidR="00753459" w:rsidRPr="00753459" w:rsidRDefault="00753459" w:rsidP="009B753B">
      <w:pPr>
        <w:pStyle w:val="a8"/>
        <w:spacing w:before="0" w:beforeAutospacing="0" w:after="0" w:afterAutospacing="0"/>
        <w:rPr>
          <w:szCs w:val="26"/>
        </w:rPr>
      </w:pPr>
      <w:r w:rsidRPr="00753459">
        <w:rPr>
          <w:szCs w:val="26"/>
        </w:rPr>
        <w:t>Подсистема «Журнал результатов». Ведение журнала: записывает результаты обучения и оценки производительности модели для анализа и последующего использования. Сохранение лучших моделей: сохраняет параметры и веса лучших моделей, чтобы их можно было повторно использовать или дальше обучать.</w:t>
      </w:r>
    </w:p>
    <w:p w14:paraId="4EDCB2F5"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2.1.4.</w:t>
      </w:r>
    </w:p>
    <w:p w14:paraId="03CA4B42" w14:textId="77777777" w:rsidR="00753459" w:rsidRPr="00753459" w:rsidRDefault="00753459" w:rsidP="009B753B">
      <w:pPr>
        <w:jc w:val="center"/>
        <w:rPr>
          <w:szCs w:val="26"/>
        </w:rPr>
      </w:pPr>
    </w:p>
    <w:p w14:paraId="02B5C5D3" w14:textId="77777777" w:rsidR="00753459" w:rsidRPr="00753459" w:rsidRDefault="00753459" w:rsidP="009B753B">
      <w:pPr>
        <w:jc w:val="center"/>
        <w:rPr>
          <w:szCs w:val="26"/>
        </w:rPr>
      </w:pPr>
    </w:p>
    <w:p w14:paraId="1272CE87" w14:textId="77777777" w:rsidR="00753459" w:rsidRPr="00753459" w:rsidRDefault="00753459" w:rsidP="009B753B">
      <w:pPr>
        <w:jc w:val="center"/>
        <w:rPr>
          <w:szCs w:val="26"/>
        </w:rPr>
      </w:pPr>
    </w:p>
    <w:p w14:paraId="5969BE3A" w14:textId="77777777" w:rsidR="00753459" w:rsidRPr="00753459" w:rsidRDefault="00753459" w:rsidP="009B753B">
      <w:pPr>
        <w:jc w:val="center"/>
        <w:rPr>
          <w:szCs w:val="26"/>
        </w:rPr>
      </w:pPr>
    </w:p>
    <w:p w14:paraId="48B395DB" w14:textId="77777777" w:rsidR="00753459" w:rsidRPr="00753459" w:rsidRDefault="00753459" w:rsidP="009B753B">
      <w:pPr>
        <w:jc w:val="center"/>
        <w:rPr>
          <w:szCs w:val="26"/>
        </w:rPr>
      </w:pPr>
    </w:p>
    <w:p w14:paraId="2C88C3C8" w14:textId="77777777" w:rsidR="00753459" w:rsidRPr="00753459" w:rsidRDefault="00753459" w:rsidP="009B753B">
      <w:pPr>
        <w:jc w:val="center"/>
        <w:rPr>
          <w:szCs w:val="26"/>
        </w:rPr>
      </w:pPr>
      <w:r w:rsidRPr="00753459">
        <w:rPr>
          <w:noProof/>
          <w:szCs w:val="26"/>
        </w:rPr>
        <w:lastRenderedPageBreak/>
        <w:drawing>
          <wp:anchor distT="0" distB="0" distL="114300" distR="114300" simplePos="0" relativeHeight="251662336" behindDoc="0" locked="0" layoutInCell="1" allowOverlap="1" wp14:anchorId="0FAF112E" wp14:editId="4A32CBC8">
            <wp:simplePos x="0" y="0"/>
            <wp:positionH relativeFrom="margin">
              <wp:posOffset>62865</wp:posOffset>
            </wp:positionH>
            <wp:positionV relativeFrom="paragraph">
              <wp:posOffset>0</wp:posOffset>
            </wp:positionV>
            <wp:extent cx="5925820" cy="3467735"/>
            <wp:effectExtent l="0" t="0" r="0" b="0"/>
            <wp:wrapTopAndBottom/>
            <wp:docPr id="107699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3467735"/>
                    </a:xfrm>
                    <a:prstGeom prst="rect">
                      <a:avLst/>
                    </a:prstGeom>
                    <a:noFill/>
                    <a:ln>
                      <a:noFill/>
                    </a:ln>
                  </pic:spPr>
                </pic:pic>
              </a:graphicData>
            </a:graphic>
          </wp:anchor>
        </w:drawing>
      </w:r>
    </w:p>
    <w:p w14:paraId="15CBA59A" w14:textId="77777777" w:rsidR="00753459" w:rsidRPr="00753459" w:rsidRDefault="00753459" w:rsidP="009B753B">
      <w:pPr>
        <w:ind w:firstLine="0"/>
        <w:jc w:val="center"/>
        <w:rPr>
          <w:szCs w:val="26"/>
        </w:rPr>
      </w:pPr>
      <w:r w:rsidRPr="00753459">
        <w:rPr>
          <w:szCs w:val="26"/>
        </w:rPr>
        <w:t>Рисунок 2.1.4 – Схема взаимодействия подсистем, уточненная в соответствии с подсистемами, реализующими тренировку и оценку.</w:t>
      </w:r>
    </w:p>
    <w:p w14:paraId="409CC589" w14:textId="77777777" w:rsidR="00753459" w:rsidRPr="00753459" w:rsidRDefault="00753459" w:rsidP="009B753B">
      <w:pPr>
        <w:rPr>
          <w:szCs w:val="26"/>
        </w:rPr>
      </w:pPr>
    </w:p>
    <w:p w14:paraId="5952E246" w14:textId="77777777" w:rsidR="00753459" w:rsidRPr="00753459" w:rsidRDefault="00753459" w:rsidP="009B753B">
      <w:pPr>
        <w:pStyle w:val="a8"/>
        <w:spacing w:before="0" w:beforeAutospacing="0" w:after="0" w:afterAutospacing="0"/>
        <w:rPr>
          <w:szCs w:val="26"/>
        </w:rPr>
      </w:pPr>
      <w:r w:rsidRPr="00753459">
        <w:rPr>
          <w:szCs w:val="26"/>
        </w:rPr>
        <w:t>Подсистемы «Тренировка и оценка».</w:t>
      </w:r>
    </w:p>
    <w:p w14:paraId="5BBF7889" w14:textId="77777777" w:rsidR="00753459" w:rsidRPr="00753459" w:rsidRDefault="00753459" w:rsidP="009B753B">
      <w:pPr>
        <w:pStyle w:val="a8"/>
        <w:spacing w:before="0" w:beforeAutospacing="0" w:after="0" w:afterAutospacing="0"/>
        <w:rPr>
          <w:szCs w:val="26"/>
        </w:rPr>
      </w:pPr>
      <w:r w:rsidRPr="00753459">
        <w:rPr>
          <w:szCs w:val="26"/>
        </w:rPr>
        <w:t xml:space="preserve">Подсистема «Загрузка обученной модели». Загрузка предварительно обученной модели, которую нужно протестировать. </w:t>
      </w:r>
    </w:p>
    <w:p w14:paraId="5B800931" w14:textId="77777777" w:rsidR="00753459" w:rsidRPr="00753459" w:rsidRDefault="00753459" w:rsidP="009B753B">
      <w:pPr>
        <w:pStyle w:val="a8"/>
        <w:spacing w:before="0" w:beforeAutospacing="0" w:after="0" w:afterAutospacing="0"/>
        <w:rPr>
          <w:szCs w:val="26"/>
        </w:rPr>
      </w:pPr>
      <w:r w:rsidRPr="00753459">
        <w:rPr>
          <w:szCs w:val="26"/>
        </w:rPr>
        <w:t>Подсистема «Цикл тестирования». Цикл, в котором модель взаимодействует со средой на каждом шаге. Модель делает предсказания действий на основе текущего состояния среды и принимает эти действия. После каждого шага обновляется текущее состояние среды и проверяется условие завершения тестирования.</w:t>
      </w:r>
    </w:p>
    <w:p w14:paraId="59ED8C71" w14:textId="77777777" w:rsidR="00753459" w:rsidRPr="00753459" w:rsidRDefault="00753459" w:rsidP="009B753B">
      <w:pPr>
        <w:pStyle w:val="a8"/>
        <w:spacing w:before="0" w:beforeAutospacing="0" w:after="0" w:afterAutospacing="0"/>
        <w:rPr>
          <w:szCs w:val="26"/>
        </w:rPr>
      </w:pPr>
      <w:r w:rsidRPr="00753459">
        <w:rPr>
          <w:szCs w:val="26"/>
        </w:rPr>
        <w:t>Подсистема «Отображение результатов». Отображение результатов тестирования, таких как полученные награды, состояние среды.</w:t>
      </w:r>
    </w:p>
    <w:p w14:paraId="0931BD9F"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2.1.5.</w:t>
      </w:r>
    </w:p>
    <w:p w14:paraId="544425D2"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inline distT="0" distB="0" distL="0" distR="0" wp14:anchorId="19C088BB" wp14:editId="0A4A35F1">
            <wp:extent cx="5934075" cy="3467100"/>
            <wp:effectExtent l="0" t="0" r="9525" b="0"/>
            <wp:docPr id="1684894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556BD7CF"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2.1.5 – Схема взаимодействия подсистем, уточненная в соответствии с подсистемами, реализующими тренировку и оценку</w:t>
      </w:r>
    </w:p>
    <w:p w14:paraId="2542F6F8" w14:textId="77777777" w:rsidR="00753459" w:rsidRPr="00753459" w:rsidRDefault="00753459" w:rsidP="009B753B">
      <w:pPr>
        <w:pStyle w:val="a8"/>
        <w:spacing w:before="0" w:beforeAutospacing="0" w:after="0" w:afterAutospacing="0"/>
        <w:rPr>
          <w:szCs w:val="26"/>
        </w:rPr>
      </w:pPr>
    </w:p>
    <w:p w14:paraId="1509489C" w14:textId="77777777" w:rsidR="00753459" w:rsidRPr="00753459" w:rsidRDefault="00753459" w:rsidP="009B753B">
      <w:pPr>
        <w:pStyle w:val="a8"/>
        <w:spacing w:before="0" w:beforeAutospacing="0" w:after="0" w:afterAutospacing="0"/>
        <w:rPr>
          <w:szCs w:val="26"/>
        </w:rPr>
      </w:pPr>
      <w:r w:rsidRPr="00753459">
        <w:rPr>
          <w:szCs w:val="26"/>
        </w:rPr>
        <w:t>Рисунок 2.1.5 представляет собой итоговую схему взаимодействия различных подсистем, задействованных в процессе обучения агента для игры SF2SCE с помощью алгоритма обучения с подкреплением PPO. Схема отражает основные этапы и компоненты процесса обучения агента, включая оптимизацию гиперпараметров, непосредственно процесс обучения с помощью алгоритма PPO, оценку производительности обученной модели, визуализацию и сохранение результатов, а также возможность переподготовки агента с использованием новых данных.</w:t>
      </w:r>
    </w:p>
    <w:p w14:paraId="20334B36"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различными подсистемами обеспечивает эффективную работу всего процесса обучения и тестирования агента для SF2SCE.</w:t>
      </w:r>
    </w:p>
    <w:p w14:paraId="6AD9157B" w14:textId="77777777" w:rsidR="00753459" w:rsidRPr="00753459" w:rsidRDefault="00753459" w:rsidP="009B753B">
      <w:pPr>
        <w:pStyle w:val="a8"/>
        <w:spacing w:before="0" w:beforeAutospacing="0" w:after="0" w:afterAutospacing="0"/>
        <w:rPr>
          <w:szCs w:val="26"/>
        </w:rPr>
      </w:pPr>
    </w:p>
    <w:p w14:paraId="2519F8BC" w14:textId="77777777" w:rsidR="00753459" w:rsidRPr="00753459" w:rsidRDefault="00753459" w:rsidP="009B753B">
      <w:pPr>
        <w:pStyle w:val="a8"/>
        <w:spacing w:before="0" w:beforeAutospacing="0" w:after="0" w:afterAutospacing="0"/>
        <w:rPr>
          <w:szCs w:val="26"/>
        </w:rPr>
      </w:pPr>
    </w:p>
    <w:p w14:paraId="7068113F" w14:textId="77777777" w:rsidR="00753459" w:rsidRPr="00753459" w:rsidRDefault="00753459" w:rsidP="009B753B">
      <w:pPr>
        <w:pStyle w:val="a8"/>
        <w:spacing w:before="0" w:beforeAutospacing="0" w:after="0" w:afterAutospacing="0"/>
        <w:rPr>
          <w:szCs w:val="26"/>
        </w:rPr>
      </w:pPr>
    </w:p>
    <w:p w14:paraId="636A8CA1" w14:textId="77777777" w:rsidR="00753459" w:rsidRPr="00753459" w:rsidRDefault="00753459" w:rsidP="00C202AC">
      <w:pPr>
        <w:pStyle w:val="a8"/>
        <w:numPr>
          <w:ilvl w:val="1"/>
          <w:numId w:val="8"/>
        </w:numPr>
        <w:spacing w:before="0" w:beforeAutospacing="0" w:after="0" w:afterAutospacing="0"/>
        <w:ind w:left="0" w:firstLine="851"/>
        <w:jc w:val="left"/>
        <w:outlineLvl w:val="1"/>
        <w:rPr>
          <w:b/>
          <w:bCs/>
          <w:szCs w:val="26"/>
        </w:rPr>
      </w:pPr>
      <w:r w:rsidRPr="00753459">
        <w:rPr>
          <w:b/>
          <w:bCs/>
          <w:szCs w:val="26"/>
        </w:rPr>
        <w:t xml:space="preserve"> </w:t>
      </w:r>
      <w:bookmarkStart w:id="11" w:name="_Toc167202613"/>
      <w:r w:rsidRPr="00753459">
        <w:rPr>
          <w:b/>
          <w:bCs/>
          <w:szCs w:val="26"/>
        </w:rPr>
        <w:t>ПРОЕКТИРОВАНИЕ ПРОГРАММЫ</w:t>
      </w:r>
      <w:bookmarkEnd w:id="11"/>
      <w:r w:rsidRPr="00753459">
        <w:rPr>
          <w:b/>
          <w:bCs/>
          <w:szCs w:val="26"/>
        </w:rPr>
        <w:t xml:space="preserve"> </w:t>
      </w:r>
    </w:p>
    <w:p w14:paraId="09A1E850" w14:textId="77777777" w:rsidR="00753459" w:rsidRPr="00753459" w:rsidRDefault="00753459" w:rsidP="009B753B">
      <w:pPr>
        <w:pStyle w:val="a8"/>
        <w:spacing w:before="0" w:beforeAutospacing="0" w:after="0" w:afterAutospacing="0"/>
        <w:rPr>
          <w:szCs w:val="26"/>
        </w:rPr>
      </w:pPr>
    </w:p>
    <w:p w14:paraId="235A0727" w14:textId="77777777" w:rsidR="00753459" w:rsidRPr="00753459" w:rsidRDefault="00753459" w:rsidP="009B753B">
      <w:pPr>
        <w:pStyle w:val="a8"/>
        <w:spacing w:before="0" w:beforeAutospacing="0" w:after="0" w:afterAutospacing="0"/>
        <w:rPr>
          <w:szCs w:val="26"/>
        </w:rPr>
      </w:pPr>
    </w:p>
    <w:p w14:paraId="4FD11E96" w14:textId="77777777" w:rsidR="00753459" w:rsidRPr="00753459" w:rsidRDefault="00753459" w:rsidP="009B753B">
      <w:pPr>
        <w:pStyle w:val="a8"/>
        <w:spacing w:before="0" w:beforeAutospacing="0" w:after="0" w:afterAutospacing="0"/>
        <w:rPr>
          <w:szCs w:val="26"/>
        </w:rPr>
      </w:pPr>
    </w:p>
    <w:p w14:paraId="248F3BE8" w14:textId="77777777" w:rsidR="00753459" w:rsidRPr="00753459" w:rsidRDefault="00753459" w:rsidP="009B753B">
      <w:pPr>
        <w:pStyle w:val="a8"/>
        <w:spacing w:before="0" w:beforeAutospacing="0" w:after="0" w:afterAutospacing="0"/>
        <w:rPr>
          <w:szCs w:val="26"/>
        </w:rPr>
      </w:pPr>
      <w:r w:rsidRPr="00753459">
        <w:rPr>
          <w:szCs w:val="26"/>
        </w:rPr>
        <w:t xml:space="preserve">При разработке программы для обучения агента в игре SF2SCE была использована модульная архитектура, основанная на принципах объектно-ориентированного программирования (ООП). Этот подход позволил разбить систему на </w:t>
      </w:r>
      <w:r w:rsidRPr="00753459">
        <w:rPr>
          <w:szCs w:val="26"/>
        </w:rPr>
        <w:lastRenderedPageBreak/>
        <w:t>отдельные модули, каждый из которых отвечает за определенную функциональность, и организовать их взаимодействие с помощью объектов и методов.</w:t>
      </w:r>
    </w:p>
    <w:p w14:paraId="25F9FDD6" w14:textId="77777777" w:rsidR="00753459" w:rsidRPr="00753459" w:rsidRDefault="00753459" w:rsidP="009B753B">
      <w:pPr>
        <w:pStyle w:val="a8"/>
        <w:spacing w:before="0" w:beforeAutospacing="0" w:after="0" w:afterAutospacing="0"/>
        <w:rPr>
          <w:b/>
          <w:bCs/>
          <w:szCs w:val="26"/>
        </w:rPr>
      </w:pPr>
      <w:r w:rsidRPr="00753459">
        <w:rPr>
          <w:b/>
          <w:bCs/>
          <w:szCs w:val="26"/>
        </w:rPr>
        <w:t>Модульная архитектура:</w:t>
      </w:r>
    </w:p>
    <w:p w14:paraId="028BCA52" w14:textId="77777777" w:rsidR="00753459" w:rsidRPr="00753459" w:rsidRDefault="00753459" w:rsidP="009B753B">
      <w:pPr>
        <w:pStyle w:val="a8"/>
        <w:spacing w:before="0" w:beforeAutospacing="0" w:after="0" w:afterAutospacing="0"/>
        <w:rPr>
          <w:szCs w:val="26"/>
        </w:rPr>
      </w:pPr>
      <w:r w:rsidRPr="00753459">
        <w:rPr>
          <w:szCs w:val="26"/>
        </w:rPr>
        <w:t>Программа была разделена на несколько основных модулей: игровая среда (StreetFighter), обратный вызов для сохранения модели (TrainAndLoggingCallback), обучение агента (PPO), оптимизация гиперпараметров (Optuna) и главный модуль (основной скрипт).</w:t>
      </w:r>
    </w:p>
    <w:p w14:paraId="47DD5B85"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модулями осуществляется через объекты и методы. Например, главный модуль создает экземпляры классов StreetFighter, PPO и TrainAndLoggingCallback, а затем вызывает их методы для инициализации, обучения агента и сохранения модели. Такой подход обеспечивает четкое разделение ответственностей между компонентами и упрощает интеграцию и тестирование отдельных модулей.</w:t>
      </w:r>
    </w:p>
    <w:p w14:paraId="120CCBD9" w14:textId="77777777" w:rsidR="00753459" w:rsidRPr="00753459" w:rsidRDefault="00753459" w:rsidP="009B753B">
      <w:pPr>
        <w:pStyle w:val="a8"/>
        <w:spacing w:before="0" w:beforeAutospacing="0" w:after="0" w:afterAutospacing="0"/>
        <w:rPr>
          <w:szCs w:val="26"/>
        </w:rPr>
      </w:pPr>
      <w:r w:rsidRPr="00753459">
        <w:rPr>
          <w:szCs w:val="26"/>
        </w:rPr>
        <w:t>В целом, использование модульной архитектуры и объектно-ориентированного подхода при разработке программы для обучения агента в игре Street Fighter II обеспечивает модульность, расширяемость, повторное использование кода, простоту интеграции сторонних библиотек и повышенную тестируемость.</w:t>
      </w:r>
    </w:p>
    <w:p w14:paraId="0FF4F5BD"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Объектно-ориентированный подход: </w:t>
      </w:r>
    </w:p>
    <w:p w14:paraId="43840616" w14:textId="77777777" w:rsidR="00753459" w:rsidRPr="00753459" w:rsidRDefault="00753459" w:rsidP="009B753B">
      <w:pPr>
        <w:pStyle w:val="a8"/>
        <w:spacing w:before="0" w:beforeAutospacing="0" w:after="0" w:afterAutospacing="0"/>
        <w:rPr>
          <w:szCs w:val="26"/>
        </w:rPr>
      </w:pPr>
      <w:r w:rsidRPr="00753459">
        <w:rPr>
          <w:szCs w:val="26"/>
        </w:rPr>
        <w:t>В рамках каждого модуля функциональность была инкапсулирована в классах, следуя принципам ООП.</w:t>
      </w:r>
    </w:p>
    <w:p w14:paraId="3AEA5D33" w14:textId="77777777" w:rsidR="00753459" w:rsidRPr="00753459" w:rsidRDefault="00753459" w:rsidP="009B753B">
      <w:pPr>
        <w:pStyle w:val="a8"/>
        <w:spacing w:before="0" w:beforeAutospacing="0" w:after="0" w:afterAutospacing="0"/>
        <w:rPr>
          <w:szCs w:val="26"/>
        </w:rPr>
      </w:pPr>
      <w:r w:rsidRPr="00753459">
        <w:rPr>
          <w:szCs w:val="26"/>
        </w:rPr>
        <w:t>Классы, такие как StreetFighter, TrainAndLoggingCallback и PPO, представляют собой логические единицы кода, отвечающие за определенные задачи и обладающие собственными атрибутами и методами.</w:t>
      </w:r>
    </w:p>
    <w:p w14:paraId="4C0633E2"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Взаимодействие между модулями: </w:t>
      </w:r>
    </w:p>
    <w:p w14:paraId="25015472" w14:textId="77777777" w:rsidR="00753459" w:rsidRPr="00753459" w:rsidRDefault="00753459" w:rsidP="009B753B">
      <w:pPr>
        <w:pStyle w:val="a8"/>
        <w:spacing w:before="0" w:beforeAutospacing="0" w:after="0" w:afterAutospacing="0"/>
        <w:rPr>
          <w:szCs w:val="26"/>
        </w:rPr>
      </w:pPr>
      <w:r w:rsidRPr="00753459">
        <w:rPr>
          <w:szCs w:val="26"/>
        </w:rPr>
        <w:t>Взаимодействие между модулями осуществлялось через объекты классов и вызовы их методов.</w:t>
      </w:r>
    </w:p>
    <w:p w14:paraId="3F11701B" w14:textId="77777777" w:rsidR="00753459" w:rsidRPr="00753459" w:rsidRDefault="00753459" w:rsidP="009B753B">
      <w:pPr>
        <w:pStyle w:val="a8"/>
        <w:spacing w:before="0" w:beforeAutospacing="0" w:after="0" w:afterAutospacing="0"/>
        <w:rPr>
          <w:szCs w:val="26"/>
        </w:rPr>
      </w:pPr>
      <w:r w:rsidRPr="00753459">
        <w:rPr>
          <w:szCs w:val="26"/>
        </w:rPr>
        <w:t>Например, главный модуль создавал экземпляры классов StreetFighter, PPO и TrainAndLoggingCallback, а затем вызывал их методы для инициализации, обучения агента и сохранения модели.</w:t>
      </w:r>
    </w:p>
    <w:p w14:paraId="1B069BB8" w14:textId="77777777" w:rsidR="00753459" w:rsidRPr="00753459" w:rsidRDefault="00753459" w:rsidP="009B753B">
      <w:pPr>
        <w:pStyle w:val="a8"/>
        <w:spacing w:before="0" w:beforeAutospacing="0" w:after="0" w:afterAutospacing="0"/>
        <w:rPr>
          <w:b/>
          <w:bCs/>
          <w:szCs w:val="26"/>
        </w:rPr>
      </w:pPr>
      <w:r w:rsidRPr="00753459">
        <w:rPr>
          <w:b/>
          <w:bCs/>
          <w:szCs w:val="26"/>
        </w:rPr>
        <w:t>Использование сторонних библиотек:</w:t>
      </w:r>
    </w:p>
    <w:p w14:paraId="6790A880" w14:textId="77777777" w:rsidR="00753459" w:rsidRPr="00753459" w:rsidRDefault="00753459" w:rsidP="009B753B">
      <w:pPr>
        <w:pStyle w:val="a8"/>
        <w:spacing w:before="0" w:beforeAutospacing="0" w:after="0" w:afterAutospacing="0"/>
        <w:rPr>
          <w:szCs w:val="26"/>
        </w:rPr>
      </w:pPr>
      <w:r w:rsidRPr="00753459">
        <w:rPr>
          <w:szCs w:val="26"/>
        </w:rPr>
        <w:t>В программе были использованы сторонние библиотеки, такие как retro, stable_baselines3 и optuna, которые предоставляют готовые классы и функциональность для работы с игровой средой, обучения агента и оптимизации гиперпараметров соответственно.</w:t>
      </w:r>
    </w:p>
    <w:p w14:paraId="339D1B5B" w14:textId="77777777" w:rsidR="00753459" w:rsidRPr="00753459" w:rsidRDefault="00753459" w:rsidP="009B753B">
      <w:pPr>
        <w:pStyle w:val="a8"/>
        <w:spacing w:before="0" w:beforeAutospacing="0" w:after="0" w:afterAutospacing="0"/>
        <w:rPr>
          <w:szCs w:val="26"/>
        </w:rPr>
      </w:pPr>
      <w:r w:rsidRPr="00753459">
        <w:rPr>
          <w:szCs w:val="26"/>
        </w:rPr>
        <w:t>Эти библиотеки были интегрированы в систему с помощью объектно-ориентированного подхода, создавая экземпляры их классов и взаимодействуя с ними через методы.</w:t>
      </w:r>
    </w:p>
    <w:p w14:paraId="2D2F3845" w14:textId="77777777" w:rsidR="00753459" w:rsidRPr="00753459" w:rsidRDefault="00753459" w:rsidP="009B753B">
      <w:pPr>
        <w:pStyle w:val="a8"/>
        <w:spacing w:before="0" w:beforeAutospacing="0" w:after="0" w:afterAutospacing="0"/>
        <w:rPr>
          <w:szCs w:val="26"/>
        </w:rPr>
      </w:pPr>
      <w:r w:rsidRPr="00753459">
        <w:rPr>
          <w:szCs w:val="26"/>
        </w:rPr>
        <w:t>Применение модульной архитектуры и объектно-ориентированного подхода при разработке программы принесло следующие преимущества:</w:t>
      </w:r>
    </w:p>
    <w:p w14:paraId="078E6A1D"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lastRenderedPageBreak/>
        <w:t>Модульность</w:t>
      </w:r>
      <w:r w:rsidRPr="00753459">
        <w:rPr>
          <w:sz w:val="26"/>
          <w:szCs w:val="26"/>
        </w:rPr>
        <w:t>: Разделение системы на отдельные модули упростило разработку, тестирование и сопровождение кода, поскольку каждый модуль мог быть изменен независимо от остальных.</w:t>
      </w:r>
    </w:p>
    <w:p w14:paraId="7D89931A"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Расширяемость</w:t>
      </w:r>
      <w:r w:rsidRPr="00753459">
        <w:rPr>
          <w:sz w:val="26"/>
          <w:szCs w:val="26"/>
        </w:rPr>
        <w:t>: благодаря инкапсуляции и наследованию, реализованным с помощью ООП, систему можно легко расширять, добавляя новые классы или наследуя функциональность от существующих.</w:t>
      </w:r>
    </w:p>
    <w:p w14:paraId="21DD51F8"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Повторное использование кода</w:t>
      </w:r>
      <w:r w:rsidRPr="00753459">
        <w:rPr>
          <w:sz w:val="26"/>
          <w:szCs w:val="26"/>
        </w:rPr>
        <w:t>: Классы и модули могут быть повторно использованы в других проектах или приложениях, что повышает эффективность разработки.</w:t>
      </w:r>
    </w:p>
    <w:p w14:paraId="429E64F2"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Интеграция сторонних библиотек</w:t>
      </w:r>
      <w:r w:rsidRPr="00753459">
        <w:rPr>
          <w:sz w:val="26"/>
          <w:szCs w:val="26"/>
        </w:rPr>
        <w:t xml:space="preserve">: объектно-ориентированный подход упростил интеграцию сторонних библиотек, таких как </w:t>
      </w:r>
      <w:r w:rsidRPr="00753459">
        <w:rPr>
          <w:rStyle w:val="HTML"/>
          <w:rFonts w:ascii="Times New Roman" w:hAnsi="Times New Roman" w:cs="Times New Roman"/>
          <w:sz w:val="26"/>
          <w:szCs w:val="26"/>
        </w:rPr>
        <w:t>retro</w:t>
      </w:r>
      <w:r w:rsidRPr="00753459">
        <w:rPr>
          <w:sz w:val="26"/>
          <w:szCs w:val="26"/>
        </w:rPr>
        <w:t xml:space="preserve">, </w:t>
      </w:r>
      <w:r w:rsidRPr="00753459">
        <w:rPr>
          <w:rStyle w:val="HTML"/>
          <w:rFonts w:ascii="Times New Roman" w:hAnsi="Times New Roman" w:cs="Times New Roman"/>
          <w:sz w:val="26"/>
          <w:szCs w:val="26"/>
        </w:rPr>
        <w:t>stable_baselines3</w:t>
      </w:r>
      <w:r w:rsidRPr="00753459">
        <w:rPr>
          <w:sz w:val="26"/>
          <w:szCs w:val="26"/>
        </w:rPr>
        <w:t xml:space="preserve"> и </w:t>
      </w:r>
      <w:r w:rsidRPr="00753459">
        <w:rPr>
          <w:rStyle w:val="HTML"/>
          <w:rFonts w:ascii="Times New Roman" w:hAnsi="Times New Roman" w:cs="Times New Roman"/>
          <w:sz w:val="26"/>
          <w:szCs w:val="26"/>
        </w:rPr>
        <w:t>optuna</w:t>
      </w:r>
      <w:r w:rsidRPr="00753459">
        <w:rPr>
          <w:sz w:val="26"/>
          <w:szCs w:val="26"/>
        </w:rPr>
        <w:t>, в общую систему.</w:t>
      </w:r>
    </w:p>
    <w:p w14:paraId="51936730" w14:textId="777777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Тестируемость</w:t>
      </w:r>
      <w:r w:rsidRPr="00753459">
        <w:rPr>
          <w:sz w:val="26"/>
          <w:szCs w:val="26"/>
        </w:rPr>
        <w:t>: модульная структура и инкапсуляция облегчили процесс тестирования отдельных компонентов системы, что повысило качество кода и упростило отладку.</w:t>
      </w:r>
    </w:p>
    <w:p w14:paraId="1EEA7D06" w14:textId="3FA1DD26" w:rsidR="00753459" w:rsidRPr="00753459" w:rsidRDefault="009B753B" w:rsidP="009B753B">
      <w:pPr>
        <w:pStyle w:val="a8"/>
        <w:spacing w:before="0" w:beforeAutospacing="0" w:after="0" w:afterAutospacing="0"/>
        <w:rPr>
          <w:szCs w:val="26"/>
        </w:rPr>
      </w:pPr>
      <w:r w:rsidRPr="00753459">
        <w:rPr>
          <w:noProof/>
          <w:szCs w:val="26"/>
        </w:rPr>
        <w:drawing>
          <wp:anchor distT="0" distB="0" distL="114300" distR="114300" simplePos="0" relativeHeight="251663360" behindDoc="0" locked="0" layoutInCell="1" allowOverlap="1" wp14:anchorId="5C042761" wp14:editId="3FADD911">
            <wp:simplePos x="0" y="0"/>
            <wp:positionH relativeFrom="margin">
              <wp:align>right</wp:align>
            </wp:positionH>
            <wp:positionV relativeFrom="paragraph">
              <wp:posOffset>1522095</wp:posOffset>
            </wp:positionV>
            <wp:extent cx="5934075" cy="2905125"/>
            <wp:effectExtent l="0" t="0" r="9525" b="9525"/>
            <wp:wrapTopAndBottom/>
            <wp:docPr id="12058779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anchor>
        </w:drawing>
      </w:r>
      <w:r w:rsidR="00753459" w:rsidRPr="00753459">
        <w:rPr>
          <w:szCs w:val="26"/>
        </w:rPr>
        <w:t>Таким образом, применение модульной архитектуры и принципов объектно-ориентированного программирования при разработке программы для обучения агента в игре SF2SCE обеспечило модульность, расширяемость, повторное использование кода, простоту интеграции сторонних библиотек и повышенную тестируемость. Это способствовало повышению качества, поддерживаемости и масштабируемости системы в целом.</w:t>
      </w:r>
    </w:p>
    <w:p w14:paraId="24CB07D4" w14:textId="3F6C7A6F" w:rsidR="00753459" w:rsidRPr="00753459" w:rsidRDefault="00753459" w:rsidP="009B753B">
      <w:pPr>
        <w:pStyle w:val="a8"/>
        <w:spacing w:before="0" w:beforeAutospacing="0" w:after="0" w:afterAutospacing="0"/>
        <w:rPr>
          <w:szCs w:val="26"/>
        </w:rPr>
      </w:pPr>
    </w:p>
    <w:p w14:paraId="1BF80FC8"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2.2.1 – Диаграмма иерархия классов программы</w:t>
      </w:r>
    </w:p>
    <w:p w14:paraId="1682353D" w14:textId="77777777" w:rsidR="00753459" w:rsidRPr="00753459" w:rsidRDefault="00753459" w:rsidP="009B753B">
      <w:pPr>
        <w:pStyle w:val="a8"/>
        <w:spacing w:before="0" w:beforeAutospacing="0" w:after="0" w:afterAutospacing="0"/>
        <w:rPr>
          <w:szCs w:val="26"/>
        </w:rPr>
      </w:pPr>
    </w:p>
    <w:p w14:paraId="1C4126E0" w14:textId="77777777" w:rsidR="00753459" w:rsidRPr="00753459" w:rsidRDefault="00753459" w:rsidP="009B753B">
      <w:pPr>
        <w:pStyle w:val="a8"/>
        <w:spacing w:before="0" w:beforeAutospacing="0" w:after="0" w:afterAutospacing="0"/>
        <w:rPr>
          <w:szCs w:val="26"/>
        </w:rPr>
      </w:pPr>
      <w:r w:rsidRPr="00753459">
        <w:rPr>
          <w:szCs w:val="26"/>
        </w:rPr>
        <w:t>Рассмотрим основные классы, изображенные на диаграмме 2.2.1:</w:t>
      </w:r>
    </w:p>
    <w:p w14:paraId="0A7D1E52" w14:textId="77777777" w:rsidR="00753459" w:rsidRPr="00753459" w:rsidRDefault="00753459" w:rsidP="009B753B">
      <w:pPr>
        <w:pStyle w:val="a8"/>
        <w:spacing w:before="0" w:beforeAutospacing="0" w:after="0" w:afterAutospacing="0"/>
        <w:rPr>
          <w:szCs w:val="26"/>
        </w:rPr>
      </w:pPr>
      <w:r w:rsidRPr="00753459">
        <w:rPr>
          <w:szCs w:val="26"/>
        </w:rPr>
        <w:lastRenderedPageBreak/>
        <w:t>Env является базовым классом для среды, который не наследуется от других классов в предоставленном контексте, но в библиотеке gym служит абстрактным классом для всех сред. Он определяет основные методы reset, render и close, которые необходимы для работы с любой средой в gym.</w:t>
      </w:r>
    </w:p>
    <w:p w14:paraId="7D00D314" w14:textId="77777777" w:rsidR="00753459" w:rsidRPr="00753459" w:rsidRDefault="00753459" w:rsidP="009B753B">
      <w:pPr>
        <w:pStyle w:val="a8"/>
        <w:spacing w:before="0" w:beforeAutospacing="0" w:after="0" w:afterAutospacing="0"/>
        <w:rPr>
          <w:szCs w:val="26"/>
        </w:rPr>
      </w:pPr>
      <w:r w:rsidRPr="00753459">
        <w:rPr>
          <w:szCs w:val="26"/>
        </w:rPr>
        <w:t>PPO представляет собой реализацию алгоритма PPO для обучения моделей глубокого обучения с подкреплением. Этот класс не наследуется непосредственно от других классов в предоставленном контексте, но является частью библиотеки stable_baselines3 и предоставляет методы learn, save и load для обучения, сохранения и загрузки моделей.</w:t>
      </w:r>
    </w:p>
    <w:p w14:paraId="23AE9550" w14:textId="77777777" w:rsidR="00753459" w:rsidRPr="00753459" w:rsidRDefault="00753459" w:rsidP="009B753B">
      <w:pPr>
        <w:pStyle w:val="a8"/>
        <w:spacing w:before="0" w:beforeAutospacing="0" w:after="0" w:afterAutospacing="0"/>
        <w:rPr>
          <w:szCs w:val="26"/>
        </w:rPr>
      </w:pPr>
      <w:r w:rsidRPr="00753459">
        <w:rPr>
          <w:szCs w:val="26"/>
        </w:rPr>
        <w:t>BaseCallback служит базовым классом для функций обратного вызова, который может быть расширен для создания пользовательских функций обратного вызова в процессе обучения. В контексте stable_baselines3, это базовый класс для всех функций обратного вызова, определяющий методы _on_step и _init_callback для взаимодействия с процессом обучения.</w:t>
      </w:r>
    </w:p>
    <w:p w14:paraId="7BA2D907" w14:textId="77777777" w:rsidR="00753459" w:rsidRPr="00753459" w:rsidRDefault="00753459" w:rsidP="009B753B">
      <w:pPr>
        <w:pStyle w:val="a8"/>
        <w:spacing w:before="0" w:beforeAutospacing="0" w:after="0" w:afterAutospacing="0"/>
        <w:rPr>
          <w:szCs w:val="26"/>
        </w:rPr>
      </w:pPr>
      <w:r w:rsidRPr="00753459">
        <w:rPr>
          <w:szCs w:val="26"/>
        </w:rPr>
        <w:t>StreetFighter, наследуя от Env, представляет собой пользовательскую среду для игры SF2SCE. Этот класс расширяет базовый класс Env, предоставляя специфическую реализацию методов reset, step, render и других, адаптированных под игру SF2SCE. Он включает в себя логику для предобработки наблюдений, выполнения действий в среде и получения наград.</w:t>
      </w:r>
    </w:p>
    <w:p w14:paraId="316CDFE0" w14:textId="77777777" w:rsidR="00753459" w:rsidRPr="00753459" w:rsidRDefault="00753459" w:rsidP="009B753B">
      <w:pPr>
        <w:pStyle w:val="a8"/>
        <w:spacing w:before="0" w:beforeAutospacing="0" w:after="0" w:afterAutospacing="0"/>
        <w:rPr>
          <w:szCs w:val="26"/>
        </w:rPr>
      </w:pPr>
      <w:r w:rsidRPr="00753459">
        <w:rPr>
          <w:szCs w:val="26"/>
        </w:rPr>
        <w:t>TrainAndLoggingCallback, расширяя BaseCallback, предназначен для логирования процесса обучения и сохранения моделей на определённых этапах. Этот класс добавляет специфическую логику для сохранения модели и логирования процесса обучения, определяя методы __init__, _on_step и _init_callback для настройки частоты проверки, пути сохранения и уровня подробности логирования.</w:t>
      </w:r>
    </w:p>
    <w:p w14:paraId="38D55171" w14:textId="77777777" w:rsidR="00753459" w:rsidRPr="00753459" w:rsidRDefault="00753459" w:rsidP="009B753B">
      <w:pPr>
        <w:pStyle w:val="a8"/>
        <w:spacing w:before="0" w:beforeAutospacing="0" w:after="0" w:afterAutospacing="0"/>
        <w:rPr>
          <w:szCs w:val="26"/>
        </w:rPr>
      </w:pPr>
    </w:p>
    <w:p w14:paraId="6AA23750" w14:textId="77777777" w:rsidR="00753459" w:rsidRPr="00753459" w:rsidRDefault="00753459" w:rsidP="009B753B">
      <w:pPr>
        <w:rPr>
          <w:szCs w:val="26"/>
        </w:rPr>
      </w:pPr>
      <w:r w:rsidRPr="00753459">
        <w:rPr>
          <w:szCs w:val="26"/>
        </w:rPr>
        <w:br w:type="page"/>
      </w:r>
    </w:p>
    <w:p w14:paraId="6C30DB0A"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rPr>
      </w:pPr>
      <w:bookmarkStart w:id="12" w:name="_Hlk133781658"/>
      <w:bookmarkStart w:id="13" w:name="_Toc167202614"/>
      <w:r w:rsidRPr="00753459">
        <w:rPr>
          <w:rFonts w:ascii="Times New Roman" w:hAnsi="Times New Roman" w:cs="Times New Roman"/>
          <w:b/>
          <w:sz w:val="26"/>
          <w:szCs w:val="26"/>
        </w:rPr>
        <w:lastRenderedPageBreak/>
        <w:t>РЕАЛИЗАЦИЯ И ТЕСТИРОВАНИЕ ПРОГРАММНЫХ СРЕДСТВ</w:t>
      </w:r>
      <w:bookmarkEnd w:id="12"/>
      <w:bookmarkEnd w:id="13"/>
    </w:p>
    <w:p w14:paraId="29500CD0" w14:textId="77777777" w:rsidR="00753459" w:rsidRPr="00753459" w:rsidRDefault="00753459" w:rsidP="009B753B">
      <w:pPr>
        <w:rPr>
          <w:b/>
          <w:szCs w:val="26"/>
        </w:rPr>
      </w:pPr>
    </w:p>
    <w:p w14:paraId="7F085CE7" w14:textId="77777777" w:rsidR="00753459" w:rsidRPr="00753459" w:rsidRDefault="00753459" w:rsidP="009B753B">
      <w:pPr>
        <w:rPr>
          <w:b/>
          <w:szCs w:val="26"/>
        </w:rPr>
      </w:pPr>
    </w:p>
    <w:p w14:paraId="7EE105D9" w14:textId="77777777" w:rsidR="00753459" w:rsidRPr="00753459" w:rsidRDefault="00753459" w:rsidP="009B753B">
      <w:pPr>
        <w:pStyle w:val="a8"/>
        <w:spacing w:before="0" w:beforeAutospacing="0" w:after="0" w:afterAutospacing="0"/>
        <w:outlineLvl w:val="1"/>
        <w:rPr>
          <w:b/>
          <w:bCs/>
          <w:szCs w:val="26"/>
        </w:rPr>
      </w:pPr>
      <w:bookmarkStart w:id="14" w:name="_Toc167202615"/>
      <w:r w:rsidRPr="00753459">
        <w:rPr>
          <w:b/>
          <w:bCs/>
          <w:szCs w:val="26"/>
        </w:rPr>
        <w:t>3.1 РЕАЛИЗАЦИЯ ПРОГРАММНЫХ СРЕДСТВ</w:t>
      </w:r>
      <w:bookmarkEnd w:id="14"/>
      <w:r w:rsidRPr="00753459">
        <w:rPr>
          <w:b/>
          <w:bCs/>
          <w:szCs w:val="26"/>
        </w:rPr>
        <w:t xml:space="preserve"> </w:t>
      </w:r>
    </w:p>
    <w:p w14:paraId="19AA4075" w14:textId="77777777" w:rsidR="00753459" w:rsidRPr="00753459" w:rsidRDefault="00753459" w:rsidP="009B753B">
      <w:pPr>
        <w:pStyle w:val="a8"/>
        <w:spacing w:before="0" w:beforeAutospacing="0" w:after="0" w:afterAutospacing="0"/>
        <w:rPr>
          <w:szCs w:val="26"/>
        </w:rPr>
      </w:pPr>
    </w:p>
    <w:p w14:paraId="33778E43" w14:textId="77777777" w:rsidR="00753459" w:rsidRPr="00753459" w:rsidRDefault="00753459" w:rsidP="009B753B">
      <w:pPr>
        <w:pStyle w:val="a8"/>
        <w:spacing w:before="0" w:beforeAutospacing="0" w:after="0" w:afterAutospacing="0"/>
        <w:rPr>
          <w:szCs w:val="26"/>
        </w:rPr>
      </w:pPr>
    </w:p>
    <w:p w14:paraId="0C997E4E" w14:textId="77777777" w:rsidR="00753459" w:rsidRPr="00753459" w:rsidRDefault="00753459" w:rsidP="009B753B">
      <w:pPr>
        <w:pStyle w:val="a8"/>
        <w:spacing w:before="0" w:beforeAutospacing="0" w:after="0" w:afterAutospacing="0"/>
        <w:rPr>
          <w:szCs w:val="26"/>
        </w:rPr>
      </w:pPr>
    </w:p>
    <w:p w14:paraId="778F2144" w14:textId="77777777" w:rsidR="00753459" w:rsidRPr="00753459" w:rsidRDefault="00753459" w:rsidP="009B753B">
      <w:pPr>
        <w:pStyle w:val="a8"/>
        <w:spacing w:before="0" w:beforeAutospacing="0" w:after="0" w:afterAutospacing="0"/>
        <w:rPr>
          <w:szCs w:val="26"/>
        </w:rPr>
      </w:pPr>
      <w:r w:rsidRPr="00753459">
        <w:rPr>
          <w:szCs w:val="26"/>
        </w:rPr>
        <w:t>Реализация программных средств была направлена на создание эффективной среды для обучения искусственного интеллекта в контексте игры SF2SCE. Основой для этого послужили средства программирования, предоставляющие необходимые инструменты для моделирования среды, обработки данных и взаимодействия с агентом.</w:t>
      </w:r>
    </w:p>
    <w:p w14:paraId="48FC30FA" w14:textId="77777777" w:rsidR="00753459" w:rsidRPr="00753459" w:rsidRDefault="00753459" w:rsidP="009B753B">
      <w:pPr>
        <w:pStyle w:val="a8"/>
        <w:spacing w:before="0" w:beforeAutospacing="0" w:after="0" w:afterAutospacing="0"/>
        <w:rPr>
          <w:b/>
          <w:bCs/>
          <w:szCs w:val="26"/>
        </w:rPr>
      </w:pPr>
      <w:r w:rsidRPr="00753459">
        <w:rPr>
          <w:b/>
          <w:bCs/>
          <w:szCs w:val="26"/>
        </w:rPr>
        <w:t>Инициализация среды</w:t>
      </w:r>
    </w:p>
    <w:p w14:paraId="0DEFC9A7" w14:textId="77777777" w:rsidR="00753459" w:rsidRPr="00753459" w:rsidRDefault="00753459" w:rsidP="009B753B">
      <w:pPr>
        <w:pStyle w:val="a8"/>
        <w:spacing w:before="0" w:beforeAutospacing="0" w:after="0" w:afterAutospacing="0"/>
        <w:rPr>
          <w:szCs w:val="26"/>
        </w:rPr>
      </w:pPr>
      <w:r w:rsidRPr="00753459">
        <w:rPr>
          <w:szCs w:val="26"/>
        </w:rPr>
        <w:t>Инициализация среды была выполнена с использованием библиотеки gym, которая предоставляет доступ к разнообразным симулированным средам, в том числе к играм на основе эмулятора retro. Это позволило настроить среду StreetFighter для последующего обучения агента:</w:t>
      </w:r>
    </w:p>
    <w:p w14:paraId="4317D58C" w14:textId="77777777" w:rsidR="00753459" w:rsidRPr="00753459" w:rsidRDefault="00753459" w:rsidP="009B753B">
      <w:pPr>
        <w:pStyle w:val="a8"/>
        <w:spacing w:before="0" w:beforeAutospacing="0" w:after="0" w:afterAutospacing="0"/>
        <w:rPr>
          <w:szCs w:val="26"/>
        </w:rPr>
      </w:pPr>
    </w:p>
    <w:p w14:paraId="04683973" w14:textId="77777777" w:rsidR="00753459" w:rsidRPr="00753459" w:rsidRDefault="00753459" w:rsidP="009B753B">
      <w:pPr>
        <w:pStyle w:val="a8"/>
        <w:spacing w:before="0" w:beforeAutospacing="0" w:after="0" w:afterAutospacing="0"/>
        <w:rPr>
          <w:szCs w:val="26"/>
        </w:rPr>
      </w:pPr>
      <w:r w:rsidRPr="00753459">
        <w:rPr>
          <w:szCs w:val="26"/>
        </w:rPr>
        <w:t>import gym</w:t>
      </w:r>
    </w:p>
    <w:p w14:paraId="2D709F3C" w14:textId="77777777" w:rsidR="00753459" w:rsidRPr="00753459" w:rsidRDefault="00753459" w:rsidP="009B753B">
      <w:pPr>
        <w:pStyle w:val="a8"/>
        <w:spacing w:before="0" w:beforeAutospacing="0" w:after="0" w:afterAutospacing="0"/>
        <w:rPr>
          <w:szCs w:val="26"/>
          <w:lang w:val="en-US"/>
        </w:rPr>
      </w:pPr>
      <w:r w:rsidRPr="00753459">
        <w:rPr>
          <w:szCs w:val="26"/>
          <w:lang w:val="en-US"/>
        </w:rPr>
        <w:t>import retro</w:t>
      </w:r>
    </w:p>
    <w:p w14:paraId="54998BF3" w14:textId="77777777" w:rsidR="00753459" w:rsidRPr="00753459" w:rsidRDefault="00753459" w:rsidP="009B753B">
      <w:pPr>
        <w:pStyle w:val="a8"/>
        <w:spacing w:before="0" w:beforeAutospacing="0" w:after="0" w:afterAutospacing="0"/>
        <w:rPr>
          <w:szCs w:val="26"/>
          <w:lang w:val="en-US"/>
        </w:rPr>
      </w:pPr>
    </w:p>
    <w:p w14:paraId="219ACA3D" w14:textId="77777777" w:rsidR="00753459" w:rsidRPr="00753459" w:rsidRDefault="00753459" w:rsidP="009B753B">
      <w:pPr>
        <w:pStyle w:val="a8"/>
        <w:spacing w:before="0" w:beforeAutospacing="0" w:after="0" w:afterAutospacing="0"/>
        <w:rPr>
          <w:szCs w:val="26"/>
          <w:lang w:val="en-US"/>
        </w:rPr>
      </w:pPr>
      <w:r w:rsidRPr="00753459">
        <w:rPr>
          <w:szCs w:val="26"/>
          <w:lang w:val="en-US"/>
        </w:rPr>
        <w:t>env=retro.make(game='StreetFighterIISpecialChampionEdition-Genesis')</w:t>
      </w:r>
      <w:r w:rsidRPr="00753459">
        <w:rPr>
          <w:szCs w:val="26"/>
          <w:lang w:val="en-US"/>
        </w:rPr>
        <w:br/>
      </w:r>
    </w:p>
    <w:p w14:paraId="4A4D3B49" w14:textId="77777777" w:rsidR="00753459" w:rsidRPr="00753459" w:rsidRDefault="00753459" w:rsidP="009B753B">
      <w:pPr>
        <w:pStyle w:val="a8"/>
        <w:spacing w:before="0" w:beforeAutospacing="0" w:after="0" w:afterAutospacing="0"/>
        <w:rPr>
          <w:b/>
          <w:bCs/>
          <w:szCs w:val="26"/>
        </w:rPr>
      </w:pPr>
      <w:r w:rsidRPr="00753459">
        <w:rPr>
          <w:b/>
          <w:bCs/>
          <w:szCs w:val="26"/>
        </w:rPr>
        <w:t>Класс StreetFighter</w:t>
      </w:r>
    </w:p>
    <w:p w14:paraId="0FE8310B" w14:textId="77777777" w:rsidR="00753459" w:rsidRPr="00753459" w:rsidRDefault="00753459" w:rsidP="009B753B">
      <w:pPr>
        <w:pStyle w:val="a8"/>
        <w:spacing w:before="0" w:beforeAutospacing="0" w:after="0" w:afterAutospacing="0"/>
        <w:rPr>
          <w:szCs w:val="26"/>
        </w:rPr>
      </w:pPr>
      <w:r w:rsidRPr="00753459">
        <w:rPr>
          <w:szCs w:val="26"/>
        </w:rPr>
        <w:t xml:space="preserve">Для более детальной настройки и адаптации среды был разработан специализированный класс StreetFighter, который наследует функциональность от базового класса Env. В этом классе реализованы методы для управления состояниями игры, выполнения действий и получения наград, а также для предобработки входных данных, что является ключевым для обучения нейронных сетей: </w:t>
      </w:r>
    </w:p>
    <w:p w14:paraId="59AE3E73" w14:textId="77777777" w:rsidR="00753459" w:rsidRPr="00753459" w:rsidRDefault="00753459" w:rsidP="009B753B">
      <w:pPr>
        <w:pStyle w:val="a8"/>
        <w:spacing w:before="0" w:beforeAutospacing="0" w:after="0" w:afterAutospacing="0"/>
        <w:rPr>
          <w:b/>
          <w:bCs/>
          <w:szCs w:val="26"/>
        </w:rPr>
      </w:pPr>
      <w:r w:rsidRPr="00753459">
        <w:rPr>
          <w:b/>
          <w:bCs/>
          <w:szCs w:val="26"/>
        </w:rPr>
        <w:t>Метод __init__</w:t>
      </w:r>
    </w:p>
    <w:p w14:paraId="0C9E9840" w14:textId="77777777" w:rsidR="00753459" w:rsidRPr="00753459" w:rsidRDefault="00753459" w:rsidP="009B753B">
      <w:pPr>
        <w:pStyle w:val="a8"/>
        <w:spacing w:before="0" w:beforeAutospacing="0" w:after="0" w:afterAutospacing="0"/>
        <w:rPr>
          <w:szCs w:val="26"/>
        </w:rPr>
      </w:pPr>
      <w:r w:rsidRPr="00753459">
        <w:rPr>
          <w:szCs w:val="26"/>
        </w:rPr>
        <w:t>Метод инициализации класса StreetFighter задаёт начальные параметры среды, такие как пространства действий и наблюдений, а также инициализирует переменные, необходимые для работы среды.</w:t>
      </w:r>
    </w:p>
    <w:p w14:paraId="3B4373E4" w14:textId="77777777" w:rsidR="00753459" w:rsidRPr="00753459" w:rsidRDefault="00753459" w:rsidP="009B753B">
      <w:pPr>
        <w:pStyle w:val="a8"/>
        <w:spacing w:before="0" w:beforeAutospacing="0" w:after="0" w:afterAutospacing="0"/>
        <w:rPr>
          <w:szCs w:val="26"/>
        </w:rPr>
      </w:pPr>
    </w:p>
    <w:p w14:paraId="25C1C4DA" w14:textId="77777777" w:rsidR="00753459" w:rsidRPr="00753459" w:rsidRDefault="00753459" w:rsidP="009B753B">
      <w:pPr>
        <w:pStyle w:val="a8"/>
        <w:spacing w:before="0" w:beforeAutospacing="0" w:after="0" w:afterAutospacing="0"/>
        <w:rPr>
          <w:szCs w:val="26"/>
          <w:lang w:val="en-US"/>
        </w:rPr>
      </w:pPr>
      <w:r w:rsidRPr="00753459">
        <w:rPr>
          <w:szCs w:val="26"/>
          <w:lang w:val="en-US"/>
        </w:rPr>
        <w:t>class StreetFighter(gym.Env):</w:t>
      </w:r>
    </w:p>
    <w:p w14:paraId="15A99C9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def __init__(self):</w:t>
      </w:r>
    </w:p>
    <w:p w14:paraId="26E81116"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r w:rsidRPr="00753459">
        <w:rPr>
          <w:szCs w:val="26"/>
        </w:rPr>
        <w:t>super(StreetFighter, self).__init__()</w:t>
      </w:r>
    </w:p>
    <w:p w14:paraId="2FE44B7D" w14:textId="77777777" w:rsidR="00753459" w:rsidRPr="00753459" w:rsidRDefault="00753459" w:rsidP="009B753B">
      <w:pPr>
        <w:pStyle w:val="a8"/>
        <w:spacing w:before="0" w:beforeAutospacing="0" w:after="0" w:afterAutospacing="0"/>
        <w:rPr>
          <w:szCs w:val="26"/>
        </w:rPr>
      </w:pPr>
      <w:r w:rsidRPr="00753459">
        <w:rPr>
          <w:szCs w:val="26"/>
        </w:rPr>
        <w:t xml:space="preserve">       # Определение пространства действий</w:t>
      </w:r>
    </w:p>
    <w:p w14:paraId="6430D3B9" w14:textId="77777777" w:rsidR="00753459" w:rsidRPr="00753459" w:rsidRDefault="00753459" w:rsidP="009B753B">
      <w:pPr>
        <w:pStyle w:val="a8"/>
        <w:spacing w:before="0" w:beforeAutospacing="0" w:after="0" w:afterAutospacing="0"/>
        <w:rPr>
          <w:szCs w:val="26"/>
        </w:rPr>
      </w:pPr>
      <w:r w:rsidRPr="00753459">
        <w:rPr>
          <w:szCs w:val="26"/>
        </w:rPr>
        <w:t xml:space="preserve">       self.action_space =  MultiBinary(12)</w:t>
      </w:r>
    </w:p>
    <w:p w14:paraId="40374DD4" w14:textId="77777777" w:rsidR="00753459" w:rsidRPr="00753459" w:rsidRDefault="00753459" w:rsidP="009B753B">
      <w:pPr>
        <w:pStyle w:val="a8"/>
        <w:spacing w:before="0" w:beforeAutospacing="0" w:after="0" w:afterAutospacing="0"/>
        <w:rPr>
          <w:szCs w:val="26"/>
        </w:rPr>
      </w:pPr>
      <w:r w:rsidRPr="00753459">
        <w:rPr>
          <w:szCs w:val="26"/>
        </w:rPr>
        <w:t xml:space="preserve">       # Определение пространства наблюдений</w:t>
      </w:r>
    </w:p>
    <w:p w14:paraId="24B18DE4" w14:textId="77777777" w:rsidR="00753459" w:rsidRPr="00753459" w:rsidRDefault="00753459" w:rsidP="009B753B">
      <w:pPr>
        <w:pStyle w:val="a8"/>
        <w:spacing w:before="0" w:beforeAutospacing="0" w:after="0" w:afterAutospacing="0"/>
        <w:rPr>
          <w:szCs w:val="26"/>
          <w:lang w:val="en-US"/>
        </w:rPr>
      </w:pPr>
      <w:r w:rsidRPr="00753459">
        <w:rPr>
          <w:szCs w:val="26"/>
        </w:rPr>
        <w:lastRenderedPageBreak/>
        <w:t xml:space="preserve">       </w:t>
      </w:r>
      <w:r w:rsidRPr="00753459">
        <w:rPr>
          <w:szCs w:val="26"/>
          <w:lang w:val="en-US"/>
        </w:rPr>
        <w:t>self.observation_space = Box(low=0, high=255, shape=(84, 84, 1), dtype=np.uint8)</w:t>
      </w:r>
    </w:p>
    <w:p w14:paraId="4A9D2F6E" w14:textId="77777777" w:rsidR="00753459" w:rsidRPr="00753459" w:rsidRDefault="00753459" w:rsidP="009B753B">
      <w:pPr>
        <w:pStyle w:val="a8"/>
        <w:spacing w:before="0" w:beforeAutospacing="0" w:after="0" w:afterAutospacing="0"/>
        <w:rPr>
          <w:szCs w:val="26"/>
          <w:lang w:val="en-US"/>
        </w:rPr>
      </w:pPr>
      <w:r w:rsidRPr="00753459">
        <w:rPr>
          <w:szCs w:val="26"/>
          <w:lang w:val="en-US"/>
        </w:rPr>
        <w:t>self.game = retro.make(game='StreetFighterIISpecialChampionEdition-Genesis', use_restricted_actions=retro.Actions.FILTERED)</w:t>
      </w:r>
    </w:p>
    <w:p w14:paraId="0B31735E" w14:textId="77777777" w:rsidR="00753459" w:rsidRPr="00753459" w:rsidRDefault="00753459" w:rsidP="009B753B">
      <w:pPr>
        <w:pStyle w:val="a8"/>
        <w:spacing w:before="0" w:beforeAutospacing="0" w:after="0" w:afterAutospacing="0"/>
        <w:rPr>
          <w:szCs w:val="26"/>
          <w:lang w:val="en-US"/>
        </w:rPr>
      </w:pPr>
    </w:p>
    <w:p w14:paraId="03239FEA" w14:textId="77777777" w:rsidR="00753459" w:rsidRPr="00753459" w:rsidRDefault="00753459" w:rsidP="009B753B">
      <w:pPr>
        <w:pStyle w:val="a8"/>
        <w:spacing w:before="0" w:beforeAutospacing="0" w:after="0" w:afterAutospacing="0"/>
        <w:rPr>
          <w:b/>
          <w:bCs/>
          <w:szCs w:val="26"/>
        </w:rPr>
      </w:pPr>
      <w:r w:rsidRPr="00753459">
        <w:rPr>
          <w:b/>
          <w:bCs/>
          <w:szCs w:val="26"/>
        </w:rPr>
        <w:t>Метод reset</w:t>
      </w:r>
    </w:p>
    <w:p w14:paraId="08BA816B" w14:textId="77777777" w:rsidR="00753459" w:rsidRPr="00753459" w:rsidRDefault="00753459" w:rsidP="009B753B">
      <w:pPr>
        <w:pStyle w:val="a8"/>
        <w:spacing w:before="0" w:beforeAutospacing="0" w:after="0" w:afterAutospacing="0"/>
        <w:rPr>
          <w:szCs w:val="26"/>
        </w:rPr>
      </w:pPr>
      <w:r w:rsidRPr="00753459">
        <w:rPr>
          <w:szCs w:val="26"/>
        </w:rPr>
        <w:t>Метод reset вызывается для сброса среды к начальному состоянию. Это важно для начала нового эпизода обучения. Эпизод — это полный цикл взаимодействия агента с игровой средой, начиная с начального состояния и заканчивая терминальным состоянием, таким как окончание раунда, победа или поражение в игре, или достижение предела по времени или шагам. В каждом эпизоде агент принимает серию решений (действий), основываясь на своей политике, стремясь максимизировать суммарную награду. Метод возвращает начальное наблюдение, которое будет первым входным сигналом для агента.</w:t>
      </w:r>
    </w:p>
    <w:p w14:paraId="76039C32" w14:textId="77777777" w:rsidR="00753459" w:rsidRPr="00753459" w:rsidRDefault="00753459" w:rsidP="009B753B">
      <w:pPr>
        <w:pStyle w:val="HTML0"/>
        <w:spacing w:line="288" w:lineRule="auto"/>
        <w:ind w:firstLine="851"/>
        <w:rPr>
          <w:rStyle w:val="k"/>
          <w:rFonts w:ascii="Times New Roman" w:hAnsi="Times New Roman" w:cs="Times New Roman"/>
          <w:b/>
          <w:bCs/>
          <w:color w:val="212121"/>
          <w:sz w:val="26"/>
          <w:szCs w:val="26"/>
          <w:lang w:val="ru-RU"/>
        </w:rPr>
      </w:pPr>
    </w:p>
    <w:p w14:paraId="038C0F16"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reset(self):</w:t>
      </w:r>
    </w:p>
    <w:p w14:paraId="2F2B7CF6"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self.game.reset()</w:t>
      </w:r>
    </w:p>
    <w:p w14:paraId="3265A529"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self.preprocess(obs)</w:t>
      </w:r>
    </w:p>
    <w:p w14:paraId="007DEDCA"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self.previous_frame = obs</w:t>
      </w:r>
    </w:p>
    <w:p w14:paraId="7A18145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self.score = 0</w:t>
      </w:r>
    </w:p>
    <w:p w14:paraId="08D0D255" w14:textId="77777777" w:rsidR="00753459" w:rsidRPr="009B753B" w:rsidRDefault="00753459" w:rsidP="009B753B">
      <w:pPr>
        <w:pStyle w:val="a8"/>
        <w:spacing w:before="0" w:beforeAutospacing="0" w:after="0" w:afterAutospacing="0"/>
        <w:rPr>
          <w:szCs w:val="26"/>
        </w:rPr>
      </w:pPr>
      <w:r w:rsidRPr="00753459">
        <w:rPr>
          <w:szCs w:val="26"/>
          <w:lang w:val="en-US"/>
        </w:rPr>
        <w:t xml:space="preserve">    return</w:t>
      </w:r>
      <w:r w:rsidRPr="009B753B">
        <w:rPr>
          <w:szCs w:val="26"/>
        </w:rPr>
        <w:t xml:space="preserve"> </w:t>
      </w:r>
      <w:r w:rsidRPr="00753459">
        <w:rPr>
          <w:szCs w:val="26"/>
          <w:lang w:val="en-US"/>
        </w:rPr>
        <w:t>obs</w:t>
      </w:r>
      <w:r w:rsidRPr="009B753B">
        <w:rPr>
          <w:szCs w:val="26"/>
        </w:rPr>
        <w:t xml:space="preserve">   </w:t>
      </w:r>
    </w:p>
    <w:p w14:paraId="4E21B09D" w14:textId="77777777" w:rsidR="00753459" w:rsidRPr="009B753B" w:rsidRDefault="00753459" w:rsidP="009B753B">
      <w:pPr>
        <w:pStyle w:val="a8"/>
        <w:spacing w:before="0" w:beforeAutospacing="0" w:after="0" w:afterAutospacing="0"/>
        <w:rPr>
          <w:szCs w:val="26"/>
        </w:rPr>
      </w:pPr>
    </w:p>
    <w:p w14:paraId="7D81578A" w14:textId="77777777" w:rsidR="00753459" w:rsidRPr="009B753B" w:rsidRDefault="00753459" w:rsidP="009B753B">
      <w:pPr>
        <w:pStyle w:val="a8"/>
        <w:spacing w:before="0" w:beforeAutospacing="0" w:after="0" w:afterAutospacing="0"/>
        <w:rPr>
          <w:b/>
          <w:bCs/>
          <w:szCs w:val="26"/>
        </w:rPr>
      </w:pPr>
      <w:r w:rsidRPr="00753459">
        <w:rPr>
          <w:b/>
          <w:bCs/>
          <w:szCs w:val="26"/>
        </w:rPr>
        <w:t>Метод</w:t>
      </w:r>
      <w:r w:rsidRPr="00753459">
        <w:rPr>
          <w:b/>
          <w:bCs/>
          <w:szCs w:val="26"/>
          <w:lang w:val="en-US"/>
        </w:rPr>
        <w:t> preprocess</w:t>
      </w:r>
    </w:p>
    <w:p w14:paraId="66084789" w14:textId="77777777" w:rsidR="00753459" w:rsidRPr="00753459" w:rsidRDefault="00753459" w:rsidP="009B753B">
      <w:pPr>
        <w:pStyle w:val="a8"/>
        <w:spacing w:before="0" w:beforeAutospacing="0" w:after="0" w:afterAutospacing="0"/>
        <w:rPr>
          <w:szCs w:val="26"/>
        </w:rPr>
      </w:pPr>
      <w:r w:rsidRPr="00753459">
        <w:rPr>
          <w:szCs w:val="26"/>
        </w:rPr>
        <w:t>Метод preprocess принимает кадр игры в качестве входных данных и выполняет его предобработку, включая преобразование в оттенки серого и изменение размера.</w:t>
      </w:r>
    </w:p>
    <w:p w14:paraId="66AD3D17" w14:textId="77777777" w:rsidR="00753459" w:rsidRPr="00753459" w:rsidRDefault="00753459" w:rsidP="009B753B">
      <w:pPr>
        <w:pStyle w:val="a8"/>
        <w:spacing w:before="0" w:beforeAutospacing="0" w:after="0" w:afterAutospacing="0"/>
        <w:rPr>
          <w:szCs w:val="26"/>
        </w:rPr>
      </w:pPr>
    </w:p>
    <w:p w14:paraId="1F0D91E5"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preprocess(self, observation):</w:t>
      </w:r>
    </w:p>
    <w:p w14:paraId="66A2BF4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gray = cv2.cvtColor(observation, cv2.COLOR_BGR2GRAY)</w:t>
      </w:r>
    </w:p>
    <w:p w14:paraId="0C91E74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resize = cv2.resize(gray, (84,84), interpolation=cv2.INTER_CUBIC)</w:t>
      </w:r>
    </w:p>
    <w:p w14:paraId="5461933C"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channels = np.reshape(resize, (84,84,1) </w:t>
      </w:r>
    </w:p>
    <w:p w14:paraId="3E5A50D8" w14:textId="77777777" w:rsidR="00753459" w:rsidRPr="00753459" w:rsidRDefault="00753459" w:rsidP="009B753B">
      <w:pPr>
        <w:pStyle w:val="a8"/>
        <w:spacing w:before="0" w:beforeAutospacing="0" w:after="0" w:afterAutospacing="0"/>
        <w:rPr>
          <w:szCs w:val="26"/>
          <w:lang w:val="en-US"/>
        </w:rPr>
      </w:pPr>
      <w:r w:rsidRPr="00753459">
        <w:rPr>
          <w:szCs w:val="26"/>
          <w:lang w:val="en-US"/>
        </w:rPr>
        <w:t>return channels</w:t>
      </w:r>
    </w:p>
    <w:p w14:paraId="29DC4576"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5408" behindDoc="0" locked="0" layoutInCell="1" allowOverlap="1" wp14:anchorId="70F2C235" wp14:editId="2C115787">
            <wp:simplePos x="0" y="0"/>
            <wp:positionH relativeFrom="margin">
              <wp:align>center</wp:align>
            </wp:positionH>
            <wp:positionV relativeFrom="paragraph">
              <wp:posOffset>638175</wp:posOffset>
            </wp:positionV>
            <wp:extent cx="3503930" cy="2747645"/>
            <wp:effectExtent l="0" t="0" r="1270" b="0"/>
            <wp:wrapTopAndBottom/>
            <wp:docPr id="145261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0162" name=""/>
                    <pic:cNvPicPr/>
                  </pic:nvPicPr>
                  <pic:blipFill>
                    <a:blip r:embed="rId14">
                      <a:extLst>
                        <a:ext uri="{28A0092B-C50C-407E-A947-70E740481C1C}">
                          <a14:useLocalDpi xmlns:a14="http://schemas.microsoft.com/office/drawing/2010/main" val="0"/>
                        </a:ext>
                      </a:extLst>
                    </a:blip>
                    <a:stretch>
                      <a:fillRect/>
                    </a:stretch>
                  </pic:blipFill>
                  <pic:spPr>
                    <a:xfrm>
                      <a:off x="0" y="0"/>
                      <a:ext cx="3503930" cy="2747645"/>
                    </a:xfrm>
                    <a:prstGeom prst="rect">
                      <a:avLst/>
                    </a:prstGeom>
                  </pic:spPr>
                </pic:pic>
              </a:graphicData>
            </a:graphic>
            <wp14:sizeRelH relativeFrom="margin">
              <wp14:pctWidth>0</wp14:pctWidth>
            </wp14:sizeRelH>
            <wp14:sizeRelV relativeFrom="margin">
              <wp14:pctHeight>0</wp14:pctHeight>
            </wp14:sizeRelV>
          </wp:anchor>
        </w:drawing>
      </w:r>
      <w:r w:rsidRPr="00753459">
        <w:rPr>
          <w:szCs w:val="26"/>
        </w:rPr>
        <w:t>Изображение игровой среды и игровой среды после процесса предобработки представлены на рисунках 3.1.1. и 3.1.2. соответственно.</w:t>
      </w:r>
    </w:p>
    <w:p w14:paraId="0261954A" w14:textId="77777777" w:rsidR="00753459" w:rsidRPr="00753459" w:rsidRDefault="00753459" w:rsidP="009B753B">
      <w:pPr>
        <w:pStyle w:val="a8"/>
        <w:spacing w:before="0" w:beforeAutospacing="0" w:after="0" w:afterAutospacing="0"/>
        <w:rPr>
          <w:szCs w:val="26"/>
        </w:rPr>
      </w:pPr>
    </w:p>
    <w:p w14:paraId="74A8EE0E" w14:textId="77777777" w:rsidR="00753459" w:rsidRPr="00753459" w:rsidRDefault="00753459" w:rsidP="009B753B">
      <w:pPr>
        <w:pStyle w:val="a8"/>
        <w:spacing w:before="0" w:beforeAutospacing="0" w:after="0" w:afterAutospacing="0"/>
        <w:ind w:firstLine="0"/>
        <w:jc w:val="center"/>
        <w:rPr>
          <w:szCs w:val="26"/>
        </w:rPr>
      </w:pPr>
      <w:r w:rsidRPr="00753459">
        <w:rPr>
          <w:noProof/>
          <w:szCs w:val="26"/>
        </w:rPr>
        <w:drawing>
          <wp:anchor distT="0" distB="0" distL="114300" distR="114300" simplePos="0" relativeHeight="251664384" behindDoc="0" locked="0" layoutInCell="1" allowOverlap="1" wp14:anchorId="30579BA7" wp14:editId="2BFB25B1">
            <wp:simplePos x="0" y="0"/>
            <wp:positionH relativeFrom="margin">
              <wp:align>center</wp:align>
            </wp:positionH>
            <wp:positionV relativeFrom="paragraph">
              <wp:posOffset>407670</wp:posOffset>
            </wp:positionV>
            <wp:extent cx="3571875" cy="3562350"/>
            <wp:effectExtent l="0" t="0" r="9525" b="0"/>
            <wp:wrapTopAndBottom/>
            <wp:docPr id="17956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08196" name=""/>
                    <pic:cNvPicPr/>
                  </pic:nvPicPr>
                  <pic:blipFill>
                    <a:blip r:embed="rId15">
                      <a:extLst>
                        <a:ext uri="{28A0092B-C50C-407E-A947-70E740481C1C}">
                          <a14:useLocalDpi xmlns:a14="http://schemas.microsoft.com/office/drawing/2010/main" val="0"/>
                        </a:ext>
                      </a:extLst>
                    </a:blip>
                    <a:stretch>
                      <a:fillRect/>
                    </a:stretch>
                  </pic:blipFill>
                  <pic:spPr>
                    <a:xfrm>
                      <a:off x="0" y="0"/>
                      <a:ext cx="3571875" cy="3562350"/>
                    </a:xfrm>
                    <a:prstGeom prst="rect">
                      <a:avLst/>
                    </a:prstGeom>
                  </pic:spPr>
                </pic:pic>
              </a:graphicData>
            </a:graphic>
          </wp:anchor>
        </w:drawing>
      </w:r>
      <w:r w:rsidRPr="00753459">
        <w:rPr>
          <w:szCs w:val="26"/>
        </w:rPr>
        <w:t>Рисунок 3.1.1 – изображение игровой среды</w:t>
      </w:r>
    </w:p>
    <w:p w14:paraId="0FC17572" w14:textId="77777777" w:rsidR="00753459" w:rsidRPr="00753459" w:rsidRDefault="00753459" w:rsidP="009B753B">
      <w:pPr>
        <w:pStyle w:val="a8"/>
        <w:spacing w:before="0" w:beforeAutospacing="0" w:after="0" w:afterAutospacing="0"/>
        <w:jc w:val="center"/>
        <w:rPr>
          <w:szCs w:val="26"/>
        </w:rPr>
      </w:pPr>
    </w:p>
    <w:p w14:paraId="0BC33F41" w14:textId="77777777" w:rsidR="00753459" w:rsidRPr="00753459" w:rsidRDefault="00753459" w:rsidP="009B753B">
      <w:pPr>
        <w:pStyle w:val="a8"/>
        <w:spacing w:before="0" w:beforeAutospacing="0" w:after="0" w:afterAutospacing="0"/>
        <w:ind w:firstLine="0"/>
        <w:jc w:val="center"/>
        <w:rPr>
          <w:szCs w:val="26"/>
        </w:rPr>
      </w:pPr>
      <w:r w:rsidRPr="00753459">
        <w:rPr>
          <w:szCs w:val="26"/>
        </w:rPr>
        <w:t>Рисунок 3.1.2 – изображение игровой среды с пониженным разрешением и сменой цветового канала на черно-белый</w:t>
      </w:r>
    </w:p>
    <w:p w14:paraId="5C5E53DD" w14:textId="77777777" w:rsidR="00753459" w:rsidRPr="00753459" w:rsidRDefault="00753459" w:rsidP="009B753B">
      <w:pPr>
        <w:pStyle w:val="a8"/>
        <w:spacing w:before="0" w:beforeAutospacing="0" w:after="0" w:afterAutospacing="0"/>
        <w:rPr>
          <w:b/>
          <w:bCs/>
          <w:szCs w:val="26"/>
        </w:rPr>
      </w:pPr>
    </w:p>
    <w:p w14:paraId="29C4286B" w14:textId="77777777" w:rsidR="00753459" w:rsidRPr="00753459" w:rsidRDefault="00753459" w:rsidP="009B753B">
      <w:pPr>
        <w:pStyle w:val="a8"/>
        <w:spacing w:before="0" w:beforeAutospacing="0" w:after="0" w:afterAutospacing="0"/>
        <w:rPr>
          <w:b/>
          <w:bCs/>
          <w:szCs w:val="26"/>
        </w:rPr>
      </w:pPr>
      <w:r w:rsidRPr="00753459">
        <w:rPr>
          <w:b/>
          <w:bCs/>
          <w:szCs w:val="26"/>
        </w:rPr>
        <w:t>Метод step</w:t>
      </w:r>
    </w:p>
    <w:p w14:paraId="654F5042" w14:textId="77777777" w:rsidR="00753459" w:rsidRPr="00753459" w:rsidRDefault="00753459" w:rsidP="009B753B">
      <w:pPr>
        <w:pStyle w:val="a8"/>
        <w:spacing w:before="0" w:beforeAutospacing="0" w:after="0" w:afterAutospacing="0"/>
        <w:rPr>
          <w:szCs w:val="26"/>
        </w:rPr>
      </w:pPr>
      <w:r w:rsidRPr="00753459">
        <w:rPr>
          <w:szCs w:val="26"/>
        </w:rPr>
        <w:lastRenderedPageBreak/>
        <w:t>Метод step выполняет действие в среде и возвращает разницу между текущим и предыдущим кадрами, награду, флаг завершения и дополнительную информацию.</w:t>
      </w:r>
    </w:p>
    <w:p w14:paraId="2EC6E771" w14:textId="77777777" w:rsidR="00753459" w:rsidRPr="00753459" w:rsidRDefault="00753459" w:rsidP="009B753B">
      <w:pPr>
        <w:pStyle w:val="a8"/>
        <w:spacing w:before="0" w:beforeAutospacing="0" w:after="0" w:afterAutospacing="0"/>
        <w:rPr>
          <w:szCs w:val="26"/>
        </w:rPr>
      </w:pPr>
    </w:p>
    <w:p w14:paraId="1FA9B05F"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step(self, action):</w:t>
      </w:r>
    </w:p>
    <w:p w14:paraId="4BDFE99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reward, done, info = self.game.step(action)</w:t>
      </w:r>
    </w:p>
    <w:p w14:paraId="6810AE07"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 self.preprocess(obs)</w:t>
      </w:r>
    </w:p>
    <w:p w14:paraId="62F1258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frame_delta = obs - self.previous_frame</w:t>
      </w:r>
    </w:p>
    <w:p w14:paraId="58395D7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self.previous_frame = obs</w:t>
      </w:r>
    </w:p>
    <w:p w14:paraId="2BC4A67B"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reward = info['score'] - self.score</w:t>
      </w:r>
    </w:p>
    <w:p w14:paraId="3233924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self.score = info['score'] </w:t>
      </w:r>
    </w:p>
    <w:p w14:paraId="7F7E8BB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return frame_delta, reward, done</w:t>
      </w:r>
    </w:p>
    <w:p w14:paraId="34C31651" w14:textId="77777777" w:rsidR="00753459" w:rsidRPr="00753459" w:rsidRDefault="00753459" w:rsidP="009B753B">
      <w:pPr>
        <w:pStyle w:val="a8"/>
        <w:spacing w:before="0" w:beforeAutospacing="0" w:after="0" w:afterAutospacing="0"/>
        <w:rPr>
          <w:szCs w:val="26"/>
          <w:lang w:val="en-US"/>
        </w:rPr>
      </w:pPr>
    </w:p>
    <w:p w14:paraId="3B3C00A9" w14:textId="77777777" w:rsidR="00753459" w:rsidRPr="00753459" w:rsidRDefault="00753459" w:rsidP="009B753B">
      <w:pPr>
        <w:pStyle w:val="a8"/>
        <w:spacing w:before="0" w:beforeAutospacing="0" w:after="0" w:afterAutospacing="0"/>
        <w:rPr>
          <w:szCs w:val="26"/>
        </w:rPr>
      </w:pPr>
      <w:r w:rsidRPr="00753459">
        <w:rPr>
          <w:szCs w:val="26"/>
        </w:rPr>
        <w:t>Изображение разницы между кадрами показаны на рисунке 3.1.3.</w:t>
      </w:r>
    </w:p>
    <w:p w14:paraId="07F22811" w14:textId="77777777"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66432" behindDoc="0" locked="0" layoutInCell="1" allowOverlap="1" wp14:anchorId="5CE1D0D7" wp14:editId="5E15A444">
            <wp:simplePos x="0" y="0"/>
            <wp:positionH relativeFrom="column">
              <wp:posOffset>2948940</wp:posOffset>
            </wp:positionH>
            <wp:positionV relativeFrom="paragraph">
              <wp:posOffset>249555</wp:posOffset>
            </wp:positionV>
            <wp:extent cx="1924050" cy="1887220"/>
            <wp:effectExtent l="0" t="0" r="0" b="0"/>
            <wp:wrapTopAndBottom/>
            <wp:docPr id="123761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893" name=""/>
                    <pic:cNvPicPr/>
                  </pic:nvPicPr>
                  <pic:blipFill>
                    <a:blip r:embed="rId16">
                      <a:extLst>
                        <a:ext uri="{28A0092B-C50C-407E-A947-70E740481C1C}">
                          <a14:useLocalDpi xmlns:a14="http://schemas.microsoft.com/office/drawing/2010/main" val="0"/>
                        </a:ext>
                      </a:extLst>
                    </a:blip>
                    <a:stretch>
                      <a:fillRect/>
                    </a:stretch>
                  </pic:blipFill>
                  <pic:spPr>
                    <a:xfrm>
                      <a:off x="0" y="0"/>
                      <a:ext cx="1924050" cy="1887220"/>
                    </a:xfrm>
                    <a:prstGeom prst="rect">
                      <a:avLst/>
                    </a:prstGeom>
                  </pic:spPr>
                </pic:pic>
              </a:graphicData>
            </a:graphic>
            <wp14:sizeRelH relativeFrom="margin">
              <wp14:pctWidth>0</wp14:pctWidth>
            </wp14:sizeRelH>
            <wp14:sizeRelV relativeFrom="margin">
              <wp14:pctHeight>0</wp14:pctHeight>
            </wp14:sizeRelV>
          </wp:anchor>
        </w:drawing>
      </w:r>
      <w:r w:rsidRPr="00753459">
        <w:rPr>
          <w:noProof/>
          <w:szCs w:val="26"/>
        </w:rPr>
        <w:drawing>
          <wp:anchor distT="0" distB="0" distL="114300" distR="114300" simplePos="0" relativeHeight="251667456" behindDoc="0" locked="0" layoutInCell="1" allowOverlap="1" wp14:anchorId="7F4BAE93" wp14:editId="1575307F">
            <wp:simplePos x="0" y="0"/>
            <wp:positionH relativeFrom="page">
              <wp:posOffset>2057400</wp:posOffset>
            </wp:positionH>
            <wp:positionV relativeFrom="paragraph">
              <wp:posOffset>236220</wp:posOffset>
            </wp:positionV>
            <wp:extent cx="1885950" cy="1891030"/>
            <wp:effectExtent l="0" t="0" r="0" b="0"/>
            <wp:wrapTopAndBottom/>
            <wp:docPr id="1807368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68386" name=""/>
                    <pic:cNvPicPr/>
                  </pic:nvPicPr>
                  <pic:blipFill>
                    <a:blip r:embed="rId17">
                      <a:extLst>
                        <a:ext uri="{28A0092B-C50C-407E-A947-70E740481C1C}">
                          <a14:useLocalDpi xmlns:a14="http://schemas.microsoft.com/office/drawing/2010/main" val="0"/>
                        </a:ext>
                      </a:extLst>
                    </a:blip>
                    <a:stretch>
                      <a:fillRect/>
                    </a:stretch>
                  </pic:blipFill>
                  <pic:spPr>
                    <a:xfrm>
                      <a:off x="0" y="0"/>
                      <a:ext cx="1885950" cy="1891030"/>
                    </a:xfrm>
                    <a:prstGeom prst="rect">
                      <a:avLst/>
                    </a:prstGeom>
                  </pic:spPr>
                </pic:pic>
              </a:graphicData>
            </a:graphic>
            <wp14:sizeRelH relativeFrom="margin">
              <wp14:pctWidth>0</wp14:pctWidth>
            </wp14:sizeRelH>
            <wp14:sizeRelV relativeFrom="margin">
              <wp14:pctHeight>0</wp14:pctHeight>
            </wp14:sizeRelV>
          </wp:anchor>
        </w:drawing>
      </w:r>
    </w:p>
    <w:p w14:paraId="6FF7D164" w14:textId="77777777" w:rsidR="00753459" w:rsidRPr="00753459" w:rsidRDefault="00753459" w:rsidP="009B753B">
      <w:pPr>
        <w:pStyle w:val="a8"/>
        <w:spacing w:before="0" w:beforeAutospacing="0" w:after="0" w:afterAutospacing="0"/>
        <w:rPr>
          <w:szCs w:val="26"/>
        </w:rPr>
      </w:pPr>
    </w:p>
    <w:p w14:paraId="1128D288" w14:textId="438D25FA" w:rsidR="00753459" w:rsidRDefault="00753459" w:rsidP="009B753B">
      <w:pPr>
        <w:pStyle w:val="a8"/>
        <w:spacing w:before="0" w:beforeAutospacing="0" w:after="0" w:afterAutospacing="0"/>
        <w:ind w:firstLine="0"/>
        <w:jc w:val="center"/>
        <w:rPr>
          <w:szCs w:val="26"/>
        </w:rPr>
      </w:pPr>
      <w:r w:rsidRPr="00753459">
        <w:rPr>
          <w:szCs w:val="26"/>
        </w:rPr>
        <w:t>Рисунок 3.1.3 – Изображений дельта-кадров между текущим и предыдущим кадрами</w:t>
      </w:r>
    </w:p>
    <w:p w14:paraId="18F6B599" w14:textId="77777777" w:rsidR="009B753B" w:rsidRPr="00753459" w:rsidRDefault="009B753B" w:rsidP="009B753B">
      <w:pPr>
        <w:pStyle w:val="a8"/>
        <w:spacing w:before="0" w:beforeAutospacing="0" w:after="0" w:afterAutospacing="0"/>
        <w:ind w:firstLine="0"/>
        <w:jc w:val="center"/>
        <w:rPr>
          <w:szCs w:val="26"/>
        </w:rPr>
      </w:pPr>
    </w:p>
    <w:p w14:paraId="66215FC7" w14:textId="77777777" w:rsidR="00753459" w:rsidRPr="00753459" w:rsidRDefault="00753459" w:rsidP="009B753B">
      <w:pPr>
        <w:pStyle w:val="a8"/>
        <w:spacing w:before="0" w:beforeAutospacing="0" w:after="0" w:afterAutospacing="0"/>
        <w:rPr>
          <w:b/>
          <w:bCs/>
          <w:szCs w:val="26"/>
        </w:rPr>
      </w:pPr>
      <w:r w:rsidRPr="00753459">
        <w:rPr>
          <w:b/>
          <w:bCs/>
          <w:szCs w:val="26"/>
        </w:rPr>
        <w:t>Метод render</w:t>
      </w:r>
    </w:p>
    <w:p w14:paraId="29645439" w14:textId="77777777" w:rsidR="00753459" w:rsidRPr="00753459" w:rsidRDefault="00753459" w:rsidP="009B753B">
      <w:pPr>
        <w:pStyle w:val="a8"/>
        <w:spacing w:before="0" w:beforeAutospacing="0" w:after="0" w:afterAutospacing="0"/>
        <w:rPr>
          <w:szCs w:val="26"/>
        </w:rPr>
      </w:pPr>
      <w:r w:rsidRPr="00753459">
        <w:rPr>
          <w:szCs w:val="26"/>
        </w:rPr>
        <w:t>Метод render отвечает за отображение текущего состояния игры.</w:t>
      </w:r>
    </w:p>
    <w:p w14:paraId="08FFDD03" w14:textId="77777777" w:rsidR="00753459" w:rsidRPr="00753459" w:rsidRDefault="00753459" w:rsidP="009B753B">
      <w:pPr>
        <w:pStyle w:val="a8"/>
        <w:spacing w:before="0" w:beforeAutospacing="0" w:after="0" w:afterAutospacing="0"/>
        <w:rPr>
          <w:szCs w:val="26"/>
        </w:rPr>
      </w:pPr>
    </w:p>
    <w:p w14:paraId="5ACE6872" w14:textId="77777777" w:rsidR="00753459" w:rsidRPr="00753459" w:rsidRDefault="00753459" w:rsidP="009B753B">
      <w:pPr>
        <w:pStyle w:val="a8"/>
        <w:spacing w:before="0" w:beforeAutospacing="0" w:after="0" w:afterAutospacing="0"/>
        <w:rPr>
          <w:szCs w:val="26"/>
          <w:lang w:val="en-US"/>
        </w:rPr>
      </w:pPr>
      <w:r w:rsidRPr="00753459">
        <w:rPr>
          <w:szCs w:val="26"/>
          <w:lang w:val="en-US"/>
        </w:rPr>
        <w:t>def render(self, *args, **kwargs):</w:t>
      </w:r>
    </w:p>
    <w:p w14:paraId="3B89CBA2" w14:textId="77777777" w:rsidR="00753459" w:rsidRPr="00753459" w:rsidRDefault="00753459" w:rsidP="009B753B">
      <w:pPr>
        <w:pStyle w:val="a8"/>
        <w:spacing w:before="0" w:beforeAutospacing="0" w:after="0" w:afterAutospacing="0"/>
        <w:rPr>
          <w:szCs w:val="26"/>
        </w:rPr>
      </w:pPr>
      <w:r w:rsidRPr="00753459">
        <w:rPr>
          <w:szCs w:val="26"/>
          <w:lang w:val="en-US"/>
        </w:rPr>
        <w:t xml:space="preserve">    self</w:t>
      </w:r>
      <w:r w:rsidRPr="00753459">
        <w:rPr>
          <w:szCs w:val="26"/>
        </w:rPr>
        <w:t>.</w:t>
      </w:r>
      <w:r w:rsidRPr="00753459">
        <w:rPr>
          <w:szCs w:val="26"/>
          <w:lang w:val="en-US"/>
        </w:rPr>
        <w:t>game</w:t>
      </w:r>
      <w:r w:rsidRPr="00753459">
        <w:rPr>
          <w:szCs w:val="26"/>
        </w:rPr>
        <w:t>.</w:t>
      </w:r>
      <w:r w:rsidRPr="00753459">
        <w:rPr>
          <w:szCs w:val="26"/>
          <w:lang w:val="en-US"/>
        </w:rPr>
        <w:t>render</w:t>
      </w:r>
      <w:r w:rsidRPr="00753459">
        <w:rPr>
          <w:szCs w:val="26"/>
        </w:rPr>
        <w:t>()</w:t>
      </w:r>
    </w:p>
    <w:p w14:paraId="3055E71C" w14:textId="77777777" w:rsidR="00753459" w:rsidRPr="00753459" w:rsidRDefault="00753459" w:rsidP="009B753B">
      <w:pPr>
        <w:pStyle w:val="a8"/>
        <w:spacing w:before="0" w:beforeAutospacing="0" w:after="0" w:afterAutospacing="0"/>
        <w:rPr>
          <w:szCs w:val="26"/>
        </w:rPr>
      </w:pPr>
    </w:p>
    <w:p w14:paraId="6A8FEE2B" w14:textId="77777777" w:rsidR="00753459" w:rsidRPr="00753459" w:rsidRDefault="00753459" w:rsidP="009B753B">
      <w:pPr>
        <w:pStyle w:val="a8"/>
        <w:spacing w:before="0" w:beforeAutospacing="0" w:after="0" w:afterAutospacing="0"/>
        <w:rPr>
          <w:b/>
          <w:bCs/>
          <w:szCs w:val="26"/>
        </w:rPr>
      </w:pPr>
      <w:r w:rsidRPr="00753459">
        <w:rPr>
          <w:b/>
          <w:bCs/>
          <w:szCs w:val="26"/>
        </w:rPr>
        <w:t>Метод close</w:t>
      </w:r>
    </w:p>
    <w:p w14:paraId="2EB0CF06" w14:textId="77777777" w:rsidR="00753459" w:rsidRPr="00753459" w:rsidRDefault="00753459" w:rsidP="009B753B">
      <w:pPr>
        <w:pStyle w:val="a8"/>
        <w:spacing w:before="0" w:beforeAutospacing="0" w:after="0" w:afterAutospacing="0"/>
        <w:rPr>
          <w:szCs w:val="26"/>
        </w:rPr>
      </w:pPr>
      <w:r w:rsidRPr="00753459">
        <w:rPr>
          <w:szCs w:val="26"/>
        </w:rPr>
        <w:t>Метод close закрывает среду и освобождает ресурсы.</w:t>
      </w:r>
    </w:p>
    <w:p w14:paraId="5002E621" w14:textId="77777777" w:rsidR="00753459" w:rsidRPr="00753459" w:rsidRDefault="00753459" w:rsidP="009B753B">
      <w:pPr>
        <w:pStyle w:val="a8"/>
        <w:spacing w:before="0" w:beforeAutospacing="0" w:after="0" w:afterAutospacing="0"/>
        <w:rPr>
          <w:szCs w:val="26"/>
        </w:rPr>
      </w:pPr>
    </w:p>
    <w:p w14:paraId="1A436EBC" w14:textId="77777777" w:rsidR="00753459" w:rsidRPr="009B753B" w:rsidRDefault="00753459" w:rsidP="009B753B">
      <w:pPr>
        <w:pStyle w:val="a8"/>
        <w:spacing w:before="0" w:beforeAutospacing="0" w:after="0" w:afterAutospacing="0"/>
        <w:rPr>
          <w:szCs w:val="26"/>
        </w:rPr>
      </w:pPr>
      <w:r w:rsidRPr="00753459">
        <w:rPr>
          <w:szCs w:val="26"/>
          <w:lang w:val="en-US"/>
        </w:rPr>
        <w:t>def</w:t>
      </w:r>
      <w:r w:rsidRPr="009B753B">
        <w:rPr>
          <w:szCs w:val="26"/>
        </w:rPr>
        <w:t xml:space="preserve"> </w:t>
      </w:r>
      <w:r w:rsidRPr="00753459">
        <w:rPr>
          <w:szCs w:val="26"/>
          <w:lang w:val="en-US"/>
        </w:rPr>
        <w:t>close</w:t>
      </w:r>
      <w:r w:rsidRPr="009B753B">
        <w:rPr>
          <w:szCs w:val="26"/>
        </w:rPr>
        <w:t>(</w:t>
      </w:r>
      <w:r w:rsidRPr="00753459">
        <w:rPr>
          <w:szCs w:val="26"/>
          <w:lang w:val="en-US"/>
        </w:rPr>
        <w:t>self</w:t>
      </w:r>
      <w:r w:rsidRPr="009B753B">
        <w:rPr>
          <w:szCs w:val="26"/>
        </w:rPr>
        <w:t>):</w:t>
      </w:r>
    </w:p>
    <w:p w14:paraId="27FBE79B" w14:textId="77777777" w:rsidR="00753459" w:rsidRPr="009B753B" w:rsidRDefault="00753459" w:rsidP="009B753B">
      <w:pPr>
        <w:pStyle w:val="a8"/>
        <w:spacing w:before="0" w:beforeAutospacing="0" w:after="0" w:afterAutospacing="0"/>
        <w:rPr>
          <w:szCs w:val="26"/>
        </w:rPr>
      </w:pPr>
      <w:r w:rsidRPr="009B753B">
        <w:rPr>
          <w:szCs w:val="26"/>
        </w:rPr>
        <w:t xml:space="preserve">    </w:t>
      </w:r>
      <w:r w:rsidRPr="00753459">
        <w:rPr>
          <w:szCs w:val="26"/>
          <w:lang w:val="en-US"/>
        </w:rPr>
        <w:t>self</w:t>
      </w:r>
      <w:r w:rsidRPr="009B753B">
        <w:rPr>
          <w:szCs w:val="26"/>
        </w:rPr>
        <w:t>.</w:t>
      </w:r>
      <w:r w:rsidRPr="00753459">
        <w:rPr>
          <w:szCs w:val="26"/>
          <w:lang w:val="en-US"/>
        </w:rPr>
        <w:t>game</w:t>
      </w:r>
      <w:r w:rsidRPr="009B753B">
        <w:rPr>
          <w:szCs w:val="26"/>
        </w:rPr>
        <w:t>.</w:t>
      </w:r>
      <w:r w:rsidRPr="00753459">
        <w:rPr>
          <w:szCs w:val="26"/>
          <w:lang w:val="en-US"/>
        </w:rPr>
        <w:t>close</w:t>
      </w:r>
      <w:r w:rsidRPr="009B753B">
        <w:rPr>
          <w:szCs w:val="26"/>
        </w:rPr>
        <w:t>()</w:t>
      </w:r>
    </w:p>
    <w:p w14:paraId="05F0FFD3" w14:textId="77777777" w:rsidR="00753459" w:rsidRPr="009B753B" w:rsidRDefault="00753459" w:rsidP="009B753B">
      <w:pPr>
        <w:pStyle w:val="a8"/>
        <w:spacing w:before="0" w:beforeAutospacing="0" w:after="0" w:afterAutospacing="0"/>
        <w:rPr>
          <w:szCs w:val="26"/>
        </w:rPr>
      </w:pPr>
    </w:p>
    <w:p w14:paraId="09930551" w14:textId="77777777" w:rsidR="00753459" w:rsidRPr="00753459" w:rsidRDefault="00753459" w:rsidP="009B753B">
      <w:pPr>
        <w:pStyle w:val="a8"/>
        <w:spacing w:before="0" w:beforeAutospacing="0" w:after="0" w:afterAutospacing="0"/>
        <w:rPr>
          <w:szCs w:val="26"/>
        </w:rPr>
      </w:pPr>
      <w:r w:rsidRPr="00753459">
        <w:rPr>
          <w:szCs w:val="26"/>
        </w:rPr>
        <w:lastRenderedPageBreak/>
        <w:t>Эти методы обеспечивают полный цикл работы среды, начиная от инициализации и заканчивая получением и обработкой данных о состоянии игры, что является основой для обучения агента.</w:t>
      </w:r>
    </w:p>
    <w:p w14:paraId="683FA8B9" w14:textId="77777777" w:rsidR="00753459" w:rsidRPr="00753459" w:rsidRDefault="00753459" w:rsidP="009B753B">
      <w:pPr>
        <w:pStyle w:val="a8"/>
        <w:spacing w:before="0" w:beforeAutospacing="0" w:after="0" w:afterAutospacing="0"/>
        <w:rPr>
          <w:b/>
          <w:bCs/>
          <w:szCs w:val="26"/>
        </w:rPr>
      </w:pPr>
      <w:r w:rsidRPr="00753459">
        <w:rPr>
          <w:b/>
          <w:bCs/>
          <w:szCs w:val="26"/>
        </w:rPr>
        <w:t>Интеграция среды и агента</w:t>
      </w:r>
    </w:p>
    <w:p w14:paraId="6D38B92A" w14:textId="77777777" w:rsidR="00753459" w:rsidRPr="00753459" w:rsidRDefault="00753459" w:rsidP="009B753B">
      <w:pPr>
        <w:pStyle w:val="a8"/>
        <w:spacing w:before="0" w:beforeAutospacing="0" w:after="0" w:afterAutospacing="0"/>
        <w:rPr>
          <w:szCs w:val="26"/>
        </w:rPr>
      </w:pPr>
      <w:r w:rsidRPr="00753459">
        <w:rPr>
          <w:szCs w:val="26"/>
        </w:rPr>
        <w:t>Для успешной интеграции среды StreetFighter, разработанной на основе библиотеки gym, с агентом, использующим алгоритмы глубокого обучения с подкреплением, была применена библиотека stable_baselines3. Эта библиотека предоставляет реализации современных алгоритмов обучения с подкреплением, включая PPO, которые можно эффективно использовать для обучения агентов в различных средах.</w:t>
      </w:r>
    </w:p>
    <w:p w14:paraId="3424790B" w14:textId="77777777" w:rsidR="00753459" w:rsidRPr="00753459" w:rsidRDefault="00753459" w:rsidP="009B753B">
      <w:pPr>
        <w:pStyle w:val="a8"/>
        <w:spacing w:before="0" w:beforeAutospacing="0" w:after="0" w:afterAutospacing="0"/>
        <w:rPr>
          <w:szCs w:val="26"/>
        </w:rPr>
      </w:pPr>
      <w:r w:rsidRPr="00753459">
        <w:rPr>
          <w:szCs w:val="26"/>
        </w:rPr>
        <w:t>Процесс интеграции начинается с обертывания созданной среды StreetFighter в мониторинг и векторизацию, что позволяет логировать детальную информацию о процессе обучения и обрабатывать данные в формате, подходящем для алгоритма PPO:</w:t>
      </w:r>
    </w:p>
    <w:p w14:paraId="76446D57" w14:textId="77777777" w:rsidR="00753459" w:rsidRPr="00753459" w:rsidRDefault="00753459" w:rsidP="009B753B">
      <w:pPr>
        <w:pStyle w:val="a8"/>
        <w:spacing w:before="0" w:beforeAutospacing="0" w:after="0" w:afterAutospacing="0"/>
        <w:rPr>
          <w:szCs w:val="26"/>
        </w:rPr>
      </w:pPr>
    </w:p>
    <w:p w14:paraId="3A239459"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StreetFighter()</w:t>
      </w:r>
    </w:p>
    <w:p w14:paraId="01FEE9FC"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Monitor(env, LOG_DIR)</w:t>
      </w:r>
    </w:p>
    <w:p w14:paraId="2B631F3F"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DummyVecEnv([lambda: env])</w:t>
      </w:r>
    </w:p>
    <w:p w14:paraId="14B27E4C"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VecFrameStack(env, 4, channels_order='last')</w:t>
      </w:r>
    </w:p>
    <w:p w14:paraId="1EA3DBE3" w14:textId="77777777" w:rsidR="00753459" w:rsidRPr="00753459" w:rsidRDefault="00753459" w:rsidP="009B753B">
      <w:pPr>
        <w:pStyle w:val="a8"/>
        <w:spacing w:before="0" w:beforeAutospacing="0" w:after="0" w:afterAutospacing="0"/>
        <w:rPr>
          <w:szCs w:val="26"/>
          <w:lang w:val="en-US"/>
        </w:rPr>
      </w:pPr>
    </w:p>
    <w:p w14:paraId="0F3768BD" w14:textId="77777777" w:rsidR="00753459" w:rsidRPr="00753459" w:rsidRDefault="00753459" w:rsidP="009B753B">
      <w:pPr>
        <w:pStyle w:val="a8"/>
        <w:spacing w:before="0" w:beforeAutospacing="0" w:after="0" w:afterAutospacing="0"/>
        <w:rPr>
          <w:szCs w:val="26"/>
        </w:rPr>
      </w:pPr>
      <w:r w:rsidRPr="00753459">
        <w:rPr>
          <w:szCs w:val="26"/>
        </w:rPr>
        <w:t>Эти обертки позволяют логировать детальную информацию о процессе обучения, векторизовать среду для одновременного управления несколькими экземплярами и стекировать кадры для улучшения восприятия временной последовательности агентом.</w:t>
      </w:r>
    </w:p>
    <w:p w14:paraId="5BB9C2E5" w14:textId="77777777" w:rsidR="00753459" w:rsidRPr="00753459" w:rsidRDefault="00753459" w:rsidP="009B753B">
      <w:pPr>
        <w:pStyle w:val="a8"/>
        <w:spacing w:before="0" w:beforeAutospacing="0" w:after="0" w:afterAutospacing="0"/>
        <w:rPr>
          <w:b/>
          <w:bCs/>
          <w:szCs w:val="26"/>
        </w:rPr>
      </w:pPr>
      <w:r w:rsidRPr="00753459">
        <w:rPr>
          <w:b/>
          <w:bCs/>
          <w:szCs w:val="26"/>
        </w:rPr>
        <w:t>Визуализация и мониторинг</w:t>
      </w:r>
    </w:p>
    <w:p w14:paraId="0076B9CA" w14:textId="77777777" w:rsidR="00753459" w:rsidRPr="00753459" w:rsidRDefault="00753459" w:rsidP="009B753B">
      <w:pPr>
        <w:pStyle w:val="a8"/>
        <w:spacing w:before="0" w:beforeAutospacing="0" w:after="0" w:afterAutospacing="0"/>
        <w:rPr>
          <w:szCs w:val="26"/>
        </w:rPr>
      </w:pPr>
      <w:r w:rsidRPr="00753459">
        <w:rPr>
          <w:szCs w:val="26"/>
        </w:rPr>
        <w:t>Для визуализации и мониторинга процесса обучения агента были использованы встроенные функции render и matplotlib для отображения состояния игры и создания графических отчетов о производительности агента:</w:t>
      </w:r>
    </w:p>
    <w:p w14:paraId="65C231C1" w14:textId="77777777" w:rsidR="00753459" w:rsidRPr="00753459" w:rsidRDefault="00753459" w:rsidP="009B753B">
      <w:pPr>
        <w:rPr>
          <w:szCs w:val="26"/>
        </w:rPr>
      </w:pPr>
    </w:p>
    <w:p w14:paraId="65FB9BDE" w14:textId="77777777" w:rsidR="00753459" w:rsidRPr="00753459" w:rsidRDefault="00753459" w:rsidP="009B753B">
      <w:pPr>
        <w:pStyle w:val="a8"/>
        <w:spacing w:before="0" w:beforeAutospacing="0" w:after="0" w:afterAutospacing="0"/>
        <w:rPr>
          <w:szCs w:val="26"/>
        </w:rPr>
      </w:pPr>
      <w:r w:rsidRPr="00753459">
        <w:rPr>
          <w:szCs w:val="26"/>
        </w:rPr>
        <w:t xml:space="preserve"># Визуализация состояния игры с помощью встроенного метода </w:t>
      </w:r>
      <w:r w:rsidRPr="00753459">
        <w:rPr>
          <w:szCs w:val="26"/>
          <w:lang w:val="en-US"/>
        </w:rPr>
        <w:t>render</w:t>
      </w:r>
    </w:p>
    <w:p w14:paraId="00978864" w14:textId="77777777" w:rsidR="00753459" w:rsidRPr="00753459" w:rsidRDefault="00753459" w:rsidP="009B753B">
      <w:pPr>
        <w:pStyle w:val="a8"/>
        <w:spacing w:before="0" w:beforeAutospacing="0" w:after="0" w:afterAutospacing="0"/>
        <w:rPr>
          <w:szCs w:val="26"/>
        </w:rPr>
      </w:pPr>
      <w:r w:rsidRPr="00753459">
        <w:rPr>
          <w:szCs w:val="26"/>
          <w:lang w:val="en-US"/>
        </w:rPr>
        <w:t>env</w:t>
      </w:r>
      <w:r w:rsidRPr="00753459">
        <w:rPr>
          <w:szCs w:val="26"/>
        </w:rPr>
        <w:t>.</w:t>
      </w:r>
      <w:r w:rsidRPr="00753459">
        <w:rPr>
          <w:szCs w:val="26"/>
          <w:lang w:val="en-US"/>
        </w:rPr>
        <w:t>render</w:t>
      </w:r>
      <w:r w:rsidRPr="00753459">
        <w:rPr>
          <w:szCs w:val="26"/>
        </w:rPr>
        <w:t>()</w:t>
      </w:r>
    </w:p>
    <w:p w14:paraId="505817A7" w14:textId="77777777" w:rsidR="00753459" w:rsidRPr="00753459" w:rsidRDefault="00753459" w:rsidP="009B753B">
      <w:pPr>
        <w:pStyle w:val="a8"/>
        <w:spacing w:before="0" w:beforeAutospacing="0" w:after="0" w:afterAutospacing="0"/>
        <w:rPr>
          <w:szCs w:val="26"/>
        </w:rPr>
      </w:pPr>
      <w:r w:rsidRPr="00753459">
        <w:rPr>
          <w:szCs w:val="26"/>
        </w:rPr>
        <w:t xml:space="preserve"># Использование </w:t>
      </w:r>
      <w:r w:rsidRPr="00753459">
        <w:rPr>
          <w:szCs w:val="26"/>
          <w:lang w:val="en-US"/>
        </w:rPr>
        <w:t>matplotlib</w:t>
      </w:r>
      <w:r w:rsidRPr="00753459">
        <w:rPr>
          <w:szCs w:val="26"/>
        </w:rPr>
        <w:t xml:space="preserve"> для отображения обработанного кадра</w:t>
      </w:r>
    </w:p>
    <w:p w14:paraId="5E904BC4" w14:textId="77777777" w:rsidR="00753459" w:rsidRPr="00753459" w:rsidRDefault="00753459" w:rsidP="009B753B">
      <w:pPr>
        <w:pStyle w:val="a8"/>
        <w:spacing w:before="0" w:beforeAutospacing="0" w:after="0" w:afterAutospacing="0"/>
        <w:rPr>
          <w:szCs w:val="26"/>
          <w:lang w:val="en-US"/>
        </w:rPr>
      </w:pPr>
      <w:r w:rsidRPr="00753459">
        <w:rPr>
          <w:szCs w:val="26"/>
          <w:lang w:val="en-US"/>
        </w:rPr>
        <w:t>plt.imshow(cv2.cvtColor(obs, cv2.COLOR_BGR2RGB))</w:t>
      </w:r>
    </w:p>
    <w:p w14:paraId="60B78B4C" w14:textId="77777777" w:rsidR="00753459" w:rsidRPr="00753459" w:rsidRDefault="00753459" w:rsidP="009B753B">
      <w:pPr>
        <w:pStyle w:val="a8"/>
        <w:spacing w:before="0" w:beforeAutospacing="0" w:after="0" w:afterAutospacing="0"/>
        <w:rPr>
          <w:szCs w:val="26"/>
        </w:rPr>
      </w:pPr>
      <w:r w:rsidRPr="00753459">
        <w:rPr>
          <w:szCs w:val="26"/>
          <w:lang w:val="en-US"/>
        </w:rPr>
        <w:t>plt</w:t>
      </w:r>
      <w:r w:rsidRPr="00753459">
        <w:rPr>
          <w:szCs w:val="26"/>
        </w:rPr>
        <w:t>.</w:t>
      </w:r>
      <w:r w:rsidRPr="00753459">
        <w:rPr>
          <w:szCs w:val="26"/>
          <w:lang w:val="en-US"/>
        </w:rPr>
        <w:t>show</w:t>
      </w:r>
      <w:r w:rsidRPr="00753459">
        <w:rPr>
          <w:szCs w:val="26"/>
        </w:rPr>
        <w:t>()</w:t>
      </w:r>
    </w:p>
    <w:p w14:paraId="7C67CE6E" w14:textId="77777777" w:rsidR="00753459" w:rsidRPr="00753459" w:rsidRDefault="00753459" w:rsidP="009B753B">
      <w:pPr>
        <w:pStyle w:val="a8"/>
        <w:spacing w:before="0" w:beforeAutospacing="0" w:after="0" w:afterAutospacing="0"/>
        <w:rPr>
          <w:szCs w:val="26"/>
        </w:rPr>
      </w:pPr>
    </w:p>
    <w:p w14:paraId="35673A69" w14:textId="77777777" w:rsidR="00753459" w:rsidRPr="00753459" w:rsidRDefault="00753459" w:rsidP="009B753B">
      <w:pPr>
        <w:pStyle w:val="a8"/>
        <w:spacing w:before="0" w:beforeAutospacing="0" w:after="0" w:afterAutospacing="0"/>
        <w:rPr>
          <w:szCs w:val="26"/>
        </w:rPr>
      </w:pPr>
      <w:r w:rsidRPr="00753459">
        <w:rPr>
          <w:szCs w:val="26"/>
        </w:rPr>
        <w:t>Кроме того, для логирования процесса обучения и визуализации ключевых метрик в реальном времени был использован TensorBoard, интеграция с которым осуществляется через параметр tensorboard_log при создании модели PPO:</w:t>
      </w:r>
    </w:p>
    <w:p w14:paraId="5438B013" w14:textId="77777777" w:rsidR="00753459" w:rsidRPr="00753459" w:rsidRDefault="00753459" w:rsidP="009B753B">
      <w:pPr>
        <w:pStyle w:val="a8"/>
        <w:spacing w:before="0" w:beforeAutospacing="0" w:after="0" w:afterAutospacing="0"/>
        <w:rPr>
          <w:szCs w:val="26"/>
        </w:rPr>
      </w:pPr>
    </w:p>
    <w:p w14:paraId="1DC7B241" w14:textId="77777777" w:rsidR="00753459" w:rsidRPr="00753459" w:rsidRDefault="00753459" w:rsidP="009B753B">
      <w:pPr>
        <w:pStyle w:val="a8"/>
        <w:spacing w:before="0" w:beforeAutospacing="0" w:after="0" w:afterAutospacing="0"/>
        <w:rPr>
          <w:szCs w:val="26"/>
          <w:lang w:val="en-US"/>
        </w:rPr>
      </w:pPr>
      <w:r w:rsidRPr="00753459">
        <w:rPr>
          <w:szCs w:val="26"/>
          <w:lang w:val="en-US"/>
        </w:rPr>
        <w:lastRenderedPageBreak/>
        <w:t>model = PPO('CnnPolicy', env, tensorboard_log=LOG_DIR, verbose=1, **model_params)</w:t>
      </w:r>
    </w:p>
    <w:p w14:paraId="110E29EE" w14:textId="77777777" w:rsidR="00753459" w:rsidRPr="00753459" w:rsidRDefault="00753459" w:rsidP="009B753B">
      <w:pPr>
        <w:pStyle w:val="a8"/>
        <w:spacing w:before="0" w:beforeAutospacing="0" w:after="0" w:afterAutospacing="0"/>
        <w:rPr>
          <w:szCs w:val="26"/>
          <w:lang w:val="en-US"/>
        </w:rPr>
      </w:pPr>
    </w:p>
    <w:p w14:paraId="676B396B" w14:textId="77777777" w:rsidR="00753459" w:rsidRPr="00753459" w:rsidRDefault="00753459" w:rsidP="009B753B">
      <w:pPr>
        <w:pStyle w:val="a8"/>
        <w:spacing w:before="0" w:beforeAutospacing="0" w:after="0" w:afterAutospacing="0"/>
        <w:rPr>
          <w:szCs w:val="26"/>
        </w:rPr>
      </w:pPr>
      <w:r w:rsidRPr="00753459">
        <w:rPr>
          <w:szCs w:val="26"/>
        </w:rPr>
        <w:t>Таким образом, благодаря использованию библиотеки stable_baselines3 и инструментов визуализации, была обеспечена эффективная интеграция среды и агента, а также возможность детального мониторинга процесса обучения. Это создало устойчивую платформу для разработки, тестирования и оценки производительности агента в динамической среде игры.</w:t>
      </w:r>
    </w:p>
    <w:p w14:paraId="1786B349"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Оптимизация гиперпараметров </w:t>
      </w:r>
    </w:p>
    <w:p w14:paraId="2598C333" w14:textId="77777777" w:rsidR="00753459" w:rsidRPr="00753459" w:rsidRDefault="00753459" w:rsidP="009B753B">
      <w:pPr>
        <w:pStyle w:val="a8"/>
        <w:spacing w:before="0" w:beforeAutospacing="0" w:after="0" w:afterAutospacing="0"/>
        <w:rPr>
          <w:szCs w:val="26"/>
        </w:rPr>
      </w:pPr>
      <w:r w:rsidRPr="00753459">
        <w:rPr>
          <w:szCs w:val="26"/>
        </w:rPr>
        <w:t>Оптимизация гиперпараметров является критически важным шагом в процессе обучения моделей глубокого обучения с подкреплением. В предоставленном коде используется библиотека Optuna для автоматизации поиска оптимальных гиперпараметров для алгоритма PPO.  Рассмотрим, за что отвечает каждый из гиперпараметров, которые оптимизируются в функции optimize_ppo:</w:t>
      </w:r>
    </w:p>
    <w:p w14:paraId="70854089" w14:textId="77777777" w:rsidR="00753459" w:rsidRPr="00753459" w:rsidRDefault="00753459" w:rsidP="009B753B">
      <w:pPr>
        <w:pStyle w:val="a8"/>
        <w:spacing w:before="0" w:beforeAutospacing="0" w:after="0" w:afterAutospacing="0"/>
        <w:rPr>
          <w:szCs w:val="26"/>
        </w:rPr>
      </w:pPr>
      <w:r w:rsidRPr="00753459">
        <w:rPr>
          <w:b/>
          <w:bCs/>
          <w:szCs w:val="26"/>
        </w:rPr>
        <w:t>n_steps:</w:t>
      </w:r>
      <w:r w:rsidRPr="00753459">
        <w:rPr>
          <w:szCs w:val="26"/>
        </w:rPr>
        <w:t xml:space="preserve"> Количество шагов сбора данных перед выполнением очередного обновления политики. Большее значение может привести к более стабильному обучению, но увеличивает требования к памяти и может замедлить обучение.</w:t>
      </w:r>
    </w:p>
    <w:p w14:paraId="4309ACC6" w14:textId="77777777" w:rsidR="00753459" w:rsidRPr="00753459" w:rsidRDefault="00753459" w:rsidP="009B753B">
      <w:pPr>
        <w:pStyle w:val="a8"/>
        <w:spacing w:before="0" w:beforeAutospacing="0" w:after="0" w:afterAutospacing="0"/>
        <w:rPr>
          <w:szCs w:val="26"/>
        </w:rPr>
      </w:pPr>
      <w:r w:rsidRPr="00753459">
        <w:rPr>
          <w:b/>
          <w:bCs/>
          <w:szCs w:val="26"/>
        </w:rPr>
        <w:t>gamma:</w:t>
      </w:r>
      <w:r w:rsidRPr="00753459">
        <w:rPr>
          <w:szCs w:val="26"/>
        </w:rPr>
        <w:t xml:space="preserve"> Коэффициент дисконтирования, используемый для расчета будущих наград. Значение близкое к 1 означает, что будущие награды имеют большой вес, в то время как значение ближе к 0 делает агента более "короткозорким".</w:t>
      </w:r>
    </w:p>
    <w:p w14:paraId="6535FC12" w14:textId="77777777" w:rsidR="00753459" w:rsidRPr="00753459" w:rsidRDefault="00753459" w:rsidP="009B753B">
      <w:pPr>
        <w:pStyle w:val="a8"/>
        <w:spacing w:before="0" w:beforeAutospacing="0" w:after="0" w:afterAutospacing="0"/>
        <w:rPr>
          <w:szCs w:val="26"/>
        </w:rPr>
      </w:pPr>
      <w:r w:rsidRPr="00753459">
        <w:rPr>
          <w:b/>
          <w:bCs/>
          <w:szCs w:val="26"/>
        </w:rPr>
        <w:t>learning_rate:</w:t>
      </w:r>
      <w:r w:rsidRPr="00753459">
        <w:rPr>
          <w:szCs w:val="26"/>
        </w:rPr>
        <w:t xml:space="preserve"> Скорость обучения, определяющая величину изменений весов нейронной сети во время каждого обновления. Слишком большое значение может привести к нестабильному обучению, а слишком маленькое - к замедлению процесса обучения.</w:t>
      </w:r>
    </w:p>
    <w:p w14:paraId="63143E11" w14:textId="77777777" w:rsidR="00753459" w:rsidRPr="00753459" w:rsidRDefault="00753459" w:rsidP="009B753B">
      <w:pPr>
        <w:pStyle w:val="a8"/>
        <w:spacing w:before="0" w:beforeAutospacing="0" w:after="0" w:afterAutospacing="0"/>
        <w:rPr>
          <w:szCs w:val="26"/>
        </w:rPr>
      </w:pPr>
      <w:r w:rsidRPr="00753459">
        <w:rPr>
          <w:b/>
          <w:bCs/>
          <w:szCs w:val="26"/>
        </w:rPr>
        <w:t>clip_range:</w:t>
      </w:r>
      <w:r w:rsidRPr="00753459">
        <w:rPr>
          <w:szCs w:val="26"/>
        </w:rPr>
        <w:t xml:space="preserve"> Параметр, используемый в PPO для ограничения (клиппинга) отношения вероятностей политик, что предотвращает слишком большие изменения политики и помогает стабилизировать обучение.</w:t>
      </w:r>
    </w:p>
    <w:p w14:paraId="1A9DF1DD" w14:textId="77777777" w:rsidR="00753459" w:rsidRPr="00753459" w:rsidRDefault="00753459" w:rsidP="009B753B">
      <w:pPr>
        <w:pStyle w:val="a8"/>
        <w:spacing w:before="0" w:beforeAutospacing="0" w:after="0" w:afterAutospacing="0"/>
        <w:rPr>
          <w:szCs w:val="26"/>
        </w:rPr>
      </w:pPr>
      <w:r w:rsidRPr="00753459">
        <w:rPr>
          <w:b/>
          <w:bCs/>
          <w:szCs w:val="26"/>
        </w:rPr>
        <w:t>gae_lambda:</w:t>
      </w:r>
      <w:r w:rsidRPr="00753459">
        <w:rPr>
          <w:szCs w:val="26"/>
        </w:rPr>
        <w:t xml:space="preserve"> Параметр для расчета Generalized Advantage Estimation (GAE), который используется для уменьшения дисперсии оценки преимущества при сохранении несмещенности. Значение близкое к 1 уменьшает дисперсию, но увеличивает смещение оценки.</w:t>
      </w:r>
    </w:p>
    <w:p w14:paraId="38545D0A" w14:textId="77777777" w:rsidR="00753459" w:rsidRPr="00753459" w:rsidRDefault="00753459" w:rsidP="009B753B">
      <w:pPr>
        <w:pStyle w:val="a8"/>
        <w:spacing w:before="0" w:beforeAutospacing="0" w:after="0" w:afterAutospacing="0"/>
        <w:rPr>
          <w:szCs w:val="26"/>
        </w:rPr>
      </w:pPr>
      <w:r w:rsidRPr="00753459">
        <w:rPr>
          <w:szCs w:val="26"/>
        </w:rPr>
        <w:t>Вот как оптимизация гиперпараметров реализуется в коде:</w:t>
      </w:r>
    </w:p>
    <w:p w14:paraId="1782137D" w14:textId="77777777" w:rsidR="00753459" w:rsidRPr="00753459" w:rsidRDefault="00753459" w:rsidP="009B753B">
      <w:pPr>
        <w:pStyle w:val="a8"/>
        <w:spacing w:before="0" w:beforeAutospacing="0" w:after="0" w:afterAutospacing="0"/>
        <w:rPr>
          <w:szCs w:val="26"/>
        </w:rPr>
      </w:pPr>
    </w:p>
    <w:p w14:paraId="7432677E"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def optimize_ppo(trial): </w:t>
      </w:r>
    </w:p>
    <w:p w14:paraId="4CB938B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return {</w:t>
      </w:r>
    </w:p>
    <w:p w14:paraId="78C2C77B"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'n_steps': trial.suggest_int('n_steps', 2048, 8192),</w:t>
      </w:r>
    </w:p>
    <w:p w14:paraId="636BC08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'gamma': trial.suggest_loguniform('gamma', 0.8, 0.9999),</w:t>
      </w:r>
    </w:p>
    <w:p w14:paraId="37C6DFA1"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'learning_rate': trial.suggest_loguniform('learning_rate', 1e-5, 1e-4),</w:t>
      </w:r>
    </w:p>
    <w:p w14:paraId="637DE75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'clip_range': trial.suggest_uniform('clip_range', 0.1, 0.4),</w:t>
      </w:r>
    </w:p>
    <w:p w14:paraId="70221714" w14:textId="77777777" w:rsidR="00753459" w:rsidRPr="00753459" w:rsidRDefault="00753459" w:rsidP="009B753B">
      <w:pPr>
        <w:pStyle w:val="a8"/>
        <w:spacing w:before="0" w:beforeAutospacing="0" w:after="0" w:afterAutospacing="0"/>
        <w:rPr>
          <w:szCs w:val="26"/>
          <w:lang w:val="en-US"/>
        </w:rPr>
      </w:pPr>
      <w:r w:rsidRPr="00753459">
        <w:rPr>
          <w:szCs w:val="26"/>
          <w:lang w:val="en-US"/>
        </w:rPr>
        <w:lastRenderedPageBreak/>
        <w:t xml:space="preserve">        'gae_lambda': trial.suggest_uniform('gae_lambda', 0.8, 0.99)</w:t>
      </w:r>
    </w:p>
    <w:p w14:paraId="66DC45DC" w14:textId="77777777" w:rsidR="00753459" w:rsidRPr="00753459" w:rsidRDefault="00753459" w:rsidP="009B753B">
      <w:pPr>
        <w:pStyle w:val="a8"/>
        <w:spacing w:before="0" w:beforeAutospacing="0" w:after="0" w:afterAutospacing="0"/>
        <w:rPr>
          <w:szCs w:val="26"/>
        </w:rPr>
      </w:pPr>
      <w:r w:rsidRPr="00753459">
        <w:rPr>
          <w:szCs w:val="26"/>
          <w:lang w:val="en-US"/>
        </w:rPr>
        <w:t xml:space="preserve">    </w:t>
      </w:r>
      <w:r w:rsidRPr="00753459">
        <w:rPr>
          <w:szCs w:val="26"/>
        </w:rPr>
        <w:t>}</w:t>
      </w:r>
    </w:p>
    <w:p w14:paraId="2B7102D5" w14:textId="77777777" w:rsidR="00753459" w:rsidRPr="00753459" w:rsidRDefault="00753459" w:rsidP="009B753B">
      <w:pPr>
        <w:pStyle w:val="a8"/>
        <w:spacing w:before="0" w:beforeAutospacing="0" w:after="0" w:afterAutospacing="0"/>
        <w:rPr>
          <w:szCs w:val="26"/>
        </w:rPr>
      </w:pPr>
    </w:p>
    <w:p w14:paraId="29866D29" w14:textId="77777777" w:rsidR="00753459" w:rsidRPr="00753459" w:rsidRDefault="00753459" w:rsidP="009B753B">
      <w:pPr>
        <w:pStyle w:val="a8"/>
        <w:spacing w:before="0" w:beforeAutospacing="0" w:after="0" w:afterAutospacing="0"/>
        <w:rPr>
          <w:szCs w:val="26"/>
        </w:rPr>
      </w:pPr>
      <w:r w:rsidRPr="00753459">
        <w:rPr>
          <w:szCs w:val="26"/>
        </w:rPr>
        <w:t>В этом фрагменте кода trial.suggest_* функции используются для определения диапазона значений, которые Optuna будет исследовать. Затем Optuna автоматически запускает серию экспериментов, в каждом из которых она выбирает конкретные значения гиперпараметров и оценивает производительность модели на основе этих значений. Лучшие параметры сохраняются и могут быть использованы для обучения окончательной модели.</w:t>
      </w:r>
    </w:p>
    <w:p w14:paraId="2516982F" w14:textId="77777777" w:rsidR="00753459" w:rsidRPr="00753459" w:rsidRDefault="00753459" w:rsidP="009B753B">
      <w:pPr>
        <w:pStyle w:val="a8"/>
        <w:spacing w:before="0" w:beforeAutospacing="0" w:after="0" w:afterAutospacing="0"/>
        <w:rPr>
          <w:b/>
          <w:bCs/>
          <w:szCs w:val="26"/>
        </w:rPr>
      </w:pPr>
      <w:r w:rsidRPr="00753459">
        <w:rPr>
          <w:b/>
          <w:bCs/>
          <w:szCs w:val="26"/>
        </w:rPr>
        <w:t>Тренировка и тестирование моделей</w:t>
      </w:r>
    </w:p>
    <w:p w14:paraId="6ED91831" w14:textId="77777777" w:rsidR="00753459" w:rsidRPr="00753459" w:rsidRDefault="00753459" w:rsidP="009B753B">
      <w:pPr>
        <w:pStyle w:val="a8"/>
        <w:spacing w:before="0" w:beforeAutospacing="0" w:after="0" w:afterAutospacing="0"/>
        <w:rPr>
          <w:szCs w:val="26"/>
        </w:rPr>
      </w:pPr>
      <w:r w:rsidRPr="00753459">
        <w:rPr>
          <w:szCs w:val="26"/>
        </w:rPr>
        <w:t>Тренировка и тестирование моделей глубокого обучения с подкреплением являются ключевыми этапами в разработке агентов, способных эффективно взаимодействовать со средой. В предоставленном коде описывается процесс обучения и тестирования модели PPO с использованием пользовательской среды для игры SF2SCE. Рассмотрим подробнее каждый из этих этапов.</w:t>
      </w:r>
    </w:p>
    <w:p w14:paraId="1981F6D4" w14:textId="77777777" w:rsidR="00753459" w:rsidRPr="00753459" w:rsidRDefault="00753459" w:rsidP="009B753B">
      <w:pPr>
        <w:pStyle w:val="a8"/>
        <w:spacing w:before="0" w:beforeAutospacing="0" w:after="0" w:afterAutospacing="0"/>
        <w:rPr>
          <w:szCs w:val="26"/>
        </w:rPr>
      </w:pPr>
      <w:r w:rsidRPr="00753459">
        <w:rPr>
          <w:szCs w:val="26"/>
        </w:rPr>
        <w:t>Тренировка модели начинается с создания экземпляра среды StreetFighter, который затем оборачивается в несколько слоев для мониторинга, векторизации и стекирования кадров:</w:t>
      </w:r>
    </w:p>
    <w:p w14:paraId="29E6F391" w14:textId="77777777" w:rsidR="00753459" w:rsidRPr="00753459" w:rsidRDefault="00753459" w:rsidP="009B753B">
      <w:pPr>
        <w:pStyle w:val="a8"/>
        <w:spacing w:before="0" w:beforeAutospacing="0" w:after="0" w:afterAutospacing="0"/>
        <w:rPr>
          <w:szCs w:val="26"/>
        </w:rPr>
      </w:pPr>
    </w:p>
    <w:p w14:paraId="1C1ABF45"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StreetFighter()</w:t>
      </w:r>
    </w:p>
    <w:p w14:paraId="49287961"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Monitor(env, LOG_DIR)</w:t>
      </w:r>
    </w:p>
    <w:p w14:paraId="30C56ABC"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DummyVecEnv([lambda: env])</w:t>
      </w:r>
    </w:p>
    <w:p w14:paraId="209C88BD" w14:textId="77777777" w:rsidR="00753459" w:rsidRPr="00753459" w:rsidRDefault="00753459" w:rsidP="009B753B">
      <w:pPr>
        <w:pStyle w:val="a8"/>
        <w:spacing w:before="0" w:beforeAutospacing="0" w:after="0" w:afterAutospacing="0"/>
        <w:rPr>
          <w:szCs w:val="26"/>
          <w:lang w:val="en-US"/>
        </w:rPr>
      </w:pPr>
      <w:r w:rsidRPr="00753459">
        <w:rPr>
          <w:szCs w:val="26"/>
          <w:lang w:val="en-US"/>
        </w:rPr>
        <w:t>env = VecFrameStack(env, 4, channels_order='last')</w:t>
      </w:r>
    </w:p>
    <w:p w14:paraId="3036775A" w14:textId="77777777" w:rsidR="00753459" w:rsidRPr="00753459" w:rsidRDefault="00753459" w:rsidP="009B753B">
      <w:pPr>
        <w:pStyle w:val="a8"/>
        <w:spacing w:before="0" w:beforeAutospacing="0" w:after="0" w:afterAutospacing="0"/>
        <w:rPr>
          <w:szCs w:val="26"/>
        </w:rPr>
      </w:pPr>
      <w:r w:rsidRPr="00753459">
        <w:rPr>
          <w:szCs w:val="26"/>
        </w:rPr>
        <w:t>После этого создаётся модель PPO с определёнными гиперпараметрами, и запускается процесс обучения:</w:t>
      </w:r>
    </w:p>
    <w:p w14:paraId="348D967B" w14:textId="77777777" w:rsidR="00753459" w:rsidRPr="00753459" w:rsidRDefault="00753459" w:rsidP="009B753B">
      <w:pPr>
        <w:pStyle w:val="a8"/>
        <w:spacing w:before="0" w:beforeAutospacing="0" w:after="0" w:afterAutospacing="0"/>
        <w:rPr>
          <w:szCs w:val="26"/>
        </w:rPr>
      </w:pPr>
      <w:r w:rsidRPr="00753459">
        <w:rPr>
          <w:szCs w:val="26"/>
          <w:lang w:val="en-US"/>
        </w:rPr>
        <w:t>model</w:t>
      </w:r>
      <w:r w:rsidRPr="00753459">
        <w:rPr>
          <w:szCs w:val="26"/>
        </w:rPr>
        <w:t>_</w:t>
      </w:r>
      <w:r w:rsidRPr="00753459">
        <w:rPr>
          <w:szCs w:val="26"/>
          <w:lang w:val="en-US"/>
        </w:rPr>
        <w:t>params</w:t>
      </w:r>
      <w:r w:rsidRPr="00753459">
        <w:rPr>
          <w:szCs w:val="26"/>
        </w:rPr>
        <w:t xml:space="preserve"> = </w:t>
      </w:r>
      <w:r w:rsidRPr="00753459">
        <w:rPr>
          <w:szCs w:val="26"/>
          <w:lang w:val="en-US"/>
        </w:rPr>
        <w:t>study</w:t>
      </w:r>
      <w:r w:rsidRPr="00753459">
        <w:rPr>
          <w:szCs w:val="26"/>
        </w:rPr>
        <w:t>.</w:t>
      </w:r>
      <w:r w:rsidRPr="00753459">
        <w:rPr>
          <w:szCs w:val="26"/>
          <w:lang w:val="en-US"/>
        </w:rPr>
        <w:t>best</w:t>
      </w:r>
      <w:r w:rsidRPr="00753459">
        <w:rPr>
          <w:szCs w:val="26"/>
        </w:rPr>
        <w:t>_</w:t>
      </w:r>
      <w:r w:rsidRPr="00753459">
        <w:rPr>
          <w:szCs w:val="26"/>
          <w:lang w:val="en-US"/>
        </w:rPr>
        <w:t>params</w:t>
      </w:r>
      <w:r w:rsidRPr="00753459">
        <w:rPr>
          <w:szCs w:val="26"/>
        </w:rPr>
        <w:t xml:space="preserve">  # Получение лучших гиперпараметров из процедуры оптимизации</w:t>
      </w:r>
    </w:p>
    <w:p w14:paraId="36D2BDE8" w14:textId="77777777" w:rsidR="00753459" w:rsidRPr="00753459" w:rsidRDefault="00753459" w:rsidP="009B753B">
      <w:pPr>
        <w:pStyle w:val="a8"/>
        <w:spacing w:before="0" w:beforeAutospacing="0" w:after="0" w:afterAutospacing="0"/>
        <w:rPr>
          <w:szCs w:val="26"/>
          <w:lang w:val="en-US"/>
        </w:rPr>
      </w:pPr>
      <w:r w:rsidRPr="00753459">
        <w:rPr>
          <w:szCs w:val="26"/>
          <w:lang w:val="en-US"/>
        </w:rPr>
        <w:t>model = PPO('CnnPolicy', env, tensorboard_log=LOG_DIR, verbose=1, **model_params)</w:t>
      </w:r>
    </w:p>
    <w:p w14:paraId="4DCC4339" w14:textId="77777777" w:rsidR="00753459" w:rsidRPr="00753459" w:rsidRDefault="00753459" w:rsidP="009B753B">
      <w:pPr>
        <w:pStyle w:val="a8"/>
        <w:spacing w:before="0" w:beforeAutospacing="0" w:after="0" w:afterAutospacing="0"/>
        <w:rPr>
          <w:szCs w:val="26"/>
          <w:lang w:val="en-US"/>
        </w:rPr>
      </w:pPr>
      <w:r w:rsidRPr="00753459">
        <w:rPr>
          <w:szCs w:val="26"/>
          <w:lang w:val="en-US"/>
        </w:rPr>
        <w:t>model.learn(total_timesteps=100000, callback=callback)</w:t>
      </w:r>
    </w:p>
    <w:p w14:paraId="303BC8A9" w14:textId="77777777" w:rsidR="00753459" w:rsidRPr="00753459" w:rsidRDefault="00753459" w:rsidP="009B753B">
      <w:pPr>
        <w:pStyle w:val="a8"/>
        <w:spacing w:before="0" w:beforeAutospacing="0" w:after="0" w:afterAutospacing="0"/>
        <w:rPr>
          <w:szCs w:val="26"/>
          <w:lang w:val="en-US"/>
        </w:rPr>
      </w:pPr>
    </w:p>
    <w:p w14:paraId="008DC4E7" w14:textId="77777777" w:rsidR="00753459" w:rsidRPr="00753459" w:rsidRDefault="00753459" w:rsidP="009B753B">
      <w:pPr>
        <w:pStyle w:val="a8"/>
        <w:spacing w:before="0" w:beforeAutospacing="0" w:after="0" w:afterAutospacing="0"/>
        <w:rPr>
          <w:szCs w:val="26"/>
        </w:rPr>
      </w:pPr>
      <w:r w:rsidRPr="00753459">
        <w:rPr>
          <w:szCs w:val="26"/>
        </w:rPr>
        <w:t>Во время обучения используется callback, который сохраняет модель через определённые интервалы времени, позволяя вам восстановить процесс обучения с последнего сохранения или использовать промежуточные модели для тестирования.</w:t>
      </w:r>
    </w:p>
    <w:p w14:paraId="59C78CA9" w14:textId="77777777" w:rsidR="00753459" w:rsidRPr="00753459" w:rsidRDefault="00753459" w:rsidP="009B753B">
      <w:pPr>
        <w:pStyle w:val="a8"/>
        <w:spacing w:before="0" w:beforeAutospacing="0" w:after="0" w:afterAutospacing="0"/>
        <w:rPr>
          <w:b/>
          <w:bCs/>
          <w:szCs w:val="26"/>
        </w:rPr>
      </w:pPr>
      <w:r w:rsidRPr="00753459">
        <w:rPr>
          <w:b/>
          <w:bCs/>
          <w:szCs w:val="26"/>
        </w:rPr>
        <w:t>Тестирование модели</w:t>
      </w:r>
    </w:p>
    <w:p w14:paraId="576C18D2" w14:textId="77777777" w:rsidR="00753459" w:rsidRPr="00753459" w:rsidRDefault="00753459" w:rsidP="009B753B">
      <w:pPr>
        <w:pStyle w:val="a8"/>
        <w:spacing w:before="0" w:beforeAutospacing="0" w:after="0" w:afterAutospacing="0"/>
        <w:rPr>
          <w:szCs w:val="26"/>
        </w:rPr>
      </w:pPr>
      <w:r w:rsidRPr="00753459">
        <w:rPr>
          <w:szCs w:val="26"/>
        </w:rPr>
        <w:t>После тренировки модель тестируется для оценки её производительности. Это делается с помощью функции evaluate_policy, которая выполняет несколько эпизодов в среде и вычисляет среднее вознаграждение.</w:t>
      </w:r>
    </w:p>
    <w:p w14:paraId="69010508" w14:textId="77777777" w:rsidR="00753459" w:rsidRPr="00753459" w:rsidRDefault="00753459" w:rsidP="009B753B">
      <w:pPr>
        <w:pStyle w:val="a8"/>
        <w:spacing w:before="0" w:beforeAutospacing="0" w:after="0" w:afterAutospacing="0"/>
        <w:rPr>
          <w:szCs w:val="26"/>
          <w:lang w:val="en-US"/>
        </w:rPr>
      </w:pPr>
      <w:r w:rsidRPr="00753459">
        <w:rPr>
          <w:szCs w:val="26"/>
          <w:lang w:val="en-US"/>
        </w:rPr>
        <w:t>mean_reward, _ = evaluate_policy(model, env, n_eval_episodes=1)</w:t>
      </w:r>
    </w:p>
    <w:p w14:paraId="672AEE74" w14:textId="77777777" w:rsidR="00753459" w:rsidRPr="00753459" w:rsidRDefault="00753459" w:rsidP="009B753B">
      <w:pPr>
        <w:pStyle w:val="a8"/>
        <w:spacing w:before="0" w:beforeAutospacing="0" w:after="0" w:afterAutospacing="0"/>
        <w:rPr>
          <w:szCs w:val="26"/>
        </w:rPr>
      </w:pPr>
      <w:r w:rsidRPr="00753459">
        <w:rPr>
          <w:szCs w:val="26"/>
        </w:rPr>
        <w:lastRenderedPageBreak/>
        <w:t>Тестирование модели позволяет убедиться, что агент научился выполнять задачи в среде и достигает высоких результатов.</w:t>
      </w:r>
    </w:p>
    <w:p w14:paraId="750ABD37" w14:textId="77777777" w:rsidR="00753459" w:rsidRPr="00753459" w:rsidRDefault="00753459" w:rsidP="009B753B">
      <w:pPr>
        <w:pStyle w:val="a8"/>
        <w:spacing w:before="0" w:beforeAutospacing="0" w:after="0" w:afterAutospacing="0"/>
        <w:rPr>
          <w:b/>
          <w:bCs/>
          <w:szCs w:val="26"/>
        </w:rPr>
      </w:pPr>
      <w:r w:rsidRPr="00753459">
        <w:rPr>
          <w:b/>
          <w:bCs/>
          <w:szCs w:val="26"/>
        </w:rPr>
        <w:t>Экспериментирование с моделью</w:t>
      </w:r>
    </w:p>
    <w:p w14:paraId="3809E875" w14:textId="77777777" w:rsidR="00753459" w:rsidRPr="00753459" w:rsidRDefault="00753459" w:rsidP="009B753B">
      <w:pPr>
        <w:pStyle w:val="a8"/>
        <w:spacing w:before="0" w:beforeAutospacing="0" w:after="0" w:afterAutospacing="0"/>
        <w:rPr>
          <w:szCs w:val="26"/>
        </w:rPr>
      </w:pPr>
      <w:r w:rsidRPr="00753459">
        <w:rPr>
          <w:szCs w:val="26"/>
        </w:rPr>
        <w:t>После тестирования модели можно провести дополнительные эксперименты, чтобы увидеть, как агент взаимодействует со средой в реальном времени:</w:t>
      </w:r>
    </w:p>
    <w:p w14:paraId="6F27A58C" w14:textId="77777777" w:rsidR="00753459" w:rsidRPr="00753459" w:rsidRDefault="00753459" w:rsidP="009B753B">
      <w:pPr>
        <w:pStyle w:val="a8"/>
        <w:spacing w:before="0" w:beforeAutospacing="0" w:after="0" w:afterAutospacing="0"/>
        <w:rPr>
          <w:szCs w:val="26"/>
        </w:rPr>
      </w:pPr>
    </w:p>
    <w:p w14:paraId="5F06CBEA" w14:textId="77777777" w:rsidR="00753459" w:rsidRPr="00753459" w:rsidRDefault="00753459" w:rsidP="009B753B">
      <w:pPr>
        <w:pStyle w:val="a8"/>
        <w:spacing w:before="0" w:beforeAutospacing="0" w:after="0" w:afterAutospacing="0"/>
        <w:rPr>
          <w:szCs w:val="26"/>
          <w:lang w:val="en-US"/>
        </w:rPr>
      </w:pPr>
      <w:r w:rsidRPr="00753459">
        <w:rPr>
          <w:szCs w:val="26"/>
          <w:lang w:val="en-US"/>
        </w:rPr>
        <w:t>obs = env.reset()</w:t>
      </w:r>
    </w:p>
    <w:p w14:paraId="22C9CB1E" w14:textId="77777777" w:rsidR="00753459" w:rsidRPr="00753459" w:rsidRDefault="00753459" w:rsidP="009B753B">
      <w:pPr>
        <w:pStyle w:val="a8"/>
        <w:spacing w:before="0" w:beforeAutospacing="0" w:after="0" w:afterAutospacing="0"/>
        <w:rPr>
          <w:szCs w:val="26"/>
          <w:lang w:val="en-US"/>
        </w:rPr>
      </w:pPr>
      <w:r w:rsidRPr="00753459">
        <w:rPr>
          <w:szCs w:val="26"/>
          <w:lang w:val="en-US"/>
        </w:rPr>
        <w:t>done = False</w:t>
      </w:r>
    </w:p>
    <w:p w14:paraId="32820216"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while not done: </w:t>
      </w:r>
    </w:p>
    <w:p w14:paraId="4096C4B5"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action = model.predict(obs)[0]</w:t>
      </w:r>
    </w:p>
    <w:p w14:paraId="73052EDD"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obs, reward, done, info = env.step(action)</w:t>
      </w:r>
    </w:p>
    <w:p w14:paraId="28E3CFB2"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env.render()</w:t>
      </w:r>
    </w:p>
    <w:p w14:paraId="46A3996F"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time.sleep(0.01)</w:t>
      </w:r>
    </w:p>
    <w:p w14:paraId="0D4212E4"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    print(reward)</w:t>
      </w:r>
    </w:p>
    <w:p w14:paraId="3ADB66F5" w14:textId="77777777" w:rsidR="00753459" w:rsidRPr="00753459" w:rsidRDefault="00753459" w:rsidP="009B753B">
      <w:pPr>
        <w:pStyle w:val="a8"/>
        <w:spacing w:before="0" w:beforeAutospacing="0" w:after="0" w:afterAutospacing="0"/>
        <w:rPr>
          <w:szCs w:val="26"/>
          <w:lang w:val="en-US"/>
        </w:rPr>
      </w:pPr>
    </w:p>
    <w:p w14:paraId="0E098C57" w14:textId="77777777" w:rsidR="00753459" w:rsidRPr="00753459" w:rsidRDefault="00753459" w:rsidP="009B753B">
      <w:pPr>
        <w:pStyle w:val="a8"/>
        <w:spacing w:before="0" w:beforeAutospacing="0" w:after="0" w:afterAutospacing="0"/>
        <w:rPr>
          <w:szCs w:val="26"/>
        </w:rPr>
      </w:pPr>
      <w:r w:rsidRPr="00753459">
        <w:rPr>
          <w:szCs w:val="26"/>
        </w:rPr>
        <w:t>Этот код позволяет визуализировать, как агент играет в игру, и выводит получаемые награды.</w:t>
      </w:r>
    </w:p>
    <w:p w14:paraId="1F599616" w14:textId="77777777" w:rsidR="00753459" w:rsidRPr="00753459" w:rsidRDefault="00753459" w:rsidP="009B753B">
      <w:pPr>
        <w:pStyle w:val="a8"/>
        <w:spacing w:before="0" w:beforeAutospacing="0" w:after="0" w:afterAutospacing="0"/>
        <w:rPr>
          <w:b/>
          <w:bCs/>
          <w:szCs w:val="26"/>
        </w:rPr>
      </w:pPr>
    </w:p>
    <w:p w14:paraId="4ADF9179" w14:textId="77777777" w:rsidR="00753459" w:rsidRPr="00753459" w:rsidRDefault="00753459" w:rsidP="009B753B">
      <w:pPr>
        <w:pStyle w:val="a8"/>
        <w:spacing w:before="0" w:beforeAutospacing="0" w:after="0" w:afterAutospacing="0"/>
        <w:rPr>
          <w:b/>
          <w:bCs/>
          <w:szCs w:val="26"/>
        </w:rPr>
      </w:pPr>
    </w:p>
    <w:p w14:paraId="7DDCB3BB" w14:textId="77777777" w:rsidR="00753459" w:rsidRPr="00753459" w:rsidRDefault="00753459" w:rsidP="009B753B">
      <w:pPr>
        <w:pStyle w:val="a8"/>
        <w:spacing w:before="0" w:beforeAutospacing="0" w:after="0" w:afterAutospacing="0"/>
        <w:rPr>
          <w:b/>
          <w:bCs/>
          <w:szCs w:val="26"/>
        </w:rPr>
      </w:pPr>
    </w:p>
    <w:p w14:paraId="16E818E7" w14:textId="77777777" w:rsidR="00753459" w:rsidRPr="00753459" w:rsidRDefault="00753459" w:rsidP="009B753B">
      <w:pPr>
        <w:pStyle w:val="a8"/>
        <w:spacing w:before="0" w:beforeAutospacing="0" w:after="0" w:afterAutospacing="0"/>
        <w:outlineLvl w:val="1"/>
        <w:rPr>
          <w:b/>
          <w:bCs/>
          <w:szCs w:val="26"/>
        </w:rPr>
      </w:pPr>
      <w:bookmarkStart w:id="15" w:name="_Toc167202616"/>
      <w:r w:rsidRPr="00753459">
        <w:rPr>
          <w:b/>
          <w:bCs/>
          <w:szCs w:val="26"/>
        </w:rPr>
        <w:t>3.2 ОБУЧЕНИЕ И ТЕСТИРОВАНИЕ МОДЕЛЕЙ</w:t>
      </w:r>
      <w:bookmarkEnd w:id="15"/>
      <w:r w:rsidRPr="00753459">
        <w:rPr>
          <w:b/>
          <w:bCs/>
          <w:szCs w:val="26"/>
        </w:rPr>
        <w:t xml:space="preserve"> </w:t>
      </w:r>
    </w:p>
    <w:p w14:paraId="61101515" w14:textId="77777777" w:rsidR="00753459" w:rsidRPr="00753459" w:rsidRDefault="00753459" w:rsidP="009B753B">
      <w:pPr>
        <w:pStyle w:val="a8"/>
        <w:spacing w:before="0" w:beforeAutospacing="0" w:after="0" w:afterAutospacing="0"/>
        <w:rPr>
          <w:szCs w:val="26"/>
        </w:rPr>
      </w:pPr>
    </w:p>
    <w:p w14:paraId="4105A530" w14:textId="77777777" w:rsidR="00753459" w:rsidRPr="00753459" w:rsidRDefault="00753459" w:rsidP="009B753B">
      <w:pPr>
        <w:pStyle w:val="a8"/>
        <w:spacing w:before="0" w:beforeAutospacing="0" w:after="0" w:afterAutospacing="0"/>
        <w:rPr>
          <w:szCs w:val="26"/>
        </w:rPr>
      </w:pPr>
    </w:p>
    <w:p w14:paraId="109F051F" w14:textId="77777777" w:rsidR="00753459" w:rsidRPr="00753459" w:rsidRDefault="00753459" w:rsidP="009B753B">
      <w:pPr>
        <w:pStyle w:val="a8"/>
        <w:spacing w:before="0" w:beforeAutospacing="0" w:after="0" w:afterAutospacing="0"/>
        <w:rPr>
          <w:szCs w:val="26"/>
        </w:rPr>
      </w:pPr>
    </w:p>
    <w:p w14:paraId="3F943234" w14:textId="77777777" w:rsidR="00753459" w:rsidRPr="00753459" w:rsidRDefault="00753459" w:rsidP="009B753B">
      <w:pPr>
        <w:pStyle w:val="a8"/>
        <w:spacing w:before="0" w:beforeAutospacing="0" w:after="0" w:afterAutospacing="0"/>
        <w:rPr>
          <w:szCs w:val="26"/>
        </w:rPr>
      </w:pPr>
      <w:r w:rsidRPr="00753459">
        <w:rPr>
          <w:szCs w:val="26"/>
        </w:rPr>
        <w:t>Стоит также отметить два важных параметра для оценки производительности наших моделей, это:</w:t>
      </w:r>
    </w:p>
    <w:p w14:paraId="3356DAB8" w14:textId="77777777" w:rsidR="00753459" w:rsidRPr="00753459" w:rsidRDefault="00753459" w:rsidP="009B753B">
      <w:pPr>
        <w:pStyle w:val="a8"/>
        <w:spacing w:before="0" w:beforeAutospacing="0" w:after="0" w:afterAutospacing="0"/>
        <w:rPr>
          <w:szCs w:val="26"/>
        </w:rPr>
      </w:pPr>
      <w:r w:rsidRPr="00753459">
        <w:rPr>
          <w:szCs w:val="26"/>
        </w:rPr>
        <w:t>Средняя длина эпизода (ep_len_mean): Этот показатель отражает, насколько долго агент справляется с задачами в среде до завершения эпизода. Модель, показывающая более высокую среднюю длину эпизода, потенциально лучше адаптируется к среде, поскольку способна действовать в ней дольше, прежде чем достигнуть терминального состояния.</w:t>
      </w:r>
    </w:p>
    <w:p w14:paraId="261198EA" w14:textId="77777777" w:rsidR="00753459" w:rsidRPr="00753459" w:rsidRDefault="00753459" w:rsidP="009B753B">
      <w:pPr>
        <w:pStyle w:val="a8"/>
        <w:spacing w:before="0" w:beforeAutospacing="0" w:after="0" w:afterAutospacing="0"/>
        <w:rPr>
          <w:szCs w:val="26"/>
        </w:rPr>
      </w:pPr>
      <w:r w:rsidRPr="00753459">
        <w:rPr>
          <w:szCs w:val="26"/>
        </w:rPr>
        <w:t>Средняя награда за эпизод (ep_rew_mean): Этот показатель демонстрирует, насколько эффективно агент максимизирует получаемую награду. Модель с более высокой средней наградой за эпизод более успешно находит стратегии, приводящие к высоким наградам.</w:t>
      </w:r>
    </w:p>
    <w:p w14:paraId="0C241B35" w14:textId="77777777" w:rsidR="00753459" w:rsidRPr="00753459" w:rsidRDefault="00753459"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8480" behindDoc="0" locked="0" layoutInCell="1" allowOverlap="1" wp14:anchorId="4BD22B9D" wp14:editId="58DFF7B5">
            <wp:simplePos x="0" y="0"/>
            <wp:positionH relativeFrom="margin">
              <wp:align>right</wp:align>
            </wp:positionH>
            <wp:positionV relativeFrom="paragraph">
              <wp:posOffset>873125</wp:posOffset>
            </wp:positionV>
            <wp:extent cx="5932805" cy="2190115"/>
            <wp:effectExtent l="0" t="0" r="0" b="635"/>
            <wp:wrapTopAndBottom/>
            <wp:docPr id="7585378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13811"/>
                    <a:stretch/>
                  </pic:blipFill>
                  <pic:spPr bwMode="auto">
                    <a:xfrm>
                      <a:off x="0" y="0"/>
                      <a:ext cx="5932805" cy="21901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53459">
        <w:rPr>
          <w:szCs w:val="26"/>
        </w:rPr>
        <w:t>На основе полученных графиков проанализируем как гиперпараметры повлияли на обучение агента. Рассмотрим две самые результативные модели. Оранжевый график – PPO_1, синий график – PPO_2.</w:t>
      </w:r>
    </w:p>
    <w:p w14:paraId="60347DB2" w14:textId="77777777" w:rsidR="00753459" w:rsidRPr="00753459" w:rsidRDefault="00753459" w:rsidP="009B753B">
      <w:pPr>
        <w:pStyle w:val="a8"/>
        <w:spacing w:before="0" w:beforeAutospacing="0" w:after="0" w:afterAutospacing="0"/>
        <w:rPr>
          <w:szCs w:val="26"/>
        </w:rPr>
      </w:pPr>
    </w:p>
    <w:p w14:paraId="58C6ED67" w14:textId="77777777" w:rsidR="00753459" w:rsidRPr="00753459" w:rsidRDefault="00753459" w:rsidP="009B753B">
      <w:pPr>
        <w:pStyle w:val="a8"/>
        <w:spacing w:before="0" w:beforeAutospacing="0" w:after="0" w:afterAutospacing="0"/>
        <w:ind w:firstLine="0"/>
        <w:jc w:val="center"/>
        <w:rPr>
          <w:szCs w:val="26"/>
        </w:rPr>
      </w:pPr>
      <w:r w:rsidRPr="00753459">
        <w:rPr>
          <w:szCs w:val="26"/>
        </w:rPr>
        <w:t xml:space="preserve">Рисунок 3.2.1 – Графики средней длины эпизода и средней награды за эпизод для моделей </w:t>
      </w:r>
      <w:r w:rsidRPr="00753459">
        <w:rPr>
          <w:szCs w:val="26"/>
          <w:lang w:val="en-US"/>
        </w:rPr>
        <w:t>PPO</w:t>
      </w:r>
      <w:r w:rsidRPr="00753459">
        <w:rPr>
          <w:szCs w:val="26"/>
        </w:rPr>
        <w:t xml:space="preserve">_1 и </w:t>
      </w:r>
      <w:r w:rsidRPr="00753459">
        <w:rPr>
          <w:szCs w:val="26"/>
          <w:lang w:val="en-US"/>
        </w:rPr>
        <w:t>PPO</w:t>
      </w:r>
      <w:r w:rsidRPr="00753459">
        <w:rPr>
          <w:szCs w:val="26"/>
        </w:rPr>
        <w:t>_2.</w:t>
      </w:r>
    </w:p>
    <w:p w14:paraId="628E7D28" w14:textId="77777777" w:rsidR="00753459" w:rsidRPr="00753459" w:rsidRDefault="00753459" w:rsidP="009B753B">
      <w:pPr>
        <w:pStyle w:val="a8"/>
        <w:spacing w:before="0" w:beforeAutospacing="0" w:after="0" w:afterAutospacing="0"/>
        <w:rPr>
          <w:szCs w:val="26"/>
        </w:rPr>
      </w:pPr>
    </w:p>
    <w:p w14:paraId="0F644139" w14:textId="77777777" w:rsidR="00753459" w:rsidRPr="00753459" w:rsidRDefault="00753459" w:rsidP="009B753B">
      <w:pPr>
        <w:pStyle w:val="a8"/>
        <w:spacing w:before="0" w:beforeAutospacing="0" w:after="0" w:afterAutospacing="0"/>
        <w:rPr>
          <w:szCs w:val="26"/>
        </w:rPr>
      </w:pPr>
      <w:r w:rsidRPr="00753459">
        <w:rPr>
          <w:szCs w:val="26"/>
        </w:rPr>
        <w:t>Модель PPO_1 имеет следующие гиперпараметры и результаты:</w:t>
      </w:r>
    </w:p>
    <w:p w14:paraId="1426EB72" w14:textId="77777777" w:rsidR="00753459" w:rsidRPr="00753459" w:rsidRDefault="00753459" w:rsidP="009B753B">
      <w:pPr>
        <w:pStyle w:val="a8"/>
        <w:spacing w:before="0" w:beforeAutospacing="0" w:after="0" w:afterAutospacing="0"/>
        <w:rPr>
          <w:szCs w:val="26"/>
          <w:lang w:val="en-US"/>
        </w:rPr>
      </w:pPr>
      <w:r w:rsidRPr="00753459">
        <w:rPr>
          <w:b/>
          <w:bCs/>
          <w:szCs w:val="26"/>
        </w:rPr>
        <w:t>Награда</w:t>
      </w:r>
      <w:r w:rsidRPr="00753459">
        <w:rPr>
          <w:szCs w:val="26"/>
          <w:lang w:val="en-US"/>
        </w:rPr>
        <w:t>: 73368.0</w:t>
      </w:r>
    </w:p>
    <w:p w14:paraId="34232FAF"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Learning rate</w:t>
      </w:r>
      <w:r w:rsidRPr="00753459">
        <w:rPr>
          <w:szCs w:val="26"/>
          <w:lang w:val="en-US"/>
        </w:rPr>
        <w:t>: 2e-07</w:t>
      </w:r>
    </w:p>
    <w:p w14:paraId="44E91A0D"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n_steps</w:t>
      </w:r>
      <w:r w:rsidRPr="00753459">
        <w:rPr>
          <w:szCs w:val="26"/>
          <w:lang w:val="en-US"/>
        </w:rPr>
        <w:t>: 2560</w:t>
      </w:r>
    </w:p>
    <w:p w14:paraId="3D993785" w14:textId="77777777" w:rsidR="00753459" w:rsidRPr="00753459" w:rsidRDefault="00753459" w:rsidP="009B753B">
      <w:pPr>
        <w:pStyle w:val="a8"/>
        <w:spacing w:before="0" w:beforeAutospacing="0" w:after="0" w:afterAutospacing="0"/>
        <w:rPr>
          <w:szCs w:val="26"/>
        </w:rPr>
      </w:pPr>
      <w:r w:rsidRPr="00753459">
        <w:rPr>
          <w:b/>
          <w:bCs/>
          <w:szCs w:val="26"/>
        </w:rPr>
        <w:t>gamma</w:t>
      </w:r>
      <w:r w:rsidRPr="00753459">
        <w:rPr>
          <w:szCs w:val="26"/>
        </w:rPr>
        <w:t>: 0.906</w:t>
      </w:r>
    </w:p>
    <w:p w14:paraId="39F3B824" w14:textId="77777777" w:rsidR="00753459" w:rsidRPr="00753459" w:rsidRDefault="00753459" w:rsidP="009B753B">
      <w:pPr>
        <w:pStyle w:val="a8"/>
        <w:spacing w:before="0" w:beforeAutospacing="0" w:after="0" w:afterAutospacing="0"/>
        <w:rPr>
          <w:szCs w:val="26"/>
        </w:rPr>
      </w:pPr>
      <w:r w:rsidRPr="00753459">
        <w:rPr>
          <w:b/>
          <w:bCs/>
          <w:szCs w:val="26"/>
        </w:rPr>
        <w:t>gae_lambda</w:t>
      </w:r>
      <w:r w:rsidRPr="00753459">
        <w:rPr>
          <w:szCs w:val="26"/>
        </w:rPr>
        <w:t>: 0.891</w:t>
      </w:r>
    </w:p>
    <w:p w14:paraId="55EC1A37" w14:textId="77777777" w:rsidR="00753459" w:rsidRPr="00753459" w:rsidRDefault="00753459" w:rsidP="009B753B">
      <w:pPr>
        <w:pStyle w:val="a8"/>
        <w:spacing w:before="0" w:beforeAutospacing="0" w:after="0" w:afterAutospacing="0"/>
        <w:rPr>
          <w:szCs w:val="26"/>
        </w:rPr>
      </w:pPr>
    </w:p>
    <w:p w14:paraId="5DB6815A" w14:textId="77777777" w:rsidR="00753459" w:rsidRPr="00753459" w:rsidRDefault="00753459" w:rsidP="009B753B">
      <w:pPr>
        <w:pStyle w:val="a8"/>
        <w:spacing w:before="0" w:beforeAutospacing="0" w:after="0" w:afterAutospacing="0"/>
        <w:rPr>
          <w:szCs w:val="26"/>
        </w:rPr>
      </w:pPr>
      <w:r w:rsidRPr="00753459">
        <w:rPr>
          <w:szCs w:val="26"/>
        </w:rPr>
        <w:t xml:space="preserve">Для модели </w:t>
      </w:r>
      <w:r w:rsidRPr="00753459">
        <w:rPr>
          <w:szCs w:val="26"/>
          <w:lang w:val="en-US"/>
        </w:rPr>
        <w:t>PPO</w:t>
      </w:r>
      <w:r w:rsidRPr="00753459">
        <w:rPr>
          <w:szCs w:val="26"/>
        </w:rPr>
        <w:t>_2 имеем следующие гиперпараметры и результаты:</w:t>
      </w:r>
    </w:p>
    <w:p w14:paraId="3D8D3D93" w14:textId="77777777" w:rsidR="00753459" w:rsidRPr="00753459" w:rsidRDefault="00753459" w:rsidP="009B753B">
      <w:pPr>
        <w:pStyle w:val="a8"/>
        <w:spacing w:before="0" w:beforeAutospacing="0" w:after="0" w:afterAutospacing="0"/>
        <w:rPr>
          <w:szCs w:val="26"/>
          <w:lang w:val="en-US"/>
        </w:rPr>
      </w:pPr>
      <w:r w:rsidRPr="00753459">
        <w:rPr>
          <w:b/>
          <w:bCs/>
          <w:szCs w:val="26"/>
        </w:rPr>
        <w:t>Награда</w:t>
      </w:r>
      <w:r w:rsidRPr="00753459">
        <w:rPr>
          <w:szCs w:val="26"/>
          <w:lang w:val="en-US"/>
        </w:rPr>
        <w:t>: 70209.0</w:t>
      </w:r>
    </w:p>
    <w:p w14:paraId="6E800F1C"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Learning rate</w:t>
      </w:r>
      <w:r w:rsidRPr="00753459">
        <w:rPr>
          <w:szCs w:val="26"/>
          <w:lang w:val="en-US"/>
        </w:rPr>
        <w:t>: 3e-04</w:t>
      </w:r>
    </w:p>
    <w:p w14:paraId="41D095CA" w14:textId="77777777" w:rsidR="00753459" w:rsidRPr="00753459" w:rsidRDefault="00753459" w:rsidP="009B753B">
      <w:pPr>
        <w:pStyle w:val="a8"/>
        <w:spacing w:before="0" w:beforeAutospacing="0" w:after="0" w:afterAutospacing="0"/>
        <w:rPr>
          <w:szCs w:val="26"/>
          <w:lang w:val="en-US"/>
        </w:rPr>
      </w:pPr>
      <w:r w:rsidRPr="00753459">
        <w:rPr>
          <w:b/>
          <w:bCs/>
          <w:szCs w:val="26"/>
          <w:lang w:val="en-US"/>
        </w:rPr>
        <w:t>n_steps</w:t>
      </w:r>
      <w:r w:rsidRPr="00753459">
        <w:rPr>
          <w:szCs w:val="26"/>
          <w:lang w:val="en-US"/>
        </w:rPr>
        <w:t>: 2112</w:t>
      </w:r>
    </w:p>
    <w:p w14:paraId="7A0F4085" w14:textId="77777777" w:rsidR="00753459" w:rsidRPr="00753459" w:rsidRDefault="00753459" w:rsidP="009B753B">
      <w:pPr>
        <w:pStyle w:val="a8"/>
        <w:spacing w:before="0" w:beforeAutospacing="0" w:after="0" w:afterAutospacing="0"/>
        <w:rPr>
          <w:szCs w:val="26"/>
        </w:rPr>
      </w:pPr>
      <w:r w:rsidRPr="00753459">
        <w:rPr>
          <w:b/>
          <w:bCs/>
          <w:szCs w:val="26"/>
          <w:lang w:val="en-US"/>
        </w:rPr>
        <w:t>gamma</w:t>
      </w:r>
      <w:r w:rsidRPr="00753459">
        <w:rPr>
          <w:szCs w:val="26"/>
        </w:rPr>
        <w:t>: 0.991</w:t>
      </w:r>
    </w:p>
    <w:p w14:paraId="362B1BDD" w14:textId="77777777" w:rsidR="00753459" w:rsidRPr="00753459" w:rsidRDefault="00753459" w:rsidP="009B753B">
      <w:pPr>
        <w:pStyle w:val="a8"/>
        <w:spacing w:before="0" w:beforeAutospacing="0" w:after="0" w:afterAutospacing="0"/>
        <w:rPr>
          <w:szCs w:val="26"/>
        </w:rPr>
      </w:pPr>
      <w:r w:rsidRPr="00753459">
        <w:rPr>
          <w:b/>
          <w:bCs/>
          <w:szCs w:val="26"/>
          <w:lang w:val="en-US"/>
        </w:rPr>
        <w:t>gae</w:t>
      </w:r>
      <w:r w:rsidRPr="00753459">
        <w:rPr>
          <w:b/>
          <w:bCs/>
          <w:szCs w:val="26"/>
        </w:rPr>
        <w:t>_</w:t>
      </w:r>
      <w:r w:rsidRPr="00753459">
        <w:rPr>
          <w:b/>
          <w:bCs/>
          <w:szCs w:val="26"/>
          <w:lang w:val="en-US"/>
        </w:rPr>
        <w:t>lambda</w:t>
      </w:r>
      <w:r w:rsidRPr="00753459">
        <w:rPr>
          <w:szCs w:val="26"/>
        </w:rPr>
        <w:t>: 0.952</w:t>
      </w:r>
    </w:p>
    <w:p w14:paraId="2ED8B657" w14:textId="77777777" w:rsidR="00753459" w:rsidRPr="00753459" w:rsidRDefault="00753459" w:rsidP="009B753B">
      <w:pPr>
        <w:pStyle w:val="a8"/>
        <w:spacing w:before="0" w:beforeAutospacing="0" w:after="0" w:afterAutospacing="0"/>
        <w:rPr>
          <w:szCs w:val="26"/>
        </w:rPr>
      </w:pPr>
    </w:p>
    <w:p w14:paraId="4AD80544" w14:textId="77777777" w:rsidR="00753459" w:rsidRPr="00753459" w:rsidRDefault="00753459" w:rsidP="009B753B">
      <w:pPr>
        <w:pStyle w:val="a8"/>
        <w:spacing w:before="0" w:beforeAutospacing="0" w:after="0" w:afterAutospacing="0"/>
        <w:rPr>
          <w:szCs w:val="26"/>
        </w:rPr>
      </w:pPr>
      <w:r w:rsidRPr="00753459">
        <w:rPr>
          <w:szCs w:val="26"/>
        </w:rPr>
        <w:t xml:space="preserve">Исходя из предоставленных данных, модель </w:t>
      </w:r>
      <w:r w:rsidRPr="00753459">
        <w:rPr>
          <w:szCs w:val="26"/>
          <w:lang w:val="en-US"/>
        </w:rPr>
        <w:t>PPO</w:t>
      </w:r>
      <w:r w:rsidRPr="00753459">
        <w:rPr>
          <w:szCs w:val="26"/>
        </w:rPr>
        <w:t xml:space="preserve">_1 является более эффективной по сравнению с </w:t>
      </w:r>
      <w:r w:rsidRPr="00753459">
        <w:rPr>
          <w:szCs w:val="26"/>
          <w:lang w:val="en-US"/>
        </w:rPr>
        <w:t>PPO</w:t>
      </w:r>
      <w:r w:rsidRPr="00753459">
        <w:rPr>
          <w:szCs w:val="26"/>
        </w:rPr>
        <w:t xml:space="preserve">_2. Модель </w:t>
      </w:r>
      <w:r w:rsidRPr="00753459">
        <w:rPr>
          <w:szCs w:val="26"/>
          <w:lang w:val="en-US"/>
        </w:rPr>
        <w:t>PPO</w:t>
      </w:r>
      <w:r w:rsidRPr="00753459">
        <w:rPr>
          <w:szCs w:val="26"/>
        </w:rPr>
        <w:t xml:space="preserve">_1 достигла высокой общей награды в 73368.0, что свидетельствует о её способности оптимизировать стратегии для максимизации наград в среде. Низкий learning rate (2e-07) обеспечил постепенное и стабильное обучение, позволяя модели избегать значительных колебаний в процессе обучения. Значение n_steps в 2560 позволило собирать достаточный объем данных для обновления, что улучшило качество обучения. Параметры gamma и gae_lambda, близкие к 1, указывают </w:t>
      </w:r>
      <w:r w:rsidRPr="00753459">
        <w:rPr>
          <w:szCs w:val="26"/>
        </w:rPr>
        <w:lastRenderedPageBreak/>
        <w:t>на то, что модель уделяла значительное внимание будущим наградам, что способствовало разработке долгосрочных стратегий.</w:t>
      </w:r>
    </w:p>
    <w:p w14:paraId="5C4EDD7D" w14:textId="77777777" w:rsidR="00753459" w:rsidRPr="00753459" w:rsidRDefault="00753459" w:rsidP="009B753B">
      <w:pPr>
        <w:pStyle w:val="a8"/>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 xml:space="preserve">_2, хотя и показала хорошие результаты с общей наградой 70209.0, уступает оранжевой модели в эффективности. Более высокий learning rate (3e-04) привёл к более быстрым изменениям в весах модели, что вызвало нестабильность в обучении. Меньшее значение n_steps в 2048 привело к частым обновлениям модели на основе меньшего объема данных, что снизило качество обучения. Высокие значения gamma и gae_lambda подтверждают стремление модели к учёту будущих наград, однако агрессивный подход к обучению не позволил достичь такой же высокой общей награды, как у модели </w:t>
      </w:r>
      <w:r w:rsidRPr="00753459">
        <w:rPr>
          <w:szCs w:val="26"/>
          <w:lang w:val="en-US"/>
        </w:rPr>
        <w:t>PPO</w:t>
      </w:r>
      <w:r w:rsidRPr="00753459">
        <w:rPr>
          <w:szCs w:val="26"/>
        </w:rPr>
        <w:t>_1.</w:t>
      </w:r>
    </w:p>
    <w:p w14:paraId="5893F1CE" w14:textId="77777777" w:rsidR="00753459" w:rsidRPr="00753459" w:rsidRDefault="00753459" w:rsidP="009B753B">
      <w:pPr>
        <w:pStyle w:val="a8"/>
        <w:spacing w:before="0" w:beforeAutospacing="0" w:after="0" w:afterAutospacing="0"/>
        <w:rPr>
          <w:szCs w:val="26"/>
        </w:rPr>
      </w:pPr>
      <w:r w:rsidRPr="00753459">
        <w:rPr>
          <w:szCs w:val="26"/>
        </w:rPr>
        <w:t xml:space="preserve">Модель </w:t>
      </w:r>
      <w:r w:rsidRPr="00753459">
        <w:rPr>
          <w:szCs w:val="26"/>
          <w:lang w:val="en-US"/>
        </w:rPr>
        <w:t>PPO</w:t>
      </w:r>
      <w:r w:rsidRPr="00753459">
        <w:rPr>
          <w:szCs w:val="26"/>
        </w:rPr>
        <w:t>_1 демонстрирует лучшие результаты благодаря более сбалансированному подходу к обучению, который позволил ей эффективно адаптироваться к среде и максимизировать награды.</w:t>
      </w:r>
    </w:p>
    <w:p w14:paraId="3EB04D2B" w14:textId="77777777" w:rsidR="00753459" w:rsidRPr="00753459" w:rsidRDefault="00753459" w:rsidP="009B753B">
      <w:pPr>
        <w:pStyle w:val="a8"/>
        <w:spacing w:before="0" w:beforeAutospacing="0" w:after="0" w:afterAutospacing="0"/>
        <w:rPr>
          <w:szCs w:val="26"/>
        </w:rPr>
      </w:pPr>
      <w:r w:rsidRPr="00753459">
        <w:rPr>
          <w:szCs w:val="26"/>
        </w:rPr>
        <w:t xml:space="preserve">В ходе тестирования моделей непосредственно в игровой среде Street Fighter II, обе модели продемонстрировали высокую эффективность в игре против встроенного игрового ИИ. Модель PPO_1, благодаря тщательно подобранным гиперпараметрам, выиграла 936 из 1000 игр, что свидетельствует о ее превосходной способности к обучению и адаптации к стратегиям противника. Модель PPO_2 также показала хорошие результаты, выиграв 852 из 1000 игр, но с меньшей частотой побед по сравнению с PPO_1. </w:t>
      </w:r>
    </w:p>
    <w:p w14:paraId="0C8D4297" w14:textId="77777777" w:rsidR="00753459" w:rsidRPr="00753459" w:rsidRDefault="00753459" w:rsidP="009B753B">
      <w:pPr>
        <w:pStyle w:val="a8"/>
        <w:spacing w:before="0" w:beforeAutospacing="0" w:after="0" w:afterAutospacing="0"/>
        <w:rPr>
          <w:szCs w:val="26"/>
        </w:rPr>
      </w:pPr>
      <w:r w:rsidRPr="00753459">
        <w:rPr>
          <w:szCs w:val="26"/>
        </w:rPr>
        <w:t>Для большей ясности производительность и гиперпараметры моделей занесем в таблицу 4.1.</w:t>
      </w:r>
    </w:p>
    <w:p w14:paraId="224057C6" w14:textId="77777777" w:rsidR="00753459" w:rsidRPr="00753459" w:rsidRDefault="00753459" w:rsidP="009B753B">
      <w:pPr>
        <w:pStyle w:val="a8"/>
        <w:spacing w:before="0" w:beforeAutospacing="0" w:after="0" w:afterAutospacing="0"/>
        <w:rPr>
          <w:szCs w:val="26"/>
        </w:rPr>
      </w:pPr>
    </w:p>
    <w:p w14:paraId="19741442" w14:textId="77777777" w:rsidR="00753459" w:rsidRPr="00753459" w:rsidRDefault="00753459" w:rsidP="009B753B">
      <w:pPr>
        <w:pStyle w:val="a8"/>
        <w:spacing w:before="0" w:beforeAutospacing="0" w:after="0" w:afterAutospacing="0"/>
        <w:ind w:firstLine="0"/>
        <w:jc w:val="center"/>
        <w:rPr>
          <w:szCs w:val="26"/>
        </w:rPr>
      </w:pPr>
      <w:r w:rsidRPr="00753459">
        <w:rPr>
          <w:szCs w:val="26"/>
        </w:rPr>
        <w:t>Таблица 4.1 – сравнение производительности и гиперпараметров моделей PPO_1 и PPO_2: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gridCol w:w="2835"/>
        <w:gridCol w:w="2835"/>
      </w:tblGrid>
      <w:tr w:rsidR="00753459" w:rsidRPr="00753459" w14:paraId="4185D3E8" w14:textId="77777777" w:rsidTr="00186CE3">
        <w:trPr>
          <w:tblHeade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1539ECD7"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Параметр/Модель</w:t>
            </w:r>
          </w:p>
        </w:tc>
        <w:tc>
          <w:tcPr>
            <w:tcW w:w="2805" w:type="dxa"/>
            <w:tcBorders>
              <w:top w:val="single" w:sz="4" w:space="0" w:color="auto"/>
              <w:bottom w:val="single" w:sz="4" w:space="0" w:color="auto"/>
            </w:tcBorders>
            <w:vAlign w:val="center"/>
            <w:hideMark/>
          </w:tcPr>
          <w:p w14:paraId="6A3FA4CE"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PPO_1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26A27596" w14:textId="77777777" w:rsidR="00753459" w:rsidRPr="00753459" w:rsidRDefault="00753459" w:rsidP="009B753B">
            <w:pPr>
              <w:pStyle w:val="a8"/>
              <w:spacing w:before="0" w:beforeAutospacing="0" w:after="0" w:afterAutospacing="0"/>
              <w:ind w:firstLine="0"/>
              <w:jc w:val="center"/>
              <w:rPr>
                <w:b/>
                <w:bCs/>
                <w:szCs w:val="26"/>
              </w:rPr>
            </w:pPr>
            <w:r w:rsidRPr="00753459">
              <w:rPr>
                <w:b/>
                <w:bCs/>
                <w:szCs w:val="26"/>
              </w:rPr>
              <w:t>PPO_2</w:t>
            </w:r>
          </w:p>
        </w:tc>
      </w:tr>
      <w:tr w:rsidR="00753459" w:rsidRPr="00753459" w14:paraId="469CB015"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461F5202" w14:textId="77777777" w:rsidR="00753459" w:rsidRPr="00753459" w:rsidRDefault="00753459" w:rsidP="009B753B">
            <w:pPr>
              <w:pStyle w:val="a8"/>
              <w:spacing w:before="0" w:beforeAutospacing="0" w:after="0" w:afterAutospacing="0"/>
              <w:ind w:firstLine="0"/>
              <w:jc w:val="center"/>
              <w:rPr>
                <w:szCs w:val="26"/>
              </w:rPr>
            </w:pPr>
            <w:r w:rsidRPr="00753459">
              <w:rPr>
                <w:szCs w:val="26"/>
              </w:rPr>
              <w:t>Количество игр</w:t>
            </w:r>
          </w:p>
        </w:tc>
        <w:tc>
          <w:tcPr>
            <w:tcW w:w="2805" w:type="dxa"/>
            <w:tcBorders>
              <w:bottom w:val="single" w:sz="4" w:space="0" w:color="auto"/>
            </w:tcBorders>
            <w:vAlign w:val="center"/>
            <w:hideMark/>
          </w:tcPr>
          <w:p w14:paraId="3A99F1B1" w14:textId="77777777" w:rsidR="00753459" w:rsidRPr="00753459" w:rsidRDefault="00753459" w:rsidP="009B753B">
            <w:pPr>
              <w:pStyle w:val="a8"/>
              <w:spacing w:before="0" w:beforeAutospacing="0" w:after="0" w:afterAutospacing="0"/>
              <w:ind w:firstLine="0"/>
              <w:jc w:val="center"/>
              <w:rPr>
                <w:szCs w:val="26"/>
              </w:rPr>
            </w:pPr>
            <w:r w:rsidRPr="00753459">
              <w:rPr>
                <w:szCs w:val="26"/>
              </w:rPr>
              <w:t>1000</w:t>
            </w:r>
          </w:p>
        </w:tc>
        <w:tc>
          <w:tcPr>
            <w:tcW w:w="2790" w:type="dxa"/>
            <w:tcBorders>
              <w:left w:val="single" w:sz="4" w:space="0" w:color="auto"/>
              <w:bottom w:val="single" w:sz="4" w:space="0" w:color="auto"/>
              <w:right w:val="single" w:sz="4" w:space="0" w:color="auto"/>
            </w:tcBorders>
            <w:vAlign w:val="center"/>
            <w:hideMark/>
          </w:tcPr>
          <w:p w14:paraId="3ED9DA68" w14:textId="77777777" w:rsidR="00753459" w:rsidRPr="00753459" w:rsidRDefault="00753459" w:rsidP="009B753B">
            <w:pPr>
              <w:pStyle w:val="a8"/>
              <w:spacing w:before="0" w:beforeAutospacing="0" w:after="0" w:afterAutospacing="0"/>
              <w:ind w:firstLine="0"/>
              <w:jc w:val="center"/>
              <w:rPr>
                <w:szCs w:val="26"/>
              </w:rPr>
            </w:pPr>
            <w:r w:rsidRPr="00753459">
              <w:rPr>
                <w:szCs w:val="26"/>
              </w:rPr>
              <w:t>1000</w:t>
            </w:r>
          </w:p>
        </w:tc>
      </w:tr>
      <w:tr w:rsidR="00753459" w:rsidRPr="00753459" w14:paraId="35DD98B9" w14:textId="77777777" w:rsidTr="00186CE3">
        <w:trPr>
          <w:tblCellSpacing w:w="15" w:type="dxa"/>
        </w:trPr>
        <w:tc>
          <w:tcPr>
            <w:tcW w:w="3494" w:type="dxa"/>
            <w:tcBorders>
              <w:left w:val="single" w:sz="4" w:space="0" w:color="auto"/>
              <w:right w:val="single" w:sz="4" w:space="0" w:color="auto"/>
            </w:tcBorders>
            <w:vAlign w:val="center"/>
            <w:hideMark/>
          </w:tcPr>
          <w:p w14:paraId="041BE97A" w14:textId="77777777" w:rsidR="00753459" w:rsidRPr="00753459" w:rsidRDefault="00753459" w:rsidP="009B753B">
            <w:pPr>
              <w:pStyle w:val="a8"/>
              <w:spacing w:before="0" w:beforeAutospacing="0" w:after="0" w:afterAutospacing="0"/>
              <w:ind w:firstLine="0"/>
              <w:jc w:val="center"/>
              <w:rPr>
                <w:szCs w:val="26"/>
              </w:rPr>
            </w:pPr>
            <w:r w:rsidRPr="00753459">
              <w:rPr>
                <w:szCs w:val="26"/>
              </w:rPr>
              <w:t>Количество побед</w:t>
            </w:r>
          </w:p>
        </w:tc>
        <w:tc>
          <w:tcPr>
            <w:tcW w:w="2805" w:type="dxa"/>
            <w:vAlign w:val="center"/>
            <w:hideMark/>
          </w:tcPr>
          <w:p w14:paraId="3DD8AA9D" w14:textId="77777777" w:rsidR="00753459" w:rsidRPr="00753459" w:rsidRDefault="00753459" w:rsidP="009B753B">
            <w:pPr>
              <w:pStyle w:val="a8"/>
              <w:spacing w:before="0" w:beforeAutospacing="0" w:after="0" w:afterAutospacing="0"/>
              <w:ind w:firstLine="0"/>
              <w:jc w:val="center"/>
              <w:rPr>
                <w:szCs w:val="26"/>
              </w:rPr>
            </w:pPr>
            <w:r w:rsidRPr="00753459">
              <w:rPr>
                <w:szCs w:val="26"/>
              </w:rPr>
              <w:t>936</w:t>
            </w:r>
          </w:p>
        </w:tc>
        <w:tc>
          <w:tcPr>
            <w:tcW w:w="2790" w:type="dxa"/>
            <w:tcBorders>
              <w:left w:val="single" w:sz="4" w:space="0" w:color="auto"/>
              <w:right w:val="single" w:sz="4" w:space="0" w:color="auto"/>
            </w:tcBorders>
            <w:vAlign w:val="center"/>
            <w:hideMark/>
          </w:tcPr>
          <w:p w14:paraId="3C1612D7" w14:textId="77777777" w:rsidR="00753459" w:rsidRPr="00753459" w:rsidRDefault="00753459" w:rsidP="009B753B">
            <w:pPr>
              <w:pStyle w:val="a8"/>
              <w:spacing w:before="0" w:beforeAutospacing="0" w:after="0" w:afterAutospacing="0"/>
              <w:ind w:firstLine="0"/>
              <w:jc w:val="center"/>
              <w:rPr>
                <w:szCs w:val="26"/>
              </w:rPr>
            </w:pPr>
            <w:r w:rsidRPr="00753459">
              <w:rPr>
                <w:szCs w:val="26"/>
              </w:rPr>
              <w:t>852</w:t>
            </w:r>
          </w:p>
        </w:tc>
      </w:tr>
      <w:tr w:rsidR="00753459" w:rsidRPr="00753459" w14:paraId="4E3AD067" w14:textId="77777777" w:rsidTr="00186CE3">
        <w:trPr>
          <w:tblCellSpacing w:w="15" w:type="dxa"/>
        </w:trPr>
        <w:tc>
          <w:tcPr>
            <w:tcW w:w="3494" w:type="dxa"/>
            <w:tcBorders>
              <w:top w:val="single" w:sz="4" w:space="0" w:color="auto"/>
              <w:left w:val="single" w:sz="4" w:space="0" w:color="auto"/>
              <w:right w:val="single" w:sz="4" w:space="0" w:color="auto"/>
            </w:tcBorders>
            <w:vAlign w:val="center"/>
            <w:hideMark/>
          </w:tcPr>
          <w:p w14:paraId="1138CA26" w14:textId="77777777" w:rsidR="00753459" w:rsidRPr="00753459" w:rsidRDefault="00753459" w:rsidP="009B753B">
            <w:pPr>
              <w:pStyle w:val="a8"/>
              <w:spacing w:before="0" w:beforeAutospacing="0" w:after="0" w:afterAutospacing="0"/>
              <w:ind w:firstLine="0"/>
              <w:jc w:val="center"/>
              <w:rPr>
                <w:szCs w:val="26"/>
              </w:rPr>
            </w:pPr>
            <w:r w:rsidRPr="00753459">
              <w:rPr>
                <w:szCs w:val="26"/>
              </w:rPr>
              <w:t>Награда</w:t>
            </w:r>
          </w:p>
        </w:tc>
        <w:tc>
          <w:tcPr>
            <w:tcW w:w="2805" w:type="dxa"/>
            <w:tcBorders>
              <w:top w:val="single" w:sz="4" w:space="0" w:color="auto"/>
            </w:tcBorders>
            <w:vAlign w:val="center"/>
            <w:hideMark/>
          </w:tcPr>
          <w:p w14:paraId="4AAFDE95" w14:textId="77777777" w:rsidR="00753459" w:rsidRPr="00753459" w:rsidRDefault="00753459" w:rsidP="009B753B">
            <w:pPr>
              <w:pStyle w:val="a8"/>
              <w:spacing w:before="0" w:beforeAutospacing="0" w:after="0" w:afterAutospacing="0"/>
              <w:ind w:firstLine="0"/>
              <w:jc w:val="center"/>
              <w:rPr>
                <w:szCs w:val="26"/>
              </w:rPr>
            </w:pPr>
            <w:r w:rsidRPr="00753459">
              <w:rPr>
                <w:szCs w:val="26"/>
                <w:lang w:val="en-US"/>
              </w:rPr>
              <w:t>73368.0</w:t>
            </w:r>
          </w:p>
        </w:tc>
        <w:tc>
          <w:tcPr>
            <w:tcW w:w="2790" w:type="dxa"/>
            <w:tcBorders>
              <w:top w:val="single" w:sz="4" w:space="0" w:color="auto"/>
              <w:left w:val="single" w:sz="4" w:space="0" w:color="auto"/>
              <w:right w:val="single" w:sz="4" w:space="0" w:color="auto"/>
            </w:tcBorders>
            <w:vAlign w:val="center"/>
            <w:hideMark/>
          </w:tcPr>
          <w:p w14:paraId="57FADE9B" w14:textId="77777777" w:rsidR="00753459" w:rsidRPr="00753459" w:rsidRDefault="00753459" w:rsidP="009B753B">
            <w:pPr>
              <w:pStyle w:val="a8"/>
              <w:spacing w:before="0" w:beforeAutospacing="0" w:after="0" w:afterAutospacing="0"/>
              <w:ind w:firstLine="0"/>
              <w:jc w:val="center"/>
              <w:rPr>
                <w:szCs w:val="26"/>
              </w:rPr>
            </w:pPr>
            <w:r w:rsidRPr="00753459">
              <w:rPr>
                <w:szCs w:val="26"/>
                <w:lang w:val="en-US"/>
              </w:rPr>
              <w:t>70209.0</w:t>
            </w:r>
          </w:p>
        </w:tc>
      </w:tr>
      <w:tr w:rsidR="00753459" w:rsidRPr="00753459" w14:paraId="37856E50"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4159CF11" w14:textId="77777777" w:rsidR="00753459" w:rsidRPr="00753459" w:rsidRDefault="00753459" w:rsidP="009B753B">
            <w:pPr>
              <w:pStyle w:val="a8"/>
              <w:spacing w:before="0" w:beforeAutospacing="0" w:after="0" w:afterAutospacing="0"/>
              <w:ind w:firstLine="0"/>
              <w:jc w:val="center"/>
              <w:rPr>
                <w:szCs w:val="26"/>
              </w:rPr>
            </w:pPr>
            <w:r w:rsidRPr="00753459">
              <w:rPr>
                <w:szCs w:val="26"/>
              </w:rPr>
              <w:t>Learning Rate</w:t>
            </w:r>
          </w:p>
        </w:tc>
        <w:tc>
          <w:tcPr>
            <w:tcW w:w="2805" w:type="dxa"/>
            <w:tcBorders>
              <w:top w:val="single" w:sz="4" w:space="0" w:color="auto"/>
              <w:bottom w:val="single" w:sz="4" w:space="0" w:color="auto"/>
            </w:tcBorders>
            <w:vAlign w:val="center"/>
            <w:hideMark/>
          </w:tcPr>
          <w:p w14:paraId="2D699C3D" w14:textId="77777777" w:rsidR="00753459" w:rsidRPr="00753459" w:rsidRDefault="00753459" w:rsidP="009B753B">
            <w:pPr>
              <w:pStyle w:val="a8"/>
              <w:spacing w:before="0" w:beforeAutospacing="0" w:after="0" w:afterAutospacing="0"/>
              <w:ind w:firstLine="0"/>
              <w:jc w:val="center"/>
              <w:rPr>
                <w:szCs w:val="26"/>
              </w:rPr>
            </w:pPr>
            <w:r w:rsidRPr="00753459">
              <w:rPr>
                <w:szCs w:val="26"/>
              </w:rPr>
              <w:t>2e-07</w:t>
            </w:r>
          </w:p>
        </w:tc>
        <w:tc>
          <w:tcPr>
            <w:tcW w:w="2790" w:type="dxa"/>
            <w:tcBorders>
              <w:top w:val="single" w:sz="4" w:space="0" w:color="auto"/>
              <w:left w:val="single" w:sz="4" w:space="0" w:color="auto"/>
              <w:bottom w:val="single" w:sz="4" w:space="0" w:color="auto"/>
              <w:right w:val="single" w:sz="4" w:space="0" w:color="auto"/>
            </w:tcBorders>
            <w:vAlign w:val="center"/>
            <w:hideMark/>
          </w:tcPr>
          <w:p w14:paraId="479B9A90" w14:textId="77777777" w:rsidR="00753459" w:rsidRPr="00753459" w:rsidRDefault="00753459" w:rsidP="009B753B">
            <w:pPr>
              <w:pStyle w:val="a8"/>
              <w:spacing w:before="0" w:beforeAutospacing="0" w:after="0" w:afterAutospacing="0"/>
              <w:ind w:firstLine="0"/>
              <w:jc w:val="center"/>
              <w:rPr>
                <w:szCs w:val="26"/>
              </w:rPr>
            </w:pPr>
            <w:r w:rsidRPr="00753459">
              <w:rPr>
                <w:szCs w:val="26"/>
              </w:rPr>
              <w:t>3e-04</w:t>
            </w:r>
          </w:p>
        </w:tc>
      </w:tr>
      <w:tr w:rsidR="00753459" w:rsidRPr="00753459" w14:paraId="43068047" w14:textId="77777777" w:rsidTr="00186CE3">
        <w:trPr>
          <w:tblCellSpacing w:w="15" w:type="dxa"/>
        </w:trPr>
        <w:tc>
          <w:tcPr>
            <w:tcW w:w="3494" w:type="dxa"/>
            <w:tcBorders>
              <w:left w:val="single" w:sz="4" w:space="0" w:color="auto"/>
              <w:bottom w:val="single" w:sz="4" w:space="0" w:color="auto"/>
              <w:right w:val="single" w:sz="4" w:space="0" w:color="auto"/>
            </w:tcBorders>
            <w:vAlign w:val="center"/>
            <w:hideMark/>
          </w:tcPr>
          <w:p w14:paraId="14E5D166" w14:textId="77777777" w:rsidR="00753459" w:rsidRPr="00753459" w:rsidRDefault="00753459" w:rsidP="009B753B">
            <w:pPr>
              <w:pStyle w:val="a8"/>
              <w:spacing w:before="0" w:beforeAutospacing="0" w:after="0" w:afterAutospacing="0"/>
              <w:ind w:firstLine="0"/>
              <w:jc w:val="center"/>
              <w:rPr>
                <w:szCs w:val="26"/>
              </w:rPr>
            </w:pPr>
            <w:r w:rsidRPr="00753459">
              <w:rPr>
                <w:szCs w:val="26"/>
              </w:rPr>
              <w:t>n_steps</w:t>
            </w:r>
          </w:p>
        </w:tc>
        <w:tc>
          <w:tcPr>
            <w:tcW w:w="2805" w:type="dxa"/>
            <w:tcBorders>
              <w:bottom w:val="single" w:sz="4" w:space="0" w:color="auto"/>
            </w:tcBorders>
            <w:vAlign w:val="center"/>
            <w:hideMark/>
          </w:tcPr>
          <w:p w14:paraId="4F9F03D4" w14:textId="77777777" w:rsidR="00753459" w:rsidRPr="00753459" w:rsidRDefault="00753459" w:rsidP="009B753B">
            <w:pPr>
              <w:pStyle w:val="a8"/>
              <w:spacing w:before="0" w:beforeAutospacing="0" w:after="0" w:afterAutospacing="0"/>
              <w:ind w:firstLine="0"/>
              <w:jc w:val="center"/>
              <w:rPr>
                <w:szCs w:val="26"/>
              </w:rPr>
            </w:pPr>
            <w:r w:rsidRPr="00753459">
              <w:rPr>
                <w:szCs w:val="26"/>
              </w:rPr>
              <w:t>2560</w:t>
            </w:r>
          </w:p>
        </w:tc>
        <w:tc>
          <w:tcPr>
            <w:tcW w:w="2790" w:type="dxa"/>
            <w:tcBorders>
              <w:left w:val="single" w:sz="4" w:space="0" w:color="auto"/>
              <w:bottom w:val="single" w:sz="4" w:space="0" w:color="auto"/>
              <w:right w:val="single" w:sz="4" w:space="0" w:color="auto"/>
            </w:tcBorders>
            <w:vAlign w:val="center"/>
            <w:hideMark/>
          </w:tcPr>
          <w:p w14:paraId="2262CAB0" w14:textId="77777777" w:rsidR="00753459" w:rsidRPr="00753459" w:rsidRDefault="00753459" w:rsidP="009B753B">
            <w:pPr>
              <w:pStyle w:val="a8"/>
              <w:spacing w:before="0" w:beforeAutospacing="0" w:after="0" w:afterAutospacing="0"/>
              <w:ind w:firstLine="0"/>
              <w:jc w:val="center"/>
              <w:rPr>
                <w:szCs w:val="26"/>
              </w:rPr>
            </w:pPr>
            <w:r w:rsidRPr="00753459">
              <w:rPr>
                <w:szCs w:val="26"/>
              </w:rPr>
              <w:t>2112</w:t>
            </w:r>
          </w:p>
        </w:tc>
      </w:tr>
      <w:tr w:rsidR="00753459" w:rsidRPr="00753459" w14:paraId="05378C7D" w14:textId="77777777" w:rsidTr="00186CE3">
        <w:trPr>
          <w:tblCellSpacing w:w="15" w:type="dxa"/>
        </w:trPr>
        <w:tc>
          <w:tcPr>
            <w:tcW w:w="3494" w:type="dxa"/>
            <w:tcBorders>
              <w:left w:val="single" w:sz="4" w:space="0" w:color="auto"/>
              <w:right w:val="single" w:sz="4" w:space="0" w:color="auto"/>
            </w:tcBorders>
            <w:vAlign w:val="center"/>
            <w:hideMark/>
          </w:tcPr>
          <w:p w14:paraId="6B74026D" w14:textId="77777777" w:rsidR="00753459" w:rsidRPr="00753459" w:rsidRDefault="00753459" w:rsidP="009B753B">
            <w:pPr>
              <w:pStyle w:val="a8"/>
              <w:spacing w:before="0" w:beforeAutospacing="0" w:after="0" w:afterAutospacing="0"/>
              <w:ind w:firstLine="0"/>
              <w:jc w:val="center"/>
              <w:rPr>
                <w:szCs w:val="26"/>
              </w:rPr>
            </w:pPr>
            <w:r w:rsidRPr="00753459">
              <w:rPr>
                <w:szCs w:val="26"/>
              </w:rPr>
              <w:t>gamma</w:t>
            </w:r>
          </w:p>
        </w:tc>
        <w:tc>
          <w:tcPr>
            <w:tcW w:w="2805" w:type="dxa"/>
            <w:vAlign w:val="center"/>
            <w:hideMark/>
          </w:tcPr>
          <w:p w14:paraId="5C8DF93F"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0.906</w:t>
            </w:r>
          </w:p>
        </w:tc>
        <w:tc>
          <w:tcPr>
            <w:tcW w:w="2790" w:type="dxa"/>
            <w:tcBorders>
              <w:left w:val="single" w:sz="4" w:space="0" w:color="auto"/>
              <w:right w:val="single" w:sz="4" w:space="0" w:color="auto"/>
            </w:tcBorders>
            <w:vAlign w:val="center"/>
            <w:hideMark/>
          </w:tcPr>
          <w:p w14:paraId="4D9FC439"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0.991</w:t>
            </w:r>
          </w:p>
        </w:tc>
      </w:tr>
      <w:tr w:rsidR="00753459" w:rsidRPr="00753459" w14:paraId="0D70BA97" w14:textId="77777777" w:rsidTr="00186CE3">
        <w:trPr>
          <w:tblCellSpacing w:w="15" w:type="dxa"/>
        </w:trPr>
        <w:tc>
          <w:tcPr>
            <w:tcW w:w="3494" w:type="dxa"/>
            <w:tcBorders>
              <w:top w:val="single" w:sz="4" w:space="0" w:color="auto"/>
              <w:left w:val="single" w:sz="4" w:space="0" w:color="auto"/>
              <w:bottom w:val="single" w:sz="4" w:space="0" w:color="auto"/>
              <w:right w:val="single" w:sz="4" w:space="0" w:color="auto"/>
            </w:tcBorders>
            <w:vAlign w:val="center"/>
            <w:hideMark/>
          </w:tcPr>
          <w:p w14:paraId="3F15395A" w14:textId="77777777" w:rsidR="00753459" w:rsidRPr="00753459" w:rsidRDefault="00753459" w:rsidP="009B753B">
            <w:pPr>
              <w:pStyle w:val="a8"/>
              <w:spacing w:before="0" w:beforeAutospacing="0" w:after="0" w:afterAutospacing="0"/>
              <w:ind w:firstLine="0"/>
              <w:jc w:val="center"/>
              <w:rPr>
                <w:szCs w:val="26"/>
              </w:rPr>
            </w:pPr>
            <w:r w:rsidRPr="00753459">
              <w:rPr>
                <w:szCs w:val="26"/>
              </w:rPr>
              <w:t>gae_lambda</w:t>
            </w:r>
          </w:p>
        </w:tc>
        <w:tc>
          <w:tcPr>
            <w:tcW w:w="2805" w:type="dxa"/>
            <w:tcBorders>
              <w:top w:val="single" w:sz="4" w:space="0" w:color="auto"/>
              <w:bottom w:val="single" w:sz="4" w:space="0" w:color="auto"/>
            </w:tcBorders>
            <w:vAlign w:val="center"/>
            <w:hideMark/>
          </w:tcPr>
          <w:p w14:paraId="2C461667" w14:textId="77777777" w:rsidR="00753459" w:rsidRPr="00753459" w:rsidRDefault="00753459" w:rsidP="009B753B">
            <w:pPr>
              <w:pStyle w:val="a8"/>
              <w:spacing w:before="0" w:beforeAutospacing="0" w:after="0" w:afterAutospacing="0"/>
              <w:ind w:firstLine="0"/>
              <w:jc w:val="center"/>
              <w:rPr>
                <w:szCs w:val="26"/>
              </w:rPr>
            </w:pPr>
            <w:r w:rsidRPr="00753459">
              <w:rPr>
                <w:szCs w:val="26"/>
              </w:rPr>
              <w:t>0.891</w:t>
            </w:r>
          </w:p>
        </w:tc>
        <w:tc>
          <w:tcPr>
            <w:tcW w:w="2790" w:type="dxa"/>
            <w:tcBorders>
              <w:top w:val="single" w:sz="4" w:space="0" w:color="auto"/>
              <w:left w:val="single" w:sz="4" w:space="0" w:color="auto"/>
              <w:bottom w:val="single" w:sz="4" w:space="0" w:color="auto"/>
              <w:right w:val="single" w:sz="4" w:space="0" w:color="auto"/>
            </w:tcBorders>
            <w:vAlign w:val="center"/>
            <w:hideMark/>
          </w:tcPr>
          <w:p w14:paraId="17D625B1" w14:textId="77777777" w:rsidR="00753459" w:rsidRPr="00753459" w:rsidRDefault="00753459" w:rsidP="009B753B">
            <w:pPr>
              <w:pStyle w:val="a8"/>
              <w:spacing w:before="0" w:beforeAutospacing="0" w:after="0" w:afterAutospacing="0"/>
              <w:ind w:firstLine="0"/>
              <w:jc w:val="center"/>
              <w:rPr>
                <w:szCs w:val="26"/>
              </w:rPr>
            </w:pPr>
            <w:r w:rsidRPr="00753459">
              <w:rPr>
                <w:szCs w:val="26"/>
              </w:rPr>
              <w:t>0.952</w:t>
            </w:r>
          </w:p>
        </w:tc>
      </w:tr>
    </w:tbl>
    <w:p w14:paraId="38B2EAAE" w14:textId="77777777" w:rsidR="00753459" w:rsidRPr="00753459" w:rsidRDefault="00753459" w:rsidP="009B753B">
      <w:pPr>
        <w:pStyle w:val="a8"/>
        <w:spacing w:before="0" w:beforeAutospacing="0" w:after="0" w:afterAutospacing="0"/>
        <w:rPr>
          <w:szCs w:val="26"/>
        </w:rPr>
      </w:pPr>
    </w:p>
    <w:p w14:paraId="42E1D50D" w14:textId="77777777" w:rsidR="00753459" w:rsidRPr="00753459" w:rsidRDefault="00753459" w:rsidP="009B753B">
      <w:pPr>
        <w:pStyle w:val="a8"/>
        <w:spacing w:before="0" w:beforeAutospacing="0" w:after="0" w:afterAutospacing="0"/>
        <w:rPr>
          <w:szCs w:val="26"/>
        </w:rPr>
      </w:pPr>
      <w:r w:rsidRPr="00753459">
        <w:rPr>
          <w:szCs w:val="26"/>
        </w:rPr>
        <w:t xml:space="preserve">Эти результаты подчеркивают важность оптимизации гиперпараметров для улучшения производительности моделей в сложных игровых средах. Модель PPO_1, с ее более низким learning rate и сбалансированными значениями gamma и gae_lambda, </w:t>
      </w:r>
      <w:r w:rsidRPr="00753459">
        <w:rPr>
          <w:szCs w:val="26"/>
        </w:rPr>
        <w:lastRenderedPageBreak/>
        <w:t>показала, что эти параметры могут быть ключевыми для достижения высокой производительности в игре Street Fighter II.</w:t>
      </w:r>
    </w:p>
    <w:p w14:paraId="6CB72445" w14:textId="77777777" w:rsidR="00753459" w:rsidRPr="00753459" w:rsidRDefault="00753459" w:rsidP="009B753B">
      <w:pPr>
        <w:pStyle w:val="a8"/>
        <w:spacing w:before="0" w:beforeAutospacing="0" w:after="0" w:afterAutospacing="0"/>
        <w:rPr>
          <w:szCs w:val="26"/>
        </w:rPr>
      </w:pPr>
    </w:p>
    <w:p w14:paraId="48F74F05" w14:textId="77777777" w:rsidR="00753459" w:rsidRPr="00753459" w:rsidRDefault="00753459" w:rsidP="009B753B">
      <w:pPr>
        <w:rPr>
          <w:szCs w:val="26"/>
        </w:rPr>
      </w:pPr>
      <w:r w:rsidRPr="00753459">
        <w:rPr>
          <w:szCs w:val="26"/>
        </w:rPr>
        <w:br w:type="page"/>
      </w:r>
    </w:p>
    <w:p w14:paraId="529F58A5"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lang w:val="en-US"/>
        </w:rPr>
      </w:pPr>
      <w:bookmarkStart w:id="16" w:name="_Toc167202617"/>
      <w:r w:rsidRPr="00753459">
        <w:rPr>
          <w:rFonts w:ascii="Times New Roman" w:hAnsi="Times New Roman" w:cs="Times New Roman"/>
          <w:b/>
          <w:sz w:val="26"/>
          <w:szCs w:val="26"/>
        </w:rPr>
        <w:lastRenderedPageBreak/>
        <w:t>ТЕХНИКО-ЭКОНОМИЧЕСКОЕ ОБОСНОВАНИЕ</w:t>
      </w:r>
      <w:bookmarkEnd w:id="16"/>
    </w:p>
    <w:p w14:paraId="46188603"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35D9F34A"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05571B54"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sz w:val="26"/>
          <w:szCs w:val="26"/>
        </w:rPr>
      </w:pPr>
      <w:bookmarkStart w:id="17" w:name="_Toc167202618"/>
      <w:r w:rsidRPr="00753459">
        <w:rPr>
          <w:rFonts w:ascii="Times New Roman" w:hAnsi="Times New Roman" w:cs="Times New Roman"/>
          <w:b/>
          <w:sz w:val="26"/>
          <w:szCs w:val="26"/>
        </w:rPr>
        <w:t>ИСХОДНЫЕ ДАННЫЕ ДЛЯ РАСЧЕТА ЭКОНОМИЧЕСКОГО ЭФФЕКТА</w:t>
      </w:r>
      <w:bookmarkEnd w:id="17"/>
    </w:p>
    <w:p w14:paraId="79C016E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593B1D91"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4BEA1D8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6F7B229F" w14:textId="77777777" w:rsidR="00753459" w:rsidRPr="00753459" w:rsidRDefault="00753459" w:rsidP="009B753B">
      <w:pPr>
        <w:pStyle w:val="a8"/>
        <w:spacing w:before="0" w:beforeAutospacing="0" w:after="0" w:afterAutospacing="0"/>
        <w:rPr>
          <w:szCs w:val="26"/>
        </w:rPr>
      </w:pPr>
      <w:r w:rsidRPr="00753459">
        <w:rPr>
          <w:szCs w:val="26"/>
        </w:rPr>
        <w:t>Наименование проекта – «Разработка и обучение ИИ для игры SF2SCE с использованием глубокого обучения». В рамках данного дипломного проекта создается программное обеспечение, предназначенное для обучения искусственного интеллекта управлять персонажами в игре Street Fighter II. ПО включает в себя функции для взаимодействия с игровым окружением, обработки и анализа игровых ситуаций, принятия решений и выполнения действий в игре, а также обучения на основе полученных результатов и их визуализации.</w:t>
      </w:r>
    </w:p>
    <w:p w14:paraId="61EC2D83" w14:textId="77777777" w:rsidR="00753459" w:rsidRPr="00753459" w:rsidRDefault="00753459" w:rsidP="009B753B">
      <w:pPr>
        <w:pStyle w:val="a8"/>
        <w:spacing w:before="0" w:beforeAutospacing="0" w:after="0" w:afterAutospacing="0"/>
        <w:rPr>
          <w:szCs w:val="26"/>
        </w:rPr>
      </w:pPr>
      <w:r w:rsidRPr="00753459">
        <w:rPr>
          <w:szCs w:val="26"/>
        </w:rPr>
        <w:t>Среда разработки ПО – PyCharm 2023.1, язык программирования – Python. Проект включает в себя разработку кастомизированной среды на основе библиотеки gym-retro, предобработку входных данных для уменьшения размерности пространства состояний, а также настройку и оптимизацию гиперпараметров алгоритма PPO для достижения наилучших результатов обучения.</w:t>
      </w:r>
    </w:p>
    <w:p w14:paraId="3C9AEF41" w14:textId="77777777" w:rsidR="00753459" w:rsidRPr="00753459" w:rsidRDefault="00753459" w:rsidP="009B753B">
      <w:pPr>
        <w:pStyle w:val="a8"/>
        <w:spacing w:before="0" w:beforeAutospacing="0" w:after="0" w:afterAutospacing="0"/>
        <w:rPr>
          <w:szCs w:val="26"/>
        </w:rPr>
      </w:pPr>
      <w:r w:rsidRPr="00753459">
        <w:rPr>
          <w:szCs w:val="26"/>
        </w:rPr>
        <w:t>Разработка программного продукта предусматривает выполнение всех ключевых этапов проектирования программного обеспечения, от технического задания до рабочего проекта, и относится к второй группе сложности из-за использования передовых методов машинного обучения и необходимости интеграции с внешним игровым окружением.</w:t>
      </w:r>
    </w:p>
    <w:p w14:paraId="1ED96356" w14:textId="77777777" w:rsidR="00753459" w:rsidRPr="00753459" w:rsidRDefault="00753459" w:rsidP="009B753B">
      <w:pPr>
        <w:pStyle w:val="a8"/>
        <w:spacing w:before="0" w:beforeAutospacing="0" w:after="0" w:afterAutospacing="0"/>
        <w:rPr>
          <w:szCs w:val="26"/>
        </w:rPr>
      </w:pPr>
      <w:r w:rsidRPr="00753459">
        <w:rPr>
          <w:szCs w:val="26"/>
        </w:rPr>
        <w:t>Для оценки экономического эффекта от разработки и внедрения программного обеспечения будут выполнены следующие расчеты:</w:t>
      </w:r>
    </w:p>
    <w:p w14:paraId="14C4A21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объема функциональных возможностей программного продукта.</w:t>
      </w:r>
    </w:p>
    <w:p w14:paraId="568B7A57"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Расчет полной себестоимости разработки программного обеспечения, включая затраты на исследования, разработку, тестирование и оптимизацию.</w:t>
      </w:r>
    </w:p>
    <w:p w14:paraId="3FE12C9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отпускной цены программного продукта и расчет чистой прибыли от его реализации, учитывая потенциальный интерес исследовательских организаций и разработчиков игр к подобным технологиям.</w:t>
      </w:r>
    </w:p>
    <w:p w14:paraId="3C78F759" w14:textId="77777777" w:rsidR="00753459" w:rsidRPr="00753459" w:rsidRDefault="00753459" w:rsidP="009B753B">
      <w:pPr>
        <w:pStyle w:val="a8"/>
        <w:spacing w:before="0" w:beforeAutospacing="0" w:after="0" w:afterAutospacing="0"/>
        <w:rPr>
          <w:szCs w:val="26"/>
        </w:rPr>
      </w:pPr>
      <w:r w:rsidRPr="00753459">
        <w:rPr>
          <w:szCs w:val="26"/>
        </w:rPr>
        <w:t>Проект направлен на создание инновационного продукта, который может найти широкое применение в области разработки игр и искусственного интеллекта, предоставляя новые возможности для обучения ИИ в комплексных и динамичных средах.</w:t>
      </w:r>
    </w:p>
    <w:p w14:paraId="6CCE8939" w14:textId="77777777" w:rsidR="00753459" w:rsidRPr="00753459" w:rsidRDefault="00753459" w:rsidP="009B753B">
      <w:pPr>
        <w:pStyle w:val="a8"/>
        <w:spacing w:before="0" w:beforeAutospacing="0" w:after="0" w:afterAutospacing="0"/>
        <w:ind w:firstLine="0"/>
        <w:rPr>
          <w:szCs w:val="26"/>
        </w:rPr>
      </w:pPr>
    </w:p>
    <w:p w14:paraId="4A735095" w14:textId="77777777" w:rsidR="00753459" w:rsidRPr="00753459" w:rsidRDefault="00753459" w:rsidP="009B753B">
      <w:pPr>
        <w:pStyle w:val="a8"/>
        <w:spacing w:before="0" w:beforeAutospacing="0" w:after="0" w:afterAutospacing="0"/>
        <w:outlineLvl w:val="1"/>
        <w:rPr>
          <w:szCs w:val="26"/>
        </w:rPr>
      </w:pPr>
      <w:bookmarkStart w:id="18" w:name="_Toc167202619"/>
      <w:r w:rsidRPr="00753459">
        <w:rPr>
          <w:b/>
          <w:bCs/>
          <w:szCs w:val="26"/>
        </w:rPr>
        <w:lastRenderedPageBreak/>
        <w:t>4.2</w:t>
      </w:r>
      <w:r w:rsidRPr="00753459">
        <w:rPr>
          <w:b/>
          <w:szCs w:val="26"/>
        </w:rPr>
        <w:t xml:space="preserve"> РАСЧЕТ ОБЪЕМА ФУНКЦИЙ ПРОГРАММНОГО ОБЕСПЕЧЕНИЯ</w:t>
      </w:r>
      <w:bookmarkEnd w:id="18"/>
    </w:p>
    <w:p w14:paraId="44E74E27" w14:textId="77777777" w:rsidR="00753459" w:rsidRPr="00753459" w:rsidRDefault="00753459" w:rsidP="009B753B">
      <w:pPr>
        <w:pStyle w:val="a8"/>
        <w:spacing w:before="0" w:beforeAutospacing="0" w:after="0" w:afterAutospacing="0"/>
        <w:rPr>
          <w:szCs w:val="26"/>
        </w:rPr>
      </w:pPr>
    </w:p>
    <w:p w14:paraId="78AE08D4" w14:textId="77777777" w:rsidR="00753459" w:rsidRPr="00753459" w:rsidRDefault="00753459" w:rsidP="009B753B">
      <w:pPr>
        <w:pStyle w:val="a8"/>
        <w:spacing w:before="0" w:beforeAutospacing="0" w:after="0" w:afterAutospacing="0"/>
        <w:rPr>
          <w:szCs w:val="26"/>
        </w:rPr>
      </w:pPr>
    </w:p>
    <w:p w14:paraId="4795A4FA" w14:textId="77777777" w:rsidR="00753459" w:rsidRPr="00753459" w:rsidRDefault="00753459" w:rsidP="009B753B">
      <w:pPr>
        <w:pStyle w:val="a8"/>
        <w:spacing w:before="0" w:beforeAutospacing="0" w:after="0" w:afterAutospacing="0"/>
        <w:rPr>
          <w:szCs w:val="26"/>
        </w:rPr>
      </w:pPr>
    </w:p>
    <w:p w14:paraId="52E6DD51" w14:textId="77777777" w:rsidR="00753459" w:rsidRPr="00753459" w:rsidRDefault="00753459" w:rsidP="009B753B">
      <w:pPr>
        <w:pStyle w:val="afffe"/>
        <w:spacing w:after="0"/>
        <w:ind w:firstLine="851"/>
        <w:rPr>
          <w:szCs w:val="26"/>
          <w:lang w:val="ru-RU"/>
        </w:rPr>
      </w:pPr>
      <w:r w:rsidRPr="00753459">
        <w:rPr>
          <w:szCs w:val="26"/>
          <w:lang w:val="ru-RU"/>
        </w:rPr>
        <w:t>Общий объем ПО (</w:t>
      </w:r>
      <w:r w:rsidRPr="00753459">
        <w:rPr>
          <w:szCs w:val="26"/>
          <w:lang w:val="en-US"/>
        </w:rPr>
        <w:t>V</w:t>
      </w:r>
      <w:r w:rsidRPr="00753459">
        <w:rPr>
          <w:szCs w:val="26"/>
          <w:vertAlign w:val="subscript"/>
          <w:lang w:val="en-US"/>
        </w:rPr>
        <w:t>o</w:t>
      </w:r>
      <w:r w:rsidRPr="00753459">
        <w:rPr>
          <w:szCs w:val="26"/>
          <w:lang w:val="ru-RU"/>
        </w:rPr>
        <w:t>) определяется исходя из количества и объема функций, реализуемых программой (формула 4.1):</w:t>
      </w:r>
    </w:p>
    <w:p w14:paraId="7DC545BD" w14:textId="77777777" w:rsidR="00753459" w:rsidRPr="00753459" w:rsidRDefault="00753459" w:rsidP="009B753B">
      <w:pPr>
        <w:pStyle w:val="afffe"/>
        <w:spacing w:after="0"/>
        <w:ind w:firstLine="851"/>
        <w:rPr>
          <w:szCs w:val="26"/>
          <w:lang w:val="ru-RU"/>
        </w:rPr>
      </w:pPr>
    </w:p>
    <w:p w14:paraId="14115149" w14:textId="77777777" w:rsidR="00753459" w:rsidRPr="00753459" w:rsidRDefault="00000000" w:rsidP="009B753B">
      <w:pPr>
        <w:pStyle w:val="afffe"/>
        <w:spacing w:after="0"/>
        <w:ind w:firstLine="851"/>
        <w:rPr>
          <w:szCs w:val="26"/>
          <w:lang w:val="ru-RU" w:eastAsia="ru-RU"/>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i</m:t>
                </m:r>
              </m:sub>
            </m:sSub>
          </m:e>
        </m:nary>
      </m:oMath>
      <w:r w:rsidR="00753459" w:rsidRPr="00753459">
        <w:rPr>
          <w:rFonts w:eastAsiaTheme="minorEastAsia"/>
          <w:szCs w:val="26"/>
          <w:lang w:val="ru-RU"/>
        </w:rPr>
        <w:t>,</w:t>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val="ru-RU" w:eastAsia="ru-RU"/>
        </w:rPr>
        <w:tab/>
        <w:t>(4.1)</w:t>
      </w:r>
    </w:p>
    <w:p w14:paraId="7768071A" w14:textId="77777777" w:rsidR="00753459" w:rsidRPr="00753459" w:rsidRDefault="00753459" w:rsidP="009B753B">
      <w:pPr>
        <w:pStyle w:val="afffe"/>
        <w:spacing w:after="0"/>
        <w:ind w:firstLine="851"/>
        <w:rPr>
          <w:szCs w:val="26"/>
          <w:lang w:val="ru-RU" w:eastAsia="ru-RU"/>
        </w:rPr>
      </w:pPr>
    </w:p>
    <w:p w14:paraId="6CE56961" w14:textId="77777777" w:rsidR="00753459" w:rsidRPr="00753459" w:rsidRDefault="00753459" w:rsidP="009B753B">
      <w:pPr>
        <w:pStyle w:val="afffe"/>
        <w:spacing w:after="0"/>
        <w:ind w:firstLine="851"/>
        <w:rPr>
          <w:szCs w:val="26"/>
          <w:lang w:val="ru-RU"/>
        </w:rPr>
      </w:pPr>
      <w:r w:rsidRPr="00753459">
        <w:rPr>
          <w:szCs w:val="26"/>
        </w:rPr>
        <w:t>где</w:t>
      </w:r>
      <w:r w:rsidRPr="00753459">
        <w:rPr>
          <w:szCs w:val="26"/>
          <w:lang w:val="ru-RU"/>
        </w:rPr>
        <w:tab/>
      </w:r>
      <w:r w:rsidRPr="00753459">
        <w:rPr>
          <w:szCs w:val="26"/>
        </w:rPr>
        <w:t>V</w:t>
      </w:r>
      <w:r w:rsidRPr="00753459">
        <w:rPr>
          <w:szCs w:val="26"/>
          <w:vertAlign w:val="subscript"/>
        </w:rPr>
        <w:t>o</w:t>
      </w:r>
      <w:r w:rsidRPr="00753459">
        <w:rPr>
          <w:i/>
          <w:szCs w:val="26"/>
          <w:vertAlign w:val="subscript"/>
        </w:rPr>
        <w:t xml:space="preserve"> </w:t>
      </w:r>
      <w:r w:rsidRPr="00753459">
        <w:rPr>
          <w:szCs w:val="26"/>
        </w:rPr>
        <w:t>– общий объем П</w:t>
      </w:r>
      <w:r w:rsidRPr="00753459">
        <w:rPr>
          <w:szCs w:val="26"/>
          <w:lang w:val="ru-RU"/>
        </w:rPr>
        <w:t>О,</w:t>
      </w:r>
    </w:p>
    <w:p w14:paraId="38088EAC" w14:textId="77777777" w:rsidR="00753459" w:rsidRPr="00753459" w:rsidRDefault="00753459" w:rsidP="009B753B">
      <w:pPr>
        <w:pStyle w:val="afffe"/>
        <w:spacing w:after="0"/>
        <w:ind w:firstLine="851"/>
        <w:rPr>
          <w:szCs w:val="26"/>
        </w:rPr>
      </w:pPr>
      <w:r w:rsidRPr="00753459">
        <w:rPr>
          <w:szCs w:val="26"/>
        </w:rPr>
        <w:t>V</w:t>
      </w:r>
      <w:r w:rsidRPr="00753459">
        <w:rPr>
          <w:szCs w:val="26"/>
          <w:vertAlign w:val="subscript"/>
        </w:rPr>
        <w:t>i</w:t>
      </w:r>
      <w:r w:rsidRPr="00753459">
        <w:rPr>
          <w:i/>
          <w:szCs w:val="26"/>
        </w:rPr>
        <w:t xml:space="preserve"> </w:t>
      </w:r>
      <w:r w:rsidRPr="00753459">
        <w:rPr>
          <w:szCs w:val="26"/>
        </w:rPr>
        <w:t>– объем функций П</w:t>
      </w:r>
      <w:r w:rsidRPr="00753459">
        <w:rPr>
          <w:szCs w:val="26"/>
          <w:lang w:val="ru-RU"/>
        </w:rPr>
        <w:t>О,</w:t>
      </w:r>
      <w:r w:rsidRPr="00753459">
        <w:rPr>
          <w:szCs w:val="26"/>
        </w:rPr>
        <w:t xml:space="preserve"> </w:t>
      </w:r>
    </w:p>
    <w:p w14:paraId="3B562DA2" w14:textId="77777777" w:rsidR="00753459" w:rsidRPr="00753459" w:rsidRDefault="00753459" w:rsidP="009B753B">
      <w:pPr>
        <w:pStyle w:val="afffe"/>
        <w:spacing w:after="0"/>
        <w:ind w:firstLine="851"/>
        <w:rPr>
          <w:szCs w:val="26"/>
          <w:lang w:val="ru-RU"/>
        </w:rPr>
      </w:pPr>
      <w:r w:rsidRPr="00753459">
        <w:rPr>
          <w:szCs w:val="26"/>
        </w:rPr>
        <w:t>n – общее число функций</w:t>
      </w:r>
      <w:r w:rsidRPr="00753459">
        <w:rPr>
          <w:szCs w:val="26"/>
          <w:lang w:val="ru-RU"/>
        </w:rPr>
        <w:t>.</w:t>
      </w:r>
    </w:p>
    <w:p w14:paraId="74216ED3" w14:textId="77777777" w:rsidR="00753459" w:rsidRPr="00753459" w:rsidRDefault="00753459" w:rsidP="009B753B">
      <w:pPr>
        <w:pStyle w:val="afffe"/>
        <w:spacing w:after="0"/>
        <w:ind w:firstLine="851"/>
        <w:rPr>
          <w:szCs w:val="26"/>
          <w:lang w:val="ru-RU"/>
        </w:rPr>
      </w:pPr>
      <w:r w:rsidRPr="00753459">
        <w:rPr>
          <w:szCs w:val="26"/>
          <w:lang w:val="ru-RU"/>
        </w:rPr>
        <w:t>Расчет общего объема программного обеспечения (количество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объем функций, тогда данный объем может быть получен на основании ориентировочной оценки имеющихся фактических данных по аналогичным проектам, выполненным ранее, или по тем применениям нормативов по каталогу функций.</w:t>
      </w:r>
    </w:p>
    <w:p w14:paraId="41A57FBA" w14:textId="77777777" w:rsidR="00753459" w:rsidRPr="00753459" w:rsidRDefault="00753459" w:rsidP="009B753B">
      <w:pPr>
        <w:pStyle w:val="afffe"/>
        <w:spacing w:after="0"/>
        <w:ind w:firstLine="851"/>
        <w:rPr>
          <w:szCs w:val="26"/>
        </w:rPr>
      </w:pPr>
      <w:r w:rsidRPr="00753459">
        <w:rPr>
          <w:szCs w:val="26"/>
        </w:rPr>
        <w:t xml:space="preserve">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w:t>
      </w:r>
      <w:r w:rsidRPr="00753459">
        <w:rPr>
          <w:szCs w:val="26"/>
          <w:lang w:val="ru-RU"/>
        </w:rPr>
        <w:t>корректируется</w:t>
      </w:r>
      <w:r w:rsidRPr="00753459">
        <w:rPr>
          <w:szCs w:val="26"/>
        </w:rPr>
        <w:t xml:space="preserve">  объем на основе экспертных оценок.</w:t>
      </w:r>
    </w:p>
    <w:p w14:paraId="0521CBC7" w14:textId="77777777" w:rsidR="00753459" w:rsidRPr="00753459" w:rsidRDefault="00753459" w:rsidP="009B753B">
      <w:pPr>
        <w:pStyle w:val="afffe"/>
        <w:spacing w:after="0"/>
        <w:ind w:firstLine="851"/>
        <w:rPr>
          <w:szCs w:val="26"/>
        </w:rPr>
      </w:pPr>
      <w:r w:rsidRPr="00753459">
        <w:rPr>
          <w:szCs w:val="26"/>
        </w:rPr>
        <w:t>Уточненный объем ПО (V</w:t>
      </w:r>
      <w:r w:rsidRPr="00753459">
        <w:rPr>
          <w:szCs w:val="26"/>
          <w:vertAlign w:val="subscript"/>
        </w:rPr>
        <w:t>у</w:t>
      </w:r>
      <w:r w:rsidRPr="00753459">
        <w:rPr>
          <w:szCs w:val="26"/>
        </w:rPr>
        <w:t>) определяется по формуле</w:t>
      </w:r>
      <w:r w:rsidRPr="00753459">
        <w:rPr>
          <w:szCs w:val="26"/>
          <w:lang w:val="ru-RU"/>
        </w:rPr>
        <w:t xml:space="preserve"> 4.2</w:t>
      </w:r>
      <w:r w:rsidRPr="00753459">
        <w:rPr>
          <w:szCs w:val="26"/>
        </w:rPr>
        <w:t>:</w:t>
      </w:r>
    </w:p>
    <w:p w14:paraId="7C935686" w14:textId="77777777" w:rsidR="00753459" w:rsidRPr="00753459" w:rsidRDefault="00753459" w:rsidP="009B753B">
      <w:pPr>
        <w:pStyle w:val="afffe"/>
        <w:spacing w:after="0"/>
        <w:ind w:firstLine="851"/>
        <w:rPr>
          <w:szCs w:val="26"/>
        </w:rPr>
      </w:pPr>
    </w:p>
    <w:p w14:paraId="3B6B4C97" w14:textId="77777777" w:rsidR="00753459" w:rsidRPr="00753459" w:rsidRDefault="00000000" w:rsidP="009B753B">
      <w:pPr>
        <w:pStyle w:val="afffe"/>
        <w:spacing w:after="0"/>
        <w:ind w:firstLine="851"/>
        <w:rPr>
          <w:szCs w:val="26"/>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yi</m:t>
                </m:r>
              </m:sub>
            </m:sSub>
          </m:e>
        </m:nary>
      </m:oMath>
      <w:r w:rsidR="00753459" w:rsidRPr="00753459">
        <w:rPr>
          <w:rFonts w:eastAsiaTheme="minorEastAsia"/>
          <w:szCs w:val="26"/>
          <w:lang w:val="ru-RU"/>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(4.2)</w:t>
      </w:r>
    </w:p>
    <w:p w14:paraId="1E6604B7" w14:textId="77777777" w:rsidR="00753459" w:rsidRPr="00753459" w:rsidRDefault="00753459" w:rsidP="009B753B">
      <w:pPr>
        <w:pStyle w:val="afffe"/>
        <w:spacing w:after="0"/>
        <w:ind w:firstLine="851"/>
        <w:rPr>
          <w:szCs w:val="26"/>
        </w:rPr>
      </w:pPr>
    </w:p>
    <w:p w14:paraId="4ACF9B60" w14:textId="77777777" w:rsidR="00753459" w:rsidRPr="00753459" w:rsidRDefault="00753459" w:rsidP="009B753B">
      <w:pPr>
        <w:pStyle w:val="afffe"/>
        <w:spacing w:after="0"/>
        <w:ind w:firstLine="851"/>
        <w:rPr>
          <w:szCs w:val="26"/>
          <w:lang w:val="ru-RU"/>
        </w:rPr>
      </w:pPr>
      <w:r w:rsidRPr="00753459">
        <w:rPr>
          <w:szCs w:val="26"/>
          <w:lang w:val="ru-RU"/>
        </w:rPr>
        <w:t>г</w:t>
      </w:r>
      <w:r w:rsidRPr="00753459">
        <w:rPr>
          <w:szCs w:val="26"/>
        </w:rPr>
        <w:t>де</w:t>
      </w:r>
      <w:r w:rsidRPr="00753459">
        <w:rPr>
          <w:szCs w:val="26"/>
          <w:lang w:val="ru-RU"/>
        </w:rPr>
        <w:t xml:space="preserve"> </w:t>
      </w:r>
      <w:r w:rsidRPr="00753459">
        <w:rPr>
          <w:szCs w:val="26"/>
          <w:lang w:val="ru-RU"/>
        </w:rPr>
        <w:tab/>
      </w:r>
      <w:r w:rsidRPr="00753459">
        <w:rPr>
          <w:szCs w:val="26"/>
        </w:rPr>
        <w:t>V</w:t>
      </w:r>
      <w:r w:rsidRPr="00753459">
        <w:rPr>
          <w:szCs w:val="26"/>
          <w:vertAlign w:val="subscript"/>
        </w:rPr>
        <w:t>уi</w:t>
      </w:r>
      <w:r w:rsidRPr="00753459">
        <w:rPr>
          <w:szCs w:val="26"/>
        </w:rPr>
        <w:t xml:space="preserve"> – уточненный объем отдельной функции в строках исходного кода</w:t>
      </w:r>
      <w:r w:rsidRPr="00753459">
        <w:rPr>
          <w:szCs w:val="26"/>
          <w:lang w:val="ru-RU"/>
        </w:rPr>
        <w:t xml:space="preserve"> </w:t>
      </w:r>
    </w:p>
    <w:p w14:paraId="198882E0" w14:textId="77777777" w:rsidR="00753459" w:rsidRPr="00753459" w:rsidRDefault="00753459" w:rsidP="009B753B">
      <w:pPr>
        <w:pStyle w:val="afffe"/>
        <w:spacing w:after="0"/>
        <w:ind w:firstLine="851"/>
        <w:rPr>
          <w:szCs w:val="26"/>
          <w:lang w:val="ru-RU"/>
        </w:rPr>
      </w:pPr>
      <w:r w:rsidRPr="00753459">
        <w:rPr>
          <w:szCs w:val="26"/>
          <w:lang w:val="ru-RU"/>
        </w:rPr>
        <w:t>(см. таблицу 4.1).</w:t>
      </w:r>
    </w:p>
    <w:p w14:paraId="25118C6A" w14:textId="77777777" w:rsidR="00753459" w:rsidRPr="00753459" w:rsidRDefault="00753459" w:rsidP="009B753B">
      <w:pPr>
        <w:pStyle w:val="afffe"/>
        <w:spacing w:after="0"/>
        <w:ind w:firstLine="851"/>
        <w:rPr>
          <w:szCs w:val="26"/>
          <w:lang w:val="ru-RU"/>
        </w:rPr>
      </w:pPr>
    </w:p>
    <w:p w14:paraId="2D448B76" w14:textId="77777777" w:rsidR="00753459" w:rsidRPr="00753459" w:rsidRDefault="00753459" w:rsidP="009B753B">
      <w:pPr>
        <w:pStyle w:val="afffe"/>
        <w:spacing w:after="0"/>
        <w:ind w:firstLine="0"/>
        <w:jc w:val="center"/>
        <w:rPr>
          <w:szCs w:val="26"/>
          <w:lang w:val="ru-RU"/>
        </w:rPr>
      </w:pPr>
      <w:r w:rsidRPr="00753459">
        <w:rPr>
          <w:szCs w:val="26"/>
          <w:lang w:val="ru-RU"/>
        </w:rPr>
        <w:t>Таблица 4.1 – Перечень и объем функций программного обеспечения</w:t>
      </w:r>
    </w:p>
    <w:tbl>
      <w:tblPr>
        <w:tblStyle w:val="aff8"/>
        <w:tblW w:w="9493" w:type="dxa"/>
        <w:tblLook w:val="04A0" w:firstRow="1" w:lastRow="0" w:firstColumn="1" w:lastColumn="0" w:noHBand="0" w:noVBand="1"/>
      </w:tblPr>
      <w:tblGrid>
        <w:gridCol w:w="1518"/>
        <w:gridCol w:w="3191"/>
        <w:gridCol w:w="2204"/>
        <w:gridCol w:w="2580"/>
      </w:tblGrid>
      <w:tr w:rsidR="00753459" w:rsidRPr="00753459" w14:paraId="4A2FCAE4" w14:textId="77777777" w:rsidTr="00186CE3">
        <w:tc>
          <w:tcPr>
            <w:tcW w:w="1276" w:type="dxa"/>
            <w:vMerge w:val="restart"/>
            <w:vAlign w:val="center"/>
          </w:tcPr>
          <w:p w14:paraId="39A6F640" w14:textId="77777777" w:rsidR="00753459" w:rsidRPr="00753459" w:rsidRDefault="00753459" w:rsidP="009B753B">
            <w:pPr>
              <w:pStyle w:val="afffe"/>
              <w:spacing w:after="0"/>
              <w:ind w:firstLine="851"/>
              <w:jc w:val="center"/>
              <w:rPr>
                <w:b/>
                <w:szCs w:val="26"/>
                <w:lang w:val="ru-RU"/>
              </w:rPr>
            </w:pPr>
            <w:r w:rsidRPr="00753459">
              <w:rPr>
                <w:b/>
                <w:szCs w:val="26"/>
                <w:lang w:val="ru-RU"/>
              </w:rPr>
              <w:t>Код функции</w:t>
            </w:r>
          </w:p>
        </w:tc>
        <w:tc>
          <w:tcPr>
            <w:tcW w:w="3510" w:type="dxa"/>
            <w:vMerge w:val="restart"/>
            <w:vAlign w:val="center"/>
          </w:tcPr>
          <w:p w14:paraId="5541BA8F" w14:textId="77777777" w:rsidR="00753459" w:rsidRPr="00753459" w:rsidRDefault="00753459" w:rsidP="009B753B">
            <w:pPr>
              <w:pStyle w:val="afffe"/>
              <w:spacing w:after="0"/>
              <w:ind w:firstLine="851"/>
              <w:jc w:val="center"/>
              <w:rPr>
                <w:b/>
                <w:szCs w:val="26"/>
                <w:lang w:val="ru-RU"/>
              </w:rPr>
            </w:pPr>
            <w:r w:rsidRPr="00753459">
              <w:rPr>
                <w:b/>
                <w:szCs w:val="26"/>
                <w:lang w:val="ru-RU"/>
              </w:rPr>
              <w:t>Наименование (содержание) функции</w:t>
            </w:r>
          </w:p>
        </w:tc>
        <w:tc>
          <w:tcPr>
            <w:tcW w:w="4707" w:type="dxa"/>
            <w:gridSpan w:val="2"/>
            <w:vAlign w:val="center"/>
          </w:tcPr>
          <w:p w14:paraId="559EDA76" w14:textId="77777777" w:rsidR="00753459" w:rsidRPr="00753459" w:rsidRDefault="00753459" w:rsidP="009B753B">
            <w:pPr>
              <w:pStyle w:val="afffe"/>
              <w:spacing w:after="0"/>
              <w:ind w:firstLine="851"/>
              <w:jc w:val="center"/>
              <w:rPr>
                <w:b/>
                <w:szCs w:val="26"/>
                <w:lang w:val="ru-RU"/>
              </w:rPr>
            </w:pPr>
            <w:r w:rsidRPr="00753459">
              <w:rPr>
                <w:b/>
                <w:szCs w:val="26"/>
                <w:lang w:val="ru-RU"/>
              </w:rPr>
              <w:t>Объем функции строк исходного кода</w:t>
            </w:r>
          </w:p>
        </w:tc>
      </w:tr>
      <w:tr w:rsidR="00753459" w:rsidRPr="00753459" w14:paraId="0AF72E5E" w14:textId="77777777" w:rsidTr="00186CE3">
        <w:tc>
          <w:tcPr>
            <w:tcW w:w="1276" w:type="dxa"/>
            <w:vMerge/>
            <w:vAlign w:val="center"/>
          </w:tcPr>
          <w:p w14:paraId="2687677E" w14:textId="77777777" w:rsidR="00753459" w:rsidRPr="00753459" w:rsidRDefault="00753459" w:rsidP="009B753B">
            <w:pPr>
              <w:pStyle w:val="afffe"/>
              <w:spacing w:after="0"/>
              <w:ind w:firstLine="851"/>
              <w:jc w:val="center"/>
              <w:rPr>
                <w:b/>
                <w:szCs w:val="26"/>
                <w:lang w:val="ru-RU"/>
              </w:rPr>
            </w:pPr>
          </w:p>
        </w:tc>
        <w:tc>
          <w:tcPr>
            <w:tcW w:w="3510" w:type="dxa"/>
            <w:vMerge/>
            <w:vAlign w:val="center"/>
          </w:tcPr>
          <w:p w14:paraId="339A1E5F" w14:textId="77777777" w:rsidR="00753459" w:rsidRPr="00753459" w:rsidRDefault="00753459" w:rsidP="009B753B">
            <w:pPr>
              <w:pStyle w:val="afffe"/>
              <w:spacing w:after="0"/>
              <w:ind w:firstLine="851"/>
              <w:jc w:val="center"/>
              <w:rPr>
                <w:b/>
                <w:szCs w:val="26"/>
                <w:lang w:val="ru-RU"/>
              </w:rPr>
            </w:pPr>
          </w:p>
        </w:tc>
        <w:tc>
          <w:tcPr>
            <w:tcW w:w="2552" w:type="dxa"/>
            <w:vAlign w:val="center"/>
          </w:tcPr>
          <w:p w14:paraId="3A8BF4EF" w14:textId="77777777" w:rsidR="00753459" w:rsidRPr="00753459" w:rsidRDefault="00753459" w:rsidP="009B753B">
            <w:pPr>
              <w:pStyle w:val="afffe"/>
              <w:spacing w:after="0"/>
              <w:ind w:firstLine="851"/>
              <w:jc w:val="center"/>
              <w:rPr>
                <w:b/>
                <w:szCs w:val="26"/>
                <w:lang w:val="ru-RU"/>
              </w:rPr>
            </w:pPr>
            <w:r w:rsidRPr="00753459">
              <w:rPr>
                <w:b/>
                <w:szCs w:val="26"/>
                <w:lang w:val="ru-RU"/>
              </w:rPr>
              <w:t>По каталогу</w:t>
            </w:r>
            <w:r w:rsidRPr="00753459">
              <w:rPr>
                <w:b/>
                <w:szCs w:val="26"/>
                <w:lang w:val="en-US"/>
              </w:rPr>
              <w:t xml:space="preserve"> (V</w:t>
            </w:r>
            <w:r w:rsidRPr="00753459">
              <w:rPr>
                <w:b/>
                <w:szCs w:val="26"/>
                <w:vertAlign w:val="subscript"/>
                <w:lang w:val="en-US"/>
              </w:rPr>
              <w:t>i</w:t>
            </w:r>
            <w:r w:rsidRPr="00753459">
              <w:rPr>
                <w:b/>
                <w:szCs w:val="26"/>
                <w:lang w:val="en-US"/>
              </w:rPr>
              <w:t>)</w:t>
            </w:r>
          </w:p>
        </w:tc>
        <w:tc>
          <w:tcPr>
            <w:tcW w:w="2155" w:type="dxa"/>
            <w:vAlign w:val="center"/>
          </w:tcPr>
          <w:p w14:paraId="2640472C" w14:textId="77777777" w:rsidR="00753459" w:rsidRPr="00753459" w:rsidRDefault="00753459" w:rsidP="009B753B">
            <w:pPr>
              <w:pStyle w:val="afffe"/>
              <w:spacing w:after="0"/>
              <w:ind w:firstLine="851"/>
              <w:jc w:val="center"/>
              <w:rPr>
                <w:b/>
                <w:szCs w:val="26"/>
                <w:lang w:val="ru-RU"/>
              </w:rPr>
            </w:pPr>
            <w:r w:rsidRPr="00753459">
              <w:rPr>
                <w:b/>
                <w:szCs w:val="26"/>
                <w:lang w:val="ru-RU"/>
              </w:rPr>
              <w:t>У</w:t>
            </w:r>
            <w:r w:rsidRPr="00753459">
              <w:rPr>
                <w:b/>
                <w:szCs w:val="26"/>
              </w:rPr>
              <w:t>точненный</w:t>
            </w:r>
            <w:r w:rsidRPr="00753459">
              <w:rPr>
                <w:b/>
                <w:szCs w:val="26"/>
                <w:lang w:val="en-US"/>
              </w:rPr>
              <w:t xml:space="preserve"> (V</w:t>
            </w:r>
            <w:r w:rsidRPr="00753459">
              <w:rPr>
                <w:b/>
                <w:szCs w:val="26"/>
                <w:vertAlign w:val="subscript"/>
                <w:lang w:val="en-US"/>
              </w:rPr>
              <w:t>yi</w:t>
            </w:r>
            <w:r w:rsidRPr="00753459">
              <w:rPr>
                <w:b/>
                <w:szCs w:val="26"/>
                <w:lang w:val="en-US"/>
              </w:rPr>
              <w:t>)</w:t>
            </w:r>
          </w:p>
        </w:tc>
      </w:tr>
      <w:tr w:rsidR="00753459" w:rsidRPr="00753459" w14:paraId="6A3BC766" w14:textId="77777777" w:rsidTr="00186CE3">
        <w:tc>
          <w:tcPr>
            <w:tcW w:w="1276" w:type="dxa"/>
            <w:vAlign w:val="center"/>
          </w:tcPr>
          <w:p w14:paraId="47BA7549"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573240A5"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3DE6CC96"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A437DBE"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29ABE98F" w14:textId="77777777" w:rsidTr="00186CE3">
        <w:tc>
          <w:tcPr>
            <w:tcW w:w="9493" w:type="dxa"/>
            <w:gridSpan w:val="4"/>
            <w:vAlign w:val="center"/>
          </w:tcPr>
          <w:p w14:paraId="125D8B0B" w14:textId="77777777" w:rsidR="00753459" w:rsidRPr="00753459" w:rsidRDefault="00753459" w:rsidP="009B753B">
            <w:pPr>
              <w:pStyle w:val="afffe"/>
              <w:spacing w:after="0"/>
              <w:ind w:firstLine="851"/>
              <w:jc w:val="center"/>
              <w:rPr>
                <w:b/>
                <w:szCs w:val="26"/>
                <w:lang w:val="ru-RU"/>
              </w:rPr>
            </w:pPr>
            <w:r w:rsidRPr="00753459">
              <w:rPr>
                <w:b/>
                <w:szCs w:val="26"/>
                <w:lang w:val="ru-RU"/>
              </w:rPr>
              <w:t>1. Ввод, анализ входной информации, генерация кодов и процессор входного языка</w:t>
            </w:r>
          </w:p>
        </w:tc>
      </w:tr>
      <w:tr w:rsidR="00753459" w:rsidRPr="00753459" w14:paraId="7ABDE6B1" w14:textId="77777777" w:rsidTr="00186CE3">
        <w:tc>
          <w:tcPr>
            <w:tcW w:w="1276" w:type="dxa"/>
            <w:vAlign w:val="center"/>
          </w:tcPr>
          <w:p w14:paraId="432BCE25" w14:textId="77777777" w:rsidR="00753459" w:rsidRPr="00753459" w:rsidRDefault="00753459" w:rsidP="009B753B">
            <w:pPr>
              <w:pStyle w:val="afffe"/>
              <w:spacing w:after="0"/>
              <w:ind w:firstLine="851"/>
              <w:jc w:val="center"/>
              <w:rPr>
                <w:szCs w:val="26"/>
                <w:lang w:val="en-US"/>
              </w:rPr>
            </w:pPr>
            <w:r w:rsidRPr="00753459">
              <w:rPr>
                <w:szCs w:val="26"/>
                <w:lang w:val="ru-RU"/>
              </w:rPr>
              <w:lastRenderedPageBreak/>
              <w:t>10</w:t>
            </w:r>
            <w:r w:rsidRPr="00753459">
              <w:rPr>
                <w:szCs w:val="26"/>
                <w:lang w:val="en-US"/>
              </w:rPr>
              <w:t>2</w:t>
            </w:r>
          </w:p>
        </w:tc>
        <w:tc>
          <w:tcPr>
            <w:tcW w:w="3510" w:type="dxa"/>
            <w:vAlign w:val="center"/>
          </w:tcPr>
          <w:p w14:paraId="029027F4" w14:textId="77777777" w:rsidR="00753459" w:rsidRPr="00753459" w:rsidRDefault="00753459" w:rsidP="009B753B">
            <w:pPr>
              <w:pStyle w:val="afffe"/>
              <w:spacing w:after="0"/>
              <w:ind w:firstLine="851"/>
              <w:jc w:val="center"/>
              <w:rPr>
                <w:szCs w:val="26"/>
                <w:lang w:val="ru-RU"/>
              </w:rPr>
            </w:pPr>
            <w:r w:rsidRPr="00753459">
              <w:rPr>
                <w:szCs w:val="26"/>
              </w:rPr>
              <w:t>Контроль, предварительная обработка и ввод информации</w:t>
            </w:r>
          </w:p>
        </w:tc>
        <w:tc>
          <w:tcPr>
            <w:tcW w:w="2552" w:type="dxa"/>
            <w:vAlign w:val="center"/>
          </w:tcPr>
          <w:p w14:paraId="6F596C31" w14:textId="77777777" w:rsidR="00753459" w:rsidRPr="00753459" w:rsidRDefault="00753459" w:rsidP="009B753B">
            <w:pPr>
              <w:pStyle w:val="afffe"/>
              <w:spacing w:after="0"/>
              <w:ind w:firstLine="851"/>
              <w:jc w:val="center"/>
              <w:rPr>
                <w:szCs w:val="26"/>
                <w:lang w:val="ru-RU"/>
              </w:rPr>
            </w:pPr>
            <w:r w:rsidRPr="00753459">
              <w:rPr>
                <w:szCs w:val="26"/>
                <w:lang w:val="ru-RU"/>
              </w:rPr>
              <w:t>280</w:t>
            </w:r>
          </w:p>
        </w:tc>
        <w:tc>
          <w:tcPr>
            <w:tcW w:w="2155" w:type="dxa"/>
            <w:vAlign w:val="center"/>
          </w:tcPr>
          <w:p w14:paraId="5498889E" w14:textId="77777777" w:rsidR="00753459" w:rsidRPr="00753459" w:rsidRDefault="00753459" w:rsidP="009B753B">
            <w:pPr>
              <w:pStyle w:val="afffe"/>
              <w:spacing w:after="0"/>
              <w:ind w:firstLine="851"/>
              <w:jc w:val="center"/>
              <w:rPr>
                <w:szCs w:val="26"/>
                <w:lang w:val="ru-RU"/>
              </w:rPr>
            </w:pPr>
            <w:r w:rsidRPr="00753459">
              <w:rPr>
                <w:szCs w:val="26"/>
              </w:rPr>
              <w:t>55</w:t>
            </w:r>
          </w:p>
        </w:tc>
      </w:tr>
      <w:tr w:rsidR="00753459" w:rsidRPr="00753459" w14:paraId="02BD453D" w14:textId="77777777" w:rsidTr="00186CE3">
        <w:tc>
          <w:tcPr>
            <w:tcW w:w="9493" w:type="dxa"/>
            <w:gridSpan w:val="4"/>
            <w:vAlign w:val="center"/>
          </w:tcPr>
          <w:p w14:paraId="62481793" w14:textId="77777777" w:rsidR="00753459" w:rsidRPr="00753459" w:rsidRDefault="00753459" w:rsidP="009B753B">
            <w:pPr>
              <w:pStyle w:val="afffe"/>
              <w:spacing w:after="0"/>
              <w:ind w:firstLine="851"/>
              <w:jc w:val="center"/>
              <w:rPr>
                <w:b/>
                <w:szCs w:val="26"/>
                <w:lang w:val="ru-RU"/>
              </w:rPr>
            </w:pPr>
            <w:r w:rsidRPr="00753459">
              <w:rPr>
                <w:b/>
                <w:szCs w:val="26"/>
                <w:lang w:val="ru-RU"/>
              </w:rPr>
              <w:t>3. Формирование и обработка файлов</w:t>
            </w:r>
          </w:p>
        </w:tc>
      </w:tr>
      <w:tr w:rsidR="00753459" w:rsidRPr="00753459" w14:paraId="3D4E9B9C" w14:textId="77777777" w:rsidTr="00186CE3">
        <w:tc>
          <w:tcPr>
            <w:tcW w:w="1276" w:type="dxa"/>
            <w:vAlign w:val="center"/>
          </w:tcPr>
          <w:p w14:paraId="3215D8AD" w14:textId="77777777" w:rsidR="00753459" w:rsidRPr="00753459" w:rsidRDefault="00753459" w:rsidP="009B753B">
            <w:pPr>
              <w:pStyle w:val="afffe"/>
              <w:spacing w:after="0"/>
              <w:ind w:firstLine="851"/>
              <w:jc w:val="center"/>
              <w:rPr>
                <w:szCs w:val="26"/>
                <w:lang w:val="ru-RU"/>
              </w:rPr>
            </w:pPr>
            <w:r w:rsidRPr="00753459">
              <w:rPr>
                <w:szCs w:val="26"/>
                <w:lang w:val="ru-RU"/>
              </w:rPr>
              <w:t>303</w:t>
            </w:r>
          </w:p>
        </w:tc>
        <w:tc>
          <w:tcPr>
            <w:tcW w:w="3510" w:type="dxa"/>
            <w:vAlign w:val="center"/>
          </w:tcPr>
          <w:p w14:paraId="0B264270" w14:textId="77777777" w:rsidR="00753459" w:rsidRPr="00753459" w:rsidRDefault="00753459" w:rsidP="009B753B">
            <w:pPr>
              <w:pStyle w:val="afffe"/>
              <w:spacing w:after="0"/>
              <w:ind w:firstLine="851"/>
              <w:jc w:val="center"/>
              <w:rPr>
                <w:szCs w:val="26"/>
                <w:lang w:val="ru-RU"/>
              </w:rPr>
            </w:pPr>
            <w:r w:rsidRPr="00753459">
              <w:rPr>
                <w:szCs w:val="26"/>
                <w:lang w:val="ru-RU"/>
              </w:rPr>
              <w:t>Обработка файлов</w:t>
            </w:r>
          </w:p>
        </w:tc>
        <w:tc>
          <w:tcPr>
            <w:tcW w:w="2552" w:type="dxa"/>
            <w:vAlign w:val="center"/>
          </w:tcPr>
          <w:p w14:paraId="55CF8825" w14:textId="77777777" w:rsidR="00753459" w:rsidRPr="00753459" w:rsidRDefault="00753459" w:rsidP="009B753B">
            <w:pPr>
              <w:pStyle w:val="afffe"/>
              <w:spacing w:after="0"/>
              <w:ind w:firstLine="851"/>
              <w:jc w:val="center"/>
              <w:rPr>
                <w:szCs w:val="26"/>
                <w:lang w:val="ru-RU"/>
              </w:rPr>
            </w:pPr>
            <w:r w:rsidRPr="00753459">
              <w:rPr>
                <w:szCs w:val="26"/>
                <w:lang w:val="ru-RU"/>
              </w:rPr>
              <w:t>1 050</w:t>
            </w:r>
          </w:p>
        </w:tc>
        <w:tc>
          <w:tcPr>
            <w:tcW w:w="2155" w:type="dxa"/>
            <w:vAlign w:val="center"/>
          </w:tcPr>
          <w:p w14:paraId="15A6DBE5" w14:textId="77777777" w:rsidR="00753459" w:rsidRPr="00753459" w:rsidRDefault="00753459" w:rsidP="009B753B">
            <w:pPr>
              <w:pStyle w:val="afffe"/>
              <w:spacing w:after="0"/>
              <w:ind w:firstLine="851"/>
              <w:jc w:val="center"/>
              <w:rPr>
                <w:szCs w:val="26"/>
                <w:lang w:val="ru-RU"/>
              </w:rPr>
            </w:pPr>
            <w:r w:rsidRPr="00753459">
              <w:rPr>
                <w:szCs w:val="26"/>
              </w:rPr>
              <w:t>46</w:t>
            </w:r>
          </w:p>
        </w:tc>
      </w:tr>
      <w:tr w:rsidR="00753459" w:rsidRPr="00753459" w14:paraId="171DF266" w14:textId="77777777" w:rsidTr="00186CE3">
        <w:tc>
          <w:tcPr>
            <w:tcW w:w="1276" w:type="dxa"/>
            <w:vAlign w:val="center"/>
          </w:tcPr>
          <w:p w14:paraId="0BB48B17" w14:textId="77777777" w:rsidR="00753459" w:rsidRPr="00753459" w:rsidRDefault="00753459" w:rsidP="009B753B">
            <w:pPr>
              <w:pStyle w:val="afffe"/>
              <w:spacing w:after="0"/>
              <w:ind w:firstLine="851"/>
              <w:jc w:val="center"/>
              <w:rPr>
                <w:szCs w:val="26"/>
                <w:lang w:val="ru-RU"/>
              </w:rPr>
            </w:pPr>
            <w:r w:rsidRPr="00753459">
              <w:rPr>
                <w:szCs w:val="26"/>
                <w:lang w:val="ru-RU"/>
              </w:rPr>
              <w:t>304</w:t>
            </w:r>
          </w:p>
        </w:tc>
        <w:tc>
          <w:tcPr>
            <w:tcW w:w="3510" w:type="dxa"/>
            <w:vAlign w:val="center"/>
          </w:tcPr>
          <w:p w14:paraId="2848958C" w14:textId="77777777" w:rsidR="00753459" w:rsidRPr="00753459" w:rsidRDefault="00753459" w:rsidP="009B753B">
            <w:pPr>
              <w:jc w:val="center"/>
              <w:rPr>
                <w:szCs w:val="26"/>
              </w:rPr>
            </w:pPr>
            <w:r w:rsidRPr="00753459">
              <w:rPr>
                <w:szCs w:val="26"/>
              </w:rPr>
              <w:t>Управление файлами</w:t>
            </w:r>
          </w:p>
        </w:tc>
        <w:tc>
          <w:tcPr>
            <w:tcW w:w="2552" w:type="dxa"/>
            <w:vAlign w:val="center"/>
          </w:tcPr>
          <w:p w14:paraId="039DEB70" w14:textId="77777777" w:rsidR="00753459" w:rsidRPr="00753459" w:rsidRDefault="00753459" w:rsidP="009B753B">
            <w:pPr>
              <w:pStyle w:val="afffe"/>
              <w:spacing w:after="0"/>
              <w:ind w:firstLine="851"/>
              <w:jc w:val="center"/>
              <w:rPr>
                <w:szCs w:val="26"/>
                <w:lang w:val="ru-RU"/>
              </w:rPr>
            </w:pPr>
            <w:r w:rsidRPr="00753459">
              <w:rPr>
                <w:szCs w:val="26"/>
              </w:rPr>
              <w:t>5240</w:t>
            </w:r>
          </w:p>
        </w:tc>
        <w:tc>
          <w:tcPr>
            <w:tcW w:w="2155" w:type="dxa"/>
            <w:vAlign w:val="center"/>
          </w:tcPr>
          <w:p w14:paraId="5C5DD76A" w14:textId="77777777" w:rsidR="00753459" w:rsidRPr="00753459" w:rsidRDefault="00753459" w:rsidP="009B753B">
            <w:pPr>
              <w:pStyle w:val="afffe"/>
              <w:spacing w:after="0"/>
              <w:ind w:firstLine="851"/>
              <w:jc w:val="center"/>
              <w:rPr>
                <w:szCs w:val="26"/>
                <w:lang w:val="ru-RU"/>
              </w:rPr>
            </w:pPr>
            <w:r w:rsidRPr="00753459">
              <w:rPr>
                <w:szCs w:val="26"/>
              </w:rPr>
              <w:t>41</w:t>
            </w:r>
          </w:p>
        </w:tc>
      </w:tr>
      <w:tr w:rsidR="00753459" w:rsidRPr="00753459" w14:paraId="1A63BB5B" w14:textId="77777777" w:rsidTr="00186CE3">
        <w:tc>
          <w:tcPr>
            <w:tcW w:w="1276" w:type="dxa"/>
            <w:vAlign w:val="center"/>
          </w:tcPr>
          <w:p w14:paraId="72E8F450" w14:textId="77777777" w:rsidR="00753459" w:rsidRPr="00753459" w:rsidRDefault="00753459" w:rsidP="009B753B">
            <w:pPr>
              <w:pStyle w:val="afffe"/>
              <w:spacing w:after="0"/>
              <w:ind w:firstLine="851"/>
              <w:jc w:val="center"/>
              <w:rPr>
                <w:szCs w:val="26"/>
                <w:lang w:val="ru-RU"/>
              </w:rPr>
            </w:pPr>
            <w:r w:rsidRPr="00753459">
              <w:rPr>
                <w:szCs w:val="26"/>
                <w:lang w:val="ru-RU"/>
              </w:rPr>
              <w:t>305</w:t>
            </w:r>
          </w:p>
        </w:tc>
        <w:tc>
          <w:tcPr>
            <w:tcW w:w="3510" w:type="dxa"/>
            <w:vAlign w:val="center"/>
          </w:tcPr>
          <w:p w14:paraId="6DF1A948" w14:textId="77777777" w:rsidR="00753459" w:rsidRPr="00753459" w:rsidRDefault="00753459" w:rsidP="009B753B">
            <w:pPr>
              <w:jc w:val="center"/>
              <w:rPr>
                <w:szCs w:val="26"/>
              </w:rPr>
            </w:pPr>
            <w:r w:rsidRPr="00753459">
              <w:rPr>
                <w:szCs w:val="26"/>
              </w:rPr>
              <w:t>Формирование файлов</w:t>
            </w:r>
          </w:p>
        </w:tc>
        <w:tc>
          <w:tcPr>
            <w:tcW w:w="2552" w:type="dxa"/>
            <w:vAlign w:val="center"/>
          </w:tcPr>
          <w:p w14:paraId="6AF811AF" w14:textId="77777777" w:rsidR="00753459" w:rsidRPr="00753459" w:rsidRDefault="00753459" w:rsidP="009B753B">
            <w:pPr>
              <w:pStyle w:val="afffe"/>
              <w:spacing w:after="0"/>
              <w:ind w:firstLine="851"/>
              <w:jc w:val="center"/>
              <w:rPr>
                <w:szCs w:val="26"/>
              </w:rPr>
            </w:pPr>
            <w:r w:rsidRPr="00753459">
              <w:rPr>
                <w:szCs w:val="26"/>
              </w:rPr>
              <w:t>2130</w:t>
            </w:r>
          </w:p>
        </w:tc>
        <w:tc>
          <w:tcPr>
            <w:tcW w:w="2155" w:type="dxa"/>
            <w:vAlign w:val="center"/>
          </w:tcPr>
          <w:p w14:paraId="49CB6162" w14:textId="77777777" w:rsidR="00753459" w:rsidRPr="00753459" w:rsidRDefault="00753459" w:rsidP="009B753B">
            <w:pPr>
              <w:pStyle w:val="afffe"/>
              <w:spacing w:after="0"/>
              <w:ind w:firstLine="851"/>
              <w:jc w:val="center"/>
              <w:rPr>
                <w:szCs w:val="26"/>
                <w:lang w:val="ru-RU"/>
              </w:rPr>
            </w:pPr>
            <w:r w:rsidRPr="00753459">
              <w:rPr>
                <w:szCs w:val="26"/>
              </w:rPr>
              <w:t>31</w:t>
            </w:r>
          </w:p>
        </w:tc>
      </w:tr>
      <w:tr w:rsidR="00753459" w:rsidRPr="00753459" w14:paraId="3A4690C7" w14:textId="77777777" w:rsidTr="00186CE3">
        <w:tc>
          <w:tcPr>
            <w:tcW w:w="9493" w:type="dxa"/>
            <w:gridSpan w:val="4"/>
            <w:vAlign w:val="center"/>
          </w:tcPr>
          <w:p w14:paraId="7F1741DC" w14:textId="77777777" w:rsidR="00753459" w:rsidRPr="00753459" w:rsidRDefault="00753459" w:rsidP="009B753B">
            <w:pPr>
              <w:pStyle w:val="afffe"/>
              <w:spacing w:after="0"/>
              <w:ind w:firstLine="851"/>
              <w:jc w:val="center"/>
              <w:rPr>
                <w:b/>
                <w:szCs w:val="26"/>
                <w:lang w:val="ru-RU"/>
              </w:rPr>
            </w:pPr>
            <w:r w:rsidRPr="00753459">
              <w:rPr>
                <w:b/>
                <w:szCs w:val="26"/>
                <w:lang w:val="ru-RU"/>
              </w:rPr>
              <w:t>6. Тестирование, проведение тестовых испытаний прикладных программ, вспомогательные программные функции</w:t>
            </w:r>
          </w:p>
        </w:tc>
      </w:tr>
      <w:tr w:rsidR="00753459" w:rsidRPr="00753459" w14:paraId="15345252" w14:textId="77777777" w:rsidTr="00186CE3">
        <w:tc>
          <w:tcPr>
            <w:tcW w:w="1276" w:type="dxa"/>
            <w:tcBorders>
              <w:bottom w:val="nil"/>
            </w:tcBorders>
            <w:vAlign w:val="center"/>
          </w:tcPr>
          <w:p w14:paraId="402D05DF" w14:textId="77777777" w:rsidR="00753459" w:rsidRPr="00753459" w:rsidRDefault="00753459" w:rsidP="009B753B">
            <w:pPr>
              <w:pStyle w:val="afffe"/>
              <w:spacing w:after="0"/>
              <w:ind w:firstLine="851"/>
              <w:jc w:val="center"/>
              <w:rPr>
                <w:szCs w:val="26"/>
                <w:lang w:val="ru-RU"/>
              </w:rPr>
            </w:pPr>
            <w:r w:rsidRPr="00753459">
              <w:rPr>
                <w:szCs w:val="26"/>
                <w:lang w:val="ru-RU"/>
              </w:rPr>
              <w:t>601</w:t>
            </w:r>
          </w:p>
        </w:tc>
        <w:tc>
          <w:tcPr>
            <w:tcW w:w="3510" w:type="dxa"/>
            <w:tcBorders>
              <w:bottom w:val="nil"/>
            </w:tcBorders>
            <w:vAlign w:val="center"/>
          </w:tcPr>
          <w:p w14:paraId="1A472537" w14:textId="77777777" w:rsidR="00753459" w:rsidRPr="00753459" w:rsidRDefault="00753459" w:rsidP="009B753B">
            <w:pPr>
              <w:pStyle w:val="afffe"/>
              <w:spacing w:after="0"/>
              <w:ind w:firstLine="851"/>
              <w:jc w:val="center"/>
              <w:rPr>
                <w:szCs w:val="26"/>
                <w:lang w:val="ru-RU"/>
              </w:rPr>
            </w:pPr>
            <w:r w:rsidRPr="00753459">
              <w:rPr>
                <w:szCs w:val="26"/>
                <w:lang w:val="ru-RU"/>
              </w:rPr>
              <w:t xml:space="preserve">Проведение тестовых испытаний прикладных </w:t>
            </w:r>
          </w:p>
          <w:p w14:paraId="366B635B" w14:textId="77777777" w:rsidR="00753459" w:rsidRPr="00753459" w:rsidRDefault="00753459" w:rsidP="009B753B">
            <w:pPr>
              <w:pStyle w:val="afffe"/>
              <w:spacing w:after="0"/>
              <w:ind w:firstLine="851"/>
              <w:rPr>
                <w:szCs w:val="26"/>
                <w:lang w:val="ru-RU"/>
              </w:rPr>
            </w:pPr>
            <w:r w:rsidRPr="00753459">
              <w:rPr>
                <w:szCs w:val="26"/>
                <w:lang w:val="ru-RU"/>
              </w:rPr>
              <w:t>программ в интерактивном режиме</w:t>
            </w:r>
          </w:p>
        </w:tc>
        <w:tc>
          <w:tcPr>
            <w:tcW w:w="2552" w:type="dxa"/>
            <w:tcBorders>
              <w:bottom w:val="nil"/>
            </w:tcBorders>
            <w:vAlign w:val="center"/>
          </w:tcPr>
          <w:p w14:paraId="50CF72A0" w14:textId="77777777" w:rsidR="00753459" w:rsidRPr="00753459" w:rsidRDefault="00753459" w:rsidP="009B753B">
            <w:pPr>
              <w:pStyle w:val="afffe"/>
              <w:spacing w:after="0"/>
              <w:ind w:firstLine="851"/>
              <w:jc w:val="center"/>
              <w:rPr>
                <w:szCs w:val="26"/>
                <w:lang w:val="ru-RU"/>
              </w:rPr>
            </w:pPr>
            <w:r w:rsidRPr="00753459">
              <w:rPr>
                <w:szCs w:val="26"/>
                <w:lang w:val="ru-RU"/>
              </w:rPr>
              <w:t>3 780</w:t>
            </w:r>
          </w:p>
        </w:tc>
        <w:tc>
          <w:tcPr>
            <w:tcW w:w="2155" w:type="dxa"/>
            <w:tcBorders>
              <w:bottom w:val="nil"/>
            </w:tcBorders>
            <w:vAlign w:val="center"/>
          </w:tcPr>
          <w:p w14:paraId="416D326D" w14:textId="77777777" w:rsidR="00753459" w:rsidRPr="00753459" w:rsidRDefault="00753459" w:rsidP="009B753B">
            <w:pPr>
              <w:pStyle w:val="afffe"/>
              <w:spacing w:after="0"/>
              <w:ind w:firstLine="851"/>
              <w:jc w:val="center"/>
              <w:rPr>
                <w:szCs w:val="26"/>
                <w:lang w:val="ru-RU"/>
              </w:rPr>
            </w:pPr>
            <w:r w:rsidRPr="00753459">
              <w:rPr>
                <w:szCs w:val="26"/>
              </w:rPr>
              <w:t>36</w:t>
            </w:r>
          </w:p>
        </w:tc>
      </w:tr>
      <w:tr w:rsidR="00753459" w:rsidRPr="00753459" w14:paraId="20652A33" w14:textId="77777777" w:rsidTr="00186CE3">
        <w:tc>
          <w:tcPr>
            <w:tcW w:w="9493" w:type="dxa"/>
            <w:gridSpan w:val="4"/>
            <w:tcBorders>
              <w:top w:val="single" w:sz="4" w:space="0" w:color="auto"/>
            </w:tcBorders>
            <w:vAlign w:val="center"/>
          </w:tcPr>
          <w:p w14:paraId="1346DBA6" w14:textId="77777777" w:rsidR="00753459" w:rsidRPr="00753459" w:rsidRDefault="00753459" w:rsidP="009B753B">
            <w:pPr>
              <w:pStyle w:val="afffe"/>
              <w:spacing w:after="0"/>
              <w:ind w:firstLine="851"/>
              <w:jc w:val="center"/>
              <w:rPr>
                <w:b/>
                <w:szCs w:val="26"/>
                <w:lang w:val="ru-RU"/>
              </w:rPr>
            </w:pPr>
            <w:r w:rsidRPr="00753459">
              <w:rPr>
                <w:b/>
                <w:szCs w:val="26"/>
                <w:lang w:val="ru-RU"/>
              </w:rPr>
              <w:t>7. расчетные задачи, формирование и вывод на внешние носители документов сложной формы и файлом</w:t>
            </w:r>
          </w:p>
        </w:tc>
      </w:tr>
      <w:tr w:rsidR="00753459" w:rsidRPr="00753459" w14:paraId="0C06C7C6" w14:textId="77777777" w:rsidTr="00186CE3">
        <w:tc>
          <w:tcPr>
            <w:tcW w:w="1276" w:type="dxa"/>
            <w:vAlign w:val="center"/>
          </w:tcPr>
          <w:p w14:paraId="6410B786"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705D7714"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4CAE2D94"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1177595"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68D292A1" w14:textId="77777777" w:rsidTr="00186CE3">
        <w:tc>
          <w:tcPr>
            <w:tcW w:w="1276" w:type="dxa"/>
            <w:vAlign w:val="center"/>
          </w:tcPr>
          <w:p w14:paraId="7B2AA6F5" w14:textId="77777777" w:rsidR="00753459" w:rsidRPr="00753459" w:rsidRDefault="00753459" w:rsidP="009B753B">
            <w:pPr>
              <w:pStyle w:val="afffe"/>
              <w:spacing w:after="0"/>
              <w:ind w:firstLine="851"/>
              <w:jc w:val="center"/>
              <w:rPr>
                <w:szCs w:val="26"/>
                <w:lang w:val="ru-RU"/>
              </w:rPr>
            </w:pPr>
            <w:r w:rsidRPr="00753459">
              <w:rPr>
                <w:szCs w:val="26"/>
                <w:lang w:val="ru-RU"/>
              </w:rPr>
              <w:t>707</w:t>
            </w:r>
          </w:p>
        </w:tc>
        <w:tc>
          <w:tcPr>
            <w:tcW w:w="3510" w:type="dxa"/>
            <w:vAlign w:val="center"/>
          </w:tcPr>
          <w:p w14:paraId="2E53EF67" w14:textId="77777777" w:rsidR="00753459" w:rsidRPr="00753459" w:rsidRDefault="00753459" w:rsidP="009B753B">
            <w:pPr>
              <w:pStyle w:val="afffe"/>
              <w:spacing w:after="0"/>
              <w:ind w:firstLine="851"/>
              <w:jc w:val="center"/>
              <w:rPr>
                <w:szCs w:val="26"/>
                <w:lang w:val="ru-RU"/>
              </w:rPr>
            </w:pPr>
            <w:r w:rsidRPr="00753459">
              <w:rPr>
                <w:szCs w:val="26"/>
                <w:lang w:val="ru-RU"/>
              </w:rPr>
              <w:t>Графический вывод результатов</w:t>
            </w:r>
          </w:p>
        </w:tc>
        <w:tc>
          <w:tcPr>
            <w:tcW w:w="2552" w:type="dxa"/>
            <w:vAlign w:val="center"/>
          </w:tcPr>
          <w:p w14:paraId="6514198F" w14:textId="77777777" w:rsidR="00753459" w:rsidRPr="00753459" w:rsidRDefault="00753459" w:rsidP="009B753B">
            <w:pPr>
              <w:pStyle w:val="afffe"/>
              <w:spacing w:after="0"/>
              <w:ind w:firstLine="851"/>
              <w:jc w:val="center"/>
              <w:rPr>
                <w:szCs w:val="26"/>
                <w:lang w:val="ru-RU"/>
              </w:rPr>
            </w:pPr>
            <w:r w:rsidRPr="00753459">
              <w:rPr>
                <w:szCs w:val="26"/>
                <w:lang w:val="ru-RU"/>
              </w:rPr>
              <w:t>420</w:t>
            </w:r>
          </w:p>
        </w:tc>
        <w:tc>
          <w:tcPr>
            <w:tcW w:w="2155" w:type="dxa"/>
            <w:vAlign w:val="center"/>
          </w:tcPr>
          <w:p w14:paraId="4F25664E" w14:textId="77777777" w:rsidR="00753459" w:rsidRPr="00753459" w:rsidRDefault="00753459" w:rsidP="009B753B">
            <w:pPr>
              <w:pStyle w:val="afffe"/>
              <w:spacing w:after="0"/>
              <w:ind w:firstLine="851"/>
              <w:jc w:val="center"/>
              <w:rPr>
                <w:szCs w:val="26"/>
                <w:lang w:val="ru-RU"/>
              </w:rPr>
            </w:pPr>
            <w:r w:rsidRPr="00753459">
              <w:rPr>
                <w:szCs w:val="26"/>
              </w:rPr>
              <w:t>3</w:t>
            </w:r>
            <w:r w:rsidRPr="00753459">
              <w:rPr>
                <w:szCs w:val="26"/>
                <w:lang w:val="ru-RU"/>
              </w:rPr>
              <w:t>3</w:t>
            </w:r>
          </w:p>
        </w:tc>
      </w:tr>
      <w:tr w:rsidR="00753459" w:rsidRPr="00753459" w14:paraId="6C60F5A0" w14:textId="77777777" w:rsidTr="00186CE3">
        <w:tc>
          <w:tcPr>
            <w:tcW w:w="1276" w:type="dxa"/>
            <w:vAlign w:val="center"/>
          </w:tcPr>
          <w:p w14:paraId="71501196" w14:textId="77777777" w:rsidR="00753459" w:rsidRPr="00753459" w:rsidRDefault="00753459" w:rsidP="009B753B">
            <w:pPr>
              <w:pStyle w:val="afffe"/>
              <w:spacing w:after="0"/>
              <w:ind w:firstLine="851"/>
              <w:jc w:val="center"/>
              <w:rPr>
                <w:szCs w:val="26"/>
                <w:lang w:val="ru-RU"/>
              </w:rPr>
            </w:pPr>
          </w:p>
        </w:tc>
        <w:tc>
          <w:tcPr>
            <w:tcW w:w="3510" w:type="dxa"/>
            <w:vAlign w:val="center"/>
          </w:tcPr>
          <w:p w14:paraId="27BFA54C" w14:textId="77777777" w:rsidR="00753459" w:rsidRPr="00753459" w:rsidRDefault="00753459" w:rsidP="009B753B">
            <w:pPr>
              <w:pStyle w:val="afffe"/>
              <w:spacing w:after="0"/>
              <w:ind w:firstLine="851"/>
              <w:jc w:val="center"/>
              <w:rPr>
                <w:szCs w:val="26"/>
                <w:lang w:val="ru-RU"/>
              </w:rPr>
            </w:pPr>
            <w:r w:rsidRPr="00753459">
              <w:rPr>
                <w:szCs w:val="26"/>
                <w:lang w:val="ru-RU"/>
              </w:rPr>
              <w:t>ИТОГО</w:t>
            </w:r>
          </w:p>
        </w:tc>
        <w:tc>
          <w:tcPr>
            <w:tcW w:w="2552" w:type="dxa"/>
            <w:vAlign w:val="center"/>
          </w:tcPr>
          <w:p w14:paraId="7E352D8C" w14:textId="77777777" w:rsidR="00753459" w:rsidRPr="00753459" w:rsidRDefault="00753459" w:rsidP="009B753B">
            <w:pPr>
              <w:pStyle w:val="afffe"/>
              <w:spacing w:after="0"/>
              <w:ind w:firstLine="851"/>
              <w:jc w:val="center"/>
              <w:rPr>
                <w:szCs w:val="26"/>
                <w:lang w:val="ru-RU"/>
              </w:rPr>
            </w:pPr>
            <w:r w:rsidRPr="00753459">
              <w:rPr>
                <w:szCs w:val="26"/>
                <w:lang w:val="ru-RU"/>
              </w:rPr>
              <w:t>12 900</w:t>
            </w:r>
          </w:p>
        </w:tc>
        <w:tc>
          <w:tcPr>
            <w:tcW w:w="2155" w:type="dxa"/>
            <w:vAlign w:val="center"/>
          </w:tcPr>
          <w:p w14:paraId="59214500" w14:textId="77777777" w:rsidR="00753459" w:rsidRPr="00753459" w:rsidRDefault="00753459" w:rsidP="009B753B">
            <w:pPr>
              <w:pStyle w:val="afffe"/>
              <w:spacing w:after="0"/>
              <w:ind w:firstLine="851"/>
              <w:jc w:val="center"/>
              <w:rPr>
                <w:szCs w:val="26"/>
                <w:lang w:val="ru-RU"/>
              </w:rPr>
            </w:pPr>
            <w:r w:rsidRPr="00753459">
              <w:rPr>
                <w:szCs w:val="26"/>
                <w:lang w:val="ru-RU"/>
              </w:rPr>
              <w:t>242</w:t>
            </w:r>
          </w:p>
        </w:tc>
      </w:tr>
    </w:tbl>
    <w:p w14:paraId="5EBBF927" w14:textId="77777777" w:rsidR="00753459" w:rsidRPr="00753459" w:rsidRDefault="00753459" w:rsidP="009B753B">
      <w:pPr>
        <w:pStyle w:val="a8"/>
        <w:spacing w:before="0" w:beforeAutospacing="0" w:after="0" w:afterAutospacing="0"/>
        <w:rPr>
          <w:rFonts w:eastAsiaTheme="minorHAnsi"/>
          <w:szCs w:val="26"/>
          <w:lang w:eastAsia="en-US"/>
        </w:rPr>
      </w:pPr>
    </w:p>
    <w:p w14:paraId="6C523B16" w14:textId="77777777" w:rsidR="00753459" w:rsidRPr="00753459" w:rsidRDefault="00753459" w:rsidP="009B753B">
      <w:pPr>
        <w:pStyle w:val="a8"/>
        <w:spacing w:before="0" w:beforeAutospacing="0" w:after="0" w:afterAutospacing="0"/>
        <w:rPr>
          <w:rFonts w:eastAsiaTheme="minorHAnsi"/>
          <w:szCs w:val="26"/>
          <w:lang w:eastAsia="en-US"/>
        </w:rPr>
      </w:pPr>
      <w:r w:rsidRPr="00753459">
        <w:rPr>
          <w:rFonts w:eastAsiaTheme="minorHAnsi"/>
          <w:szCs w:val="26"/>
          <w:lang w:eastAsia="en-US"/>
        </w:rPr>
        <w:t xml:space="preserve">Учитывая информацию, указанную в таблице 4.1, о функциях разрабатываемого программного обеспечения, уточненный объем ПО (Vу) составил </w:t>
      </w:r>
      <w:r w:rsidRPr="00753459">
        <w:rPr>
          <w:szCs w:val="26"/>
        </w:rPr>
        <w:t xml:space="preserve">242 </w:t>
      </w:r>
      <w:r w:rsidRPr="00753459">
        <w:rPr>
          <w:rFonts w:eastAsiaTheme="minorHAnsi"/>
          <w:szCs w:val="26"/>
          <w:lang w:eastAsia="en-US"/>
        </w:rPr>
        <w:t>строк исходного кода вместо предполагаемого количества строк 6520.</w:t>
      </w:r>
    </w:p>
    <w:p w14:paraId="29B1A6BE" w14:textId="77777777" w:rsidR="00753459" w:rsidRPr="00753459" w:rsidRDefault="00753459" w:rsidP="009B753B">
      <w:pPr>
        <w:pStyle w:val="a8"/>
        <w:spacing w:before="0" w:beforeAutospacing="0" w:after="0" w:afterAutospacing="0"/>
        <w:rPr>
          <w:rFonts w:eastAsiaTheme="minorHAnsi"/>
          <w:szCs w:val="26"/>
          <w:lang w:eastAsia="en-US"/>
        </w:rPr>
      </w:pPr>
    </w:p>
    <w:p w14:paraId="1F56824B" w14:textId="77777777" w:rsidR="00753459" w:rsidRPr="00753459" w:rsidRDefault="00753459" w:rsidP="009B753B">
      <w:pPr>
        <w:pStyle w:val="a8"/>
        <w:spacing w:before="0" w:beforeAutospacing="0" w:after="0" w:afterAutospacing="0"/>
        <w:rPr>
          <w:rFonts w:eastAsiaTheme="minorHAnsi"/>
          <w:szCs w:val="26"/>
          <w:lang w:eastAsia="en-US"/>
        </w:rPr>
      </w:pPr>
    </w:p>
    <w:p w14:paraId="54D144B9" w14:textId="77777777" w:rsidR="00753459" w:rsidRPr="00753459" w:rsidRDefault="00753459" w:rsidP="009B753B">
      <w:pPr>
        <w:pStyle w:val="a8"/>
        <w:spacing w:before="0" w:beforeAutospacing="0" w:after="0" w:afterAutospacing="0"/>
        <w:rPr>
          <w:rFonts w:eastAsiaTheme="minorHAnsi"/>
          <w:szCs w:val="26"/>
          <w:lang w:eastAsia="en-US"/>
        </w:rPr>
      </w:pPr>
    </w:p>
    <w:p w14:paraId="7B464000" w14:textId="77777777" w:rsidR="00753459" w:rsidRPr="00753459" w:rsidRDefault="00753459" w:rsidP="009B753B">
      <w:pPr>
        <w:pStyle w:val="a8"/>
        <w:spacing w:before="0" w:beforeAutospacing="0" w:after="0" w:afterAutospacing="0"/>
        <w:rPr>
          <w:rFonts w:eastAsiaTheme="minorHAnsi"/>
          <w:szCs w:val="26"/>
          <w:lang w:eastAsia="en-US"/>
        </w:rPr>
      </w:pPr>
    </w:p>
    <w:p w14:paraId="51123530"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19" w:name="_Toc167202620"/>
      <w:r w:rsidRPr="00753459">
        <w:rPr>
          <w:rFonts w:ascii="Times New Roman" w:hAnsi="Times New Roman" w:cs="Times New Roman"/>
          <w:b/>
          <w:bCs/>
          <w:sz w:val="26"/>
          <w:szCs w:val="26"/>
        </w:rPr>
        <w:t>РАСЧЕТ ПОЛНОЙ СЕБЕСТОИМОСТИ ПРОГРАММНОГО ПРОДУКТА</w:t>
      </w:r>
      <w:bookmarkEnd w:id="19"/>
    </w:p>
    <w:p w14:paraId="428F4F93"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0EEC8BC7"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23BB0ED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5A33F9E8" w14:textId="77777777" w:rsidR="00753459" w:rsidRPr="00753459" w:rsidRDefault="00753459" w:rsidP="009B753B">
      <w:pPr>
        <w:rPr>
          <w:szCs w:val="26"/>
        </w:rPr>
      </w:pPr>
      <w:r w:rsidRPr="00753459">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170729E7" w14:textId="77777777" w:rsidR="00753459" w:rsidRPr="00753459" w:rsidRDefault="00753459" w:rsidP="00C202AC">
      <w:pPr>
        <w:pStyle w:val="afffff0"/>
        <w:numPr>
          <w:ilvl w:val="0"/>
          <w:numId w:val="12"/>
        </w:numPr>
        <w:ind w:left="0" w:firstLine="851"/>
        <w:rPr>
          <w:lang w:val="ru-RU"/>
        </w:rPr>
      </w:pPr>
      <w:r w:rsidRPr="00753459">
        <w:rPr>
          <w:lang w:val="ru-RU"/>
        </w:rPr>
        <w:lastRenderedPageBreak/>
        <w:t xml:space="preserve">Заработную плату (основную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осн</m:t>
            </m:r>
          </m:sub>
        </m:sSub>
      </m:oMath>
      <w:r w:rsidRPr="00753459">
        <w:rPr>
          <w:lang w:val="ru-RU"/>
        </w:rPr>
        <w:t xml:space="preserve"> и дополнительную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доп</m:t>
            </m:r>
          </m:sub>
        </m:sSub>
      </m:oMath>
      <w:r w:rsidRPr="00753459">
        <w:rPr>
          <w:lang w:val="ru-RU"/>
        </w:rPr>
        <w:t>).</w:t>
      </w:r>
    </w:p>
    <w:p w14:paraId="08DF369F" w14:textId="77777777" w:rsidR="00753459" w:rsidRPr="00753459" w:rsidRDefault="00753459" w:rsidP="00C202AC">
      <w:pPr>
        <w:pStyle w:val="afffff0"/>
        <w:numPr>
          <w:ilvl w:val="0"/>
          <w:numId w:val="12"/>
        </w:numPr>
        <w:ind w:left="0" w:firstLine="851"/>
        <w:rPr>
          <w:lang w:val="ru-RU"/>
        </w:rPr>
      </w:pPr>
      <w:r w:rsidRPr="00753459">
        <w:rPr>
          <w:lang w:val="ru-RU"/>
        </w:rPr>
        <w:t>Отчисления на социальные нужды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соц</m:t>
            </m:r>
          </m:sub>
        </m:sSub>
      </m:oMath>
      <w:r w:rsidRPr="00753459">
        <w:rPr>
          <w:lang w:val="ru-RU"/>
        </w:rPr>
        <w:t>).</w:t>
      </w:r>
    </w:p>
    <w:p w14:paraId="763F31F9" w14:textId="77777777" w:rsidR="00753459" w:rsidRPr="00753459" w:rsidRDefault="00753459" w:rsidP="00C202AC">
      <w:pPr>
        <w:pStyle w:val="afffff0"/>
        <w:numPr>
          <w:ilvl w:val="0"/>
          <w:numId w:val="12"/>
        </w:numPr>
        <w:ind w:left="0" w:firstLine="851"/>
        <w:rPr>
          <w:lang w:val="ru-RU"/>
        </w:rPr>
      </w:pPr>
      <w:r w:rsidRPr="00753459">
        <w:rPr>
          <w:lang w:val="ru-RU"/>
        </w:rPr>
        <w:t>Материалы и комплектующие изделия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м</m:t>
            </m:r>
          </m:sub>
        </m:sSub>
      </m:oMath>
      <w:r w:rsidRPr="00753459">
        <w:rPr>
          <w:lang w:val="ru-RU"/>
        </w:rPr>
        <w:t>).</w:t>
      </w:r>
    </w:p>
    <w:p w14:paraId="716D10D8" w14:textId="77777777" w:rsidR="00753459" w:rsidRPr="00753459" w:rsidRDefault="00753459" w:rsidP="00C202AC">
      <w:pPr>
        <w:pStyle w:val="afffff0"/>
        <w:numPr>
          <w:ilvl w:val="0"/>
          <w:numId w:val="12"/>
        </w:numPr>
        <w:ind w:left="0" w:firstLine="851"/>
      </w:pPr>
      <w:r w:rsidRPr="00753459">
        <w:rPr>
          <w:lang w:val="ru-RU"/>
        </w:rPr>
        <w:t>С</w:t>
      </w:r>
      <w:r w:rsidRPr="00753459">
        <w:t>пецоборудование (</w:t>
      </w:r>
      <m:oMath>
        <m:sSub>
          <m:sSubPr>
            <m:ctrlPr>
              <w:rPr>
                <w:rFonts w:ascii="Cambria Math" w:hAnsi="Cambria Math"/>
                <w:i/>
              </w:rPr>
            </m:ctrlPr>
          </m:sSubPr>
          <m:e>
            <m:r>
              <w:rPr>
                <w:rFonts w:ascii="Cambria Math" w:hAnsi="Cambria Math"/>
              </w:rPr>
              <m:t>Р</m:t>
            </m:r>
          </m:e>
          <m:sub>
            <m:r>
              <w:rPr>
                <w:rFonts w:ascii="Cambria Math" w:hAnsi="Cambria Math"/>
              </w:rPr>
              <m:t>с</m:t>
            </m:r>
          </m:sub>
        </m:sSub>
      </m:oMath>
      <w:r w:rsidRPr="00753459">
        <w:t>)</w:t>
      </w:r>
      <w:r w:rsidRPr="00753459">
        <w:rPr>
          <w:lang w:val="ru-RU"/>
        </w:rPr>
        <w:t>.</w:t>
      </w:r>
    </w:p>
    <w:p w14:paraId="002C242F" w14:textId="77777777" w:rsidR="00753459" w:rsidRPr="00753459" w:rsidRDefault="00753459" w:rsidP="00C202AC">
      <w:pPr>
        <w:pStyle w:val="afffff0"/>
        <w:numPr>
          <w:ilvl w:val="0"/>
          <w:numId w:val="12"/>
        </w:numPr>
        <w:ind w:left="0" w:firstLine="851"/>
      </w:pPr>
      <w:r w:rsidRPr="00753459">
        <w:rPr>
          <w:lang w:val="ru-RU"/>
        </w:rPr>
        <w:t>М</w:t>
      </w:r>
      <w:r w:rsidRPr="00753459">
        <w:t>ашинное время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753459">
        <w:t>)</w:t>
      </w:r>
      <w:r w:rsidRPr="00753459">
        <w:rPr>
          <w:lang w:val="ru-RU"/>
        </w:rPr>
        <w:t>.</w:t>
      </w:r>
    </w:p>
    <w:p w14:paraId="3874E056" w14:textId="77777777" w:rsidR="00753459" w:rsidRPr="00753459" w:rsidRDefault="00753459" w:rsidP="00C202AC">
      <w:pPr>
        <w:pStyle w:val="afffff0"/>
        <w:numPr>
          <w:ilvl w:val="0"/>
          <w:numId w:val="12"/>
        </w:numPr>
        <w:ind w:left="0" w:firstLine="851"/>
        <w:rPr>
          <w:lang w:val="ru-RU"/>
        </w:rPr>
      </w:pPr>
      <w:r w:rsidRPr="00753459">
        <w:rPr>
          <w:lang w:val="ru-RU"/>
        </w:rPr>
        <w:t>Расходы на научные командировки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нк</m:t>
            </m:r>
          </m:sub>
        </m:sSub>
      </m:oMath>
      <w:r w:rsidRPr="00753459">
        <w:rPr>
          <w:lang w:val="ru-RU"/>
        </w:rPr>
        <w:t>).</w:t>
      </w:r>
    </w:p>
    <w:p w14:paraId="76CF2519" w14:textId="77777777" w:rsidR="00753459" w:rsidRPr="00753459" w:rsidRDefault="00753459" w:rsidP="00C202AC">
      <w:pPr>
        <w:pStyle w:val="afffff0"/>
        <w:numPr>
          <w:ilvl w:val="0"/>
          <w:numId w:val="12"/>
        </w:numPr>
        <w:ind w:left="0" w:firstLine="851"/>
        <w:rPr>
          <w:lang w:val="ru-RU"/>
        </w:rPr>
      </w:pPr>
      <w:r w:rsidRPr="00753459">
        <w:rPr>
          <w:lang w:val="ru-RU"/>
        </w:rPr>
        <w:t>Прочие прямые расходы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пр</m:t>
            </m:r>
          </m:sub>
        </m:sSub>
      </m:oMath>
      <w:r w:rsidRPr="00753459">
        <w:rPr>
          <w:lang w:val="ru-RU"/>
        </w:rPr>
        <w:t>).</w:t>
      </w:r>
    </w:p>
    <w:p w14:paraId="03CF20DA" w14:textId="77777777" w:rsidR="00753459" w:rsidRPr="00753459" w:rsidRDefault="00753459" w:rsidP="00C202AC">
      <w:pPr>
        <w:pStyle w:val="afffff0"/>
        <w:numPr>
          <w:ilvl w:val="0"/>
          <w:numId w:val="12"/>
        </w:numPr>
        <w:ind w:left="0" w:firstLine="851"/>
        <w:rPr>
          <w:lang w:val="ru-RU"/>
        </w:rPr>
      </w:pPr>
      <w:r w:rsidRPr="00753459">
        <w:rPr>
          <w:lang w:val="ru-RU"/>
        </w:rPr>
        <w:t>Н</w:t>
      </w:r>
      <w:r w:rsidRPr="00753459">
        <w:t>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753459">
        <w:t>)</w:t>
      </w:r>
      <w:r w:rsidRPr="00753459">
        <w:rPr>
          <w:lang w:val="ru-RU"/>
        </w:rPr>
        <w:t>.</w:t>
      </w:r>
    </w:p>
    <w:p w14:paraId="3C2C0CE8" w14:textId="77777777" w:rsidR="00753459" w:rsidRPr="00753459" w:rsidRDefault="00753459" w:rsidP="009B753B">
      <w:pPr>
        <w:pStyle w:val="afffff0"/>
        <w:ind w:firstLine="851"/>
        <w:rPr>
          <w:lang w:val="ru-RU"/>
        </w:rPr>
      </w:pPr>
      <w:r w:rsidRPr="00753459">
        <w:rPr>
          <w:lang w:val="ru-RU"/>
        </w:rPr>
        <w:t>Затраты на освоение и сопровождение программного средства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о</m:t>
            </m:r>
          </m:sub>
        </m:sSub>
      </m:oMath>
      <w:r w:rsidRPr="00753459">
        <w:rPr>
          <w:lang w:val="ru-RU"/>
        </w:rPr>
        <w:t xml:space="preserve"> 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m:t>
            </m:r>
          </m:sub>
        </m:sSub>
      </m:oMath>
      <w:r w:rsidRPr="00753459">
        <w:rPr>
          <w:lang w:val="ru-RU"/>
        </w:rPr>
        <w:t>).</w:t>
      </w:r>
    </w:p>
    <w:p w14:paraId="00F80597"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5FB1526" w14:textId="77777777" w:rsidR="00753459" w:rsidRPr="00753459" w:rsidRDefault="00753459" w:rsidP="009B753B">
      <w:pPr>
        <w:rPr>
          <w:szCs w:val="26"/>
        </w:rPr>
      </w:pPr>
      <w:r w:rsidRPr="00753459">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753459">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4C671B7C" w14:textId="77777777" w:rsidR="00753459" w:rsidRPr="00753459" w:rsidRDefault="00753459" w:rsidP="009B753B">
      <w:pPr>
        <w:rPr>
          <w:szCs w:val="26"/>
        </w:rPr>
      </w:pPr>
      <w:r w:rsidRPr="00753459">
        <w:rPr>
          <w:szCs w:val="26"/>
        </w:rPr>
        <w:t>Расчёт заработной платы разработчиков программного продукта начинается с определения:</w:t>
      </w:r>
    </w:p>
    <w:p w14:paraId="2A9650B2" w14:textId="77777777" w:rsidR="00753459" w:rsidRPr="00753459" w:rsidRDefault="00753459" w:rsidP="00C202AC">
      <w:pPr>
        <w:pStyle w:val="1"/>
        <w:numPr>
          <w:ilvl w:val="0"/>
          <w:numId w:val="13"/>
        </w:numPr>
        <w:tabs>
          <w:tab w:val="left" w:pos="1134"/>
        </w:tabs>
        <w:ind w:left="0" w:firstLine="851"/>
        <w:rPr>
          <w:rFonts w:eastAsia="Calibri"/>
          <w:szCs w:val="26"/>
          <w:lang w:val="be-BY"/>
        </w:rPr>
      </w:pPr>
      <w:r w:rsidRPr="00753459">
        <w:rPr>
          <w:rFonts w:eastAsia="Calibri"/>
          <w:szCs w:val="26"/>
        </w:rPr>
        <w:t>П</w:t>
      </w:r>
      <w:r w:rsidRPr="00753459">
        <w:rPr>
          <w:rFonts w:eastAsia="Calibri"/>
          <w:szCs w:val="26"/>
          <w:lang w:val="be-BY"/>
        </w:rPr>
        <w:t xml:space="preserve">родолжительности времени разработки </w:t>
      </w:r>
      <w:r w:rsidRPr="00753459">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w:t>
      </w:r>
      <w:r w:rsidRPr="00753459">
        <w:rPr>
          <w:rFonts w:eastAsia="Calibri"/>
          <w:szCs w:val="26"/>
          <w:lang w:val="be-BY"/>
        </w:rPr>
        <w:t xml:space="preserve"> которое устанавливается</w:t>
      </w:r>
    </w:p>
    <w:p w14:paraId="63A27EAD" w14:textId="77777777" w:rsidR="00753459" w:rsidRPr="00753459" w:rsidRDefault="00753459" w:rsidP="009B753B">
      <w:pPr>
        <w:pStyle w:val="1"/>
        <w:numPr>
          <w:ilvl w:val="0"/>
          <w:numId w:val="0"/>
        </w:numPr>
        <w:tabs>
          <w:tab w:val="left" w:pos="1134"/>
        </w:tabs>
        <w:ind w:firstLine="851"/>
        <w:rPr>
          <w:rFonts w:eastAsia="Calibri"/>
          <w:szCs w:val="26"/>
          <w:lang w:val="be-BY"/>
        </w:rPr>
      </w:pPr>
      <w:r w:rsidRPr="00753459">
        <w:rPr>
          <w:rFonts w:eastAsia="Calibri"/>
          <w:szCs w:val="26"/>
        </w:rPr>
        <w:t xml:space="preserve">экспертным путем </w:t>
      </w:r>
      <w:r w:rsidRPr="00753459">
        <w:rPr>
          <w:rFonts w:eastAsia="Calibri"/>
          <w:szCs w:val="26"/>
          <w:lang w:val="be-BY"/>
        </w:rPr>
        <w:t>с учётом сложности, новизны ПП и фактически</w:t>
      </w:r>
    </w:p>
    <w:p w14:paraId="6BE28DA9" w14:textId="77777777" w:rsidR="00753459" w:rsidRPr="00753459" w:rsidRDefault="00753459" w:rsidP="009B753B">
      <w:pPr>
        <w:pStyle w:val="1"/>
        <w:numPr>
          <w:ilvl w:val="0"/>
          <w:numId w:val="0"/>
        </w:numPr>
        <w:tabs>
          <w:tab w:val="left" w:pos="1134"/>
        </w:tabs>
        <w:ind w:firstLine="851"/>
        <w:rPr>
          <w:rFonts w:eastAsia="Calibri"/>
          <w:szCs w:val="26"/>
        </w:rPr>
      </w:pPr>
      <w:r w:rsidRPr="00753459">
        <w:rPr>
          <w:rFonts w:eastAsia="Calibri"/>
          <w:szCs w:val="26"/>
          <w:lang w:val="be-BY"/>
        </w:rPr>
        <w:t xml:space="preserve">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 xml:space="preserve">  –   60 дней</w:t>
      </w:r>
      <w:r w:rsidRPr="00753459">
        <w:rPr>
          <w:rFonts w:eastAsia="Calibri"/>
          <w:szCs w:val="26"/>
        </w:rPr>
        <w:t>.</w:t>
      </w:r>
    </w:p>
    <w:p w14:paraId="6D616BED" w14:textId="77777777" w:rsidR="00753459" w:rsidRPr="00753459" w:rsidRDefault="00753459" w:rsidP="00C202AC">
      <w:pPr>
        <w:pStyle w:val="1"/>
        <w:numPr>
          <w:ilvl w:val="0"/>
          <w:numId w:val="13"/>
        </w:numPr>
        <w:tabs>
          <w:tab w:val="left" w:pos="1134"/>
        </w:tabs>
        <w:ind w:left="0" w:firstLine="851"/>
        <w:rPr>
          <w:rFonts w:eastAsia="Calibri"/>
          <w:szCs w:val="26"/>
        </w:rPr>
      </w:pPr>
      <w:r w:rsidRPr="00753459">
        <w:rPr>
          <w:rFonts w:eastAsia="Calibri"/>
          <w:szCs w:val="26"/>
        </w:rPr>
        <w:t>К</w:t>
      </w:r>
      <w:r w:rsidRPr="00753459">
        <w:rPr>
          <w:rFonts w:eastAsia="Calibri"/>
          <w:szCs w:val="26"/>
          <w:lang w:val="be-BY"/>
        </w:rPr>
        <w:t xml:space="preserve">оличества разработчиков </w:t>
      </w:r>
      <w:r w:rsidRPr="00753459">
        <w:rPr>
          <w:rFonts w:eastAsia="Calibri"/>
          <w:szCs w:val="26"/>
        </w:rPr>
        <w:t xml:space="preserve">ПП. В </w:t>
      </w:r>
      <w:r w:rsidRPr="00753459">
        <w:rPr>
          <w:rFonts w:eastAsia="Calibri"/>
          <w:szCs w:val="26"/>
          <w:lang w:val="be-BY"/>
        </w:rPr>
        <w:t xml:space="preserve">данном дипломном проекте </w:t>
      </w:r>
      <w:r w:rsidRPr="00753459">
        <w:rPr>
          <w:rFonts w:eastAsia="Calibri"/>
          <w:szCs w:val="26"/>
        </w:rPr>
        <w:t>один разработчик.</w:t>
      </w:r>
    </w:p>
    <w:p w14:paraId="4D7653B7" w14:textId="77777777" w:rsidR="00753459" w:rsidRPr="00753459" w:rsidRDefault="00753459" w:rsidP="009B753B">
      <w:pPr>
        <w:rPr>
          <w:szCs w:val="26"/>
        </w:rPr>
      </w:pPr>
      <w:r w:rsidRPr="00753459">
        <w:rPr>
          <w:szCs w:val="26"/>
        </w:rPr>
        <w:t xml:space="preserve">Заработная плата разработчиков определятся как сумма основной и дополнительной заработной платы всех исполнителей. </w:t>
      </w:r>
    </w:p>
    <w:p w14:paraId="4F766D9E" w14:textId="77777777" w:rsidR="00753459" w:rsidRPr="00753459" w:rsidRDefault="00753459" w:rsidP="009B753B">
      <w:pPr>
        <w:rPr>
          <w:szCs w:val="26"/>
        </w:rPr>
      </w:pPr>
      <w:r w:rsidRPr="00753459">
        <w:rPr>
          <w:szCs w:val="26"/>
        </w:rPr>
        <w:t>Основная заработная плата каждого исполнителя определяется по формуле (4.3).</w:t>
      </w:r>
    </w:p>
    <w:p w14:paraId="0D5833F2"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ЗП</m:t>
            </m:r>
          </m:e>
          <m:sub>
            <m:r>
              <w:rPr>
                <w:rFonts w:ascii="Cambria Math" w:hAnsi="Cambria Math"/>
                <w:sz w:val="26"/>
                <w:szCs w:val="26"/>
              </w:rPr>
              <m:t>осн</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r>
          <w:rPr>
            <w:rFonts w:ascii="Cambria Math" w:hAnsi="Cambria Math"/>
            <w:sz w:val="26"/>
            <w:szCs w:val="26"/>
          </w:rPr>
          <m:t>⋅</m:t>
        </m:r>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num>
          <m:den>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den>
        </m:f>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 xml:space="preserve"> (4.3)</w:t>
      </w:r>
    </w:p>
    <w:p w14:paraId="0BCD93D3" w14:textId="77777777" w:rsidR="00753459" w:rsidRPr="00753459" w:rsidRDefault="00753459" w:rsidP="009B753B">
      <w:pPr>
        <w:pStyle w:val="a6"/>
        <w:rPr>
          <w:bCs/>
          <w:sz w:val="26"/>
          <w:szCs w:val="26"/>
        </w:rPr>
      </w:pPr>
      <w:r w:rsidRPr="00753459">
        <w:rPr>
          <w:bCs/>
          <w:sz w:val="26"/>
          <w:szCs w:val="26"/>
        </w:rPr>
        <w:t>где</w:t>
      </w: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oMath>
      <w:r w:rsidRPr="00753459">
        <w:rPr>
          <w:bCs/>
          <w:sz w:val="26"/>
          <w:szCs w:val="26"/>
        </w:rPr>
        <w:t xml:space="preserve"> – тарифная ставка 1-го разряда рабочего (На дату написания дипломного проекта её значение равняется – 250 бел.руб.);</w:t>
      </w:r>
    </w:p>
    <w:p w14:paraId="68ACAF03"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oMath>
      <w:r w:rsidRPr="00753459">
        <w:rPr>
          <w:bCs/>
          <w:sz w:val="26"/>
          <w:szCs w:val="26"/>
        </w:rPr>
        <w:t xml:space="preserve"> – тарифный коэффициент согласно тарифному разряду исполнителя;</w:t>
      </w:r>
    </w:p>
    <w:p w14:paraId="43C2EA1F"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oMath>
      <w:r w:rsidRPr="00753459">
        <w:rPr>
          <w:bCs/>
          <w:sz w:val="26"/>
          <w:szCs w:val="26"/>
        </w:rPr>
        <w:t xml:space="preserve"> – среднее количество рабочих дней в месяце;</w:t>
      </w:r>
    </w:p>
    <w:p w14:paraId="279C6D8C"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oMath>
      <w:r w:rsidRPr="00753459">
        <w:rPr>
          <w:bCs/>
          <w:sz w:val="26"/>
          <w:szCs w:val="26"/>
        </w:rPr>
        <w:t xml:space="preserve"> – фонд рабочего времени исполнителя (продолжительность разработки программного модуля, дни);</w:t>
      </w:r>
    </w:p>
    <w:p w14:paraId="372355DF"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коэффициент премии, </w:t>
      </w: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1,5.</w:t>
      </w:r>
    </w:p>
    <w:p w14:paraId="61A226D3" w14:textId="77777777" w:rsidR="00753459" w:rsidRPr="00753459" w:rsidRDefault="00753459" w:rsidP="009B753B">
      <w:pPr>
        <w:pStyle w:val="a6"/>
        <w:rPr>
          <w:bCs/>
          <w:sz w:val="26"/>
          <w:szCs w:val="26"/>
        </w:rPr>
      </w:pPr>
      <w:r w:rsidRPr="00753459">
        <w:rPr>
          <w:bCs/>
          <w:sz w:val="26"/>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13 разряду инженера-программиста </w:t>
      </w:r>
      <m:oMath>
        <m:sSub>
          <m:sSubPr>
            <m:ctrlPr>
              <w:rPr>
                <w:rFonts w:ascii="Cambria Math" w:hAnsi="Cambria Math"/>
                <w:bCs/>
                <w:sz w:val="26"/>
                <w:szCs w:val="26"/>
              </w:rPr>
            </m:ctrlPr>
          </m:sSubPr>
          <m:e>
            <m:r>
              <m:rPr>
                <m:sty m:val="p"/>
              </m:rPr>
              <w:rPr>
                <w:rFonts w:ascii="Cambria Math" w:hAnsi="Cambria Math"/>
                <w:sz w:val="26"/>
                <w:szCs w:val="26"/>
              </w:rPr>
              <m:t>Т</m:t>
            </m:r>
          </m:e>
          <m:sub>
            <m:r>
              <m:rPr>
                <m:sty m:val="p"/>
              </m:rPr>
              <w:rPr>
                <w:rFonts w:ascii="Cambria Math" w:hAnsi="Cambria Math"/>
                <w:sz w:val="26"/>
                <w:szCs w:val="26"/>
              </w:rPr>
              <m:t>к</m:t>
            </m:r>
          </m:sub>
        </m:sSub>
      </m:oMath>
      <w:r w:rsidRPr="00753459">
        <w:rPr>
          <w:bCs/>
          <w:sz w:val="26"/>
          <w:szCs w:val="26"/>
        </w:rPr>
        <w:t xml:space="preserve"> = 2,17. Продолжительность разработки программного продукта – 60 дней. </w:t>
      </w:r>
    </w:p>
    <w:p w14:paraId="24B84C30" w14:textId="77777777" w:rsidR="00753459" w:rsidRPr="00753459" w:rsidRDefault="00753459" w:rsidP="009B753B">
      <w:pPr>
        <w:rPr>
          <w:rFonts w:eastAsia="Calibri"/>
          <w:i/>
          <w:szCs w:val="26"/>
        </w:rPr>
      </w:pPr>
      <w:r w:rsidRPr="00753459">
        <w:rPr>
          <w:rFonts w:eastAsia="Calibri"/>
          <w:i/>
          <w:szCs w:val="26"/>
        </w:rPr>
        <w:t>Основная заработная плата инженера-программиста 13 разряда (К</w:t>
      </w:r>
      <w:r w:rsidRPr="00753459">
        <w:rPr>
          <w:rFonts w:eastAsia="Calibri"/>
          <w:i/>
          <w:szCs w:val="26"/>
          <w:vertAlign w:val="subscript"/>
        </w:rPr>
        <w:t>ПР</w:t>
      </w:r>
      <w:r w:rsidRPr="00753459">
        <w:rPr>
          <w:rFonts w:eastAsia="Calibri"/>
          <w:i/>
          <w:szCs w:val="26"/>
        </w:rPr>
        <w:t xml:space="preserve"> = 1,5):</w:t>
      </w:r>
    </w:p>
    <w:p w14:paraId="4D4F979E"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=250⋅</m:t>
        </m:r>
        <m:f>
          <m:fPr>
            <m:ctrlPr>
              <w:rPr>
                <w:rFonts w:ascii="Cambria Math" w:hAnsi="Cambria Math"/>
                <w:bCs/>
                <w:i/>
                <w:szCs w:val="26"/>
              </w:rPr>
            </m:ctrlPr>
          </m:fPr>
          <m:num>
            <m:r>
              <w:rPr>
                <w:rFonts w:ascii="Cambria Math" w:hAnsi="Cambria Math"/>
                <w:szCs w:val="26"/>
              </w:rPr>
              <m:t>2,17</m:t>
            </m:r>
          </m:num>
          <m:den>
            <m:r>
              <w:rPr>
                <w:rFonts w:ascii="Cambria Math" w:hAnsi="Cambria Math"/>
                <w:szCs w:val="26"/>
              </w:rPr>
              <m:t>22</m:t>
            </m:r>
          </m:den>
        </m:f>
        <m:r>
          <w:rPr>
            <w:rFonts w:ascii="Cambria Math" w:hAnsi="Cambria Math"/>
            <w:szCs w:val="26"/>
          </w:rPr>
          <m:t xml:space="preserve">⋅44⋅1,5= </m:t>
        </m:r>
        <m:r>
          <m:rPr>
            <m:sty m:val="p"/>
          </m:rPr>
          <w:rPr>
            <w:rFonts w:ascii="Cambria Math" w:hAnsi="Cambria Math"/>
            <w:color w:val="000000"/>
            <w:szCs w:val="26"/>
          </w:rPr>
          <m:t>1627,5</m:t>
        </m:r>
      </m:oMath>
      <w:r w:rsidR="00753459" w:rsidRPr="00753459">
        <w:rPr>
          <w:color w:val="000000"/>
          <w:szCs w:val="26"/>
        </w:rPr>
        <w:t xml:space="preserve"> (бел. руб.)</w:t>
      </w:r>
    </w:p>
    <w:p w14:paraId="01785B80" w14:textId="77777777" w:rsidR="00753459" w:rsidRPr="00753459" w:rsidRDefault="00753459" w:rsidP="009B753B">
      <w:pPr>
        <w:pStyle w:val="a6"/>
        <w:rPr>
          <w:bCs/>
          <w:sz w:val="26"/>
          <w:szCs w:val="26"/>
        </w:rPr>
      </w:pPr>
      <w:r w:rsidRPr="00753459">
        <w:rPr>
          <w:bCs/>
          <w:sz w:val="26"/>
          <w:szCs w:val="26"/>
        </w:rPr>
        <w:t>Дополнительная заработная плата каждого исполнителя (</w:t>
      </w:r>
      <m:oMath>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 xml:space="preserve">доп. зп. </m:t>
            </m:r>
          </m:sub>
        </m:sSub>
      </m:oMath>
      <w:r w:rsidRPr="00753459">
        <w:rPr>
          <w:bCs/>
          <w:sz w:val="26"/>
          <w:szCs w:val="26"/>
        </w:rPr>
        <w:t xml:space="preserve"> – 20%). Рассчитывается от основной заработной платы по формуле (4.4). </w:t>
      </w:r>
    </w:p>
    <w:p w14:paraId="015ADB7A" w14:textId="77777777" w:rsidR="00753459" w:rsidRPr="00753459" w:rsidRDefault="00753459" w:rsidP="009B753B">
      <w:pPr>
        <w:pStyle w:val="a6"/>
        <w:rPr>
          <w:bCs/>
          <w:sz w:val="26"/>
          <w:szCs w:val="26"/>
        </w:rPr>
      </w:pPr>
    </w:p>
    <w:p w14:paraId="15A27D9D"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m:t>
        </m:r>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осн</m:t>
            </m:r>
          </m:sub>
        </m:sSub>
        <m:f>
          <m:fPr>
            <m:ctrlPr>
              <w:rPr>
                <w:rFonts w:ascii="Cambria Math" w:hAnsi="Cambria Math"/>
                <w:bCs/>
                <w:sz w:val="26"/>
                <w:szCs w:val="26"/>
              </w:rPr>
            </m:ctrlPr>
          </m:fPr>
          <m:num>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доп. зп</m:t>
                </m:r>
              </m:sub>
            </m:sSub>
          </m:num>
          <m:den>
            <m:r>
              <m:rPr>
                <m:sty m:val="p"/>
              </m:rPr>
              <w:rPr>
                <w:rFonts w:ascii="Cambria Math" w:hAnsi="Cambria Math"/>
                <w:sz w:val="26"/>
                <w:szCs w:val="26"/>
              </w:rPr>
              <m:t>100%</m:t>
            </m:r>
          </m:den>
        </m:f>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(4.4)</w:t>
      </w:r>
    </w:p>
    <w:p w14:paraId="15B9A80B" w14:textId="77777777" w:rsidR="00753459" w:rsidRPr="00753459" w:rsidRDefault="00753459" w:rsidP="009B753B">
      <w:pPr>
        <w:pStyle w:val="a6"/>
        <w:rPr>
          <w:bCs/>
          <w:sz w:val="26"/>
          <w:szCs w:val="26"/>
        </w:rPr>
      </w:pPr>
    </w:p>
    <w:p w14:paraId="0E707B70" w14:textId="77777777" w:rsidR="00753459" w:rsidRPr="00753459" w:rsidRDefault="00753459" w:rsidP="009B753B">
      <w:pPr>
        <w:pStyle w:val="a6"/>
        <w:rPr>
          <w:bCs/>
          <w:i/>
          <w:iCs/>
          <w:sz w:val="26"/>
          <w:szCs w:val="26"/>
        </w:rPr>
      </w:pPr>
      <w:r w:rsidRPr="00753459">
        <w:rPr>
          <w:bCs/>
          <w:i/>
          <w:iCs/>
          <w:sz w:val="26"/>
          <w:szCs w:val="26"/>
        </w:rPr>
        <w:t>Дополнительная заработная плата инженера-программиста 13 разряда:</w:t>
      </w:r>
    </w:p>
    <w:p w14:paraId="0C3C33D2"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=1484,2</m:t>
        </m:r>
        <m:f>
          <m:fPr>
            <m:ctrlPr>
              <w:rPr>
                <w:rFonts w:ascii="Cambria Math" w:hAnsi="Cambria Math"/>
                <w:bCs/>
                <w:sz w:val="26"/>
                <w:szCs w:val="26"/>
              </w:rPr>
            </m:ctrlPr>
          </m:fPr>
          <m:num>
            <m:r>
              <m:rPr>
                <m:sty m:val="p"/>
              </m:rPr>
              <w:rPr>
                <w:rFonts w:ascii="Cambria Math" w:hAnsi="Cambria Math"/>
                <w:sz w:val="26"/>
                <w:szCs w:val="26"/>
              </w:rPr>
              <m:t>20%</m:t>
            </m:r>
          </m:num>
          <m:den>
            <m:r>
              <m:rPr>
                <m:sty m:val="p"/>
              </m:rPr>
              <w:rPr>
                <w:rFonts w:ascii="Cambria Math" w:hAnsi="Cambria Math"/>
                <w:sz w:val="26"/>
                <w:szCs w:val="26"/>
              </w:rPr>
              <m:t>100%</m:t>
            </m:r>
          </m:den>
        </m:f>
        <m:r>
          <m:rPr>
            <m:sty m:val="p"/>
          </m:rPr>
          <w:rPr>
            <w:rFonts w:ascii="Cambria Math" w:hAnsi="Cambria Math"/>
            <w:sz w:val="26"/>
            <w:szCs w:val="26"/>
          </w:rPr>
          <m:t>=325,5</m:t>
        </m:r>
      </m:oMath>
      <w:r w:rsidR="00753459" w:rsidRPr="00753459">
        <w:rPr>
          <w:bCs/>
          <w:sz w:val="26"/>
          <w:szCs w:val="26"/>
        </w:rPr>
        <w:t xml:space="preserve"> (бел. руб.)</w:t>
      </w:r>
    </w:p>
    <w:p w14:paraId="7C9CBCFD" w14:textId="77777777" w:rsidR="00753459" w:rsidRPr="00753459" w:rsidRDefault="00753459" w:rsidP="009B753B">
      <w:pPr>
        <w:pStyle w:val="a6"/>
        <w:rPr>
          <w:bCs/>
          <w:sz w:val="26"/>
          <w:szCs w:val="26"/>
        </w:rPr>
      </w:pPr>
      <w:r w:rsidRPr="00753459">
        <w:rPr>
          <w:bCs/>
          <w:sz w:val="26"/>
          <w:szCs w:val="26"/>
        </w:rPr>
        <w:t>Результаты вычислений внесём в таблицу 4.2.</w:t>
      </w:r>
    </w:p>
    <w:p w14:paraId="240B3939" w14:textId="77777777" w:rsidR="00753459" w:rsidRPr="00753459" w:rsidRDefault="00753459" w:rsidP="009B753B">
      <w:pPr>
        <w:rPr>
          <w:bCs/>
          <w:szCs w:val="26"/>
        </w:rPr>
      </w:pPr>
    </w:p>
    <w:p w14:paraId="5D9F12F3" w14:textId="77777777" w:rsidR="00753459" w:rsidRPr="00753459" w:rsidRDefault="00753459" w:rsidP="009B753B">
      <w:pPr>
        <w:ind w:firstLine="0"/>
        <w:jc w:val="center"/>
        <w:rPr>
          <w:bCs/>
          <w:szCs w:val="26"/>
        </w:rPr>
      </w:pPr>
      <w:r w:rsidRPr="00753459">
        <w:rPr>
          <w:bCs/>
          <w:szCs w:val="26"/>
        </w:rPr>
        <w:t>Таблица 4.</w:t>
      </w:r>
      <w:r w:rsidRPr="00753459">
        <w:rPr>
          <w:szCs w:val="26"/>
        </w:rPr>
        <w:t>2</w:t>
      </w:r>
      <w:r w:rsidRPr="00753459">
        <w:rPr>
          <w:bCs/>
          <w:szCs w:val="26"/>
        </w:rPr>
        <w:t xml:space="preserve"> </w:t>
      </w:r>
      <w:r w:rsidRPr="00753459">
        <w:rPr>
          <w:rFonts w:eastAsia="Calibri"/>
          <w:szCs w:val="26"/>
          <w:lang w:val="be-BY"/>
        </w:rPr>
        <w:t>–</w:t>
      </w:r>
      <w:r w:rsidRPr="00753459">
        <w:rPr>
          <w:bCs/>
          <w:szCs w:val="26"/>
        </w:rPr>
        <w:t xml:space="preserve"> </w:t>
      </w:r>
      <w:r w:rsidRPr="00753459">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753459" w:rsidRPr="00753459" w14:paraId="05B14778" w14:textId="77777777" w:rsidTr="00186CE3">
        <w:trPr>
          <w:cantSplit/>
          <w:trHeight w:val="904"/>
          <w:jc w:val="center"/>
        </w:trPr>
        <w:tc>
          <w:tcPr>
            <w:tcW w:w="1710" w:type="dxa"/>
            <w:vMerge w:val="restart"/>
            <w:shd w:val="clear" w:color="auto" w:fill="auto"/>
            <w:textDirection w:val="btLr"/>
            <w:vAlign w:val="center"/>
          </w:tcPr>
          <w:p w14:paraId="3AA6ECEA" w14:textId="77777777" w:rsidR="00753459" w:rsidRPr="00753459" w:rsidRDefault="00753459" w:rsidP="009B753B">
            <w:pPr>
              <w:ind w:firstLine="0"/>
              <w:jc w:val="center"/>
              <w:rPr>
                <w:szCs w:val="26"/>
              </w:rPr>
            </w:pPr>
            <w:r w:rsidRPr="00753459">
              <w:rPr>
                <w:szCs w:val="26"/>
              </w:rPr>
              <w:t>Категория работников</w:t>
            </w:r>
          </w:p>
        </w:tc>
        <w:tc>
          <w:tcPr>
            <w:tcW w:w="648" w:type="dxa"/>
            <w:vMerge w:val="restart"/>
            <w:shd w:val="clear" w:color="auto" w:fill="auto"/>
            <w:textDirection w:val="btLr"/>
            <w:vAlign w:val="center"/>
          </w:tcPr>
          <w:p w14:paraId="30DB916B" w14:textId="77777777" w:rsidR="00753459" w:rsidRPr="00753459" w:rsidRDefault="00753459" w:rsidP="009B753B">
            <w:pPr>
              <w:ind w:firstLine="0"/>
              <w:jc w:val="center"/>
              <w:rPr>
                <w:szCs w:val="26"/>
              </w:rPr>
            </w:pPr>
            <w:r w:rsidRPr="00753459">
              <w:rPr>
                <w:szCs w:val="26"/>
              </w:rPr>
              <w:t>Разряд</w:t>
            </w:r>
          </w:p>
        </w:tc>
        <w:tc>
          <w:tcPr>
            <w:tcW w:w="1030" w:type="dxa"/>
            <w:vMerge w:val="restart"/>
            <w:shd w:val="clear" w:color="auto" w:fill="auto"/>
            <w:textDirection w:val="btLr"/>
            <w:vAlign w:val="center"/>
          </w:tcPr>
          <w:p w14:paraId="7266897D" w14:textId="77777777" w:rsidR="00753459" w:rsidRPr="00753459" w:rsidRDefault="00753459" w:rsidP="009B753B">
            <w:pPr>
              <w:ind w:firstLine="0"/>
              <w:jc w:val="center"/>
              <w:rPr>
                <w:szCs w:val="26"/>
              </w:rPr>
            </w:pPr>
            <w:r w:rsidRPr="00753459">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62B57585" w14:textId="77777777" w:rsidR="00753459" w:rsidRPr="00753459" w:rsidRDefault="00000000" w:rsidP="009B753B">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753459" w:rsidRPr="00753459">
              <w:rPr>
                <w:bCs/>
                <w:szCs w:val="26"/>
              </w:rPr>
              <w:t>, (дн.)</w:t>
            </w:r>
          </w:p>
        </w:tc>
        <w:tc>
          <w:tcPr>
            <w:tcW w:w="1028" w:type="dxa"/>
            <w:vMerge w:val="restart"/>
            <w:shd w:val="clear" w:color="auto" w:fill="auto"/>
            <w:textDirection w:val="btLr"/>
            <w:vAlign w:val="center"/>
          </w:tcPr>
          <w:p w14:paraId="666A6BEC" w14:textId="77777777" w:rsidR="00753459" w:rsidRPr="00753459" w:rsidRDefault="00753459" w:rsidP="009B753B">
            <w:pPr>
              <w:ind w:firstLine="0"/>
              <w:jc w:val="center"/>
              <w:rPr>
                <w:szCs w:val="26"/>
              </w:rPr>
            </w:pPr>
            <w:r w:rsidRPr="00753459">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753459">
              <w:rPr>
                <w:szCs w:val="26"/>
              </w:rPr>
              <w:t>)</w:t>
            </w:r>
          </w:p>
        </w:tc>
        <w:tc>
          <w:tcPr>
            <w:tcW w:w="1028" w:type="dxa"/>
            <w:vMerge w:val="restart"/>
            <w:shd w:val="clear" w:color="auto" w:fill="auto"/>
            <w:textDirection w:val="btLr"/>
            <w:vAlign w:val="center"/>
          </w:tcPr>
          <w:p w14:paraId="1BBB1933" w14:textId="77777777" w:rsidR="00753459" w:rsidRPr="00753459" w:rsidRDefault="00000000" w:rsidP="009B753B">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753459" w:rsidRPr="00753459">
              <w:rPr>
                <w:szCs w:val="26"/>
              </w:rPr>
              <w:t xml:space="preserve"> (час.)</w:t>
            </w:r>
          </w:p>
        </w:tc>
        <w:tc>
          <w:tcPr>
            <w:tcW w:w="3399" w:type="dxa"/>
            <w:gridSpan w:val="3"/>
            <w:shd w:val="clear" w:color="auto" w:fill="auto"/>
            <w:vAlign w:val="center"/>
          </w:tcPr>
          <w:p w14:paraId="73C2728C" w14:textId="77777777" w:rsidR="00753459" w:rsidRPr="00753459" w:rsidRDefault="00753459" w:rsidP="009B753B">
            <w:pPr>
              <w:ind w:firstLine="0"/>
              <w:jc w:val="center"/>
              <w:rPr>
                <w:szCs w:val="26"/>
              </w:rPr>
            </w:pPr>
            <w:r w:rsidRPr="00753459">
              <w:rPr>
                <w:szCs w:val="26"/>
              </w:rPr>
              <w:t>Заработная плата, бел. руб.</w:t>
            </w:r>
          </w:p>
        </w:tc>
      </w:tr>
      <w:tr w:rsidR="00753459" w:rsidRPr="00753459" w14:paraId="318578A2" w14:textId="77777777" w:rsidTr="00186CE3">
        <w:trPr>
          <w:cantSplit/>
          <w:trHeight w:val="2533"/>
          <w:jc w:val="center"/>
        </w:trPr>
        <w:tc>
          <w:tcPr>
            <w:tcW w:w="1710" w:type="dxa"/>
            <w:vMerge/>
            <w:shd w:val="clear" w:color="auto" w:fill="auto"/>
            <w:textDirection w:val="btLr"/>
            <w:vAlign w:val="center"/>
          </w:tcPr>
          <w:p w14:paraId="7D0F7B91" w14:textId="77777777" w:rsidR="00753459" w:rsidRPr="00753459" w:rsidRDefault="00753459" w:rsidP="009B753B">
            <w:pPr>
              <w:jc w:val="center"/>
              <w:rPr>
                <w:szCs w:val="26"/>
              </w:rPr>
            </w:pPr>
          </w:p>
        </w:tc>
        <w:tc>
          <w:tcPr>
            <w:tcW w:w="648" w:type="dxa"/>
            <w:vMerge/>
            <w:shd w:val="clear" w:color="auto" w:fill="auto"/>
            <w:textDirection w:val="btLr"/>
            <w:vAlign w:val="center"/>
          </w:tcPr>
          <w:p w14:paraId="560453A0" w14:textId="77777777" w:rsidR="00753459" w:rsidRPr="00753459" w:rsidRDefault="00753459" w:rsidP="009B753B">
            <w:pPr>
              <w:jc w:val="center"/>
              <w:rPr>
                <w:szCs w:val="26"/>
              </w:rPr>
            </w:pPr>
          </w:p>
        </w:tc>
        <w:tc>
          <w:tcPr>
            <w:tcW w:w="1030" w:type="dxa"/>
            <w:vMerge/>
            <w:shd w:val="clear" w:color="auto" w:fill="auto"/>
            <w:textDirection w:val="btLr"/>
            <w:vAlign w:val="center"/>
          </w:tcPr>
          <w:p w14:paraId="7F08F4F7" w14:textId="77777777" w:rsidR="00753459" w:rsidRPr="00753459" w:rsidRDefault="00753459" w:rsidP="009B753B">
            <w:pPr>
              <w:jc w:val="center"/>
              <w:rPr>
                <w:szCs w:val="26"/>
              </w:rPr>
            </w:pPr>
          </w:p>
        </w:tc>
        <w:tc>
          <w:tcPr>
            <w:tcW w:w="1028" w:type="dxa"/>
            <w:vMerge/>
            <w:shd w:val="clear" w:color="auto" w:fill="auto"/>
            <w:textDirection w:val="btLr"/>
            <w:vAlign w:val="center"/>
          </w:tcPr>
          <w:p w14:paraId="15AAB1C0" w14:textId="77777777" w:rsidR="00753459" w:rsidRPr="00753459" w:rsidRDefault="00753459" w:rsidP="009B753B">
            <w:pPr>
              <w:jc w:val="center"/>
              <w:rPr>
                <w:szCs w:val="26"/>
              </w:rPr>
            </w:pPr>
          </w:p>
        </w:tc>
        <w:tc>
          <w:tcPr>
            <w:tcW w:w="1028" w:type="dxa"/>
            <w:vMerge/>
            <w:shd w:val="clear" w:color="auto" w:fill="auto"/>
            <w:textDirection w:val="btLr"/>
            <w:vAlign w:val="center"/>
          </w:tcPr>
          <w:p w14:paraId="5071DCB4" w14:textId="77777777" w:rsidR="00753459" w:rsidRPr="00753459" w:rsidRDefault="00753459" w:rsidP="009B753B">
            <w:pPr>
              <w:jc w:val="center"/>
              <w:rPr>
                <w:szCs w:val="26"/>
              </w:rPr>
            </w:pPr>
          </w:p>
        </w:tc>
        <w:tc>
          <w:tcPr>
            <w:tcW w:w="1028" w:type="dxa"/>
            <w:vMerge/>
            <w:shd w:val="clear" w:color="auto" w:fill="auto"/>
            <w:textDirection w:val="btLr"/>
            <w:vAlign w:val="center"/>
          </w:tcPr>
          <w:p w14:paraId="3B2CC9F2" w14:textId="77777777" w:rsidR="00753459" w:rsidRPr="00753459" w:rsidRDefault="00753459" w:rsidP="009B753B">
            <w:pPr>
              <w:jc w:val="center"/>
              <w:rPr>
                <w:szCs w:val="26"/>
              </w:rPr>
            </w:pPr>
          </w:p>
        </w:tc>
        <w:tc>
          <w:tcPr>
            <w:tcW w:w="1126" w:type="dxa"/>
            <w:shd w:val="clear" w:color="auto" w:fill="auto"/>
            <w:textDirection w:val="btLr"/>
            <w:vAlign w:val="center"/>
          </w:tcPr>
          <w:p w14:paraId="404C199D" w14:textId="77777777" w:rsidR="00753459" w:rsidRPr="00753459" w:rsidRDefault="00753459" w:rsidP="009B753B">
            <w:pPr>
              <w:ind w:left="113" w:firstLine="0"/>
              <w:jc w:val="center"/>
              <w:rPr>
                <w:szCs w:val="26"/>
              </w:rPr>
            </w:pPr>
            <w:r w:rsidRPr="00753459">
              <w:rPr>
                <w:szCs w:val="26"/>
              </w:rPr>
              <w:t>Основная</w:t>
            </w:r>
          </w:p>
        </w:tc>
        <w:tc>
          <w:tcPr>
            <w:tcW w:w="1050" w:type="dxa"/>
            <w:shd w:val="clear" w:color="auto" w:fill="auto"/>
            <w:textDirection w:val="btLr"/>
            <w:vAlign w:val="center"/>
          </w:tcPr>
          <w:p w14:paraId="427F6790" w14:textId="77777777" w:rsidR="00753459" w:rsidRPr="00753459" w:rsidRDefault="00753459" w:rsidP="009B753B">
            <w:pPr>
              <w:ind w:firstLine="0"/>
              <w:jc w:val="center"/>
              <w:rPr>
                <w:szCs w:val="26"/>
              </w:rPr>
            </w:pPr>
            <w:r w:rsidRPr="00753459">
              <w:rPr>
                <w:szCs w:val="26"/>
              </w:rPr>
              <w:t>Дополнительная</w:t>
            </w:r>
          </w:p>
        </w:tc>
        <w:tc>
          <w:tcPr>
            <w:tcW w:w="1223" w:type="dxa"/>
            <w:shd w:val="clear" w:color="auto" w:fill="auto"/>
            <w:textDirection w:val="btLr"/>
            <w:vAlign w:val="center"/>
          </w:tcPr>
          <w:p w14:paraId="2CB4DCC0" w14:textId="77777777" w:rsidR="00753459" w:rsidRPr="00753459" w:rsidRDefault="00753459" w:rsidP="009B753B">
            <w:pPr>
              <w:ind w:left="113" w:firstLine="0"/>
              <w:jc w:val="center"/>
              <w:rPr>
                <w:szCs w:val="26"/>
              </w:rPr>
            </w:pPr>
            <w:r w:rsidRPr="00753459">
              <w:rPr>
                <w:szCs w:val="26"/>
              </w:rPr>
              <w:t>Всего</w:t>
            </w:r>
          </w:p>
        </w:tc>
      </w:tr>
      <w:tr w:rsidR="009B753B" w:rsidRPr="00753459" w14:paraId="72CFB064" w14:textId="77777777" w:rsidTr="00186CE3">
        <w:trPr>
          <w:trHeight w:val="938"/>
          <w:jc w:val="center"/>
        </w:trPr>
        <w:tc>
          <w:tcPr>
            <w:tcW w:w="1710" w:type="dxa"/>
            <w:shd w:val="clear" w:color="auto" w:fill="auto"/>
            <w:vAlign w:val="center"/>
          </w:tcPr>
          <w:p w14:paraId="6871B23F" w14:textId="77777777" w:rsidR="009B753B" w:rsidRPr="00753459" w:rsidRDefault="009B753B" w:rsidP="009B753B">
            <w:pPr>
              <w:ind w:firstLine="0"/>
              <w:jc w:val="center"/>
              <w:rPr>
                <w:szCs w:val="26"/>
              </w:rPr>
            </w:pPr>
            <w:r w:rsidRPr="00753459">
              <w:rPr>
                <w:szCs w:val="26"/>
              </w:rPr>
              <w:t>Инженер-программист</w:t>
            </w:r>
          </w:p>
        </w:tc>
        <w:tc>
          <w:tcPr>
            <w:tcW w:w="648" w:type="dxa"/>
            <w:shd w:val="clear" w:color="auto" w:fill="auto"/>
            <w:vAlign w:val="center"/>
          </w:tcPr>
          <w:p w14:paraId="6CCFFB18" w14:textId="25455A8E" w:rsidR="009B753B" w:rsidRPr="009B753B" w:rsidRDefault="009B753B" w:rsidP="009B753B">
            <w:pPr>
              <w:jc w:val="center"/>
              <w:rPr>
                <w:color w:val="000000"/>
                <w:szCs w:val="26"/>
              </w:rPr>
            </w:pPr>
            <w:r>
              <w:rPr>
                <w:color w:val="000000"/>
                <w:szCs w:val="26"/>
              </w:rPr>
              <w:t>113</w:t>
            </w:r>
          </w:p>
        </w:tc>
        <w:tc>
          <w:tcPr>
            <w:tcW w:w="1030" w:type="dxa"/>
            <w:shd w:val="clear" w:color="auto" w:fill="auto"/>
            <w:vAlign w:val="center"/>
          </w:tcPr>
          <w:p w14:paraId="01E0AA41" w14:textId="4A469090" w:rsidR="009B753B" w:rsidRPr="00753459" w:rsidRDefault="009B753B" w:rsidP="009B753B">
            <w:pPr>
              <w:ind w:firstLine="0"/>
              <w:jc w:val="center"/>
              <w:rPr>
                <w:color w:val="000000"/>
                <w:szCs w:val="26"/>
                <w:lang w:val="en-US"/>
              </w:rPr>
            </w:pPr>
            <w:r>
              <w:rPr>
                <w:color w:val="000000"/>
                <w:szCs w:val="26"/>
              </w:rPr>
              <w:t>2,17</w:t>
            </w:r>
          </w:p>
        </w:tc>
        <w:tc>
          <w:tcPr>
            <w:tcW w:w="1028" w:type="dxa"/>
            <w:shd w:val="clear" w:color="auto" w:fill="auto"/>
            <w:vAlign w:val="center"/>
          </w:tcPr>
          <w:p w14:paraId="22F02DB2" w14:textId="79DF6A5A" w:rsidR="009B753B" w:rsidRPr="00753459" w:rsidRDefault="009B753B" w:rsidP="009B753B">
            <w:pPr>
              <w:ind w:firstLine="0"/>
              <w:jc w:val="center"/>
              <w:rPr>
                <w:color w:val="000000"/>
                <w:szCs w:val="26"/>
              </w:rPr>
            </w:pPr>
            <w:r>
              <w:rPr>
                <w:color w:val="000000"/>
                <w:szCs w:val="26"/>
              </w:rPr>
              <w:t>44</w:t>
            </w:r>
          </w:p>
        </w:tc>
        <w:tc>
          <w:tcPr>
            <w:tcW w:w="1028" w:type="dxa"/>
            <w:shd w:val="clear" w:color="auto" w:fill="auto"/>
            <w:vAlign w:val="center"/>
          </w:tcPr>
          <w:p w14:paraId="7315D457" w14:textId="0428BCDE" w:rsidR="009B753B" w:rsidRPr="00753459" w:rsidRDefault="009B753B" w:rsidP="009B753B">
            <w:pPr>
              <w:ind w:firstLine="0"/>
              <w:jc w:val="center"/>
              <w:rPr>
                <w:color w:val="000000"/>
                <w:szCs w:val="26"/>
              </w:rPr>
            </w:pPr>
            <w:r>
              <w:rPr>
                <w:color w:val="000000"/>
                <w:szCs w:val="26"/>
              </w:rPr>
              <w:t>1,5</w:t>
            </w:r>
          </w:p>
        </w:tc>
        <w:tc>
          <w:tcPr>
            <w:tcW w:w="1028" w:type="dxa"/>
            <w:shd w:val="clear" w:color="auto" w:fill="auto"/>
            <w:vAlign w:val="center"/>
          </w:tcPr>
          <w:p w14:paraId="277FF3CF" w14:textId="51B6D1B1" w:rsidR="009B753B" w:rsidRPr="00753459" w:rsidRDefault="009B753B" w:rsidP="009B753B">
            <w:pPr>
              <w:ind w:firstLine="0"/>
              <w:jc w:val="center"/>
              <w:rPr>
                <w:color w:val="000000"/>
                <w:szCs w:val="26"/>
              </w:rPr>
            </w:pPr>
            <w:r>
              <w:rPr>
                <w:color w:val="000000"/>
                <w:szCs w:val="26"/>
              </w:rPr>
              <w:t>8</w:t>
            </w:r>
          </w:p>
        </w:tc>
        <w:tc>
          <w:tcPr>
            <w:tcW w:w="1126" w:type="dxa"/>
            <w:shd w:val="clear" w:color="auto" w:fill="auto"/>
            <w:vAlign w:val="center"/>
          </w:tcPr>
          <w:p w14:paraId="72B91CBF" w14:textId="77777777" w:rsidR="009B753B" w:rsidRPr="00753459" w:rsidRDefault="009B753B" w:rsidP="009B753B">
            <w:pPr>
              <w:ind w:firstLine="0"/>
              <w:jc w:val="center"/>
              <w:rPr>
                <w:color w:val="000000"/>
                <w:szCs w:val="26"/>
                <w:lang w:val="en-US"/>
              </w:rPr>
            </w:pPr>
            <w:r w:rsidRPr="00753459">
              <w:rPr>
                <w:color w:val="000000"/>
                <w:szCs w:val="26"/>
                <w:lang w:val="en-US"/>
              </w:rPr>
              <w:t>1484,2</w:t>
            </w:r>
          </w:p>
        </w:tc>
        <w:tc>
          <w:tcPr>
            <w:tcW w:w="1050" w:type="dxa"/>
            <w:shd w:val="clear" w:color="auto" w:fill="auto"/>
            <w:vAlign w:val="center"/>
          </w:tcPr>
          <w:p w14:paraId="4290AF57" w14:textId="77777777" w:rsidR="009B753B" w:rsidRPr="00753459" w:rsidRDefault="009B753B" w:rsidP="009B753B">
            <w:pPr>
              <w:ind w:firstLine="0"/>
              <w:jc w:val="center"/>
              <w:rPr>
                <w:color w:val="000000"/>
                <w:szCs w:val="26"/>
                <w:lang w:val="en-US"/>
              </w:rPr>
            </w:pPr>
            <w:r w:rsidRPr="00753459">
              <w:rPr>
                <w:szCs w:val="26"/>
              </w:rPr>
              <w:t>2</w:t>
            </w:r>
            <w:r w:rsidRPr="00753459">
              <w:rPr>
                <w:szCs w:val="26"/>
                <w:lang w:val="en-US"/>
              </w:rPr>
              <w:t>96,8</w:t>
            </w:r>
          </w:p>
        </w:tc>
        <w:tc>
          <w:tcPr>
            <w:tcW w:w="1223" w:type="dxa"/>
            <w:shd w:val="clear" w:color="auto" w:fill="auto"/>
            <w:vAlign w:val="center"/>
          </w:tcPr>
          <w:p w14:paraId="43A3826F" w14:textId="77777777" w:rsidR="009B753B" w:rsidRPr="00753459" w:rsidRDefault="009B753B" w:rsidP="009B753B">
            <w:pPr>
              <w:ind w:firstLine="0"/>
              <w:jc w:val="center"/>
              <w:rPr>
                <w:color w:val="000000"/>
                <w:szCs w:val="26"/>
                <w:lang w:val="en-US"/>
              </w:rPr>
            </w:pPr>
            <w:r w:rsidRPr="00753459">
              <w:rPr>
                <w:color w:val="000000"/>
                <w:szCs w:val="26"/>
              </w:rPr>
              <w:t>17</w:t>
            </w:r>
            <w:r w:rsidRPr="00753459">
              <w:rPr>
                <w:color w:val="000000"/>
                <w:szCs w:val="26"/>
                <w:lang w:val="en-US"/>
              </w:rPr>
              <w:t>81</w:t>
            </w:r>
          </w:p>
        </w:tc>
      </w:tr>
      <w:tr w:rsidR="009B753B" w:rsidRPr="00753459" w14:paraId="6300435E" w14:textId="77777777" w:rsidTr="00186CE3">
        <w:trPr>
          <w:trHeight w:val="697"/>
          <w:jc w:val="center"/>
        </w:trPr>
        <w:tc>
          <w:tcPr>
            <w:tcW w:w="1710" w:type="dxa"/>
            <w:shd w:val="clear" w:color="auto" w:fill="auto"/>
            <w:vAlign w:val="center"/>
          </w:tcPr>
          <w:p w14:paraId="24AEE4E4" w14:textId="77777777" w:rsidR="009B753B" w:rsidRPr="00753459" w:rsidRDefault="009B753B" w:rsidP="009B753B">
            <w:pPr>
              <w:ind w:firstLine="0"/>
              <w:jc w:val="center"/>
              <w:rPr>
                <w:szCs w:val="26"/>
              </w:rPr>
            </w:pPr>
            <w:r w:rsidRPr="00753459">
              <w:rPr>
                <w:szCs w:val="26"/>
              </w:rPr>
              <w:t>Итого</w:t>
            </w:r>
          </w:p>
        </w:tc>
        <w:tc>
          <w:tcPr>
            <w:tcW w:w="648" w:type="dxa"/>
            <w:shd w:val="clear" w:color="auto" w:fill="auto"/>
            <w:vAlign w:val="center"/>
          </w:tcPr>
          <w:p w14:paraId="648FBC58" w14:textId="77777777" w:rsidR="009B753B" w:rsidRPr="00753459" w:rsidRDefault="009B753B" w:rsidP="009B753B">
            <w:pPr>
              <w:jc w:val="center"/>
              <w:rPr>
                <w:szCs w:val="26"/>
              </w:rPr>
            </w:pPr>
            <w:r w:rsidRPr="00753459">
              <w:rPr>
                <w:szCs w:val="26"/>
              </w:rPr>
              <w:t>-</w:t>
            </w:r>
          </w:p>
        </w:tc>
        <w:tc>
          <w:tcPr>
            <w:tcW w:w="1030" w:type="dxa"/>
            <w:shd w:val="clear" w:color="auto" w:fill="auto"/>
            <w:vAlign w:val="center"/>
          </w:tcPr>
          <w:p w14:paraId="79395AAD"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28588F77"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6884A25E"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4355DDB2" w14:textId="77777777" w:rsidR="009B753B" w:rsidRPr="00753459" w:rsidRDefault="009B753B" w:rsidP="009B753B">
            <w:pPr>
              <w:ind w:firstLine="0"/>
              <w:jc w:val="center"/>
              <w:rPr>
                <w:szCs w:val="26"/>
              </w:rPr>
            </w:pPr>
            <w:r w:rsidRPr="00753459">
              <w:rPr>
                <w:szCs w:val="26"/>
              </w:rPr>
              <w:t>-</w:t>
            </w:r>
          </w:p>
        </w:tc>
        <w:tc>
          <w:tcPr>
            <w:tcW w:w="1126" w:type="dxa"/>
            <w:shd w:val="clear" w:color="auto" w:fill="auto"/>
            <w:vAlign w:val="center"/>
          </w:tcPr>
          <w:p w14:paraId="5026BE92" w14:textId="77777777" w:rsidR="009B753B" w:rsidRPr="00753459" w:rsidRDefault="009B753B" w:rsidP="009B753B">
            <w:pPr>
              <w:ind w:firstLine="0"/>
              <w:jc w:val="center"/>
              <w:rPr>
                <w:color w:val="000000"/>
                <w:szCs w:val="26"/>
              </w:rPr>
            </w:pPr>
            <w:r w:rsidRPr="00753459">
              <w:rPr>
                <w:color w:val="000000"/>
                <w:szCs w:val="26"/>
                <w:lang w:val="en-US"/>
              </w:rPr>
              <w:t>1484,2</w:t>
            </w:r>
          </w:p>
        </w:tc>
        <w:tc>
          <w:tcPr>
            <w:tcW w:w="1050" w:type="dxa"/>
            <w:shd w:val="clear" w:color="auto" w:fill="auto"/>
            <w:vAlign w:val="center"/>
          </w:tcPr>
          <w:p w14:paraId="7969B6C2" w14:textId="77777777" w:rsidR="009B753B" w:rsidRPr="00753459" w:rsidRDefault="009B753B" w:rsidP="009B753B">
            <w:pPr>
              <w:ind w:firstLine="0"/>
              <w:jc w:val="center"/>
              <w:rPr>
                <w:color w:val="000000"/>
                <w:szCs w:val="26"/>
              </w:rPr>
            </w:pPr>
            <w:r w:rsidRPr="00753459">
              <w:rPr>
                <w:szCs w:val="26"/>
              </w:rPr>
              <w:t>2</w:t>
            </w:r>
            <w:r w:rsidRPr="00753459">
              <w:rPr>
                <w:szCs w:val="26"/>
                <w:lang w:val="en-US"/>
              </w:rPr>
              <w:t>96,8</w:t>
            </w:r>
          </w:p>
        </w:tc>
        <w:tc>
          <w:tcPr>
            <w:tcW w:w="1223" w:type="dxa"/>
            <w:shd w:val="clear" w:color="auto" w:fill="auto"/>
            <w:vAlign w:val="center"/>
          </w:tcPr>
          <w:p w14:paraId="67953ADE" w14:textId="77777777" w:rsidR="009B753B" w:rsidRPr="00753459" w:rsidRDefault="009B753B" w:rsidP="009B753B">
            <w:pPr>
              <w:ind w:firstLine="0"/>
              <w:jc w:val="center"/>
              <w:rPr>
                <w:szCs w:val="26"/>
                <w:lang w:val="en-US"/>
              </w:rPr>
            </w:pPr>
            <w:r w:rsidRPr="00753459">
              <w:rPr>
                <w:color w:val="000000"/>
                <w:szCs w:val="26"/>
              </w:rPr>
              <w:t>1</w:t>
            </w:r>
            <w:r w:rsidRPr="00753459">
              <w:rPr>
                <w:color w:val="000000"/>
                <w:szCs w:val="26"/>
                <w:lang w:val="en-US"/>
              </w:rPr>
              <w:t>781</w:t>
            </w:r>
          </w:p>
        </w:tc>
      </w:tr>
    </w:tbl>
    <w:p w14:paraId="1C255C7F" w14:textId="77777777" w:rsidR="00753459" w:rsidRPr="00753459" w:rsidRDefault="00753459" w:rsidP="009B753B">
      <w:pPr>
        <w:rPr>
          <w:szCs w:val="26"/>
        </w:rPr>
      </w:pPr>
    </w:p>
    <w:p w14:paraId="605A2477" w14:textId="3B8E6094" w:rsidR="00753459" w:rsidRPr="009B753B" w:rsidRDefault="00753459" w:rsidP="009B753B">
      <w:pPr>
        <w:rPr>
          <w:szCs w:val="26"/>
        </w:rPr>
      </w:pPr>
      <w:r w:rsidRPr="00753459">
        <w:rPr>
          <w:szCs w:val="26"/>
        </w:rPr>
        <w:t xml:space="preserve">Таким образом, как видно из таблицы, заработная плата инженера- программиста составляет </w:t>
      </w:r>
      <w:r w:rsidRPr="00753459">
        <w:rPr>
          <w:color w:val="000000"/>
          <w:szCs w:val="26"/>
        </w:rPr>
        <w:t xml:space="preserve">1953 </w:t>
      </w:r>
      <w:r w:rsidRPr="00753459">
        <w:rPr>
          <w:szCs w:val="26"/>
        </w:rPr>
        <w:t xml:space="preserve">бел. руб. </w:t>
      </w:r>
    </w:p>
    <w:p w14:paraId="7D35C923" w14:textId="77777777" w:rsidR="00753459" w:rsidRPr="00753459" w:rsidRDefault="00753459" w:rsidP="009B753B">
      <w:pPr>
        <w:rPr>
          <w:szCs w:val="26"/>
        </w:rPr>
      </w:pPr>
      <w:r w:rsidRPr="00753459">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753459">
        <w:rPr>
          <w:szCs w:val="26"/>
        </w:rPr>
        <w:t xml:space="preserve">) определяются по формуле (4.5) в соответствии с действующим законодательством по нормативу (35% – отчисления в ФСЗН): </w:t>
      </w:r>
    </w:p>
    <w:p w14:paraId="137230BD" w14:textId="77777777" w:rsidR="00753459" w:rsidRPr="00753459" w:rsidRDefault="00753459" w:rsidP="009B753B">
      <w:pPr>
        <w:rPr>
          <w:szCs w:val="26"/>
        </w:rPr>
      </w:pPr>
    </w:p>
    <w:p w14:paraId="1EC4813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(4.5)</w:t>
      </w:r>
    </w:p>
    <w:p w14:paraId="739E5B3E" w14:textId="77777777" w:rsidR="00753459" w:rsidRPr="00753459" w:rsidRDefault="00753459" w:rsidP="009B753B">
      <w:pPr>
        <w:rPr>
          <w:szCs w:val="26"/>
        </w:rPr>
      </w:pPr>
    </w:p>
    <w:p w14:paraId="1D1F5D2D"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d>
          <m:dPr>
            <m:ctrlPr>
              <w:rPr>
                <w:rFonts w:ascii="Cambria Math" w:hAnsi="Cambria Math"/>
                <w:szCs w:val="26"/>
              </w:rPr>
            </m:ctrlPr>
          </m:dPr>
          <m:e>
            <m:r>
              <m:rPr>
                <m:sty m:val="p"/>
              </m:rPr>
              <w:rPr>
                <w:rFonts w:ascii="Cambria Math" w:hAnsi="Cambria Math"/>
                <w:szCs w:val="26"/>
              </w:rPr>
              <m:t xml:space="preserve">1627,5+325,5 </m:t>
            </m:r>
          </m:e>
        </m:d>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r>
          <m:rPr>
            <m:sty m:val="p"/>
          </m:rPr>
          <w:rPr>
            <w:rFonts w:ascii="Cambria Math" w:hAnsi="Cambria Math"/>
            <w:szCs w:val="26"/>
          </w:rPr>
          <m:t>=683,55</m:t>
        </m:r>
      </m:oMath>
      <w:r w:rsidR="00753459" w:rsidRPr="00753459">
        <w:rPr>
          <w:szCs w:val="26"/>
        </w:rPr>
        <w:t xml:space="preserve"> (бел. руб.)</w:t>
      </w:r>
    </w:p>
    <w:p w14:paraId="5746405E" w14:textId="77777777" w:rsidR="00753459" w:rsidRPr="00753459" w:rsidRDefault="00753459" w:rsidP="009B753B">
      <w:pPr>
        <w:rPr>
          <w:szCs w:val="26"/>
        </w:rPr>
      </w:pPr>
      <w:r w:rsidRPr="00753459">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753459">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3D2038C1" w14:textId="77777777" w:rsidR="00753459" w:rsidRPr="00753459" w:rsidRDefault="00753459" w:rsidP="009B753B">
      <w:pPr>
        <w:rPr>
          <w:szCs w:val="26"/>
        </w:rPr>
      </w:pPr>
      <w:r w:rsidRPr="00753459">
        <w:rPr>
          <w:szCs w:val="26"/>
        </w:rPr>
        <w:t xml:space="preserve">В данном дипломном проекте для разработки алгоритма для анализа эмоций на основе сигналов электроэнцефалографии на базе Python, TensorFlow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182E1F74" w14:textId="77777777" w:rsidR="00753459" w:rsidRPr="00753459" w:rsidRDefault="00753459" w:rsidP="009B753B">
      <w:pPr>
        <w:rPr>
          <w:szCs w:val="26"/>
        </w:rPr>
      </w:pPr>
      <w:r w:rsidRPr="00753459">
        <w:rPr>
          <w:szCs w:val="26"/>
        </w:rPr>
        <w:t>По статье «Материалы и комплектующие изделия»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oMath>
      <w:r w:rsidRPr="00753459">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3C7968BA" w14:textId="77777777" w:rsidR="00753459" w:rsidRPr="00753459" w:rsidRDefault="00753459" w:rsidP="009B753B">
      <w:pPr>
        <w:rPr>
          <w:szCs w:val="26"/>
        </w:rPr>
      </w:pPr>
      <w:r w:rsidRPr="00753459">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определяется по формуле (4.6).</w:t>
      </w:r>
    </w:p>
    <w:p w14:paraId="18B37B45" w14:textId="77777777" w:rsidR="00753459" w:rsidRPr="00753459" w:rsidRDefault="00753459" w:rsidP="009B753B">
      <w:pPr>
        <w:rPr>
          <w:szCs w:val="26"/>
        </w:rPr>
      </w:pPr>
    </w:p>
    <w:p w14:paraId="388CB56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r>
                  <w:rPr>
                    <w:rFonts w:ascii="Cambria Math" w:hAnsi="Cambria Math"/>
                    <w:szCs w:val="26"/>
                  </w:rPr>
                  <m:t>V</m:t>
                </m:r>
              </m:e>
              <m:sub>
                <m:r>
                  <m:rPr>
                    <m:sty m:val="p"/>
                  </m:rPr>
                  <w:rPr>
                    <w:rFonts w:ascii="Cambria Math" w:hAnsi="Cambria Math"/>
                    <w:szCs w:val="26"/>
                  </w:rPr>
                  <m:t>0</m:t>
                </m:r>
              </m:sub>
            </m:sSub>
          </m:num>
          <m:den>
            <m:r>
              <m:rPr>
                <m:sty m:val="p"/>
              </m:rPr>
              <w:rPr>
                <w:rFonts w:ascii="Cambria Math" w:hAnsi="Cambria Math"/>
                <w:szCs w:val="26"/>
              </w:rPr>
              <m:t>100</m:t>
            </m:r>
          </m:den>
        </m:f>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(4.6)</w:t>
      </w:r>
    </w:p>
    <w:p w14:paraId="0918C249" w14:textId="77777777" w:rsidR="00753459" w:rsidRPr="00753459" w:rsidRDefault="00753459" w:rsidP="009B753B">
      <w:pPr>
        <w:rPr>
          <w:szCs w:val="26"/>
        </w:rPr>
      </w:pPr>
    </w:p>
    <w:p w14:paraId="15E21A07"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 xml:space="preserve"> </m:t>
        </m:r>
      </m:oMath>
      <w:r w:rsidRPr="00753459">
        <w:rPr>
          <w:szCs w:val="26"/>
        </w:rPr>
        <w:t xml:space="preserve">– цена одного машинного часа (1,6 бел. руб.); </w:t>
      </w:r>
    </w:p>
    <w:p w14:paraId="1E0D382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753459" w:rsidRPr="00753459">
        <w:rPr>
          <w:szCs w:val="26"/>
        </w:rPr>
        <w:t xml:space="preserve"> – уточнённый общий объём функций строк исходного кода (LOC);</w:t>
      </w:r>
    </w:p>
    <w:p w14:paraId="7C3070E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753459" w:rsidRPr="00753459">
        <w:rPr>
          <w:szCs w:val="26"/>
        </w:rPr>
        <w:t xml:space="preserve">– норматив расхода машинного времени на отладку 100 строк кода, машино-часов. Принимается в размере 0,8. </w:t>
      </w:r>
    </w:p>
    <w:p w14:paraId="69676ED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=1,6⋅</m:t>
        </m:r>
        <m:f>
          <m:fPr>
            <m:ctrlPr>
              <w:rPr>
                <w:rFonts w:ascii="Cambria Math" w:hAnsi="Cambria Math"/>
                <w:szCs w:val="26"/>
              </w:rPr>
            </m:ctrlPr>
          </m:fPr>
          <m:num>
            <m:r>
              <m:rPr>
                <m:sty m:val="p"/>
              </m:rPr>
              <w:rPr>
                <w:rFonts w:ascii="Cambria Math" w:hAnsi="Cambria Math"/>
                <w:szCs w:val="26"/>
              </w:rPr>
              <m:t>242</m:t>
            </m:r>
          </m:num>
          <m:den>
            <m:r>
              <m:rPr>
                <m:sty m:val="p"/>
              </m:rPr>
              <w:rPr>
                <w:rFonts w:ascii="Cambria Math" w:hAnsi="Cambria Math"/>
                <w:szCs w:val="26"/>
              </w:rPr>
              <m:t>100</m:t>
            </m:r>
          </m:den>
        </m:f>
        <m:r>
          <m:rPr>
            <m:sty m:val="p"/>
          </m:rPr>
          <w:rPr>
            <w:rFonts w:ascii="Cambria Math" w:hAnsi="Cambria Math"/>
            <w:szCs w:val="26"/>
          </w:rPr>
          <m:t>⋅0,8=3,1</m:t>
        </m:r>
      </m:oMath>
      <w:r w:rsidR="00753459" w:rsidRPr="00753459">
        <w:rPr>
          <w:szCs w:val="26"/>
        </w:rPr>
        <w:t xml:space="preserve"> (бел. руб.)</w:t>
      </w:r>
    </w:p>
    <w:p w14:paraId="4013CE66" w14:textId="77777777" w:rsidR="00753459" w:rsidRPr="00753459" w:rsidRDefault="00753459" w:rsidP="009B753B">
      <w:pPr>
        <w:rPr>
          <w:szCs w:val="26"/>
        </w:rPr>
      </w:pPr>
      <w:r w:rsidRPr="00753459">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753459">
        <w:rPr>
          <w:szCs w:val="26"/>
        </w:rPr>
        <w:t xml:space="preserve">) берутся либо по смете научных командировок, разрабатываемой на предприятии, либо в процентах от основной заработной платы исполнителей (10-15%). Так как в данном проекте научные командировки не предусмотрены, данная статься не рассчитывается. </w:t>
      </w:r>
    </w:p>
    <w:p w14:paraId="52E203E8" w14:textId="77777777" w:rsidR="00753459" w:rsidRPr="00753459" w:rsidRDefault="00753459" w:rsidP="009B753B">
      <w:pPr>
        <w:rPr>
          <w:szCs w:val="26"/>
        </w:rPr>
      </w:pPr>
      <w:r w:rsidRPr="00753459">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753459">
        <w:rPr>
          <w:szCs w:val="26"/>
        </w:rPr>
        <w:t>) включают затраты на приобретение специальной научно-технической информации и специальной литературы и определяются по формуле (4.7).</w:t>
      </w:r>
    </w:p>
    <w:p w14:paraId="43BCC7DA" w14:textId="77777777" w:rsidR="00753459" w:rsidRPr="00753459" w:rsidRDefault="00753459" w:rsidP="009B753B">
      <w:pPr>
        <w:rPr>
          <w:szCs w:val="26"/>
        </w:rPr>
      </w:pPr>
    </w:p>
    <w:p w14:paraId="3C4BD79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З</m:t>
            </m:r>
            <m:sSub>
              <m:sSubPr>
                <m:ctrlPr>
                  <w:rPr>
                    <w:rFonts w:ascii="Cambria Math" w:hAnsi="Cambria Math"/>
                    <w:szCs w:val="26"/>
                  </w:rPr>
                </m:ctrlPr>
              </m:sSubPr>
              <m:e>
                <m:r>
                  <m:rPr>
                    <m:sty m:val="p"/>
                  </m:rPr>
                  <w:rPr>
                    <w:rFonts w:ascii="Cambria Math" w:hAnsi="Cambria Math"/>
                    <w:szCs w:val="26"/>
                  </w:rPr>
                  <m:t>П</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ПЗ</m:t>
                </m:r>
              </m:sub>
            </m:sSub>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 xml:space="preserve"> (4.7)</w:t>
      </w:r>
    </w:p>
    <w:p w14:paraId="449B0DE1" w14:textId="77777777" w:rsidR="00753459" w:rsidRPr="00753459" w:rsidRDefault="00753459" w:rsidP="009B753B">
      <w:pPr>
        <w:rPr>
          <w:szCs w:val="26"/>
        </w:rPr>
      </w:pPr>
    </w:p>
    <w:p w14:paraId="0B704FE7" w14:textId="77777777" w:rsidR="00753459" w:rsidRPr="00753459" w:rsidRDefault="00753459" w:rsidP="009B753B">
      <w:pPr>
        <w:rPr>
          <w:szCs w:val="26"/>
        </w:rPr>
      </w:pPr>
      <w:r w:rsidRPr="00753459">
        <w:rPr>
          <w:szCs w:val="26"/>
        </w:rPr>
        <w:t>Где:</w:t>
      </w:r>
    </w:p>
    <w:p w14:paraId="6EB5F841" w14:textId="77777777" w:rsidR="00753459" w:rsidRPr="00753459" w:rsidRDefault="00753459" w:rsidP="009B753B">
      <w:pPr>
        <w:rPr>
          <w:szCs w:val="26"/>
        </w:rPr>
      </w:pPr>
      <w:r w:rsidRPr="00753459">
        <w:rPr>
          <w:szCs w:val="26"/>
        </w:rPr>
        <w:t>НПЗ – норматив прочих затрат, НПЗ = 15%.</w:t>
      </w:r>
    </w:p>
    <w:p w14:paraId="5601BD50"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⋅15%</m:t>
            </m:r>
          </m:num>
          <m:den>
            <m:r>
              <m:rPr>
                <m:sty m:val="p"/>
              </m:rPr>
              <w:rPr>
                <w:rFonts w:ascii="Cambria Math" w:hAnsi="Cambria Math"/>
                <w:szCs w:val="26"/>
              </w:rPr>
              <m:t>100</m:t>
            </m:r>
          </m:den>
        </m:f>
        <m:r>
          <m:rPr>
            <m:sty m:val="p"/>
          </m:rPr>
          <w:rPr>
            <w:rFonts w:ascii="Cambria Math" w:hAnsi="Cambria Math"/>
            <w:szCs w:val="26"/>
          </w:rPr>
          <m:t>=244,13</m:t>
        </m:r>
      </m:oMath>
      <w:r w:rsidR="00753459" w:rsidRPr="00753459">
        <w:rPr>
          <w:szCs w:val="26"/>
        </w:rPr>
        <w:t xml:space="preserve"> (бел. руб.)</w:t>
      </w:r>
    </w:p>
    <w:p w14:paraId="1BC88EE4" w14:textId="77777777" w:rsidR="00753459" w:rsidRPr="00753459" w:rsidRDefault="00753459" w:rsidP="009B753B">
      <w:pPr>
        <w:rPr>
          <w:szCs w:val="26"/>
        </w:rPr>
      </w:pPr>
      <w:r w:rsidRPr="00753459">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781E78B9" w14:textId="77777777" w:rsidR="00753459" w:rsidRPr="00753459" w:rsidRDefault="00753459" w:rsidP="009B753B">
      <w:pPr>
        <w:rPr>
          <w:szCs w:val="26"/>
        </w:rPr>
      </w:pPr>
    </w:p>
    <w:p w14:paraId="440A3E6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⋅Н</m:t>
                </m:r>
              </m:e>
              <m:sub>
                <m:r>
                  <m:rPr>
                    <m:sty m:val="p"/>
                  </m:rPr>
                  <w:rPr>
                    <w:rFonts w:ascii="Cambria Math" w:hAnsi="Cambria Math"/>
                    <w:szCs w:val="26"/>
                  </w:rPr>
                  <m:t>нр</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(4.8)</w:t>
      </w:r>
    </w:p>
    <w:p w14:paraId="5807DBBD" w14:textId="77777777" w:rsidR="00753459" w:rsidRPr="00753459" w:rsidRDefault="00753459" w:rsidP="009B753B">
      <w:pPr>
        <w:rPr>
          <w:szCs w:val="26"/>
        </w:rPr>
      </w:pPr>
    </w:p>
    <w:p w14:paraId="4085CCF5"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нр</m:t>
            </m:r>
          </m:sub>
        </m:sSub>
      </m:oMath>
      <w:r w:rsidRPr="00753459">
        <w:rPr>
          <w:szCs w:val="26"/>
        </w:rPr>
        <w:t>– норматив накладных расходов, в данном дипломном проекте норматив накладных расходов равен 40%.</w:t>
      </w:r>
    </w:p>
    <w:p w14:paraId="6814B109"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⋅40%</m:t>
            </m:r>
          </m:num>
          <m:den>
            <m:r>
              <m:rPr>
                <m:sty m:val="p"/>
              </m:rPr>
              <w:rPr>
                <w:rFonts w:ascii="Cambria Math" w:hAnsi="Cambria Math"/>
                <w:szCs w:val="26"/>
              </w:rPr>
              <m:t>100</m:t>
            </m:r>
          </m:den>
        </m:f>
        <m:r>
          <m:rPr>
            <m:sty m:val="p"/>
          </m:rPr>
          <w:rPr>
            <w:rFonts w:ascii="Cambria Math" w:hAnsi="Cambria Math"/>
            <w:szCs w:val="26"/>
          </w:rPr>
          <m:t>=651</m:t>
        </m:r>
      </m:oMath>
      <w:r w:rsidR="00753459" w:rsidRPr="00753459">
        <w:rPr>
          <w:szCs w:val="26"/>
        </w:rPr>
        <w:t xml:space="preserve"> (бел. руб.)</w:t>
      </w:r>
    </w:p>
    <w:p w14:paraId="7CD8A4E5" w14:textId="77777777" w:rsidR="00753459" w:rsidRPr="00753459" w:rsidRDefault="00753459" w:rsidP="009B753B">
      <w:pPr>
        <w:rPr>
          <w:szCs w:val="26"/>
        </w:rPr>
      </w:pPr>
      <w:r w:rsidRPr="00753459">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1E3AE459" w14:textId="77777777" w:rsidR="00753459" w:rsidRPr="00753459" w:rsidRDefault="00753459" w:rsidP="009B753B">
      <w:pPr>
        <w:rPr>
          <w:szCs w:val="26"/>
        </w:rPr>
      </w:pPr>
    </w:p>
    <w:p w14:paraId="5456E73F" w14:textId="77777777" w:rsidR="00753459" w:rsidRPr="00753459" w:rsidRDefault="00753459" w:rsidP="009B753B">
      <w:pPr>
        <w:rPr>
          <w:szCs w:val="26"/>
        </w:rPr>
      </w:pPr>
      <m:oMath>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w:t>
      </w:r>
      <w:r w:rsidRPr="00753459">
        <w:rPr>
          <w:szCs w:val="26"/>
        </w:rPr>
        <w:tab/>
        <w:t xml:space="preserve">         (4.9)</w:t>
      </w:r>
    </w:p>
    <w:p w14:paraId="24F24F94" w14:textId="77777777" w:rsidR="00753459" w:rsidRPr="00753459" w:rsidRDefault="00753459" w:rsidP="009B753B">
      <w:pPr>
        <w:rPr>
          <w:szCs w:val="26"/>
        </w:rPr>
      </w:pPr>
    </w:p>
    <w:p w14:paraId="7EE3A59F" w14:textId="77777777" w:rsidR="00753459" w:rsidRPr="00753459" w:rsidRDefault="00753459" w:rsidP="009B753B">
      <w:pPr>
        <w:rPr>
          <w:szCs w:val="26"/>
        </w:rPr>
      </w:pPr>
      <m:oMath>
        <m:r>
          <m:rPr>
            <m:sty m:val="p"/>
          </m:rPr>
          <w:rPr>
            <w:rFonts w:ascii="Cambria Math" w:hAnsi="Cambria Math"/>
            <w:szCs w:val="26"/>
          </w:rPr>
          <m:t>СЗ=</m:t>
        </m:r>
        <m:r>
          <m:rPr>
            <m:sty m:val="p"/>
          </m:rPr>
          <w:rPr>
            <w:rFonts w:ascii="Cambria Math" w:hAnsi="Cambria Math"/>
            <w:color w:val="000000"/>
            <w:szCs w:val="26"/>
          </w:rPr>
          <m:t>1627,5</m:t>
        </m:r>
        <m:r>
          <m:rPr>
            <m:sty m:val="p"/>
          </m:rPr>
          <w:rPr>
            <w:rFonts w:ascii="Cambria Math" w:hAnsi="Cambria Math"/>
            <w:szCs w:val="26"/>
          </w:rPr>
          <m:t>+325,5 +683,55+3,1+244,13+651=3534,78</m:t>
        </m:r>
      </m:oMath>
      <w:r w:rsidRPr="00753459">
        <w:rPr>
          <w:szCs w:val="26"/>
        </w:rPr>
        <w:t xml:space="preserve"> (бел. руб.)</w:t>
      </w:r>
    </w:p>
    <w:p w14:paraId="7E55C230" w14:textId="77777777" w:rsidR="00753459" w:rsidRPr="00753459" w:rsidRDefault="00753459" w:rsidP="009B753B">
      <w:pPr>
        <w:rPr>
          <w:szCs w:val="26"/>
        </w:rPr>
      </w:pPr>
      <w:r w:rsidRPr="00753459">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3B07AE56" w14:textId="77777777" w:rsidR="00753459" w:rsidRPr="00753459" w:rsidRDefault="00753459" w:rsidP="009B753B">
      <w:pPr>
        <w:rPr>
          <w:szCs w:val="26"/>
        </w:rPr>
      </w:pPr>
    </w:p>
    <w:p w14:paraId="30B7FFA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(4.10)</w:t>
      </w:r>
    </w:p>
    <w:p w14:paraId="1DD82894" w14:textId="77777777" w:rsidR="00753459" w:rsidRPr="00753459" w:rsidRDefault="00753459" w:rsidP="009B753B">
      <w:pPr>
        <w:rPr>
          <w:szCs w:val="26"/>
        </w:rPr>
      </w:pPr>
    </w:p>
    <w:p w14:paraId="089966FF"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753459">
        <w:rPr>
          <w:szCs w:val="26"/>
        </w:rPr>
        <w:t xml:space="preserve"> – установленный норматив затрат на освоение. Для данного дипломного проекта принимается равной 5%.</w:t>
      </w:r>
    </w:p>
    <w:p w14:paraId="00110514"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 xml:space="preserve"> 176,74 (бел. руб.)</w:t>
      </w:r>
    </w:p>
    <w:p w14:paraId="27FC8BD6" w14:textId="77777777" w:rsidR="00753459" w:rsidRPr="00753459" w:rsidRDefault="00753459" w:rsidP="009B753B">
      <w:pPr>
        <w:rPr>
          <w:szCs w:val="26"/>
        </w:rPr>
      </w:pPr>
      <w:r w:rsidRPr="00753459">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1E8D53BB" w14:textId="77777777" w:rsidR="00753459" w:rsidRPr="00753459" w:rsidRDefault="00753459" w:rsidP="009B753B">
      <w:pPr>
        <w:rPr>
          <w:szCs w:val="26"/>
        </w:rPr>
      </w:pPr>
    </w:p>
    <w:p w14:paraId="2ED1FCE2"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(4.11)</w:t>
      </w:r>
    </w:p>
    <w:p w14:paraId="48DF3CAC" w14:textId="77777777" w:rsidR="00753459" w:rsidRPr="00753459" w:rsidRDefault="00753459" w:rsidP="009B753B">
      <w:pPr>
        <w:rPr>
          <w:szCs w:val="26"/>
        </w:rPr>
      </w:pPr>
      <w:r w:rsidRPr="00753459">
        <w:rPr>
          <w:szCs w:val="26"/>
        </w:rPr>
        <w:lastRenderedPageBreak/>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753459">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372772C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=176,74</m:t>
        </m:r>
      </m:oMath>
      <w:r w:rsidR="00753459" w:rsidRPr="00753459">
        <w:rPr>
          <w:szCs w:val="26"/>
        </w:rPr>
        <w:t xml:space="preserve"> (бел. руб.)</w:t>
      </w:r>
    </w:p>
    <w:p w14:paraId="7F6AB2B3"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Она определяется по формуле (4.12). </w:t>
      </w:r>
    </w:p>
    <w:p w14:paraId="3B5673A4" w14:textId="77777777" w:rsidR="00753459" w:rsidRPr="00753459" w:rsidRDefault="00753459" w:rsidP="009B753B">
      <w:pPr>
        <w:rPr>
          <w:szCs w:val="26"/>
        </w:rPr>
      </w:pPr>
    </w:p>
    <w:p w14:paraId="7E9F22BB"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(4.12)</w:t>
      </w:r>
    </w:p>
    <w:p w14:paraId="3A045D11" w14:textId="77777777" w:rsidR="00753459" w:rsidRPr="00753459" w:rsidRDefault="00753459" w:rsidP="009B753B">
      <w:pPr>
        <w:rPr>
          <w:szCs w:val="26"/>
        </w:rPr>
      </w:pPr>
    </w:p>
    <w:p w14:paraId="547315D7"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=3534,78 +176,74+176,74=3888,26</m:t>
        </m:r>
      </m:oMath>
      <w:r w:rsidR="00753459" w:rsidRPr="00753459">
        <w:rPr>
          <w:szCs w:val="26"/>
        </w:rPr>
        <w:t xml:space="preserve"> (бел. руб.)</w:t>
      </w:r>
    </w:p>
    <w:p w14:paraId="5E19A994" w14:textId="77777777" w:rsidR="00753459" w:rsidRPr="00753459" w:rsidRDefault="00753459" w:rsidP="009B753B">
      <w:pPr>
        <w:rPr>
          <w:szCs w:val="26"/>
        </w:rPr>
      </w:pPr>
      <w:r w:rsidRPr="00753459">
        <w:rPr>
          <w:szCs w:val="26"/>
        </w:rPr>
        <w:t xml:space="preserve">Результаты вычислений занесём в таблицу 4.3. </w:t>
      </w:r>
    </w:p>
    <w:p w14:paraId="198B6FC1" w14:textId="77777777" w:rsidR="00753459" w:rsidRPr="00753459" w:rsidRDefault="00753459" w:rsidP="009B753B">
      <w:pPr>
        <w:rPr>
          <w:szCs w:val="26"/>
        </w:rPr>
      </w:pPr>
    </w:p>
    <w:p w14:paraId="154B028D" w14:textId="77777777" w:rsidR="00753459" w:rsidRPr="00753459" w:rsidRDefault="00753459" w:rsidP="009B753B">
      <w:pPr>
        <w:ind w:firstLine="0"/>
        <w:jc w:val="center"/>
        <w:rPr>
          <w:bCs/>
          <w:szCs w:val="26"/>
        </w:rPr>
      </w:pPr>
      <w:r w:rsidRPr="00753459">
        <w:rPr>
          <w:bCs/>
          <w:szCs w:val="26"/>
        </w:rPr>
        <w:t xml:space="preserve">Таблица 4.3 </w:t>
      </w:r>
      <w:r w:rsidRPr="00753459">
        <w:rPr>
          <w:rFonts w:eastAsia="Calibri"/>
          <w:szCs w:val="26"/>
          <w:lang w:val="be-BY"/>
        </w:rPr>
        <w:t>–</w:t>
      </w:r>
      <w:r w:rsidRPr="00753459">
        <w:rPr>
          <w:bCs/>
          <w:szCs w:val="26"/>
        </w:rPr>
        <w:t xml:space="preserve"> Себестоимость программного продукта</w:t>
      </w:r>
    </w:p>
    <w:tbl>
      <w:tblPr>
        <w:tblStyle w:val="aff8"/>
        <w:tblW w:w="0" w:type="auto"/>
        <w:tblLook w:val="04A0" w:firstRow="1" w:lastRow="0" w:firstColumn="1" w:lastColumn="0" w:noHBand="0" w:noVBand="1"/>
      </w:tblPr>
      <w:tblGrid>
        <w:gridCol w:w="4815"/>
        <w:gridCol w:w="2268"/>
        <w:gridCol w:w="2261"/>
      </w:tblGrid>
      <w:tr w:rsidR="00753459" w:rsidRPr="00753459" w14:paraId="74580E4F" w14:textId="77777777" w:rsidTr="00186CE3">
        <w:trPr>
          <w:trHeight w:val="454"/>
        </w:trPr>
        <w:tc>
          <w:tcPr>
            <w:tcW w:w="4815" w:type="dxa"/>
            <w:vAlign w:val="center"/>
          </w:tcPr>
          <w:p w14:paraId="79ADA0FA"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268" w:type="dxa"/>
            <w:vAlign w:val="center"/>
          </w:tcPr>
          <w:p w14:paraId="15059B26" w14:textId="2F366309" w:rsidR="00753459" w:rsidRPr="009B753B" w:rsidRDefault="00753459" w:rsidP="009B753B">
            <w:pPr>
              <w:ind w:firstLine="0"/>
              <w:jc w:val="center"/>
              <w:rPr>
                <w:b/>
                <w:szCs w:val="26"/>
              </w:rPr>
            </w:pPr>
            <w:r w:rsidRPr="009B753B">
              <w:rPr>
                <w:b/>
                <w:szCs w:val="26"/>
              </w:rPr>
              <w:t>Норматив,</w:t>
            </w:r>
            <w:r w:rsidR="009B753B" w:rsidRPr="009B753B">
              <w:rPr>
                <w:b/>
                <w:szCs w:val="26"/>
              </w:rPr>
              <w:t xml:space="preserve"> </w:t>
            </w:r>
            <w:r w:rsidRPr="009B753B">
              <w:rPr>
                <w:b/>
                <w:szCs w:val="26"/>
              </w:rPr>
              <w:t>%</w:t>
            </w:r>
          </w:p>
        </w:tc>
        <w:tc>
          <w:tcPr>
            <w:tcW w:w="2261" w:type="dxa"/>
            <w:vAlign w:val="center"/>
          </w:tcPr>
          <w:p w14:paraId="131DABE4"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72BCBFF9" w14:textId="77777777" w:rsidTr="00186CE3">
        <w:trPr>
          <w:trHeight w:val="454"/>
        </w:trPr>
        <w:tc>
          <w:tcPr>
            <w:tcW w:w="4815" w:type="dxa"/>
            <w:vAlign w:val="center"/>
          </w:tcPr>
          <w:p w14:paraId="7129EDA6" w14:textId="77777777" w:rsidR="00753459" w:rsidRPr="00753459" w:rsidRDefault="00753459" w:rsidP="009B753B">
            <w:pPr>
              <w:ind w:firstLine="0"/>
              <w:jc w:val="center"/>
              <w:rPr>
                <w:bCs/>
                <w:szCs w:val="26"/>
              </w:rPr>
            </w:pPr>
            <w:r w:rsidRPr="00753459">
              <w:rPr>
                <w:bCs/>
                <w:szCs w:val="26"/>
              </w:rPr>
              <w:t>Заработная плата, всего</w:t>
            </w:r>
          </w:p>
        </w:tc>
        <w:tc>
          <w:tcPr>
            <w:tcW w:w="2268" w:type="dxa"/>
            <w:vAlign w:val="center"/>
          </w:tcPr>
          <w:p w14:paraId="708EEA5E"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35C21C19" w14:textId="77777777" w:rsidR="00753459" w:rsidRPr="00753459" w:rsidRDefault="00753459" w:rsidP="009B753B">
            <w:pPr>
              <w:ind w:firstLine="0"/>
              <w:jc w:val="center"/>
              <w:rPr>
                <w:bCs/>
                <w:szCs w:val="26"/>
              </w:rPr>
            </w:pPr>
            <w:r w:rsidRPr="00753459">
              <w:rPr>
                <w:color w:val="000000"/>
                <w:szCs w:val="26"/>
              </w:rPr>
              <w:t>1 953</w:t>
            </w:r>
          </w:p>
        </w:tc>
      </w:tr>
      <w:tr w:rsidR="00753459" w:rsidRPr="00753459" w14:paraId="3DB48104" w14:textId="77777777" w:rsidTr="00186CE3">
        <w:trPr>
          <w:trHeight w:val="454"/>
        </w:trPr>
        <w:tc>
          <w:tcPr>
            <w:tcW w:w="4815" w:type="dxa"/>
            <w:vAlign w:val="center"/>
          </w:tcPr>
          <w:p w14:paraId="4E1DABF1" w14:textId="77777777" w:rsidR="00753459" w:rsidRPr="00753459" w:rsidRDefault="00753459" w:rsidP="009B753B">
            <w:pPr>
              <w:ind w:firstLine="0"/>
              <w:jc w:val="center"/>
              <w:rPr>
                <w:bCs/>
                <w:szCs w:val="26"/>
              </w:rPr>
            </w:pPr>
            <w:r w:rsidRPr="00753459">
              <w:rPr>
                <w:bCs/>
                <w:szCs w:val="26"/>
              </w:rPr>
              <w:t>Основная заработная плата</w:t>
            </w:r>
          </w:p>
        </w:tc>
        <w:tc>
          <w:tcPr>
            <w:tcW w:w="2268" w:type="dxa"/>
            <w:vAlign w:val="center"/>
          </w:tcPr>
          <w:p w14:paraId="635A1963"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28CC6D4" w14:textId="75906B55" w:rsidR="00753459" w:rsidRPr="00753459" w:rsidRDefault="009B753B" w:rsidP="009B753B">
            <w:pPr>
              <w:ind w:firstLine="0"/>
              <w:jc w:val="center"/>
              <w:rPr>
                <w:bCs/>
                <w:szCs w:val="26"/>
              </w:rPr>
            </w:pPr>
            <w:r>
              <w:rPr>
                <w:bCs/>
                <w:szCs w:val="26"/>
              </w:rPr>
              <w:t>1627,5</w:t>
            </w:r>
          </w:p>
        </w:tc>
      </w:tr>
      <w:tr w:rsidR="00753459" w:rsidRPr="00753459" w14:paraId="1F027E31" w14:textId="77777777" w:rsidTr="00186CE3">
        <w:trPr>
          <w:trHeight w:val="454"/>
        </w:trPr>
        <w:tc>
          <w:tcPr>
            <w:tcW w:w="4815" w:type="dxa"/>
            <w:vAlign w:val="center"/>
          </w:tcPr>
          <w:p w14:paraId="50C653AA" w14:textId="77777777" w:rsidR="00753459" w:rsidRPr="00753459" w:rsidRDefault="00753459" w:rsidP="009B753B">
            <w:pPr>
              <w:ind w:firstLine="0"/>
              <w:jc w:val="center"/>
              <w:rPr>
                <w:bCs/>
                <w:szCs w:val="26"/>
              </w:rPr>
            </w:pPr>
            <w:r w:rsidRPr="00753459">
              <w:rPr>
                <w:bCs/>
                <w:szCs w:val="26"/>
              </w:rPr>
              <w:t>Дополнительная заработная плата</w:t>
            </w:r>
          </w:p>
        </w:tc>
        <w:tc>
          <w:tcPr>
            <w:tcW w:w="2268" w:type="dxa"/>
            <w:vAlign w:val="center"/>
          </w:tcPr>
          <w:p w14:paraId="63847919"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6C2693D7" w14:textId="4072859A" w:rsidR="00753459" w:rsidRPr="00753459" w:rsidRDefault="009B753B" w:rsidP="009B753B">
            <w:pPr>
              <w:ind w:firstLine="0"/>
              <w:jc w:val="center"/>
              <w:rPr>
                <w:bCs/>
                <w:szCs w:val="26"/>
              </w:rPr>
            </w:pPr>
            <w:r>
              <w:rPr>
                <w:bCs/>
                <w:szCs w:val="26"/>
              </w:rPr>
              <w:t>325,5</w:t>
            </w:r>
          </w:p>
        </w:tc>
      </w:tr>
      <w:tr w:rsidR="00753459" w:rsidRPr="00753459" w14:paraId="0A899E4E" w14:textId="77777777" w:rsidTr="00186CE3">
        <w:trPr>
          <w:trHeight w:val="454"/>
        </w:trPr>
        <w:tc>
          <w:tcPr>
            <w:tcW w:w="4815" w:type="dxa"/>
            <w:vAlign w:val="center"/>
          </w:tcPr>
          <w:p w14:paraId="3DAFE49C" w14:textId="77777777" w:rsidR="00753459" w:rsidRPr="00753459" w:rsidRDefault="00753459" w:rsidP="009B753B">
            <w:pPr>
              <w:ind w:firstLine="0"/>
              <w:jc w:val="center"/>
              <w:rPr>
                <w:bCs/>
                <w:szCs w:val="26"/>
              </w:rPr>
            </w:pPr>
            <w:r w:rsidRPr="00753459">
              <w:rPr>
                <w:bCs/>
                <w:szCs w:val="26"/>
              </w:rPr>
              <w:t>Отчисления на специальные нужды</w:t>
            </w:r>
          </w:p>
        </w:tc>
        <w:tc>
          <w:tcPr>
            <w:tcW w:w="2268" w:type="dxa"/>
            <w:vAlign w:val="center"/>
          </w:tcPr>
          <w:p w14:paraId="1FE2011A" w14:textId="77777777" w:rsidR="00753459" w:rsidRPr="00753459" w:rsidRDefault="00753459" w:rsidP="009B753B">
            <w:pPr>
              <w:ind w:firstLine="0"/>
              <w:jc w:val="center"/>
              <w:rPr>
                <w:bCs/>
                <w:szCs w:val="26"/>
              </w:rPr>
            </w:pPr>
            <w:r w:rsidRPr="00753459">
              <w:rPr>
                <w:bCs/>
                <w:szCs w:val="26"/>
              </w:rPr>
              <w:t>35%</w:t>
            </w:r>
          </w:p>
        </w:tc>
        <w:tc>
          <w:tcPr>
            <w:tcW w:w="2261" w:type="dxa"/>
            <w:vAlign w:val="center"/>
          </w:tcPr>
          <w:p w14:paraId="3C510069"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683,55</m:t>
                </m:r>
              </m:oMath>
            </m:oMathPara>
          </w:p>
        </w:tc>
      </w:tr>
      <w:tr w:rsidR="00753459" w:rsidRPr="00753459" w14:paraId="533D8764" w14:textId="77777777" w:rsidTr="00186CE3">
        <w:trPr>
          <w:trHeight w:val="454"/>
        </w:trPr>
        <w:tc>
          <w:tcPr>
            <w:tcW w:w="4815" w:type="dxa"/>
            <w:vAlign w:val="center"/>
          </w:tcPr>
          <w:p w14:paraId="5C8AC7DD" w14:textId="77777777" w:rsidR="00753459" w:rsidRPr="00753459" w:rsidRDefault="00753459" w:rsidP="009B753B">
            <w:pPr>
              <w:ind w:firstLine="0"/>
              <w:jc w:val="center"/>
              <w:rPr>
                <w:bCs/>
                <w:szCs w:val="26"/>
              </w:rPr>
            </w:pPr>
            <w:r w:rsidRPr="00753459">
              <w:rPr>
                <w:bCs/>
                <w:szCs w:val="26"/>
              </w:rPr>
              <w:t>Спецоборудование</w:t>
            </w:r>
          </w:p>
        </w:tc>
        <w:tc>
          <w:tcPr>
            <w:tcW w:w="2268" w:type="dxa"/>
            <w:vAlign w:val="center"/>
          </w:tcPr>
          <w:p w14:paraId="53224599" w14:textId="77777777" w:rsidR="00753459" w:rsidRPr="00753459" w:rsidRDefault="00753459" w:rsidP="009B753B">
            <w:pPr>
              <w:ind w:firstLine="0"/>
              <w:jc w:val="center"/>
              <w:rPr>
                <w:bCs/>
                <w:szCs w:val="26"/>
              </w:rPr>
            </w:pPr>
            <w:r w:rsidRPr="00753459">
              <w:rPr>
                <w:bCs/>
                <w:szCs w:val="26"/>
              </w:rPr>
              <w:t>Не применялось</w:t>
            </w:r>
          </w:p>
        </w:tc>
        <w:tc>
          <w:tcPr>
            <w:tcW w:w="2261" w:type="dxa"/>
            <w:vAlign w:val="center"/>
          </w:tcPr>
          <w:p w14:paraId="64D4D007" w14:textId="77777777" w:rsidR="00753459" w:rsidRPr="00753459" w:rsidRDefault="00753459" w:rsidP="009B753B">
            <w:pPr>
              <w:jc w:val="center"/>
              <w:rPr>
                <w:bCs/>
                <w:szCs w:val="26"/>
              </w:rPr>
            </w:pPr>
            <w:r w:rsidRPr="00753459">
              <w:rPr>
                <w:bCs/>
                <w:szCs w:val="26"/>
              </w:rPr>
              <w:t>-</w:t>
            </w:r>
          </w:p>
        </w:tc>
      </w:tr>
      <w:tr w:rsidR="00753459" w:rsidRPr="00753459" w14:paraId="5E025B77" w14:textId="77777777" w:rsidTr="00186CE3">
        <w:trPr>
          <w:trHeight w:val="454"/>
        </w:trPr>
        <w:tc>
          <w:tcPr>
            <w:tcW w:w="4815" w:type="dxa"/>
            <w:vAlign w:val="center"/>
          </w:tcPr>
          <w:p w14:paraId="7A7FE1EA" w14:textId="77777777" w:rsidR="00753459" w:rsidRPr="00753459" w:rsidRDefault="00753459" w:rsidP="009B753B">
            <w:pPr>
              <w:ind w:firstLine="0"/>
              <w:jc w:val="center"/>
              <w:rPr>
                <w:bCs/>
                <w:szCs w:val="26"/>
              </w:rPr>
            </w:pPr>
            <w:r w:rsidRPr="00753459">
              <w:rPr>
                <w:bCs/>
                <w:szCs w:val="26"/>
              </w:rPr>
              <w:t>Материалы</w:t>
            </w:r>
          </w:p>
        </w:tc>
        <w:tc>
          <w:tcPr>
            <w:tcW w:w="2268" w:type="dxa"/>
            <w:vAlign w:val="center"/>
          </w:tcPr>
          <w:p w14:paraId="170ABF01" w14:textId="77777777" w:rsidR="00753459" w:rsidRPr="00753459" w:rsidRDefault="00753459" w:rsidP="009B753B">
            <w:pPr>
              <w:ind w:firstLine="0"/>
              <w:jc w:val="center"/>
              <w:rPr>
                <w:bCs/>
                <w:szCs w:val="26"/>
              </w:rPr>
            </w:pPr>
            <w:r w:rsidRPr="00753459">
              <w:rPr>
                <w:bCs/>
                <w:szCs w:val="26"/>
              </w:rPr>
              <w:t>Не применялись</w:t>
            </w:r>
          </w:p>
        </w:tc>
        <w:tc>
          <w:tcPr>
            <w:tcW w:w="2261" w:type="dxa"/>
            <w:vAlign w:val="center"/>
          </w:tcPr>
          <w:p w14:paraId="124E398C" w14:textId="77777777" w:rsidR="00753459" w:rsidRPr="00753459" w:rsidRDefault="00753459" w:rsidP="009B753B">
            <w:pPr>
              <w:jc w:val="center"/>
              <w:rPr>
                <w:bCs/>
                <w:szCs w:val="26"/>
              </w:rPr>
            </w:pPr>
            <w:r w:rsidRPr="00753459">
              <w:rPr>
                <w:bCs/>
                <w:szCs w:val="26"/>
              </w:rPr>
              <w:t>-</w:t>
            </w:r>
          </w:p>
        </w:tc>
      </w:tr>
      <w:tr w:rsidR="00753459" w:rsidRPr="00753459" w14:paraId="4406AC3D" w14:textId="77777777" w:rsidTr="00186CE3">
        <w:trPr>
          <w:trHeight w:val="454"/>
        </w:trPr>
        <w:tc>
          <w:tcPr>
            <w:tcW w:w="4815" w:type="dxa"/>
            <w:vAlign w:val="center"/>
          </w:tcPr>
          <w:p w14:paraId="1B7BD97F" w14:textId="77777777" w:rsidR="00753459" w:rsidRPr="00753459" w:rsidRDefault="00753459" w:rsidP="009B753B">
            <w:pPr>
              <w:ind w:firstLine="0"/>
              <w:jc w:val="center"/>
              <w:rPr>
                <w:bCs/>
                <w:szCs w:val="26"/>
              </w:rPr>
            </w:pPr>
            <w:r w:rsidRPr="00753459">
              <w:rPr>
                <w:bCs/>
                <w:szCs w:val="26"/>
              </w:rPr>
              <w:t>Машинное время</w:t>
            </w:r>
          </w:p>
        </w:tc>
        <w:tc>
          <w:tcPr>
            <w:tcW w:w="2268" w:type="dxa"/>
            <w:vAlign w:val="center"/>
          </w:tcPr>
          <w:p w14:paraId="79539AE0"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76976FE" w14:textId="77777777" w:rsidR="00753459" w:rsidRPr="00753459" w:rsidRDefault="00753459" w:rsidP="009B753B">
            <w:pPr>
              <w:ind w:firstLine="0"/>
              <w:jc w:val="center"/>
              <w:rPr>
                <w:bCs/>
                <w:szCs w:val="26"/>
              </w:rPr>
            </w:pPr>
            <w:r w:rsidRPr="00753459">
              <w:rPr>
                <w:bCs/>
                <w:szCs w:val="26"/>
              </w:rPr>
              <w:t>3,1</w:t>
            </w:r>
          </w:p>
        </w:tc>
      </w:tr>
      <w:tr w:rsidR="00753459" w:rsidRPr="00753459" w14:paraId="0CC8641C" w14:textId="77777777" w:rsidTr="00186CE3">
        <w:trPr>
          <w:trHeight w:val="454"/>
        </w:trPr>
        <w:tc>
          <w:tcPr>
            <w:tcW w:w="4815" w:type="dxa"/>
            <w:vAlign w:val="center"/>
          </w:tcPr>
          <w:p w14:paraId="4F0A8251" w14:textId="77777777" w:rsidR="00753459" w:rsidRPr="00753459" w:rsidRDefault="00753459" w:rsidP="009B753B">
            <w:pPr>
              <w:ind w:firstLine="0"/>
              <w:jc w:val="center"/>
              <w:rPr>
                <w:bCs/>
                <w:szCs w:val="26"/>
              </w:rPr>
            </w:pPr>
            <w:r w:rsidRPr="00753459">
              <w:rPr>
                <w:bCs/>
                <w:szCs w:val="26"/>
              </w:rPr>
              <w:t>Научные командировки</w:t>
            </w:r>
          </w:p>
        </w:tc>
        <w:tc>
          <w:tcPr>
            <w:tcW w:w="2268" w:type="dxa"/>
            <w:vAlign w:val="center"/>
          </w:tcPr>
          <w:p w14:paraId="61363551" w14:textId="77777777" w:rsidR="00753459" w:rsidRPr="00753459" w:rsidRDefault="00753459" w:rsidP="009B753B">
            <w:pPr>
              <w:ind w:firstLine="0"/>
              <w:jc w:val="center"/>
              <w:rPr>
                <w:bCs/>
                <w:szCs w:val="26"/>
              </w:rPr>
            </w:pPr>
            <w:r w:rsidRPr="00753459">
              <w:rPr>
                <w:bCs/>
                <w:szCs w:val="26"/>
              </w:rPr>
              <w:t>Не планировались</w:t>
            </w:r>
          </w:p>
        </w:tc>
        <w:tc>
          <w:tcPr>
            <w:tcW w:w="2261" w:type="dxa"/>
            <w:vAlign w:val="center"/>
          </w:tcPr>
          <w:p w14:paraId="77A840BC" w14:textId="77777777" w:rsidR="00753459" w:rsidRPr="00753459" w:rsidRDefault="00753459" w:rsidP="009B753B">
            <w:pPr>
              <w:jc w:val="center"/>
              <w:rPr>
                <w:bCs/>
                <w:szCs w:val="26"/>
              </w:rPr>
            </w:pPr>
            <w:r w:rsidRPr="00753459">
              <w:rPr>
                <w:bCs/>
                <w:szCs w:val="26"/>
              </w:rPr>
              <w:t>-</w:t>
            </w:r>
          </w:p>
        </w:tc>
      </w:tr>
      <w:tr w:rsidR="00753459" w:rsidRPr="00753459" w14:paraId="209039D1" w14:textId="77777777" w:rsidTr="00186CE3">
        <w:trPr>
          <w:trHeight w:val="454"/>
        </w:trPr>
        <w:tc>
          <w:tcPr>
            <w:tcW w:w="4815" w:type="dxa"/>
            <w:vAlign w:val="center"/>
          </w:tcPr>
          <w:p w14:paraId="7EB54ABA" w14:textId="77777777" w:rsidR="00753459" w:rsidRPr="00753459" w:rsidRDefault="00753459" w:rsidP="009B753B">
            <w:pPr>
              <w:ind w:firstLine="0"/>
              <w:jc w:val="center"/>
              <w:rPr>
                <w:bCs/>
                <w:szCs w:val="26"/>
              </w:rPr>
            </w:pPr>
            <w:r w:rsidRPr="00753459">
              <w:rPr>
                <w:bCs/>
                <w:szCs w:val="26"/>
              </w:rPr>
              <w:t>Прочие затраты</w:t>
            </w:r>
          </w:p>
        </w:tc>
        <w:tc>
          <w:tcPr>
            <w:tcW w:w="2268" w:type="dxa"/>
            <w:vAlign w:val="center"/>
          </w:tcPr>
          <w:p w14:paraId="0C00C97E" w14:textId="77777777" w:rsidR="00753459" w:rsidRPr="00753459" w:rsidRDefault="00753459" w:rsidP="009B753B">
            <w:pPr>
              <w:ind w:firstLine="0"/>
              <w:jc w:val="center"/>
              <w:rPr>
                <w:bCs/>
                <w:szCs w:val="26"/>
                <w:lang w:val="en-US"/>
              </w:rPr>
            </w:pPr>
            <w:r w:rsidRPr="00753459">
              <w:rPr>
                <w:bCs/>
                <w:szCs w:val="26"/>
                <w:lang w:val="en-US"/>
              </w:rPr>
              <w:t>15%</w:t>
            </w:r>
          </w:p>
        </w:tc>
        <w:tc>
          <w:tcPr>
            <w:tcW w:w="2261" w:type="dxa"/>
            <w:vAlign w:val="center"/>
          </w:tcPr>
          <w:p w14:paraId="153EAD6F" w14:textId="77777777" w:rsidR="00753459" w:rsidRPr="00753459" w:rsidRDefault="00753459" w:rsidP="009B753B">
            <w:pPr>
              <w:ind w:firstLine="0"/>
              <w:jc w:val="center"/>
              <w:rPr>
                <w:bCs/>
                <w:szCs w:val="26"/>
                <w:lang w:val="en-US"/>
              </w:rPr>
            </w:pPr>
            <w:r w:rsidRPr="00753459">
              <w:rPr>
                <w:bCs/>
                <w:szCs w:val="26"/>
                <w:lang w:val="en-US"/>
              </w:rPr>
              <w:t>2</w:t>
            </w:r>
            <w:r w:rsidRPr="00753459">
              <w:rPr>
                <w:bCs/>
                <w:szCs w:val="26"/>
              </w:rPr>
              <w:t>44</w:t>
            </w:r>
            <w:r w:rsidRPr="00753459">
              <w:rPr>
                <w:bCs/>
                <w:szCs w:val="26"/>
                <w:lang w:val="en-US"/>
              </w:rPr>
              <w:t>,</w:t>
            </w:r>
            <w:r w:rsidRPr="00753459">
              <w:rPr>
                <w:bCs/>
                <w:szCs w:val="26"/>
              </w:rPr>
              <w:t>1</w:t>
            </w:r>
            <w:r w:rsidRPr="00753459">
              <w:rPr>
                <w:bCs/>
                <w:szCs w:val="26"/>
                <w:lang w:val="en-US"/>
              </w:rPr>
              <w:t>3</w:t>
            </w:r>
          </w:p>
        </w:tc>
      </w:tr>
      <w:tr w:rsidR="00753459" w:rsidRPr="00753459" w14:paraId="7F5AAA4D" w14:textId="77777777" w:rsidTr="00186CE3">
        <w:trPr>
          <w:trHeight w:val="454"/>
        </w:trPr>
        <w:tc>
          <w:tcPr>
            <w:tcW w:w="4815" w:type="dxa"/>
            <w:vAlign w:val="center"/>
          </w:tcPr>
          <w:p w14:paraId="5806CD22" w14:textId="77777777" w:rsidR="00753459" w:rsidRPr="00753459" w:rsidRDefault="00753459" w:rsidP="009B753B">
            <w:pPr>
              <w:ind w:firstLine="0"/>
              <w:jc w:val="center"/>
              <w:rPr>
                <w:bCs/>
                <w:szCs w:val="26"/>
              </w:rPr>
            </w:pPr>
            <w:r w:rsidRPr="00753459">
              <w:rPr>
                <w:bCs/>
                <w:szCs w:val="26"/>
              </w:rPr>
              <w:t>Накладные расходы</w:t>
            </w:r>
          </w:p>
        </w:tc>
        <w:tc>
          <w:tcPr>
            <w:tcW w:w="2268" w:type="dxa"/>
            <w:vAlign w:val="center"/>
          </w:tcPr>
          <w:p w14:paraId="17F872C3" w14:textId="77777777" w:rsidR="00753459" w:rsidRPr="00753459" w:rsidRDefault="00753459" w:rsidP="009B753B">
            <w:pPr>
              <w:ind w:firstLine="0"/>
              <w:jc w:val="center"/>
              <w:rPr>
                <w:bCs/>
                <w:szCs w:val="26"/>
              </w:rPr>
            </w:pPr>
            <w:r w:rsidRPr="00753459">
              <w:rPr>
                <w:bCs/>
                <w:szCs w:val="26"/>
              </w:rPr>
              <w:t>40%</w:t>
            </w:r>
          </w:p>
        </w:tc>
        <w:tc>
          <w:tcPr>
            <w:tcW w:w="2261" w:type="dxa"/>
            <w:vAlign w:val="center"/>
          </w:tcPr>
          <w:p w14:paraId="31575B69" w14:textId="77777777" w:rsidR="00753459" w:rsidRPr="00753459" w:rsidRDefault="00753459" w:rsidP="009B753B">
            <w:pPr>
              <w:ind w:firstLine="0"/>
              <w:jc w:val="center"/>
              <w:rPr>
                <w:bCs/>
                <w:szCs w:val="26"/>
              </w:rPr>
            </w:pPr>
            <w:r w:rsidRPr="00753459">
              <w:rPr>
                <w:bCs/>
                <w:szCs w:val="26"/>
              </w:rPr>
              <w:t>651</w:t>
            </w:r>
          </w:p>
        </w:tc>
      </w:tr>
      <w:tr w:rsidR="00753459" w:rsidRPr="00753459" w14:paraId="14188986" w14:textId="77777777" w:rsidTr="00186CE3">
        <w:trPr>
          <w:trHeight w:val="454"/>
        </w:trPr>
        <w:tc>
          <w:tcPr>
            <w:tcW w:w="4815" w:type="dxa"/>
            <w:vAlign w:val="center"/>
          </w:tcPr>
          <w:p w14:paraId="54444009" w14:textId="77777777" w:rsidR="00753459" w:rsidRPr="00753459" w:rsidRDefault="00753459" w:rsidP="009B753B">
            <w:pPr>
              <w:ind w:firstLine="0"/>
              <w:jc w:val="center"/>
              <w:rPr>
                <w:bCs/>
                <w:szCs w:val="26"/>
              </w:rPr>
            </w:pPr>
            <w:r w:rsidRPr="00753459">
              <w:rPr>
                <w:bCs/>
                <w:szCs w:val="26"/>
              </w:rPr>
              <w:t>Сумма затрат</w:t>
            </w:r>
          </w:p>
        </w:tc>
        <w:tc>
          <w:tcPr>
            <w:tcW w:w="2268" w:type="dxa"/>
            <w:vAlign w:val="center"/>
          </w:tcPr>
          <w:p w14:paraId="5959810B"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59B872CA" w14:textId="77777777" w:rsidR="00753459" w:rsidRPr="00753459" w:rsidRDefault="00753459" w:rsidP="009B753B">
            <w:pPr>
              <w:jc w:val="center"/>
              <w:rPr>
                <w:bCs/>
                <w:szCs w:val="26"/>
                <w:lang w:val="en-US"/>
              </w:rPr>
            </w:pPr>
            <m:oMathPara>
              <m:oMath>
                <m:r>
                  <m:rPr>
                    <m:sty m:val="p"/>
                  </m:rPr>
                  <w:rPr>
                    <w:rFonts w:ascii="Cambria Math" w:hAnsi="Cambria Math"/>
                    <w:szCs w:val="26"/>
                  </w:rPr>
                  <m:t>3534,78</m:t>
                </m:r>
              </m:oMath>
            </m:oMathPara>
          </w:p>
        </w:tc>
      </w:tr>
      <w:tr w:rsidR="00753459" w:rsidRPr="00753459" w14:paraId="1DB5A2B6" w14:textId="77777777" w:rsidTr="00186CE3">
        <w:trPr>
          <w:trHeight w:val="454"/>
        </w:trPr>
        <w:tc>
          <w:tcPr>
            <w:tcW w:w="4815" w:type="dxa"/>
            <w:vAlign w:val="center"/>
          </w:tcPr>
          <w:p w14:paraId="0C60A0DD" w14:textId="77777777" w:rsidR="00753459" w:rsidRPr="00753459" w:rsidRDefault="00753459" w:rsidP="009B753B">
            <w:pPr>
              <w:ind w:firstLine="0"/>
              <w:jc w:val="center"/>
              <w:rPr>
                <w:bCs/>
                <w:szCs w:val="26"/>
              </w:rPr>
            </w:pPr>
            <w:r w:rsidRPr="00753459">
              <w:rPr>
                <w:bCs/>
                <w:szCs w:val="26"/>
              </w:rPr>
              <w:t>Затраты на освоение</w:t>
            </w:r>
          </w:p>
        </w:tc>
        <w:tc>
          <w:tcPr>
            <w:tcW w:w="2268" w:type="dxa"/>
            <w:vAlign w:val="center"/>
          </w:tcPr>
          <w:p w14:paraId="72080730" w14:textId="77777777" w:rsidR="00753459" w:rsidRPr="00753459" w:rsidRDefault="00753459" w:rsidP="009B753B">
            <w:pPr>
              <w:ind w:firstLine="0"/>
              <w:jc w:val="center"/>
              <w:rPr>
                <w:bCs/>
                <w:szCs w:val="26"/>
              </w:rPr>
            </w:pPr>
            <w:r w:rsidRPr="00753459">
              <w:rPr>
                <w:bCs/>
                <w:szCs w:val="26"/>
              </w:rPr>
              <w:t>5%</w:t>
            </w:r>
          </w:p>
        </w:tc>
        <w:tc>
          <w:tcPr>
            <w:tcW w:w="2261" w:type="dxa"/>
            <w:vAlign w:val="center"/>
          </w:tcPr>
          <w:p w14:paraId="3908B286"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4285C077" w14:textId="77777777" w:rsidTr="00186CE3">
        <w:trPr>
          <w:trHeight w:val="454"/>
        </w:trPr>
        <w:tc>
          <w:tcPr>
            <w:tcW w:w="4815" w:type="dxa"/>
          </w:tcPr>
          <w:p w14:paraId="5C2FE666" w14:textId="77777777" w:rsidR="00753459" w:rsidRPr="00753459" w:rsidRDefault="00753459" w:rsidP="009B753B">
            <w:pPr>
              <w:ind w:firstLine="0"/>
              <w:jc w:val="center"/>
              <w:rPr>
                <w:bCs/>
                <w:szCs w:val="26"/>
              </w:rPr>
            </w:pPr>
            <w:r w:rsidRPr="00753459">
              <w:rPr>
                <w:szCs w:val="26"/>
              </w:rPr>
              <w:t>Затраты на сопровождение</w:t>
            </w:r>
          </w:p>
        </w:tc>
        <w:tc>
          <w:tcPr>
            <w:tcW w:w="2268" w:type="dxa"/>
          </w:tcPr>
          <w:p w14:paraId="34A6BF6E" w14:textId="77777777" w:rsidR="00753459" w:rsidRPr="00753459" w:rsidRDefault="00753459" w:rsidP="009B753B">
            <w:pPr>
              <w:ind w:firstLine="0"/>
              <w:jc w:val="center"/>
              <w:rPr>
                <w:bCs/>
                <w:szCs w:val="26"/>
              </w:rPr>
            </w:pPr>
            <w:r w:rsidRPr="00753459">
              <w:rPr>
                <w:szCs w:val="26"/>
              </w:rPr>
              <w:t>5%</w:t>
            </w:r>
          </w:p>
        </w:tc>
        <w:tc>
          <w:tcPr>
            <w:tcW w:w="2261" w:type="dxa"/>
          </w:tcPr>
          <w:p w14:paraId="7C0AB9C5"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6BD34CC6" w14:textId="77777777" w:rsidTr="00186CE3">
        <w:trPr>
          <w:trHeight w:val="454"/>
        </w:trPr>
        <w:tc>
          <w:tcPr>
            <w:tcW w:w="4815" w:type="dxa"/>
          </w:tcPr>
          <w:p w14:paraId="20355F7D" w14:textId="77777777" w:rsidR="00753459" w:rsidRPr="00753459" w:rsidRDefault="00753459" w:rsidP="009B753B">
            <w:pPr>
              <w:ind w:firstLine="0"/>
              <w:jc w:val="center"/>
              <w:rPr>
                <w:bCs/>
                <w:szCs w:val="26"/>
              </w:rPr>
            </w:pPr>
            <w:r w:rsidRPr="00753459">
              <w:rPr>
                <w:szCs w:val="26"/>
              </w:rPr>
              <w:t>Полная себестоимость</w:t>
            </w:r>
          </w:p>
        </w:tc>
        <w:tc>
          <w:tcPr>
            <w:tcW w:w="2268" w:type="dxa"/>
          </w:tcPr>
          <w:p w14:paraId="3A9CF21D" w14:textId="77777777" w:rsidR="00753459" w:rsidRPr="00753459" w:rsidRDefault="00753459" w:rsidP="009B753B">
            <w:pPr>
              <w:ind w:firstLine="0"/>
              <w:jc w:val="center"/>
              <w:rPr>
                <w:bCs/>
                <w:szCs w:val="26"/>
              </w:rPr>
            </w:pPr>
            <w:r w:rsidRPr="00753459">
              <w:rPr>
                <w:szCs w:val="26"/>
              </w:rPr>
              <w:t>-</w:t>
            </w:r>
          </w:p>
        </w:tc>
        <w:tc>
          <w:tcPr>
            <w:tcW w:w="2261" w:type="dxa"/>
          </w:tcPr>
          <w:p w14:paraId="320102C0"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3888,26</m:t>
                </m:r>
              </m:oMath>
            </m:oMathPara>
          </w:p>
        </w:tc>
      </w:tr>
    </w:tbl>
    <w:p w14:paraId="24353DA5" w14:textId="77777777" w:rsidR="00753459" w:rsidRPr="00753459" w:rsidRDefault="00753459" w:rsidP="009B753B">
      <w:pPr>
        <w:rPr>
          <w:bCs/>
          <w:szCs w:val="26"/>
        </w:rPr>
      </w:pPr>
    </w:p>
    <w:p w14:paraId="298AA435" w14:textId="77777777" w:rsidR="00753459" w:rsidRPr="00753459" w:rsidRDefault="00753459" w:rsidP="009B753B">
      <w:pPr>
        <w:rPr>
          <w:szCs w:val="26"/>
        </w:rPr>
      </w:pPr>
      <w:r w:rsidRPr="00753459">
        <w:rPr>
          <w:szCs w:val="26"/>
        </w:rPr>
        <w:t xml:space="preserve">В результате всех расчётов полная себестоимость ПП составила </w:t>
      </w:r>
      <m:oMath>
        <m:r>
          <m:rPr>
            <m:sty m:val="p"/>
          </m:rPr>
          <w:rPr>
            <w:rFonts w:ascii="Cambria Math" w:hAnsi="Cambria Math"/>
            <w:szCs w:val="26"/>
          </w:rPr>
          <m:t>3888,26</m:t>
        </m:r>
      </m:oMath>
      <w:r w:rsidRPr="00753459">
        <w:rPr>
          <w:bCs/>
          <w:szCs w:val="26"/>
        </w:rPr>
        <w:t xml:space="preserve"> </w:t>
      </w:r>
      <w:r w:rsidRPr="00753459">
        <w:rPr>
          <w:szCs w:val="26"/>
        </w:rPr>
        <w:t>бел. руб.</w:t>
      </w:r>
    </w:p>
    <w:p w14:paraId="46CA40BF" w14:textId="77777777" w:rsidR="00753459" w:rsidRPr="00753459" w:rsidRDefault="00753459" w:rsidP="009B753B">
      <w:pPr>
        <w:rPr>
          <w:szCs w:val="26"/>
        </w:rPr>
      </w:pPr>
    </w:p>
    <w:p w14:paraId="5822C1C4" w14:textId="77777777" w:rsidR="00753459" w:rsidRPr="00753459" w:rsidRDefault="00753459" w:rsidP="009B753B">
      <w:pPr>
        <w:rPr>
          <w:bCs/>
          <w:szCs w:val="26"/>
        </w:rPr>
      </w:pPr>
    </w:p>
    <w:p w14:paraId="48706900" w14:textId="77777777" w:rsidR="00753459" w:rsidRPr="00753459" w:rsidRDefault="00753459" w:rsidP="009B753B">
      <w:pPr>
        <w:rPr>
          <w:bCs/>
          <w:szCs w:val="26"/>
        </w:rPr>
      </w:pPr>
    </w:p>
    <w:p w14:paraId="1B78F4F3" w14:textId="77777777" w:rsidR="00753459" w:rsidRPr="009B753B" w:rsidRDefault="00753459" w:rsidP="009B753B">
      <w:pPr>
        <w:pStyle w:val="20"/>
        <w:spacing w:after="0"/>
        <w:rPr>
          <w:rFonts w:cs="Times New Roman"/>
          <w:sz w:val="26"/>
          <w:szCs w:val="26"/>
        </w:rPr>
      </w:pPr>
      <w:bookmarkStart w:id="20" w:name="_Toc167202621"/>
      <w:r w:rsidRPr="00753459">
        <w:rPr>
          <w:rFonts w:cs="Times New Roman"/>
          <w:sz w:val="26"/>
          <w:szCs w:val="26"/>
        </w:rPr>
        <w:lastRenderedPageBreak/>
        <w:t xml:space="preserve">4.4 </w:t>
      </w:r>
      <w:r w:rsidRPr="009B753B">
        <w:rPr>
          <w:rFonts w:cs="Times New Roman"/>
          <w:sz w:val="26"/>
          <w:szCs w:val="26"/>
        </w:rPr>
        <w:t>РАСЧЕТ ЦЕНЫ И ПРИБЫЛИ ПО ПРОГРАММНОМУ ПРОДУКТУ</w:t>
      </w:r>
      <w:bookmarkEnd w:id="20"/>
      <w:r w:rsidRPr="009B753B">
        <w:rPr>
          <w:rFonts w:cs="Times New Roman"/>
          <w:sz w:val="26"/>
          <w:szCs w:val="26"/>
        </w:rPr>
        <w:t xml:space="preserve"> </w:t>
      </w:r>
    </w:p>
    <w:p w14:paraId="0A59E0DA" w14:textId="77777777" w:rsidR="00753459" w:rsidRPr="00753459" w:rsidRDefault="00753459" w:rsidP="009B753B">
      <w:pPr>
        <w:rPr>
          <w:b/>
          <w:bCs/>
          <w:szCs w:val="26"/>
        </w:rPr>
      </w:pPr>
    </w:p>
    <w:p w14:paraId="3513C51E" w14:textId="77777777" w:rsidR="00753459" w:rsidRPr="00753459" w:rsidRDefault="00753459" w:rsidP="009B753B">
      <w:pPr>
        <w:rPr>
          <w:b/>
          <w:bCs/>
          <w:szCs w:val="26"/>
        </w:rPr>
      </w:pPr>
    </w:p>
    <w:p w14:paraId="527DD309" w14:textId="77777777" w:rsidR="00753459" w:rsidRPr="00753459" w:rsidRDefault="00753459" w:rsidP="009B753B">
      <w:pPr>
        <w:rPr>
          <w:b/>
          <w:bCs/>
          <w:szCs w:val="26"/>
        </w:rPr>
      </w:pPr>
    </w:p>
    <w:p w14:paraId="4015D085" w14:textId="77777777" w:rsidR="00753459" w:rsidRPr="00753459" w:rsidRDefault="00753459" w:rsidP="009B753B">
      <w:pPr>
        <w:rPr>
          <w:szCs w:val="26"/>
        </w:rPr>
      </w:pPr>
      <w:r w:rsidRPr="00753459">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1FED4666" w14:textId="77777777" w:rsidR="00753459" w:rsidRPr="00753459" w:rsidRDefault="00753459" w:rsidP="009B753B">
      <w:pPr>
        <w:rPr>
          <w:szCs w:val="26"/>
        </w:rPr>
      </w:pPr>
    </w:p>
    <w:p w14:paraId="6CB286DA" w14:textId="77777777" w:rsidR="00753459" w:rsidRPr="00753459" w:rsidRDefault="00753459" w:rsidP="009B753B">
      <w:pPr>
        <w:rPr>
          <w:bCs/>
          <w:szCs w:val="26"/>
        </w:rPr>
      </w:pPr>
      <m:oMath>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oMath>
      <w:r w:rsidRPr="00753459">
        <w:rPr>
          <w:bCs/>
          <w:szCs w:val="26"/>
        </w:rPr>
        <w:t>,</w:t>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t>(4.13)</w:t>
      </w:r>
    </w:p>
    <w:p w14:paraId="17EC4432" w14:textId="77777777" w:rsidR="00753459" w:rsidRPr="00753459" w:rsidRDefault="00753459" w:rsidP="009B753B">
      <w:pPr>
        <w:rPr>
          <w:bCs/>
          <w:szCs w:val="26"/>
        </w:rPr>
      </w:pPr>
    </w:p>
    <w:p w14:paraId="5E00F453" w14:textId="215A3396" w:rsidR="00753459" w:rsidRPr="00753459" w:rsidRDefault="009B753B" w:rsidP="009B753B">
      <w:pPr>
        <w:rPr>
          <w:szCs w:val="26"/>
        </w:rPr>
      </w:pPr>
      <w:r>
        <w:rPr>
          <w:szCs w:val="26"/>
        </w:rPr>
        <w:t>г</w:t>
      </w:r>
      <w:r w:rsidR="00753459" w:rsidRPr="00753459">
        <w:rPr>
          <w:szCs w:val="26"/>
        </w:rPr>
        <w:t>де:</w:t>
      </w:r>
    </w:p>
    <w:p w14:paraId="65A9FCE6" w14:textId="77777777" w:rsidR="00753459" w:rsidRPr="00753459" w:rsidRDefault="00753459" w:rsidP="009B753B">
      <w:pPr>
        <w:rPr>
          <w:szCs w:val="26"/>
        </w:rPr>
      </w:pPr>
      <w:r w:rsidRPr="00753459">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 полная себестоимость программного модуля, бел. руб; </w:t>
      </w:r>
    </w:p>
    <w:p w14:paraId="45580136" w14:textId="77777777" w:rsidR="00753459" w:rsidRPr="00753459" w:rsidRDefault="00753459" w:rsidP="009B753B">
      <w:pPr>
        <w:rPr>
          <w:szCs w:val="26"/>
        </w:rPr>
      </w:pPr>
      <w:r w:rsidRPr="00753459">
        <w:rPr>
          <w:szCs w:val="26"/>
        </w:rPr>
        <w:t>R – уровень рентабельности программного модуля. В данном дипломном проекте уровень рентабельности равен 20%.</w:t>
      </w:r>
    </w:p>
    <w:p w14:paraId="5C333F8B" w14:textId="77777777" w:rsidR="00753459" w:rsidRPr="00753459" w:rsidRDefault="00753459" w:rsidP="009B753B">
      <w:pPr>
        <w:rPr>
          <w:bCs/>
          <w:szCs w:val="26"/>
        </w:rPr>
      </w:pPr>
      <m:oMath>
        <m:r>
          <w:rPr>
            <w:rFonts w:ascii="Cambria Math" w:hAnsi="Cambria Math"/>
            <w:szCs w:val="26"/>
          </w:rPr>
          <m:t>П=</m:t>
        </m:r>
        <m:r>
          <m:rPr>
            <m:sty m:val="p"/>
          </m:rPr>
          <w:rPr>
            <w:rFonts w:ascii="Cambria Math" w:hAnsi="Cambria Math"/>
            <w:szCs w:val="26"/>
          </w:rPr>
          <m:t xml:space="preserve">3888,26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777,65</m:t>
        </m:r>
      </m:oMath>
      <w:r w:rsidRPr="00753459">
        <w:rPr>
          <w:bCs/>
          <w:szCs w:val="26"/>
        </w:rPr>
        <w:t xml:space="preserve"> (бел. руб.)</w:t>
      </w:r>
    </w:p>
    <w:p w14:paraId="3519A9EA" w14:textId="77777777" w:rsidR="00753459" w:rsidRPr="00753459" w:rsidRDefault="00753459" w:rsidP="009B753B">
      <w:pPr>
        <w:rPr>
          <w:szCs w:val="26"/>
        </w:rPr>
      </w:pPr>
      <w:r w:rsidRPr="00753459">
        <w:rPr>
          <w:szCs w:val="26"/>
        </w:rPr>
        <w:t>После расчета прибыли от реализации по формуле (4.14) определяется прогнозируемая цена программного продукта без налогов.</w:t>
      </w:r>
    </w:p>
    <w:p w14:paraId="3498377F" w14:textId="77777777" w:rsidR="00753459" w:rsidRPr="00753459" w:rsidRDefault="00753459" w:rsidP="009B753B">
      <w:pPr>
        <w:rPr>
          <w:szCs w:val="26"/>
        </w:rPr>
      </w:pPr>
    </w:p>
    <w:p w14:paraId="4E95D389"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(4.14)</w:t>
      </w:r>
    </w:p>
    <w:p w14:paraId="64E104C9" w14:textId="77777777" w:rsidR="00753459" w:rsidRPr="00753459" w:rsidRDefault="00753459" w:rsidP="009B753B">
      <w:pPr>
        <w:rPr>
          <w:bCs/>
          <w:szCs w:val="26"/>
        </w:rPr>
      </w:pPr>
    </w:p>
    <w:p w14:paraId="278180F1"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777,65=4665,91</m:t>
        </m:r>
      </m:oMath>
      <w:r w:rsidR="00753459" w:rsidRPr="00753459">
        <w:rPr>
          <w:bCs/>
          <w:szCs w:val="26"/>
        </w:rPr>
        <w:t xml:space="preserve"> (бел. руб.)</w:t>
      </w:r>
    </w:p>
    <w:p w14:paraId="2E3C62F0" w14:textId="77777777" w:rsidR="00753459" w:rsidRPr="00753459" w:rsidRDefault="00753459" w:rsidP="009B753B">
      <w:pPr>
        <w:rPr>
          <w:szCs w:val="26"/>
        </w:rPr>
      </w:pPr>
      <w:r w:rsidRPr="00753459">
        <w:rPr>
          <w:szCs w:val="26"/>
        </w:rPr>
        <w:t>Отпускная цена (цена реализации) программного продукта включает налог на добавленную стоимость и рассчитывается по формуле (4.15).</w:t>
      </w:r>
    </w:p>
    <w:p w14:paraId="5DAC4C4E" w14:textId="77777777" w:rsidR="00753459" w:rsidRPr="00753459" w:rsidRDefault="00753459" w:rsidP="009B753B">
      <w:pPr>
        <w:rPr>
          <w:szCs w:val="26"/>
        </w:rPr>
      </w:pPr>
    </w:p>
    <w:p w14:paraId="35F8323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(4.15)</w:t>
      </w:r>
    </w:p>
    <w:p w14:paraId="0DAC2934" w14:textId="77777777" w:rsidR="00753459" w:rsidRPr="00753459" w:rsidRDefault="00753459" w:rsidP="009B753B">
      <w:pPr>
        <w:rPr>
          <w:bCs/>
          <w:szCs w:val="26"/>
        </w:rPr>
      </w:pPr>
    </w:p>
    <w:p w14:paraId="20B5579B" w14:textId="1D1071D9" w:rsidR="00753459" w:rsidRPr="00753459" w:rsidRDefault="009B753B" w:rsidP="009B753B">
      <w:pPr>
        <w:rPr>
          <w:szCs w:val="26"/>
        </w:rPr>
      </w:pPr>
      <w:r>
        <w:rPr>
          <w:szCs w:val="26"/>
        </w:rPr>
        <w:t>г</w:t>
      </w:r>
      <w:r w:rsidR="00753459" w:rsidRPr="00753459">
        <w:rPr>
          <w:szCs w:val="26"/>
        </w:rPr>
        <w:t>де:</w:t>
      </w:r>
    </w:p>
    <w:p w14:paraId="67EE931F"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 xml:space="preserve"> – налог на добавленную стоимость. </w:t>
      </w:r>
    </w:p>
    <w:p w14:paraId="468F06D8" w14:textId="77777777" w:rsidR="00753459" w:rsidRPr="00753459" w:rsidRDefault="00753459" w:rsidP="009B753B">
      <w:pPr>
        <w:rPr>
          <w:bCs/>
          <w:szCs w:val="26"/>
        </w:rPr>
      </w:pPr>
      <w:r w:rsidRPr="00753459">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753459">
        <w:rPr>
          <w:bCs/>
          <w:szCs w:val="26"/>
        </w:rPr>
        <w:t xml:space="preserve"> рассчитывается по формуле (4.16).</w:t>
      </w:r>
    </w:p>
    <w:p w14:paraId="78066C99" w14:textId="77777777" w:rsidR="00753459" w:rsidRPr="00753459" w:rsidRDefault="00753459" w:rsidP="009B753B">
      <w:pPr>
        <w:rPr>
          <w:bCs/>
          <w:szCs w:val="26"/>
        </w:rPr>
      </w:pPr>
    </w:p>
    <w:p w14:paraId="29812B82"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(4.16)</w:t>
      </w:r>
    </w:p>
    <w:p w14:paraId="5B6EF2DE" w14:textId="77777777" w:rsidR="00753459" w:rsidRPr="00753459" w:rsidRDefault="00753459" w:rsidP="009B753B">
      <w:pPr>
        <w:rPr>
          <w:bCs/>
          <w:szCs w:val="26"/>
        </w:rPr>
      </w:pPr>
    </w:p>
    <w:p w14:paraId="4A6803EB" w14:textId="76598BCA" w:rsidR="00753459" w:rsidRPr="00753459" w:rsidRDefault="009B753B" w:rsidP="009B753B">
      <w:pPr>
        <w:rPr>
          <w:szCs w:val="26"/>
        </w:rPr>
      </w:pPr>
      <w:r>
        <w:rPr>
          <w:szCs w:val="26"/>
        </w:rPr>
        <w:t>г</w:t>
      </w:r>
      <w:r w:rsidR="00753459" w:rsidRPr="00753459">
        <w:rPr>
          <w:szCs w:val="26"/>
        </w:rPr>
        <w:t>де:</w:t>
      </w:r>
    </w:p>
    <w:p w14:paraId="136B1CF9"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00753459" w:rsidRPr="00753459">
        <w:rPr>
          <w:szCs w:val="26"/>
        </w:rPr>
        <w:t xml:space="preserve"> – прогнозируемая цена, бел. руб.; </w:t>
      </w:r>
    </w:p>
    <w:p w14:paraId="0F4344B1" w14:textId="77777777" w:rsidR="00753459" w:rsidRPr="00753459" w:rsidRDefault="00753459" w:rsidP="009B753B">
      <w:pPr>
        <w:rPr>
          <w:bCs/>
          <w:szCs w:val="26"/>
        </w:rPr>
      </w:pPr>
      <w:r w:rsidRPr="00753459">
        <w:rPr>
          <w:bCs/>
          <w:szCs w:val="26"/>
        </w:rPr>
        <w:t xml:space="preserve">НДС – налог на добавленную стоимость. В настоящее время – </w:t>
      </w:r>
      <w:r w:rsidRPr="00753459">
        <w:rPr>
          <w:bCs/>
          <w:szCs w:val="26"/>
          <w:lang w:val="be-BY"/>
        </w:rPr>
        <w:t>это</w:t>
      </w:r>
      <w:r w:rsidRPr="00753459">
        <w:rPr>
          <w:bCs/>
          <w:szCs w:val="26"/>
        </w:rPr>
        <w:t xml:space="preserve"> 20%.</w:t>
      </w:r>
    </w:p>
    <w:p w14:paraId="22AEF1A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4665,91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933,18</m:t>
        </m:r>
      </m:oMath>
      <w:r w:rsidR="00753459" w:rsidRPr="00753459">
        <w:rPr>
          <w:bCs/>
          <w:szCs w:val="26"/>
        </w:rPr>
        <w:t xml:space="preserve"> (бел. руб.)</w:t>
      </w:r>
    </w:p>
    <w:p w14:paraId="2C7A363E"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m:t>
        </m:r>
        <m:r>
          <w:rPr>
            <w:rFonts w:ascii="Cambria Math" w:hAnsi="Cambria Math"/>
            <w:szCs w:val="26"/>
          </w:rPr>
          <m:t>+</m:t>
        </m:r>
        <m:r>
          <m:rPr>
            <m:sty m:val="p"/>
          </m:rPr>
          <w:rPr>
            <w:rFonts w:ascii="Cambria Math" w:hAnsi="Cambria Math"/>
            <w:szCs w:val="26"/>
          </w:rPr>
          <m:t>933,18=5 599,09</m:t>
        </m:r>
      </m:oMath>
      <w:r w:rsidR="00753459" w:rsidRPr="00753459">
        <w:rPr>
          <w:bCs/>
          <w:szCs w:val="26"/>
        </w:rPr>
        <w:t xml:space="preserve"> (бел. руб.)</w:t>
      </w:r>
    </w:p>
    <w:p w14:paraId="677FAB6F" w14:textId="77777777" w:rsidR="00753459" w:rsidRPr="00753459" w:rsidRDefault="00753459" w:rsidP="009B753B">
      <w:pPr>
        <w:rPr>
          <w:bCs/>
          <w:szCs w:val="26"/>
        </w:rPr>
      </w:pPr>
      <w:r w:rsidRPr="00753459">
        <w:rPr>
          <w:bCs/>
          <w:szCs w:val="26"/>
        </w:rPr>
        <w:lastRenderedPageBreak/>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753459">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27E0A308" w14:textId="77777777" w:rsidR="00753459" w:rsidRPr="00753459" w:rsidRDefault="00753459" w:rsidP="009B753B">
      <w:pPr>
        <w:rPr>
          <w:bCs/>
          <w:szCs w:val="26"/>
        </w:rPr>
      </w:pPr>
    </w:p>
    <w:p w14:paraId="6FDB3E59" w14:textId="77777777" w:rsidR="00753459" w:rsidRPr="00753459" w:rsidRDefault="00000000" w:rsidP="009B753B">
      <w:pPr>
        <w:rPr>
          <w:bCs/>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(4.17)</w:t>
      </w:r>
    </w:p>
    <w:p w14:paraId="48F3D15F" w14:textId="77777777" w:rsidR="00753459" w:rsidRPr="00753459" w:rsidRDefault="00753459" w:rsidP="009B753B">
      <w:pPr>
        <w:rPr>
          <w:bCs/>
          <w:szCs w:val="26"/>
        </w:rPr>
      </w:pPr>
    </w:p>
    <w:p w14:paraId="4CB3F8DC" w14:textId="77777777" w:rsidR="00753459" w:rsidRPr="00753459" w:rsidRDefault="00753459" w:rsidP="009B753B">
      <w:pPr>
        <w:rPr>
          <w:bCs/>
          <w:szCs w:val="26"/>
        </w:rPr>
      </w:pPr>
      <w:r w:rsidRPr="00753459">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753459">
        <w:rPr>
          <w:bCs/>
          <w:szCs w:val="26"/>
        </w:rPr>
        <w:t xml:space="preserve"> – ставка налога на прибыль. В настоящее время он равен 20%.</w:t>
      </w:r>
    </w:p>
    <w:p w14:paraId="2F5EF779" w14:textId="77777777" w:rsidR="00753459" w:rsidRPr="00753459" w:rsidRDefault="00000000" w:rsidP="009B753B">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777,65</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622,12</m:t>
        </m:r>
      </m:oMath>
      <w:r w:rsidR="00753459" w:rsidRPr="00753459">
        <w:rPr>
          <w:szCs w:val="26"/>
        </w:rPr>
        <w:t xml:space="preserve"> </w:t>
      </w:r>
      <w:r w:rsidR="00753459" w:rsidRPr="00753459">
        <w:rPr>
          <w:bCs/>
          <w:szCs w:val="26"/>
        </w:rPr>
        <w:t>(бел. руб.)</w:t>
      </w:r>
    </w:p>
    <w:p w14:paraId="6948B7D8" w14:textId="77777777" w:rsidR="00753459" w:rsidRPr="00753459" w:rsidRDefault="00753459" w:rsidP="009B753B">
      <w:pPr>
        <w:rPr>
          <w:bCs/>
          <w:szCs w:val="26"/>
        </w:rPr>
      </w:pPr>
      <w:r w:rsidRPr="00753459">
        <w:rPr>
          <w:bCs/>
          <w:szCs w:val="26"/>
        </w:rPr>
        <w:t>Все расчёты цены и прибыли по ПП сведены в таблицу 4.4.</w:t>
      </w:r>
    </w:p>
    <w:p w14:paraId="25C1BFF9" w14:textId="77777777" w:rsidR="00753459" w:rsidRPr="00753459" w:rsidRDefault="00753459" w:rsidP="009B753B">
      <w:pPr>
        <w:rPr>
          <w:bCs/>
          <w:szCs w:val="26"/>
        </w:rPr>
      </w:pPr>
    </w:p>
    <w:p w14:paraId="14EE7985" w14:textId="77777777" w:rsidR="00753459" w:rsidRPr="00753459" w:rsidRDefault="00753459" w:rsidP="009B753B">
      <w:pPr>
        <w:ind w:firstLine="0"/>
        <w:jc w:val="center"/>
        <w:rPr>
          <w:bCs/>
          <w:szCs w:val="26"/>
        </w:rPr>
      </w:pPr>
      <w:r w:rsidRPr="00753459">
        <w:rPr>
          <w:bCs/>
          <w:szCs w:val="26"/>
        </w:rPr>
        <w:t>Таблица 4.4 – Расчёт отпускной цены и чистой прибыли программного модуля</w:t>
      </w:r>
    </w:p>
    <w:tbl>
      <w:tblPr>
        <w:tblStyle w:val="aff8"/>
        <w:tblW w:w="0" w:type="auto"/>
        <w:tblLook w:val="04A0" w:firstRow="1" w:lastRow="0" w:firstColumn="1" w:lastColumn="0" w:noHBand="0" w:noVBand="1"/>
      </w:tblPr>
      <w:tblGrid>
        <w:gridCol w:w="3681"/>
        <w:gridCol w:w="2755"/>
        <w:gridCol w:w="3192"/>
      </w:tblGrid>
      <w:tr w:rsidR="00753459" w:rsidRPr="00753459" w14:paraId="4B912454" w14:textId="77777777" w:rsidTr="00186CE3">
        <w:trPr>
          <w:trHeight w:val="454"/>
        </w:trPr>
        <w:tc>
          <w:tcPr>
            <w:tcW w:w="3681" w:type="dxa"/>
            <w:vAlign w:val="center"/>
          </w:tcPr>
          <w:p w14:paraId="1BB8906D"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755" w:type="dxa"/>
            <w:vAlign w:val="center"/>
          </w:tcPr>
          <w:p w14:paraId="1289666A" w14:textId="77777777" w:rsidR="00753459" w:rsidRPr="009B753B" w:rsidRDefault="00753459" w:rsidP="009B753B">
            <w:pPr>
              <w:ind w:firstLine="0"/>
              <w:jc w:val="center"/>
              <w:rPr>
                <w:b/>
                <w:szCs w:val="26"/>
              </w:rPr>
            </w:pPr>
            <w:r w:rsidRPr="009B753B">
              <w:rPr>
                <w:b/>
                <w:szCs w:val="26"/>
              </w:rPr>
              <w:t>Норматив, %</w:t>
            </w:r>
          </w:p>
        </w:tc>
        <w:tc>
          <w:tcPr>
            <w:tcW w:w="3192" w:type="dxa"/>
            <w:vAlign w:val="center"/>
          </w:tcPr>
          <w:p w14:paraId="3C2AA88E"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12E8C699" w14:textId="77777777" w:rsidTr="00186CE3">
        <w:trPr>
          <w:trHeight w:val="454"/>
        </w:trPr>
        <w:tc>
          <w:tcPr>
            <w:tcW w:w="3681" w:type="dxa"/>
            <w:vAlign w:val="center"/>
          </w:tcPr>
          <w:p w14:paraId="1A2B9511" w14:textId="77777777" w:rsidR="00753459" w:rsidRPr="00753459" w:rsidRDefault="00753459" w:rsidP="009B753B">
            <w:pPr>
              <w:ind w:firstLine="0"/>
              <w:jc w:val="center"/>
              <w:rPr>
                <w:bCs/>
                <w:szCs w:val="26"/>
              </w:rPr>
            </w:pPr>
            <w:r w:rsidRPr="00753459">
              <w:rPr>
                <w:bCs/>
                <w:szCs w:val="26"/>
              </w:rPr>
              <w:t>Полная себестоимость</w:t>
            </w:r>
          </w:p>
        </w:tc>
        <w:tc>
          <w:tcPr>
            <w:tcW w:w="2755" w:type="dxa"/>
            <w:vAlign w:val="center"/>
          </w:tcPr>
          <w:p w14:paraId="15026BE5"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18F1E4F2" w14:textId="77777777" w:rsidR="00753459" w:rsidRPr="00373495" w:rsidRDefault="00753459" w:rsidP="009B753B">
            <w:pPr>
              <w:jc w:val="center"/>
              <w:rPr>
                <w:bCs/>
                <w:szCs w:val="26"/>
              </w:rPr>
            </w:pPr>
            <m:oMathPara>
              <m:oMath>
                <m:r>
                  <m:rPr>
                    <m:sty m:val="p"/>
                  </m:rPr>
                  <w:rPr>
                    <w:rFonts w:ascii="Cambria Math" w:hAnsi="Cambria Math"/>
                    <w:szCs w:val="26"/>
                  </w:rPr>
                  <m:t>3888,26</m:t>
                </m:r>
              </m:oMath>
            </m:oMathPara>
          </w:p>
        </w:tc>
      </w:tr>
      <w:tr w:rsidR="00753459" w:rsidRPr="00753459" w14:paraId="1081BFBA" w14:textId="77777777" w:rsidTr="00186CE3">
        <w:trPr>
          <w:trHeight w:val="454"/>
        </w:trPr>
        <w:tc>
          <w:tcPr>
            <w:tcW w:w="3681" w:type="dxa"/>
            <w:vAlign w:val="center"/>
          </w:tcPr>
          <w:p w14:paraId="07179548" w14:textId="77777777" w:rsidR="00753459" w:rsidRPr="00753459" w:rsidRDefault="00753459" w:rsidP="009B753B">
            <w:pPr>
              <w:ind w:firstLine="0"/>
              <w:jc w:val="center"/>
              <w:rPr>
                <w:bCs/>
                <w:szCs w:val="26"/>
              </w:rPr>
            </w:pPr>
            <w:r w:rsidRPr="00753459">
              <w:rPr>
                <w:bCs/>
                <w:szCs w:val="26"/>
              </w:rPr>
              <w:t>Прибыль</w:t>
            </w:r>
          </w:p>
        </w:tc>
        <w:tc>
          <w:tcPr>
            <w:tcW w:w="2755" w:type="dxa"/>
            <w:vAlign w:val="center"/>
          </w:tcPr>
          <w:p w14:paraId="2EC6996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3F74794" w14:textId="77777777" w:rsidR="00753459" w:rsidRPr="00373495" w:rsidRDefault="00753459" w:rsidP="009B753B">
            <w:pPr>
              <w:jc w:val="center"/>
              <w:rPr>
                <w:bCs/>
                <w:szCs w:val="26"/>
                <w:lang w:val="en-US"/>
              </w:rPr>
            </w:pPr>
            <m:oMathPara>
              <m:oMath>
                <m:r>
                  <m:rPr>
                    <m:sty m:val="p"/>
                  </m:rPr>
                  <w:rPr>
                    <w:rFonts w:ascii="Cambria Math" w:hAnsi="Cambria Math"/>
                    <w:szCs w:val="26"/>
                  </w:rPr>
                  <m:t>777,65</m:t>
                </m:r>
              </m:oMath>
            </m:oMathPara>
          </w:p>
        </w:tc>
      </w:tr>
      <w:tr w:rsidR="00753459" w:rsidRPr="00753459" w14:paraId="78999B40" w14:textId="77777777" w:rsidTr="00186CE3">
        <w:trPr>
          <w:trHeight w:val="454"/>
        </w:trPr>
        <w:tc>
          <w:tcPr>
            <w:tcW w:w="3681" w:type="dxa"/>
            <w:vAlign w:val="center"/>
          </w:tcPr>
          <w:p w14:paraId="5CA4F692" w14:textId="77777777" w:rsidR="00753459" w:rsidRPr="00753459" w:rsidRDefault="00753459" w:rsidP="009B753B">
            <w:pPr>
              <w:ind w:firstLine="0"/>
              <w:jc w:val="center"/>
              <w:rPr>
                <w:bCs/>
                <w:szCs w:val="26"/>
              </w:rPr>
            </w:pPr>
            <w:r w:rsidRPr="00753459">
              <w:rPr>
                <w:bCs/>
                <w:szCs w:val="26"/>
              </w:rPr>
              <w:t>Цена без НДС</w:t>
            </w:r>
          </w:p>
        </w:tc>
        <w:tc>
          <w:tcPr>
            <w:tcW w:w="2755" w:type="dxa"/>
            <w:vAlign w:val="center"/>
          </w:tcPr>
          <w:p w14:paraId="3F941B20"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2FE17D88" w14:textId="77777777" w:rsidR="00753459" w:rsidRPr="00373495" w:rsidRDefault="00753459" w:rsidP="009B753B">
            <w:pPr>
              <w:jc w:val="center"/>
              <w:rPr>
                <w:bCs/>
                <w:szCs w:val="26"/>
                <w:lang w:val="en-US"/>
              </w:rPr>
            </w:pPr>
            <m:oMathPara>
              <m:oMath>
                <m:r>
                  <m:rPr>
                    <m:sty m:val="p"/>
                  </m:rPr>
                  <w:rPr>
                    <w:rFonts w:ascii="Cambria Math" w:hAnsi="Cambria Math"/>
                    <w:szCs w:val="26"/>
                  </w:rPr>
                  <m:t>4665,91</m:t>
                </m:r>
              </m:oMath>
            </m:oMathPara>
          </w:p>
        </w:tc>
      </w:tr>
      <w:tr w:rsidR="00753459" w:rsidRPr="00753459" w14:paraId="37609EA2" w14:textId="77777777" w:rsidTr="00186CE3">
        <w:trPr>
          <w:trHeight w:val="454"/>
        </w:trPr>
        <w:tc>
          <w:tcPr>
            <w:tcW w:w="3681" w:type="dxa"/>
            <w:vAlign w:val="center"/>
          </w:tcPr>
          <w:p w14:paraId="37E5E614" w14:textId="77777777" w:rsidR="00753459" w:rsidRPr="00753459" w:rsidRDefault="00753459" w:rsidP="009B753B">
            <w:pPr>
              <w:ind w:firstLine="0"/>
              <w:jc w:val="center"/>
              <w:rPr>
                <w:bCs/>
                <w:szCs w:val="26"/>
              </w:rPr>
            </w:pPr>
            <w:r w:rsidRPr="00753459">
              <w:rPr>
                <w:bCs/>
                <w:szCs w:val="26"/>
              </w:rPr>
              <w:t>НДС</w:t>
            </w:r>
          </w:p>
        </w:tc>
        <w:tc>
          <w:tcPr>
            <w:tcW w:w="2755" w:type="dxa"/>
            <w:vAlign w:val="center"/>
          </w:tcPr>
          <w:p w14:paraId="09B8629D"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01ABD03E" w14:textId="77777777" w:rsidR="00753459" w:rsidRPr="00373495" w:rsidRDefault="00753459" w:rsidP="009B753B">
            <w:pPr>
              <w:jc w:val="center"/>
              <w:rPr>
                <w:bCs/>
                <w:szCs w:val="26"/>
                <w:lang w:val="en-US"/>
              </w:rPr>
            </w:pPr>
            <m:oMathPara>
              <m:oMath>
                <m:r>
                  <m:rPr>
                    <m:sty m:val="p"/>
                  </m:rPr>
                  <w:rPr>
                    <w:rFonts w:ascii="Cambria Math" w:hAnsi="Cambria Math"/>
                    <w:szCs w:val="26"/>
                  </w:rPr>
                  <m:t>933,18</m:t>
                </m:r>
              </m:oMath>
            </m:oMathPara>
          </w:p>
        </w:tc>
      </w:tr>
      <w:tr w:rsidR="00753459" w:rsidRPr="00753459" w14:paraId="6D35FD0C" w14:textId="77777777" w:rsidTr="00186CE3">
        <w:trPr>
          <w:trHeight w:val="454"/>
        </w:trPr>
        <w:tc>
          <w:tcPr>
            <w:tcW w:w="3681" w:type="dxa"/>
            <w:vAlign w:val="center"/>
          </w:tcPr>
          <w:p w14:paraId="10B28AF8" w14:textId="77777777" w:rsidR="00753459" w:rsidRPr="00753459" w:rsidRDefault="00753459" w:rsidP="009B753B">
            <w:pPr>
              <w:ind w:firstLine="0"/>
              <w:jc w:val="center"/>
              <w:rPr>
                <w:bCs/>
                <w:szCs w:val="26"/>
              </w:rPr>
            </w:pPr>
            <w:r w:rsidRPr="00753459">
              <w:rPr>
                <w:bCs/>
                <w:szCs w:val="26"/>
              </w:rPr>
              <w:t>Отпускная цена</w:t>
            </w:r>
          </w:p>
        </w:tc>
        <w:tc>
          <w:tcPr>
            <w:tcW w:w="2755" w:type="dxa"/>
            <w:vAlign w:val="center"/>
          </w:tcPr>
          <w:p w14:paraId="2C89F59B"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43A006E9" w14:textId="096A9049" w:rsidR="00753459" w:rsidRPr="00373495" w:rsidRDefault="00373495" w:rsidP="00373495">
            <w:pPr>
              <w:ind w:firstLine="0"/>
              <w:rPr>
                <w:bCs/>
                <w:szCs w:val="26"/>
                <w:lang w:val="en-US"/>
              </w:rPr>
            </w:pPr>
            <m:oMathPara>
              <m:oMath>
                <m:r>
                  <m:rPr>
                    <m:sty m:val="p"/>
                  </m:rPr>
                  <w:rPr>
                    <w:rFonts w:ascii="Cambria Math" w:hAnsi="Cambria Math"/>
                    <w:szCs w:val="26"/>
                  </w:rPr>
                  <m:t>5599,09</m:t>
                </m:r>
              </m:oMath>
            </m:oMathPara>
          </w:p>
        </w:tc>
      </w:tr>
      <w:tr w:rsidR="00753459" w:rsidRPr="00753459" w14:paraId="404C3300" w14:textId="77777777" w:rsidTr="00186CE3">
        <w:trPr>
          <w:trHeight w:val="454"/>
        </w:trPr>
        <w:tc>
          <w:tcPr>
            <w:tcW w:w="3681" w:type="dxa"/>
            <w:vAlign w:val="center"/>
          </w:tcPr>
          <w:p w14:paraId="4B399E7C" w14:textId="77777777" w:rsidR="00753459" w:rsidRPr="00753459" w:rsidRDefault="00753459" w:rsidP="009B753B">
            <w:pPr>
              <w:ind w:firstLine="0"/>
              <w:jc w:val="center"/>
              <w:rPr>
                <w:bCs/>
                <w:szCs w:val="26"/>
              </w:rPr>
            </w:pPr>
            <w:r w:rsidRPr="00753459">
              <w:rPr>
                <w:bCs/>
                <w:szCs w:val="26"/>
              </w:rPr>
              <w:t>Налог на прибыль</w:t>
            </w:r>
          </w:p>
        </w:tc>
        <w:tc>
          <w:tcPr>
            <w:tcW w:w="2755" w:type="dxa"/>
            <w:vAlign w:val="center"/>
          </w:tcPr>
          <w:p w14:paraId="7C81CEE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AEAE47C" w14:textId="09BB3B6A" w:rsidR="00753459" w:rsidRPr="00373495" w:rsidRDefault="00373495" w:rsidP="009B753B">
            <w:pPr>
              <w:ind w:firstLine="0"/>
              <w:jc w:val="center"/>
              <w:rPr>
                <w:bCs/>
                <w:iCs/>
                <w:szCs w:val="26"/>
              </w:rPr>
            </w:pPr>
            <w:r w:rsidRPr="00373495">
              <w:rPr>
                <w:rFonts w:ascii="Cambria Math" w:hAnsi="Cambria Math"/>
                <w:bCs/>
                <w:iCs/>
                <w:szCs w:val="26"/>
              </w:rPr>
              <w:t>155,53</w:t>
            </w:r>
          </w:p>
        </w:tc>
      </w:tr>
      <w:tr w:rsidR="00753459" w:rsidRPr="00753459" w14:paraId="662DE4CB" w14:textId="77777777" w:rsidTr="00186CE3">
        <w:trPr>
          <w:trHeight w:val="454"/>
        </w:trPr>
        <w:tc>
          <w:tcPr>
            <w:tcW w:w="3681" w:type="dxa"/>
            <w:vAlign w:val="center"/>
          </w:tcPr>
          <w:p w14:paraId="464D6B8E" w14:textId="77777777" w:rsidR="00753459" w:rsidRPr="00753459" w:rsidRDefault="00753459" w:rsidP="009B753B">
            <w:pPr>
              <w:ind w:firstLine="0"/>
              <w:jc w:val="center"/>
              <w:rPr>
                <w:bCs/>
                <w:szCs w:val="26"/>
              </w:rPr>
            </w:pPr>
            <w:r w:rsidRPr="00753459">
              <w:rPr>
                <w:bCs/>
                <w:szCs w:val="26"/>
              </w:rPr>
              <w:t>Чистая прибыль</w:t>
            </w:r>
          </w:p>
        </w:tc>
        <w:tc>
          <w:tcPr>
            <w:tcW w:w="2755" w:type="dxa"/>
            <w:vAlign w:val="center"/>
          </w:tcPr>
          <w:p w14:paraId="2323F749"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35D2770C" w14:textId="77777777" w:rsidR="00753459" w:rsidRPr="00373495" w:rsidRDefault="00753459" w:rsidP="009B753B">
            <w:pPr>
              <w:jc w:val="center"/>
              <w:rPr>
                <w:bCs/>
                <w:szCs w:val="26"/>
                <w:lang w:val="en-US"/>
              </w:rPr>
            </w:pPr>
            <m:oMathPara>
              <m:oMath>
                <m:r>
                  <m:rPr>
                    <m:sty m:val="p"/>
                  </m:rPr>
                  <w:rPr>
                    <w:rFonts w:ascii="Cambria Math" w:hAnsi="Cambria Math"/>
                    <w:szCs w:val="26"/>
                  </w:rPr>
                  <m:t>622,12</m:t>
                </m:r>
              </m:oMath>
            </m:oMathPara>
          </w:p>
        </w:tc>
      </w:tr>
    </w:tbl>
    <w:p w14:paraId="09AF2CFF" w14:textId="77777777" w:rsidR="00753459" w:rsidRPr="00753459" w:rsidRDefault="00753459" w:rsidP="009B753B">
      <w:pPr>
        <w:rPr>
          <w:bCs/>
          <w:szCs w:val="26"/>
        </w:rPr>
      </w:pPr>
    </w:p>
    <w:p w14:paraId="205DDFAC" w14:textId="77777777" w:rsidR="00753459" w:rsidRPr="00753459" w:rsidRDefault="00753459" w:rsidP="009B753B">
      <w:pPr>
        <w:rPr>
          <w:szCs w:val="26"/>
        </w:rPr>
      </w:pPr>
      <w:r w:rsidRPr="00753459">
        <w:rPr>
          <w:szCs w:val="26"/>
        </w:rPr>
        <w:t xml:space="preserve">В ходе произведенных расчетов определены основные экономические показатели: </w:t>
      </w:r>
    </w:p>
    <w:p w14:paraId="4C5A8354"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bCs/>
          <w:sz w:val="26"/>
          <w:szCs w:val="26"/>
          <w:lang w:val="en-US"/>
        </w:rPr>
      </w:pPr>
      <w:r w:rsidRPr="00753459">
        <w:rPr>
          <w:rFonts w:ascii="Times New Roman" w:hAnsi="Times New Roman" w:cs="Times New Roman"/>
          <w:sz w:val="26"/>
          <w:szCs w:val="26"/>
        </w:rPr>
        <w:t xml:space="preserve">Полная себестоимость – </w:t>
      </w:r>
      <m:oMath>
        <m:r>
          <m:rPr>
            <m:sty m:val="p"/>
          </m:rPr>
          <w:rPr>
            <w:rFonts w:ascii="Cambria Math" w:hAnsi="Cambria Math" w:cs="Times New Roman"/>
            <w:sz w:val="26"/>
            <w:szCs w:val="26"/>
          </w:rPr>
          <m:t>3888,26</m:t>
        </m:r>
      </m:oMath>
      <w:r w:rsidRPr="00753459">
        <w:rPr>
          <w:rFonts w:ascii="Times New Roman" w:hAnsi="Times New Roman" w:cs="Times New Roman"/>
          <w:bCs/>
          <w:sz w:val="26"/>
          <w:szCs w:val="26"/>
        </w:rPr>
        <w:t xml:space="preserve"> </w:t>
      </w:r>
      <w:r w:rsidRPr="00753459">
        <w:rPr>
          <w:rFonts w:ascii="Times New Roman" w:hAnsi="Times New Roman" w:cs="Times New Roman"/>
          <w:sz w:val="26"/>
          <w:szCs w:val="26"/>
        </w:rPr>
        <w:t>бел. руб.</w:t>
      </w:r>
    </w:p>
    <w:p w14:paraId="476D100C"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Прогнозируемая цена – </w:t>
      </w:r>
      <w:r w:rsidRPr="00753459">
        <w:rPr>
          <w:rFonts w:ascii="Times New Roman" w:hAnsi="Times New Roman" w:cs="Times New Roman"/>
          <w:bCs/>
          <w:sz w:val="26"/>
          <w:szCs w:val="26"/>
          <w:lang w:val="en-US"/>
        </w:rPr>
        <w:t>5</w:t>
      </w:r>
      <w:r w:rsidRPr="00753459">
        <w:rPr>
          <w:rFonts w:ascii="Times New Roman" w:hAnsi="Times New Roman" w:cs="Times New Roman"/>
          <w:bCs/>
          <w:sz w:val="26"/>
          <w:szCs w:val="26"/>
        </w:rPr>
        <w:t>599</w:t>
      </w:r>
      <w:r w:rsidRPr="00753459">
        <w:rPr>
          <w:rFonts w:ascii="Times New Roman" w:hAnsi="Times New Roman" w:cs="Times New Roman"/>
          <w:bCs/>
          <w:sz w:val="26"/>
          <w:szCs w:val="26"/>
          <w:lang w:val="en-US"/>
        </w:rPr>
        <w:t>,</w:t>
      </w:r>
      <w:r w:rsidRPr="00753459">
        <w:rPr>
          <w:rFonts w:ascii="Times New Roman" w:hAnsi="Times New Roman" w:cs="Times New Roman"/>
          <w:bCs/>
          <w:sz w:val="26"/>
          <w:szCs w:val="26"/>
        </w:rPr>
        <w:t xml:space="preserve">09 </w:t>
      </w:r>
      <w:r w:rsidRPr="00753459">
        <w:rPr>
          <w:rFonts w:ascii="Times New Roman" w:hAnsi="Times New Roman" w:cs="Times New Roman"/>
          <w:sz w:val="26"/>
          <w:szCs w:val="26"/>
        </w:rPr>
        <w:t>бел. руб.</w:t>
      </w:r>
    </w:p>
    <w:p w14:paraId="3E0D70BB"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Чистая прибыль – </w:t>
      </w:r>
      <w:r w:rsidRPr="00753459">
        <w:rPr>
          <w:rFonts w:ascii="Times New Roman" w:hAnsi="Times New Roman" w:cs="Times New Roman"/>
          <w:bCs/>
          <w:sz w:val="26"/>
          <w:szCs w:val="26"/>
        </w:rPr>
        <w:t>622,12</w:t>
      </w:r>
      <w:r w:rsidRPr="00753459">
        <w:rPr>
          <w:rFonts w:ascii="Times New Roman" w:hAnsi="Times New Roman" w:cs="Times New Roman"/>
          <w:sz w:val="26"/>
          <w:szCs w:val="26"/>
        </w:rPr>
        <w:t xml:space="preserve"> бел. руб. </w:t>
      </w:r>
    </w:p>
    <w:p w14:paraId="24AA7DA4" w14:textId="77777777" w:rsidR="00753459" w:rsidRPr="00753459" w:rsidRDefault="00753459" w:rsidP="009B753B">
      <w:pPr>
        <w:rPr>
          <w:szCs w:val="26"/>
        </w:rPr>
      </w:pPr>
      <w:r w:rsidRPr="00753459">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конечному итогу получаем окончательную цену продукта, равную </w:t>
      </w:r>
      <w:r w:rsidRPr="00753459">
        <w:rPr>
          <w:bCs/>
          <w:szCs w:val="26"/>
        </w:rPr>
        <w:t xml:space="preserve">5599,09 </w:t>
      </w:r>
      <w:r w:rsidRPr="00753459">
        <w:rPr>
          <w:szCs w:val="26"/>
        </w:rPr>
        <w:t xml:space="preserve">белорусских рубля. </w:t>
      </w:r>
    </w:p>
    <w:p w14:paraId="3BA2CFE6" w14:textId="77777777" w:rsidR="00753459" w:rsidRPr="00753459" w:rsidRDefault="00753459" w:rsidP="009B753B">
      <w:pPr>
        <w:rPr>
          <w:szCs w:val="26"/>
        </w:rPr>
      </w:pPr>
    </w:p>
    <w:p w14:paraId="700E83CB" w14:textId="77777777" w:rsidR="00753459" w:rsidRPr="00753459" w:rsidRDefault="00753459" w:rsidP="009B753B">
      <w:pPr>
        <w:rPr>
          <w:szCs w:val="26"/>
        </w:rPr>
      </w:pPr>
      <w:r w:rsidRPr="00753459">
        <w:rPr>
          <w:szCs w:val="26"/>
        </w:rPr>
        <w:br w:type="page"/>
      </w:r>
    </w:p>
    <w:p w14:paraId="77E2E965" w14:textId="77777777" w:rsidR="00753459" w:rsidRPr="00753459" w:rsidRDefault="00753459" w:rsidP="009B753B">
      <w:pPr>
        <w:pStyle w:val="10"/>
        <w:spacing w:after="0"/>
        <w:rPr>
          <w:sz w:val="26"/>
          <w:szCs w:val="26"/>
        </w:rPr>
      </w:pPr>
      <w:bookmarkStart w:id="21" w:name="_Toc41600994"/>
      <w:bookmarkStart w:id="22" w:name="_Toc167202622"/>
      <w:r w:rsidRPr="00753459">
        <w:rPr>
          <w:sz w:val="26"/>
          <w:szCs w:val="26"/>
        </w:rPr>
        <w:lastRenderedPageBreak/>
        <w:t xml:space="preserve">5. </w:t>
      </w:r>
      <w:bookmarkEnd w:id="21"/>
      <w:r w:rsidRPr="00753459">
        <w:rPr>
          <w:sz w:val="26"/>
          <w:szCs w:val="26"/>
        </w:rPr>
        <w:t>ЭНЕРГОСБЕРЕЖЕНИЕ</w:t>
      </w:r>
      <w:bookmarkEnd w:id="22"/>
    </w:p>
    <w:p w14:paraId="5720C233" w14:textId="77777777" w:rsidR="00753459" w:rsidRPr="00753459" w:rsidRDefault="00753459" w:rsidP="009B753B">
      <w:pPr>
        <w:rPr>
          <w:szCs w:val="26"/>
        </w:rPr>
      </w:pPr>
    </w:p>
    <w:p w14:paraId="1EC6F7C5" w14:textId="77777777" w:rsidR="00753459" w:rsidRPr="00753459" w:rsidRDefault="00753459" w:rsidP="009B753B">
      <w:pPr>
        <w:rPr>
          <w:szCs w:val="26"/>
        </w:rPr>
      </w:pPr>
    </w:p>
    <w:p w14:paraId="521C00DB" w14:textId="77777777" w:rsidR="00753459" w:rsidRPr="00753459" w:rsidRDefault="00753459" w:rsidP="009B753B">
      <w:pPr>
        <w:rPr>
          <w:szCs w:val="26"/>
        </w:rPr>
      </w:pPr>
    </w:p>
    <w:p w14:paraId="1759A58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Уменьшение количества потребляемой энергии становится одной из важнейших проблем современности. Сегодня на энергосбережение направлено пристальное внимание мировой общественности. С появлением высокоиндустриального общества, опасное вмешательство человека в природу резко усилилось, расширился объём этого вмешательства, оно стало многообразнее и на современном этапе грозит стать глобальной опасностью для человечества. Расход невозобновляемых видов сырья повышается пропорционально росту количества фабрик и заводов. Ежедневно на обеспечение человечества достаточным количеством топлива и энергии направляются максимальные усилия. Ограниченность запасов топливно-энергетических ресурсов заставляет современного человека обратиться к энергосбережению как одному из основных элементов концепции развития мировой энергетики. </w:t>
      </w:r>
    </w:p>
    <w:p w14:paraId="653103D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Энергосбережение означает рациональное использование энергоресурсов во всех звеньях преобразования энергии - от добычи первичных энергоресурсов до потребления всех видов энергии конечными пользователями.</w:t>
      </w:r>
    </w:p>
    <w:p w14:paraId="246C2A7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На развитие хозяйствующих субъектов в нашей стране существенное негативное влияние оказывает высокая доля энергетических затрат в издержках производства, которая на промышленных предприятиях составляет в среднем 8-12% и имеет устойчивую тенденцию к росту в связи с большим моральным и физическим износом основного оборудования и значительными потерями при транспортировке энергетических ресурсов. Одним из определяющих условий снижения издержек на промышленных предприятиях и повышения экономической эффективности производства в целом является рациональное использование энергетических ресурсов.</w:t>
      </w:r>
    </w:p>
    <w:p w14:paraId="64A6D4C6"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Энергосберегающий путь развития экономики возможен только при формировании и последующей реализации программ энергосбережения на отдельных предприятиях. Уменьшение потребления энергии позволяет без ущерба для производства повысить удельный вес собственных энергоресурсов в общем количестве потребляемой энергии.</w:t>
      </w:r>
    </w:p>
    <w:p w14:paraId="6F3DA83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Координацию работ в этом направлении и осуществление надзорных функций осуществляет Комитет по энергоэффективности Республики Беларусь и его территориальные областные управления. Под руководством комитета разработана Республиканская программа по энергосбережению, которая является фундаментом для внедрения методов эффективного и рационального использования энергии во всех сферах деятельности, связанной с производством, передачей, распределением и потреблением энергии.</w:t>
      </w:r>
    </w:p>
    <w:p w14:paraId="2B6A27BC" w14:textId="77777777" w:rsidR="00753459" w:rsidRPr="00753459" w:rsidRDefault="00753459" w:rsidP="009B753B">
      <w:pPr>
        <w:pStyle w:val="a8"/>
        <w:spacing w:before="0" w:beforeAutospacing="0" w:after="0" w:afterAutospacing="0"/>
        <w:rPr>
          <w:szCs w:val="26"/>
        </w:rPr>
      </w:pPr>
      <w:r w:rsidRPr="00753459">
        <w:rPr>
          <w:color w:val="000000"/>
          <w:szCs w:val="26"/>
        </w:rPr>
        <w:lastRenderedPageBreak/>
        <w:t>Энергосбережение (экономия электроэнергии) – реализация правовых, организационных, научных, производственных, технических и экономических мер, направленных на рациональное использование и экономное расходование топливно-энергетических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w:t>
      </w:r>
    </w:p>
    <w:p w14:paraId="22831929" w14:textId="77777777" w:rsidR="00753459" w:rsidRPr="00753459" w:rsidRDefault="00753459" w:rsidP="009B753B">
      <w:pPr>
        <w:pStyle w:val="a8"/>
        <w:spacing w:before="0" w:beforeAutospacing="0" w:after="0" w:afterAutospacing="0"/>
        <w:rPr>
          <w:szCs w:val="26"/>
        </w:rPr>
      </w:pPr>
      <w:r w:rsidRPr="00753459">
        <w:rPr>
          <w:color w:val="000000"/>
          <w:szCs w:val="26"/>
        </w:rPr>
        <w:t>Энергоэффективность – эффективное использование энергетических ресурсов – достижение экономически оправданной эффективности использования технико-экономических ресурсов с модернизацией существующей техники и технологии и при соблюдении требований к охране окружающей среды.   </w:t>
      </w:r>
    </w:p>
    <w:p w14:paraId="1A6906C6" w14:textId="77777777" w:rsidR="00753459" w:rsidRPr="00753459" w:rsidRDefault="00753459" w:rsidP="009B753B">
      <w:pPr>
        <w:rPr>
          <w:szCs w:val="26"/>
        </w:rPr>
      </w:pPr>
      <w:r w:rsidRPr="00753459">
        <w:rPr>
          <w:color w:val="000000"/>
          <w:szCs w:val="26"/>
        </w:rPr>
        <w:t>Более 30 миллиардов киловатт-часов энергии ежегодно тратятся впустую только из-за того, что люди ленятся вовремя выключить свой компьютер. Если бы к данной проблеме относились серьезнее, то, кроме всего прочего, это помогло бы сэкономить более 3 млрд долларов. Выбросы СО2 от сжигания топлива для генерации электроэнергии для питания всего 15 среднестатистических компьютеров равны таковым от одного автомобиля.</w:t>
      </w:r>
    </w:p>
    <w:p w14:paraId="4A359B57" w14:textId="77777777" w:rsidR="00753459" w:rsidRPr="00753459" w:rsidRDefault="00753459" w:rsidP="009B753B">
      <w:pPr>
        <w:rPr>
          <w:szCs w:val="26"/>
        </w:rPr>
      </w:pPr>
      <w:r w:rsidRPr="00753459">
        <w:rPr>
          <w:color w:val="000000"/>
          <w:szCs w:val="26"/>
        </w:rPr>
        <w:t>Из одного барреля нефти (160 литров) вырабатывается около 556 кВт•ч электроэнергии. Мощность, потребляемая современным системным блоком, в среднем достигает 200 Вт. Добавьте к этому еще 80 Вт, если используется ЭЛТ-монитор (значение для жидкокристаллических моделей примерно в два раза меньше). Таким образом, среднестатистический ПК нуждается примерно в 1 кВт каждые 4 часа. Если оставить компьютер работать в режиме 24/7 (а ведь именно так многие пользователи и поступают), он будет «съедать» один баррель нефти каждые 90 дней. При оптимизации уровня его энергопотребления можно увеличить длительность данного периода до 6 месяцев и более. Каждый использованный на питание ПК киловатт электроэнергии условно равен попаданию в атмосферу порядка 0,68 кг CO2, что за день составит примерно 8 кг, за год 1,49 тонны CO2, и это всего от одного компьютера!</w:t>
      </w:r>
    </w:p>
    <w:p w14:paraId="05954867"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Из-за удорожания электроэнергии и ужесточения экологических стандартов на энергетическое и радиационное загрязнение среды на самых больших рынках развитых стран, сегодня все производители переходят на технологии уменьшения потребления электроэнергии и ПК, и периферией, особенно в моменты простоя и ожидания. Это касается и мониторов, и принтеров, и всяческой бытовой техники.</w:t>
      </w:r>
    </w:p>
    <w:p w14:paraId="4B074B31"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в центрах обработки данных (ЦОД) или дата-центрах</w:t>
      </w:r>
    </w:p>
    <w:p w14:paraId="71DC8458" w14:textId="77777777" w:rsidR="00753459" w:rsidRPr="00753459" w:rsidRDefault="00753459" w:rsidP="009B753B">
      <w:pPr>
        <w:pStyle w:val="a8"/>
        <w:spacing w:before="0" w:beforeAutospacing="0" w:after="0" w:afterAutospacing="0"/>
        <w:rPr>
          <w:szCs w:val="26"/>
        </w:rPr>
      </w:pPr>
      <w:r w:rsidRPr="00753459">
        <w:rPr>
          <w:color w:val="000000"/>
          <w:szCs w:val="26"/>
        </w:rPr>
        <w:t>По подсчетам экспертов, на строительство и дальнейшую эксплуатацию крупного дата-центра</w:t>
      </w:r>
      <w:r w:rsidRPr="00753459">
        <w:rPr>
          <w:rFonts w:eastAsia="MS Mincho"/>
          <w:color w:val="000000"/>
          <w:szCs w:val="26"/>
        </w:rPr>
        <w:t xml:space="preserve"> </w:t>
      </w:r>
      <w:r w:rsidRPr="00753459">
        <w:rPr>
          <w:color w:val="000000"/>
          <w:szCs w:val="26"/>
        </w:rPr>
        <w:t>в течение пяти лет может уходить до 15 и более миллионов долларов. Расходы на оплату электроэнергии обычно занимают вторую строку. По разным оценкам, это 20-25%. </w:t>
      </w:r>
    </w:p>
    <w:p w14:paraId="33CE133D" w14:textId="77777777" w:rsidR="00753459" w:rsidRPr="00753459" w:rsidRDefault="00753459" w:rsidP="009B753B">
      <w:pPr>
        <w:pStyle w:val="a8"/>
        <w:spacing w:before="0" w:beforeAutospacing="0" w:after="0" w:afterAutospacing="0"/>
        <w:rPr>
          <w:szCs w:val="26"/>
        </w:rPr>
      </w:pPr>
      <w:r w:rsidRPr="00753459">
        <w:rPr>
          <w:color w:val="000000"/>
          <w:szCs w:val="26"/>
        </w:rPr>
        <w:t>Существует ряд мер, которые помогают уменьшит энергозатраты:</w:t>
      </w:r>
    </w:p>
    <w:p w14:paraId="03C4DAF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lastRenderedPageBreak/>
        <w:t>Применение эффективных систем кондиционирования и охлаждения ЦОД, например, систем свободного охлаждения. Они ощутимо дороже стандартных решений и имеют большие габариты, но за счет «холодных» месяцев (до полугода) в разы снижают потребление электроэнергии, а потому довольно быстро окупаются.</w:t>
      </w:r>
    </w:p>
    <w:p w14:paraId="3210D40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Оптимизация количества единиц техники. Это снижает потребляемое электричество и уменьшает количество выделяемого тепла, что напрямую связано с инженерной инфраструктурой, как наиболее энергоемкой и критичной системой для обеспечения бесперебойной работы всего оборудования в ЦОД.</w:t>
      </w:r>
    </w:p>
    <w:p w14:paraId="4AA1EC8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Перенос ЦОД из мегаполисов в регионы.</w:t>
      </w:r>
    </w:p>
    <w:p w14:paraId="40FBB96E"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Применение технологии виртуализации. Данная технология позволяет значительно снижать затраты на оборудование и ПО ЦОД, повышать коэффициент загрузки серверов, получать большую степень доступности, а также существенно уменьшает энергопотребление.</w:t>
      </w:r>
    </w:p>
    <w:p w14:paraId="1405884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Использование солнечных батарей в качестве дополнительного и экологически чистого источника энергии.</w:t>
      </w:r>
    </w:p>
    <w:p w14:paraId="3348F08B" w14:textId="77777777" w:rsidR="00753459" w:rsidRPr="009B753B" w:rsidRDefault="00753459" w:rsidP="009B753B">
      <w:pPr>
        <w:pStyle w:val="a8"/>
        <w:spacing w:before="0" w:beforeAutospacing="0" w:after="0" w:afterAutospacing="0"/>
        <w:rPr>
          <w:b/>
          <w:bCs/>
          <w:color w:val="000000"/>
          <w:szCs w:val="26"/>
        </w:rPr>
      </w:pPr>
      <w:r w:rsidRPr="009B753B">
        <w:rPr>
          <w:b/>
          <w:bCs/>
          <w:color w:val="000000"/>
          <w:szCs w:val="26"/>
        </w:rPr>
        <w:t>Энергосбережение на серверах</w:t>
      </w:r>
    </w:p>
    <w:p w14:paraId="1040D08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Blade-серверы – это ближайшее будущее традиционных серверных технологий. С одной стороны, blade-серверы - альтернатива решениям на базе разрозненных серверов начального и среднего уровня, с другой - дорогостоящим многопроцессорным серверам с симметричной архитектурой. Как правило, blade-серверы отличаются высокой эффективностью энергосбережения.</w:t>
      </w:r>
    </w:p>
    <w:p w14:paraId="218D72B6" w14:textId="77777777" w:rsidR="00753459" w:rsidRPr="00753459" w:rsidRDefault="00753459" w:rsidP="009B753B">
      <w:pPr>
        <w:pStyle w:val="a8"/>
        <w:spacing w:before="0" w:beforeAutospacing="0" w:after="0" w:afterAutospacing="0"/>
        <w:rPr>
          <w:szCs w:val="26"/>
        </w:rPr>
      </w:pPr>
      <w:r w:rsidRPr="00753459">
        <w:rPr>
          <w:color w:val="000000"/>
          <w:szCs w:val="26"/>
        </w:rPr>
        <w:t>В новых системах используются новейшие микропроцессоры AMD и Intel с низким напряжением питания, а также реализована инновационная технология хранения для blade-серверов на базе устройств флэш-памяти с низким энергопотреблением.</w:t>
      </w:r>
    </w:p>
    <w:p w14:paraId="4A768084" w14:textId="77777777" w:rsidR="00753459" w:rsidRPr="00753459" w:rsidRDefault="00753459" w:rsidP="009B753B">
      <w:pPr>
        <w:pStyle w:val="a8"/>
        <w:spacing w:before="0" w:beforeAutospacing="0" w:after="0" w:afterAutospacing="0"/>
        <w:rPr>
          <w:szCs w:val="26"/>
        </w:rPr>
      </w:pPr>
      <w:r w:rsidRPr="00753459">
        <w:rPr>
          <w:color w:val="000000"/>
          <w:szCs w:val="26"/>
        </w:rPr>
        <w:t>Практически все Blade-решения имеют собственные интеллектуальные системы управления охлаждением и питанием, что позволяет оптимизировать затраты на них в зависимости от потребностей. Помимо значительной экономии электроэнергии (до 20%), ограничения тепловыделения и потребности в системе охлаждения (т.е. сокращения долгосрочных расходов на эксплуатацию), данный подход существенно экономит время IT-персонала и, таким образом, снижает совокупную стоимость владения.</w:t>
      </w:r>
    </w:p>
    <w:p w14:paraId="3F2D1DF9" w14:textId="77777777" w:rsidR="00753459" w:rsidRPr="00753459" w:rsidRDefault="00753459" w:rsidP="009B753B">
      <w:pPr>
        <w:pStyle w:val="a8"/>
        <w:spacing w:before="0" w:beforeAutospacing="0" w:after="0" w:afterAutospacing="0"/>
        <w:rPr>
          <w:szCs w:val="26"/>
        </w:rPr>
      </w:pPr>
      <w:r w:rsidRPr="00753459">
        <w:rPr>
          <w:color w:val="000000"/>
          <w:szCs w:val="26"/>
        </w:rPr>
        <w:t>В последние годы такие производители как HP, IBM, Sun, Intel, AMD и другие интенсивно вкладывают деньги в использование энергосберегающих технологий, что вместе с технологией виртуализации серверов дает ощутимую экономию электроэнергии. </w:t>
      </w:r>
    </w:p>
    <w:p w14:paraId="40E3A104"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Виртуализация серверов – возможность одному компьютеру выполнять работу нескольких. Выигрыш достигается за счет более эффективного использования </w:t>
      </w:r>
      <w:r w:rsidRPr="00753459">
        <w:rPr>
          <w:color w:val="000000"/>
          <w:szCs w:val="26"/>
        </w:rPr>
        <w:lastRenderedPageBreak/>
        <w:t>вычислительных ресурсов; уменьшения количества оборудования при увеличении производительности; снижения расходов на поддержку ИТ; снижение энергозатрат.</w:t>
      </w:r>
    </w:p>
    <w:p w14:paraId="77A4DBD5" w14:textId="77777777" w:rsidR="00753459" w:rsidRPr="00753459" w:rsidRDefault="00753459" w:rsidP="009B753B">
      <w:pPr>
        <w:pStyle w:val="a8"/>
        <w:spacing w:before="0" w:beforeAutospacing="0" w:after="0" w:afterAutospacing="0"/>
        <w:rPr>
          <w:szCs w:val="26"/>
        </w:rPr>
      </w:pPr>
      <w:r w:rsidRPr="00753459">
        <w:rPr>
          <w:color w:val="000000"/>
          <w:szCs w:val="26"/>
        </w:rPr>
        <w:t>По данным IBM, при стандартном классическом использовании серверов, эффективность использования процессоров у мэйнфрэйм (mainframe) составляет около 55%, Unix ~ 25%, x86 ~ 10%. В случае x86, при увеличении числа процессоров, доля времени использования каждого процессора становится еще меньше. Виртуализация и новые аппаратные решения позволяют повысить загрузку x86 серверов до 50-70%.</w:t>
      </w:r>
    </w:p>
    <w:p w14:paraId="0A92823A"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ПК</w:t>
      </w:r>
    </w:p>
    <w:p w14:paraId="319AAAB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Один из наиболее простых и эффективных способов уменьшить энергопотребление ПК – модернизировать его отдельные компоненты или систему в целом. Конечно, процесс затратен в финансовом плане, но бесспорное преимущество для пользователя – зачастую получение высшего уровня быстродействия. Так, процессоры Intel Core 2 Duo гораздо экономичнее, чем памятные Pentium D 8xx/9xx, которые с успехом могли заменить небольшие печки. При этом экономичность современных моделей на порядок выше. Еще один хороший пример – графические адаптеры. Ни для кого не секрет, что некогда топовый Radeon HD 2900 XT отличался хорошим «аппетитом» в плане энергопотребления. Современные видеокарты (к примеру, HD 4850), чипы которых выполнены по более тонкому техпроцессу, наряду с увеличением производительности позволяют сэкономить пару десятков ватт при работе системы.</w:t>
      </w:r>
    </w:p>
    <w:p w14:paraId="1592DD95" w14:textId="77777777" w:rsidR="00753459" w:rsidRPr="00753459" w:rsidRDefault="00753459" w:rsidP="009B753B">
      <w:pPr>
        <w:pStyle w:val="a8"/>
        <w:spacing w:before="0" w:beforeAutospacing="0" w:after="0" w:afterAutospacing="0"/>
        <w:textAlignment w:val="baseline"/>
        <w:rPr>
          <w:color w:val="000000"/>
          <w:szCs w:val="26"/>
        </w:rPr>
      </w:pPr>
      <w:r w:rsidRPr="00753459">
        <w:rPr>
          <w:color w:val="000000"/>
          <w:szCs w:val="26"/>
        </w:rPr>
        <w:t>Мощная современная видеокарта под полной нагрузкой требует столько же энергии, сколько остальные комплектующие ПК вместе взятые: от 110 до 270 Вт. Поэтому производители приступили к выпуску интеллектуальных видеокарт с управлением потребления электроэнергии в зависимости от нагрузки</w:t>
      </w:r>
    </w:p>
    <w:p w14:paraId="3E4B6715" w14:textId="77777777" w:rsidR="00753459" w:rsidRPr="00753459" w:rsidRDefault="00753459" w:rsidP="009B753B">
      <w:pPr>
        <w:pStyle w:val="a8"/>
        <w:spacing w:before="0" w:beforeAutospacing="0" w:after="0" w:afterAutospacing="0"/>
        <w:rPr>
          <w:szCs w:val="26"/>
        </w:rPr>
      </w:pPr>
      <w:r w:rsidRPr="00753459">
        <w:rPr>
          <w:color w:val="000000"/>
          <w:szCs w:val="26"/>
        </w:rPr>
        <w:t>Все вышесказанное касается и мониторов. Так, потребление устаревших ЭЛТ-моделей находится на отметке 70–100 Вт и более в зависимости от диагонали экрана. Жидкокристаллические обходят их на порядок в плане экономичности – им для работы достаточно 30–50 Вт. Логично: с увеличением диагонали дисплея растет и его энергопотребление. И если переход от 17-дюймового дисплея к 22-дюймовому почти незаметен (30 Вт против 40–45 у ЖК-версий), то уже 30-дюймовые экземпляры потребляют свыше 130 Вт электроэнергии.</w:t>
      </w:r>
    </w:p>
    <w:p w14:paraId="6DBE752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Еще один вариант экономии – отказ от слишком мощных блоков питания, которые при обеспечении слабых и средних систем работают с низким КПД. Чем ближе показатели реальной потребляемой мощности </w:t>
      </w:r>
      <w:r w:rsidRPr="00753459">
        <w:rPr>
          <w:color w:val="000000"/>
          <w:szCs w:val="26"/>
          <w:lang w:val="be-BY"/>
        </w:rPr>
        <w:t>от</w:t>
      </w:r>
      <w:r w:rsidRPr="00753459">
        <w:rPr>
          <w:color w:val="000000"/>
          <w:szCs w:val="26"/>
        </w:rPr>
        <w:t xml:space="preserve"> заявленной, тем коэффициент полезного действия выше.</w:t>
      </w:r>
    </w:p>
    <w:p w14:paraId="3EA25CC6" w14:textId="77777777" w:rsidR="00753459" w:rsidRPr="00753459" w:rsidRDefault="00753459" w:rsidP="009B753B">
      <w:pPr>
        <w:pStyle w:val="a8"/>
        <w:spacing w:before="0" w:beforeAutospacing="0" w:after="0" w:afterAutospacing="0"/>
        <w:rPr>
          <w:szCs w:val="26"/>
        </w:rPr>
      </w:pPr>
      <w:r w:rsidRPr="00753459">
        <w:rPr>
          <w:szCs w:val="26"/>
        </w:rPr>
        <w:t>Соблюдая несложные правила, можно значительно сократить энергопотребление своего ПК.</w:t>
      </w:r>
    </w:p>
    <w:p w14:paraId="42BE3A53" w14:textId="741BAAC3" w:rsidR="00753459" w:rsidRDefault="00753459" w:rsidP="009B753B">
      <w:pPr>
        <w:rPr>
          <w:b/>
          <w:bCs/>
          <w:szCs w:val="26"/>
        </w:rPr>
      </w:pPr>
    </w:p>
    <w:p w14:paraId="6472EE01" w14:textId="28217D3F" w:rsidR="009B753B" w:rsidRDefault="009B753B" w:rsidP="009B753B">
      <w:pPr>
        <w:rPr>
          <w:b/>
          <w:bCs/>
          <w:szCs w:val="26"/>
        </w:rPr>
      </w:pPr>
    </w:p>
    <w:p w14:paraId="27CEAE68" w14:textId="77777777" w:rsidR="009B753B" w:rsidRPr="00753459" w:rsidRDefault="009B753B" w:rsidP="009B753B">
      <w:pPr>
        <w:rPr>
          <w:b/>
          <w:bCs/>
          <w:szCs w:val="26"/>
        </w:rPr>
      </w:pPr>
    </w:p>
    <w:p w14:paraId="16D05600" w14:textId="77777777" w:rsidR="00753459" w:rsidRPr="00753459" w:rsidRDefault="00753459" w:rsidP="009B753B">
      <w:pPr>
        <w:pStyle w:val="a8"/>
        <w:spacing w:before="0" w:beforeAutospacing="0" w:after="0" w:afterAutospacing="0"/>
        <w:outlineLvl w:val="0"/>
        <w:rPr>
          <w:b/>
          <w:bCs/>
          <w:szCs w:val="26"/>
        </w:rPr>
      </w:pPr>
      <w:bookmarkStart w:id="23" w:name="_Toc167202623"/>
      <w:r w:rsidRPr="00753459">
        <w:rPr>
          <w:b/>
          <w:bCs/>
          <w:szCs w:val="26"/>
        </w:rPr>
        <w:lastRenderedPageBreak/>
        <w:t>ЗАКЛЮЧЕНИЕ</w:t>
      </w:r>
      <w:bookmarkEnd w:id="23"/>
    </w:p>
    <w:p w14:paraId="517FFB4A" w14:textId="77777777" w:rsidR="00753459" w:rsidRPr="00753459" w:rsidRDefault="00753459" w:rsidP="009B753B">
      <w:pPr>
        <w:pStyle w:val="a8"/>
        <w:spacing w:before="0" w:beforeAutospacing="0" w:after="0" w:afterAutospacing="0"/>
        <w:rPr>
          <w:szCs w:val="26"/>
        </w:rPr>
      </w:pPr>
    </w:p>
    <w:p w14:paraId="35D8360D" w14:textId="77777777" w:rsidR="00753459" w:rsidRPr="00753459" w:rsidRDefault="00753459" w:rsidP="009B753B">
      <w:pPr>
        <w:pStyle w:val="a8"/>
        <w:spacing w:before="0" w:beforeAutospacing="0" w:after="0" w:afterAutospacing="0"/>
        <w:rPr>
          <w:szCs w:val="26"/>
        </w:rPr>
      </w:pPr>
    </w:p>
    <w:p w14:paraId="429E6757" w14:textId="77777777" w:rsidR="00753459" w:rsidRPr="00753459" w:rsidRDefault="00753459" w:rsidP="009B753B">
      <w:pPr>
        <w:pStyle w:val="a8"/>
        <w:spacing w:before="0" w:beforeAutospacing="0" w:after="0" w:afterAutospacing="0"/>
        <w:rPr>
          <w:szCs w:val="26"/>
        </w:rPr>
      </w:pPr>
    </w:p>
    <w:p w14:paraId="51EF4D8B" w14:textId="77777777" w:rsidR="00753459" w:rsidRPr="00753459" w:rsidRDefault="00753459" w:rsidP="009B753B">
      <w:pPr>
        <w:pStyle w:val="a8"/>
        <w:spacing w:before="0" w:beforeAutospacing="0" w:after="0" w:afterAutospacing="0"/>
        <w:rPr>
          <w:szCs w:val="26"/>
        </w:rPr>
      </w:pPr>
      <w:r w:rsidRPr="00753459">
        <w:rPr>
          <w:szCs w:val="26"/>
        </w:rPr>
        <w:t>В ходе данной работы была продемонстрирована способность алгоритма Proximal Policy Optimization (PPO) обучать модели, которые успешно сражаются с искусственным интеллектом в игре Street Fighter II. Сравнение различных обученных моделей позволило выявить ключевые гиперпараметры, влияющие на успешность обучения. Модель с оптимально подобранными параметрами learning rate, gamma и gae_lambda показала превосходные результаты, что подчеркивает важность тщательного подхода к настройке процесса обучения.</w:t>
      </w:r>
    </w:p>
    <w:p w14:paraId="647EBEA3" w14:textId="77777777" w:rsidR="00753459" w:rsidRPr="00753459" w:rsidRDefault="00753459" w:rsidP="009B753B">
      <w:pPr>
        <w:pStyle w:val="a8"/>
        <w:spacing w:before="0" w:beforeAutospacing="0" w:after="0" w:afterAutospacing="0"/>
        <w:rPr>
          <w:szCs w:val="26"/>
        </w:rPr>
      </w:pPr>
      <w:r w:rsidRPr="00753459">
        <w:rPr>
          <w:szCs w:val="26"/>
        </w:rPr>
        <w:t>Разработанные модели могут быть использованы в качестве основы для дальнейших исследований в области искусственного интеллекта и обучения с подкреплением. Результаты работы открывают перспективы для создания более сложных и эффективных систем ИИ, которые могут найти применение в различных сферах, требующих автономного принятия решений. В случае модификации, представленный алгоритм обучения может быть адаптирован для тренировки на основе действий реального игрока. Это обеспечит его способность поддерживать уровень, соответствующий уровню игрока, тем самым всегда предоставляя достойную конкуренцию.</w:t>
      </w:r>
    </w:p>
    <w:p w14:paraId="6D6457B1" w14:textId="77777777" w:rsidR="00753459" w:rsidRPr="00753459" w:rsidRDefault="00753459" w:rsidP="009B753B">
      <w:pPr>
        <w:pStyle w:val="a8"/>
        <w:spacing w:before="0" w:beforeAutospacing="0" w:after="0" w:afterAutospacing="0"/>
        <w:rPr>
          <w:szCs w:val="26"/>
        </w:rPr>
      </w:pPr>
      <w:r w:rsidRPr="00753459">
        <w:rPr>
          <w:szCs w:val="26"/>
        </w:rPr>
        <w:t>В целом, данная работа подтверждает потенциал методов глубокого обучения с подкреплением для создания высокопроизводительных агентов, способных адаптироваться к сложным условиям и достигать значительных успехов в конкурентной среде. Это становится особенно важным в контексте развития игровых технологий и стремления к созданию более реалистичных и вызывающих ИИ-противников.</w:t>
      </w:r>
    </w:p>
    <w:p w14:paraId="3D851165" w14:textId="77777777" w:rsidR="00753459" w:rsidRPr="00753459" w:rsidRDefault="00753459" w:rsidP="009B753B">
      <w:pPr>
        <w:pStyle w:val="a8"/>
        <w:spacing w:before="0" w:beforeAutospacing="0" w:after="0" w:afterAutospacing="0"/>
        <w:rPr>
          <w:b/>
          <w:bCs/>
          <w:szCs w:val="26"/>
        </w:rPr>
      </w:pPr>
    </w:p>
    <w:p w14:paraId="34F91F57" w14:textId="77777777" w:rsidR="00753459" w:rsidRPr="00753459" w:rsidRDefault="00753459" w:rsidP="009B753B">
      <w:pPr>
        <w:rPr>
          <w:b/>
          <w:bCs/>
          <w:szCs w:val="26"/>
        </w:rPr>
      </w:pPr>
      <w:r w:rsidRPr="00753459">
        <w:rPr>
          <w:b/>
          <w:bCs/>
          <w:szCs w:val="26"/>
        </w:rPr>
        <w:br w:type="page"/>
      </w:r>
    </w:p>
    <w:p w14:paraId="543429AA" w14:textId="77777777" w:rsidR="00753459" w:rsidRPr="00753459" w:rsidRDefault="00753459" w:rsidP="009B753B">
      <w:pPr>
        <w:pStyle w:val="10"/>
        <w:spacing w:after="0"/>
        <w:rPr>
          <w:b w:val="0"/>
          <w:sz w:val="26"/>
          <w:szCs w:val="26"/>
        </w:rPr>
      </w:pPr>
      <w:bookmarkStart w:id="24" w:name="_Toc167202624"/>
      <w:r w:rsidRPr="00753459">
        <w:rPr>
          <w:sz w:val="26"/>
          <w:szCs w:val="26"/>
        </w:rPr>
        <w:lastRenderedPageBreak/>
        <w:t>СПИСОК ИСПОЛЬЗУЕМОЙ ЛИТЕРАТУРЫ</w:t>
      </w:r>
      <w:bookmarkEnd w:id="24"/>
    </w:p>
    <w:p w14:paraId="702F4F86" w14:textId="77777777" w:rsidR="00753459" w:rsidRPr="00753459" w:rsidRDefault="00753459" w:rsidP="009B753B">
      <w:pPr>
        <w:rPr>
          <w:b/>
          <w:szCs w:val="26"/>
        </w:rPr>
      </w:pPr>
    </w:p>
    <w:p w14:paraId="620AAFAE" w14:textId="77777777" w:rsidR="00753459" w:rsidRPr="00753459" w:rsidRDefault="00753459" w:rsidP="009B753B">
      <w:pPr>
        <w:rPr>
          <w:b/>
          <w:szCs w:val="26"/>
        </w:rPr>
      </w:pPr>
    </w:p>
    <w:p w14:paraId="4F02848C" w14:textId="77777777" w:rsidR="00753459" w:rsidRPr="00753459" w:rsidRDefault="00753459" w:rsidP="009B753B">
      <w:pPr>
        <w:rPr>
          <w:b/>
          <w:szCs w:val="26"/>
        </w:rPr>
      </w:pPr>
    </w:p>
    <w:p w14:paraId="2EA3BCA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5A88818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19.103-77. Обозначение программ и программных документов.</w:t>
      </w:r>
    </w:p>
    <w:p w14:paraId="41DDB00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19.105-78. Общие требования к программным документам.</w:t>
      </w:r>
    </w:p>
    <w:p w14:paraId="70B68E7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19.301-2000. Программа и методика испытаний.</w:t>
      </w:r>
    </w:p>
    <w:p w14:paraId="2683BB6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19.401-78. Текст программы.</w:t>
      </w:r>
    </w:p>
    <w:p w14:paraId="26BA22EF"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19.402-78. Описание программы.</w:t>
      </w:r>
    </w:p>
    <w:p w14:paraId="4DDAF89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19.502-78. Описание применения.</w:t>
      </w:r>
    </w:p>
    <w:p w14:paraId="647FF44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19.504-79. Руководство программиста.</w:t>
      </w:r>
    </w:p>
    <w:p w14:paraId="1BCA1FF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19.505-79. Руководство оператора.</w:t>
      </w:r>
    </w:p>
    <w:p w14:paraId="3438B24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19.508-79. Руководство по техническому обслуживанию.</w:t>
      </w:r>
    </w:p>
    <w:p w14:paraId="7E1C111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19.701-90. Схемы алгоритмов, программ, данных и систем.</w:t>
      </w:r>
    </w:p>
    <w:p w14:paraId="15C80A74"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NumPy // NumPy [Электронный ресурс]. – Режим доступа: https://numpy.org. –Дата доступа: 02.04.2024.</w:t>
      </w:r>
    </w:p>
    <w:p w14:paraId="3645C40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PyCharm: IDE для профессиональной разработки // JetBrains [Электронный ресурс]. – Режим доступа: https://www.jetbrains.com/ru-ru/pycharm. – Дата доступа: 12.05.2024.</w:t>
      </w:r>
    </w:p>
    <w:p w14:paraId="2D7F249B"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TensorFlow // TensorFlow [Электронный ресурс]. – Режим доступа: https://www.tensorflow.org. – Дата доступа: 07.04.2024.</w:t>
      </w:r>
    </w:p>
    <w:p w14:paraId="01AC07C8"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Welcome to Python.org // Python [Электронный ресурс]. – Режим доступа: https://www.python.org. – Дата доступа: 02.04.2024.</w:t>
      </w:r>
    </w:p>
    <w:p w14:paraId="3FB34358"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Schulman, J., Wolski, F., Dhariwal, P., Radford, A., &amp; Klimov, O. (2017). Proximal Policy Optimization Algorithms. arXiv:1707.06347. </w:t>
      </w:r>
      <w:hyperlink r:id="rId19" w:tgtFrame="_blank" w:history="1">
        <w:r w:rsidRPr="00753459">
          <w:rPr>
            <w:rFonts w:ascii="Times New Roman" w:hAnsi="Times New Roman" w:cs="Times New Roman"/>
            <w:sz w:val="26"/>
            <w:szCs w:val="26"/>
            <w:lang w:val="en-US"/>
          </w:rPr>
          <w:t>https://arxiv.org/abs/1707.06347</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B2B6FF2"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Gym: A toolkit for developing and comparing reinforcement learning algorithms. </w:t>
      </w:r>
      <w:hyperlink r:id="rId20" w:tgtFrame="_blank" w:history="1">
        <w:r w:rsidRPr="00753459">
          <w:rPr>
            <w:rFonts w:ascii="Times New Roman" w:hAnsi="Times New Roman" w:cs="Times New Roman"/>
            <w:sz w:val="26"/>
            <w:szCs w:val="26"/>
          </w:rPr>
          <w:t>https://gym.openai.com/</w:t>
        </w:r>
      </w:hyperlink>
      <w:r w:rsidRPr="00753459">
        <w:rPr>
          <w:rFonts w:ascii="Times New Roman" w:hAnsi="Times New Roman" w:cs="Times New Roman"/>
          <w:sz w:val="26"/>
          <w:szCs w:val="26"/>
        </w:rPr>
        <w:t>. – Дата доступа: 02.04.2024.</w:t>
      </w:r>
    </w:p>
    <w:p w14:paraId="2C7273C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Brockman, G., Cheung, V., Pettersson, L., Schneider, J., Schulman, J., Tang, J., &amp; Zaremba, W. (2016). </w:t>
      </w:r>
      <w:r w:rsidRPr="00753459">
        <w:rPr>
          <w:rFonts w:ascii="Times New Roman" w:hAnsi="Times New Roman" w:cs="Times New Roman"/>
          <w:sz w:val="26"/>
          <w:szCs w:val="26"/>
        </w:rPr>
        <w:t xml:space="preserve">OpenAI Gym. arXiv:1606.01540. </w:t>
      </w:r>
      <w:hyperlink r:id="rId21" w:tgtFrame="_blank" w:history="1">
        <w:r w:rsidRPr="00753459">
          <w:rPr>
            <w:rFonts w:ascii="Times New Roman" w:hAnsi="Times New Roman" w:cs="Times New Roman"/>
            <w:sz w:val="26"/>
            <w:szCs w:val="26"/>
          </w:rPr>
          <w:t>https://arxiv.org/abs/1606.01540</w:t>
        </w:r>
      </w:hyperlink>
      <w:r w:rsidRPr="00753459">
        <w:rPr>
          <w:rFonts w:ascii="Times New Roman" w:hAnsi="Times New Roman" w:cs="Times New Roman"/>
          <w:sz w:val="26"/>
          <w:szCs w:val="26"/>
        </w:rPr>
        <w:t>. – Дата доступа: 02.04.2024.</w:t>
      </w:r>
    </w:p>
    <w:p w14:paraId="3DCF689D"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753459">
        <w:rPr>
          <w:rFonts w:ascii="Times New Roman" w:hAnsi="Times New Roman" w:cs="Times New Roman"/>
          <w:sz w:val="26"/>
          <w:szCs w:val="26"/>
          <w:lang w:val="en-US"/>
        </w:rPr>
        <w:t xml:space="preserve">Mnih, V., Kavukcuoglu, K., Silver, D., Rusu, A. A., Veness, J., Bellemare, M. G., ... &amp; Hassabis, D. (2015). Human-level control through deep reinforcement learning. </w:t>
      </w:r>
      <w:r w:rsidRPr="00753459">
        <w:rPr>
          <w:rFonts w:ascii="Times New Roman" w:hAnsi="Times New Roman" w:cs="Times New Roman"/>
          <w:sz w:val="26"/>
          <w:szCs w:val="26"/>
          <w:lang w:val="en-US"/>
        </w:rPr>
        <w:lastRenderedPageBreak/>
        <w:t xml:space="preserve">Nature, 518(7540), 529-533. </w:t>
      </w:r>
      <w:hyperlink r:id="rId22" w:tgtFrame="_blank" w:history="1">
        <w:r w:rsidRPr="00753459">
          <w:rPr>
            <w:rFonts w:ascii="Times New Roman" w:hAnsi="Times New Roman" w:cs="Times New Roman"/>
            <w:sz w:val="26"/>
            <w:szCs w:val="26"/>
            <w:lang w:val="en-US"/>
          </w:rPr>
          <w:t>https://www.nature.com/articles/nature14236</w:t>
        </w:r>
      </w:hyperlink>
      <w:r w:rsidRPr="00753459">
        <w:rPr>
          <w:rFonts w:ascii="Times New Roman" w:hAnsi="Times New Roman" w:cs="Times New Roman"/>
          <w:sz w:val="26"/>
          <w:szCs w:val="26"/>
          <w:lang w:val="en-US"/>
        </w:rPr>
        <w:t xml:space="preserve">. – </w:t>
      </w:r>
      <w:r w:rsidRPr="00753459">
        <w:rPr>
          <w:rFonts w:ascii="Times New Roman" w:hAnsi="Times New Roman" w:cs="Times New Roman"/>
          <w:sz w:val="26"/>
          <w:szCs w:val="26"/>
        </w:rPr>
        <w:t>Дата</w:t>
      </w:r>
      <w:r w:rsidRPr="00753459">
        <w:rPr>
          <w:rFonts w:ascii="Times New Roman" w:hAnsi="Times New Roman" w:cs="Times New Roman"/>
          <w:sz w:val="26"/>
          <w:szCs w:val="26"/>
          <w:lang w:val="en-US"/>
        </w:rPr>
        <w:t xml:space="preserve"> </w:t>
      </w:r>
      <w:r w:rsidRPr="00753459">
        <w:rPr>
          <w:rFonts w:ascii="Times New Roman" w:hAnsi="Times New Roman" w:cs="Times New Roman"/>
          <w:sz w:val="26"/>
          <w:szCs w:val="26"/>
        </w:rPr>
        <w:t>доступа</w:t>
      </w:r>
      <w:r w:rsidRPr="00753459">
        <w:rPr>
          <w:rFonts w:ascii="Times New Roman" w:hAnsi="Times New Roman" w:cs="Times New Roman"/>
          <w:sz w:val="26"/>
          <w:szCs w:val="26"/>
          <w:lang w:val="en-US"/>
        </w:rPr>
        <w:t>: 02.04.2024.</w:t>
      </w:r>
    </w:p>
    <w:p w14:paraId="58ED1D0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Sutton, R. S., &amp; Barto, A. G. (2018). Reinforcement Learning: An Introduction (2nd ed.). </w:t>
      </w:r>
      <w:r w:rsidRPr="00753459">
        <w:rPr>
          <w:rFonts w:ascii="Times New Roman" w:hAnsi="Times New Roman" w:cs="Times New Roman"/>
          <w:sz w:val="26"/>
          <w:szCs w:val="26"/>
        </w:rPr>
        <w:t xml:space="preserve">MIT Press. </w:t>
      </w:r>
      <w:hyperlink r:id="rId23" w:tgtFrame="_blank" w:history="1">
        <w:r w:rsidRPr="00753459">
          <w:rPr>
            <w:rFonts w:ascii="Times New Roman" w:hAnsi="Times New Roman" w:cs="Times New Roman"/>
            <w:sz w:val="26"/>
            <w:szCs w:val="26"/>
          </w:rPr>
          <w:t>http://incompleteideas.net/book/the-book-2nd.html</w:t>
        </w:r>
      </w:hyperlink>
      <w:r w:rsidRPr="00753459">
        <w:rPr>
          <w:rFonts w:ascii="Times New Roman" w:hAnsi="Times New Roman" w:cs="Times New Roman"/>
          <w:sz w:val="26"/>
          <w:szCs w:val="26"/>
        </w:rPr>
        <w:t>. – Дата доступа: 02.04.2024.</w:t>
      </w:r>
    </w:p>
    <w:p w14:paraId="1B7FBF7C"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OpenAI. (n.d.). Stable Baselines3: A reliable implementation of reinforcement learning algorithms. </w:t>
      </w:r>
      <w:hyperlink r:id="rId24" w:tgtFrame="_blank" w:history="1">
        <w:r w:rsidRPr="00753459">
          <w:rPr>
            <w:rFonts w:ascii="Times New Roman" w:hAnsi="Times New Roman" w:cs="Times New Roman"/>
            <w:sz w:val="26"/>
            <w:szCs w:val="26"/>
          </w:rPr>
          <w:t>https://github.com/DLR-RM/stable-baselines3</w:t>
        </w:r>
      </w:hyperlink>
      <w:r w:rsidRPr="00753459">
        <w:rPr>
          <w:rFonts w:ascii="Times New Roman" w:hAnsi="Times New Roman" w:cs="Times New Roman"/>
          <w:sz w:val="26"/>
          <w:szCs w:val="26"/>
        </w:rPr>
        <w:t>. – Дата доступа: 02.04.2024.</w:t>
      </w:r>
    </w:p>
    <w:p w14:paraId="0EE1AA0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lang w:val="en-US"/>
        </w:rPr>
        <w:t xml:space="preserve">Optuna: A hyperparameter optimization framework. </w:t>
      </w:r>
      <w:r w:rsidRPr="00753459">
        <w:rPr>
          <w:rFonts w:ascii="Times New Roman" w:hAnsi="Times New Roman" w:cs="Times New Roman"/>
          <w:sz w:val="26"/>
          <w:szCs w:val="26"/>
        </w:rPr>
        <w:t xml:space="preserve">(n.d.). </w:t>
      </w:r>
      <w:hyperlink r:id="rId25" w:tgtFrame="_blank" w:history="1">
        <w:r w:rsidRPr="00753459">
          <w:rPr>
            <w:rFonts w:ascii="Times New Roman" w:hAnsi="Times New Roman" w:cs="Times New Roman"/>
            <w:sz w:val="26"/>
            <w:szCs w:val="26"/>
          </w:rPr>
          <w:t>https://optuna.org/</w:t>
        </w:r>
      </w:hyperlink>
      <w:r w:rsidRPr="00753459">
        <w:rPr>
          <w:rFonts w:ascii="Times New Roman" w:hAnsi="Times New Roman" w:cs="Times New Roman"/>
          <w:sz w:val="26"/>
          <w:szCs w:val="26"/>
        </w:rPr>
        <w:t>. – Дата доступа: 02.04.2024.</w:t>
      </w:r>
    </w:p>
    <w:p w14:paraId="024487F1" w14:textId="77777777" w:rsidR="00753459" w:rsidRPr="00753459" w:rsidRDefault="00753459" w:rsidP="009B753B">
      <w:pPr>
        <w:rPr>
          <w:szCs w:val="26"/>
        </w:rPr>
      </w:pPr>
      <w:r w:rsidRPr="00753459">
        <w:rPr>
          <w:szCs w:val="26"/>
        </w:rPr>
        <w:br w:type="page"/>
      </w:r>
    </w:p>
    <w:p w14:paraId="1A1FE146" w14:textId="77777777" w:rsidR="00753459" w:rsidRPr="00753459" w:rsidRDefault="00753459" w:rsidP="009B753B">
      <w:pPr>
        <w:pStyle w:val="afff2"/>
        <w:spacing w:after="0" w:line="288" w:lineRule="auto"/>
        <w:ind w:left="0" w:firstLine="851"/>
        <w:jc w:val="both"/>
        <w:outlineLvl w:val="0"/>
        <w:rPr>
          <w:rFonts w:ascii="Times New Roman" w:hAnsi="Times New Roman" w:cs="Times New Roman"/>
          <w:b/>
          <w:bCs/>
          <w:sz w:val="26"/>
          <w:szCs w:val="26"/>
        </w:rPr>
      </w:pPr>
      <w:bookmarkStart w:id="25" w:name="_Toc167202625"/>
      <w:r w:rsidRPr="00753459">
        <w:rPr>
          <w:rFonts w:ascii="Times New Roman" w:hAnsi="Times New Roman" w:cs="Times New Roman"/>
          <w:b/>
          <w:bCs/>
          <w:sz w:val="26"/>
          <w:szCs w:val="26"/>
        </w:rPr>
        <w:lastRenderedPageBreak/>
        <w:t>СПИСОК СОКРАЩЕНИЙ</w:t>
      </w:r>
      <w:bookmarkEnd w:id="25"/>
    </w:p>
    <w:p w14:paraId="5412012A" w14:textId="77777777" w:rsidR="00753459" w:rsidRPr="00753459" w:rsidRDefault="00753459" w:rsidP="009B753B">
      <w:pPr>
        <w:pStyle w:val="afff2"/>
        <w:spacing w:after="0" w:line="288" w:lineRule="auto"/>
        <w:ind w:left="0" w:firstLine="851"/>
        <w:jc w:val="both"/>
        <w:rPr>
          <w:rFonts w:ascii="Times New Roman" w:hAnsi="Times New Roman" w:cs="Times New Roman"/>
          <w:b/>
          <w:bCs/>
          <w:sz w:val="26"/>
          <w:szCs w:val="26"/>
        </w:rPr>
      </w:pPr>
    </w:p>
    <w:p w14:paraId="51C384B8" w14:textId="77777777" w:rsidR="00753459" w:rsidRPr="00753459" w:rsidRDefault="00753459" w:rsidP="009B753B">
      <w:pPr>
        <w:pStyle w:val="a8"/>
        <w:spacing w:before="0" w:beforeAutospacing="0" w:after="0" w:afterAutospacing="0"/>
        <w:rPr>
          <w:szCs w:val="26"/>
        </w:rPr>
      </w:pPr>
    </w:p>
    <w:p w14:paraId="54C7663A" w14:textId="77777777" w:rsidR="00753459" w:rsidRPr="00753459" w:rsidRDefault="00753459" w:rsidP="009B753B">
      <w:pPr>
        <w:pStyle w:val="a8"/>
        <w:spacing w:before="0" w:beforeAutospacing="0" w:after="0" w:afterAutospacing="0"/>
        <w:rPr>
          <w:szCs w:val="26"/>
        </w:rPr>
      </w:pPr>
    </w:p>
    <w:p w14:paraId="00A9A1AE" w14:textId="77777777" w:rsidR="00753459" w:rsidRPr="00753459" w:rsidRDefault="00753459" w:rsidP="009B753B">
      <w:pPr>
        <w:pStyle w:val="a8"/>
        <w:spacing w:before="0" w:beforeAutospacing="0" w:after="0" w:afterAutospacing="0"/>
        <w:rPr>
          <w:szCs w:val="26"/>
        </w:rPr>
      </w:pPr>
      <w:r w:rsidRPr="00753459">
        <w:rPr>
          <w:szCs w:val="26"/>
        </w:rPr>
        <w:t>НДС – Налог на добавленную стоимость.</w:t>
      </w:r>
    </w:p>
    <w:p w14:paraId="06AC4530" w14:textId="77777777" w:rsidR="00753459" w:rsidRPr="00753459" w:rsidRDefault="00753459" w:rsidP="009B753B">
      <w:pPr>
        <w:pStyle w:val="a8"/>
        <w:spacing w:before="0" w:beforeAutospacing="0" w:after="0" w:afterAutospacing="0"/>
        <w:rPr>
          <w:szCs w:val="26"/>
        </w:rPr>
      </w:pPr>
      <w:r w:rsidRPr="00753459">
        <w:rPr>
          <w:szCs w:val="26"/>
        </w:rPr>
        <w:t>ПК – Портативный компьютер.</w:t>
      </w:r>
    </w:p>
    <w:p w14:paraId="19E70607" w14:textId="77777777" w:rsidR="00753459" w:rsidRPr="00753459" w:rsidRDefault="00753459" w:rsidP="009B753B">
      <w:pPr>
        <w:pStyle w:val="a8"/>
        <w:spacing w:before="0" w:beforeAutospacing="0" w:after="0" w:afterAutospacing="0"/>
        <w:rPr>
          <w:szCs w:val="26"/>
        </w:rPr>
      </w:pPr>
      <w:r w:rsidRPr="00753459">
        <w:rPr>
          <w:szCs w:val="26"/>
        </w:rPr>
        <w:t>ПО – Программное обеспечение.</w:t>
      </w:r>
    </w:p>
    <w:p w14:paraId="4EDEF360" w14:textId="77777777" w:rsidR="00753459" w:rsidRPr="00753459" w:rsidRDefault="00753459" w:rsidP="009B753B">
      <w:pPr>
        <w:pStyle w:val="a8"/>
        <w:spacing w:before="0" w:beforeAutospacing="0" w:after="0" w:afterAutospacing="0"/>
        <w:rPr>
          <w:szCs w:val="26"/>
        </w:rPr>
      </w:pPr>
      <w:r w:rsidRPr="00753459">
        <w:rPr>
          <w:szCs w:val="26"/>
        </w:rPr>
        <w:t>ПП – Программный продукт.</w:t>
      </w:r>
    </w:p>
    <w:p w14:paraId="5A2B8E3D" w14:textId="77777777" w:rsidR="00753459" w:rsidRPr="00753459" w:rsidRDefault="00753459" w:rsidP="009B753B">
      <w:pPr>
        <w:pStyle w:val="a8"/>
        <w:spacing w:before="0" w:beforeAutospacing="0" w:after="0" w:afterAutospacing="0"/>
        <w:rPr>
          <w:szCs w:val="26"/>
        </w:rPr>
      </w:pPr>
      <w:r w:rsidRPr="00753459">
        <w:rPr>
          <w:szCs w:val="26"/>
        </w:rPr>
        <w:t>ФСЗН – Фонд социальной защиты населения.</w:t>
      </w:r>
    </w:p>
    <w:p w14:paraId="53FCB2F2" w14:textId="77777777" w:rsidR="00753459" w:rsidRPr="00753459" w:rsidRDefault="00753459" w:rsidP="009B753B">
      <w:pPr>
        <w:pStyle w:val="a8"/>
        <w:spacing w:before="0" w:beforeAutospacing="0" w:after="0" w:afterAutospacing="0"/>
        <w:rPr>
          <w:szCs w:val="26"/>
          <w:lang w:val="en-US"/>
        </w:rPr>
      </w:pPr>
      <w:r w:rsidRPr="00753459">
        <w:rPr>
          <w:szCs w:val="26"/>
        </w:rPr>
        <w:t>ЦОД</w:t>
      </w:r>
      <w:r w:rsidRPr="00753459">
        <w:rPr>
          <w:szCs w:val="26"/>
          <w:lang w:val="en-US"/>
        </w:rPr>
        <w:t xml:space="preserve"> – </w:t>
      </w:r>
      <w:r w:rsidRPr="00753459">
        <w:rPr>
          <w:szCs w:val="26"/>
        </w:rPr>
        <w:t>Центр</w:t>
      </w:r>
      <w:r w:rsidRPr="00753459">
        <w:rPr>
          <w:szCs w:val="26"/>
          <w:lang w:val="en-US"/>
        </w:rPr>
        <w:t xml:space="preserve"> </w:t>
      </w:r>
      <w:r w:rsidRPr="00753459">
        <w:rPr>
          <w:szCs w:val="26"/>
        </w:rPr>
        <w:t>обработки</w:t>
      </w:r>
      <w:r w:rsidRPr="00753459">
        <w:rPr>
          <w:szCs w:val="26"/>
          <w:lang w:val="en-US"/>
        </w:rPr>
        <w:t xml:space="preserve"> </w:t>
      </w:r>
      <w:r w:rsidRPr="00753459">
        <w:rPr>
          <w:szCs w:val="26"/>
        </w:rPr>
        <w:t>данных</w:t>
      </w:r>
      <w:r w:rsidRPr="00753459">
        <w:rPr>
          <w:szCs w:val="26"/>
          <w:lang w:val="en-US"/>
        </w:rPr>
        <w:t>.</w:t>
      </w:r>
    </w:p>
    <w:p w14:paraId="2069C043" w14:textId="77777777" w:rsidR="00753459" w:rsidRPr="00753459" w:rsidRDefault="00753459" w:rsidP="009B753B">
      <w:pPr>
        <w:pStyle w:val="a8"/>
        <w:spacing w:before="0" w:beforeAutospacing="0" w:after="0" w:afterAutospacing="0"/>
        <w:rPr>
          <w:szCs w:val="26"/>
          <w:lang w:val="en-US"/>
        </w:rPr>
      </w:pPr>
      <w:r w:rsidRPr="00753459">
        <w:rPr>
          <w:szCs w:val="26"/>
          <w:lang w:val="en-US"/>
        </w:rPr>
        <w:t>CPU – Central processing unit.</w:t>
      </w:r>
    </w:p>
    <w:p w14:paraId="140195B9" w14:textId="77777777" w:rsidR="00753459" w:rsidRPr="00753459" w:rsidRDefault="00753459" w:rsidP="009B753B">
      <w:pPr>
        <w:pStyle w:val="a8"/>
        <w:spacing w:before="0" w:beforeAutospacing="0" w:after="0" w:afterAutospacing="0"/>
        <w:rPr>
          <w:szCs w:val="26"/>
          <w:lang w:val="en-US"/>
        </w:rPr>
      </w:pPr>
      <w:r w:rsidRPr="00753459">
        <w:rPr>
          <w:szCs w:val="26"/>
          <w:lang w:val="en-US"/>
        </w:rPr>
        <w:t>GPU – Graphics processing unit.</w:t>
      </w:r>
    </w:p>
    <w:p w14:paraId="1BD98358" w14:textId="77777777" w:rsidR="00753459" w:rsidRPr="00753459" w:rsidRDefault="00753459" w:rsidP="009B753B">
      <w:pPr>
        <w:pStyle w:val="a8"/>
        <w:spacing w:before="0" w:beforeAutospacing="0" w:after="0" w:afterAutospacing="0"/>
        <w:rPr>
          <w:szCs w:val="26"/>
          <w:lang w:val="en-US"/>
        </w:rPr>
      </w:pPr>
      <w:r w:rsidRPr="00753459">
        <w:rPr>
          <w:szCs w:val="26"/>
          <w:lang w:val="en-US"/>
        </w:rPr>
        <w:t xml:space="preserve">IDE – </w:t>
      </w:r>
      <w:r w:rsidRPr="00753459">
        <w:rPr>
          <w:szCs w:val="26"/>
        </w:rPr>
        <w:t>Интегрированная</w:t>
      </w:r>
      <w:r w:rsidRPr="00753459">
        <w:rPr>
          <w:szCs w:val="26"/>
          <w:lang w:val="en-US"/>
        </w:rPr>
        <w:t xml:space="preserve"> </w:t>
      </w:r>
      <w:r w:rsidRPr="00753459">
        <w:rPr>
          <w:szCs w:val="26"/>
        </w:rPr>
        <w:t>среда</w:t>
      </w:r>
      <w:r w:rsidRPr="00753459">
        <w:rPr>
          <w:szCs w:val="26"/>
          <w:lang w:val="en-US"/>
        </w:rPr>
        <w:t xml:space="preserve"> </w:t>
      </w:r>
      <w:r w:rsidRPr="00753459">
        <w:rPr>
          <w:szCs w:val="26"/>
        </w:rPr>
        <w:t>разработки</w:t>
      </w:r>
      <w:r w:rsidRPr="00753459">
        <w:rPr>
          <w:szCs w:val="26"/>
          <w:lang w:val="en-US"/>
        </w:rPr>
        <w:t>.</w:t>
      </w:r>
    </w:p>
    <w:p w14:paraId="02909619" w14:textId="77777777" w:rsidR="00753459" w:rsidRPr="00753459" w:rsidRDefault="00753459" w:rsidP="009B753B">
      <w:pPr>
        <w:pStyle w:val="a8"/>
        <w:spacing w:before="0" w:beforeAutospacing="0" w:after="0" w:afterAutospacing="0"/>
        <w:rPr>
          <w:szCs w:val="26"/>
          <w:lang w:val="en-US"/>
        </w:rPr>
      </w:pPr>
      <w:r w:rsidRPr="00753459">
        <w:rPr>
          <w:szCs w:val="26"/>
          <w:lang w:val="en-US"/>
        </w:rPr>
        <w:t>LOC – Lines Of Code.</w:t>
      </w:r>
    </w:p>
    <w:p w14:paraId="7FDAE95C" w14:textId="77777777" w:rsidR="00753459" w:rsidRPr="00753459" w:rsidRDefault="00753459" w:rsidP="009B753B">
      <w:pPr>
        <w:pStyle w:val="a8"/>
        <w:spacing w:before="0" w:beforeAutospacing="0" w:after="0" w:afterAutospacing="0"/>
        <w:rPr>
          <w:szCs w:val="26"/>
          <w:lang w:val="en-US"/>
        </w:rPr>
      </w:pPr>
      <w:r w:rsidRPr="00753459">
        <w:rPr>
          <w:szCs w:val="26"/>
          <w:lang w:val="en-US"/>
        </w:rPr>
        <w:t>RL – Reinforcement learning</w:t>
      </w:r>
    </w:p>
    <w:p w14:paraId="0C377C0B" w14:textId="77777777" w:rsidR="00753459" w:rsidRPr="00753459" w:rsidRDefault="00753459" w:rsidP="009B753B">
      <w:pPr>
        <w:pStyle w:val="a8"/>
        <w:spacing w:before="0" w:beforeAutospacing="0" w:after="0" w:afterAutospacing="0"/>
        <w:rPr>
          <w:b/>
          <w:bCs/>
          <w:szCs w:val="26"/>
          <w:lang w:val="en-US"/>
        </w:rPr>
      </w:pPr>
      <w:r w:rsidRPr="00753459">
        <w:rPr>
          <w:szCs w:val="26"/>
          <w:lang w:val="en-US"/>
        </w:rPr>
        <w:t>PPO – Proximal Policy Optimization</w:t>
      </w:r>
    </w:p>
    <w:p w14:paraId="479E61BA" w14:textId="77777777" w:rsidR="00753459" w:rsidRPr="00753459" w:rsidRDefault="00753459" w:rsidP="009B753B">
      <w:pPr>
        <w:pStyle w:val="a8"/>
        <w:spacing w:before="0" w:beforeAutospacing="0" w:after="0" w:afterAutospacing="0"/>
        <w:rPr>
          <w:szCs w:val="26"/>
          <w:lang w:val="en-US"/>
        </w:rPr>
      </w:pPr>
      <w:r w:rsidRPr="00753459">
        <w:rPr>
          <w:szCs w:val="26"/>
          <w:lang w:val="en-US"/>
        </w:rPr>
        <w:t>SF2SCE – Street Fighter II': Special Champion Edition</w:t>
      </w:r>
    </w:p>
    <w:p w14:paraId="350F00CF" w14:textId="2C9DB418" w:rsidR="00753459" w:rsidRPr="00753459" w:rsidRDefault="00753459" w:rsidP="009B753B">
      <w:pPr>
        <w:jc w:val="left"/>
        <w:rPr>
          <w:szCs w:val="26"/>
          <w:lang w:val="en-US"/>
        </w:rPr>
      </w:pPr>
    </w:p>
    <w:p w14:paraId="19C6F6E8" w14:textId="77777777" w:rsidR="006E539F" w:rsidRPr="00753459" w:rsidRDefault="006E539F" w:rsidP="009B753B">
      <w:pPr>
        <w:rPr>
          <w:szCs w:val="26"/>
          <w:lang w:val="en-US"/>
        </w:rPr>
      </w:pPr>
    </w:p>
    <w:sectPr w:rsidR="006E539F" w:rsidRPr="00753459" w:rsidSect="00763B63">
      <w:headerReference w:type="even" r:id="rId26"/>
      <w:headerReference w:type="default" r:id="rId27"/>
      <w:footerReference w:type="even" r:id="rId28"/>
      <w:footerReference w:type="default" r:id="rId29"/>
      <w:headerReference w:type="first" r:id="rId30"/>
      <w:footerReference w:type="first" r:id="rId31"/>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E4215" w14:textId="77777777" w:rsidR="00CE430E" w:rsidRDefault="00CE430E">
      <w:r>
        <w:separator/>
      </w:r>
    </w:p>
  </w:endnote>
  <w:endnote w:type="continuationSeparator" w:id="0">
    <w:p w14:paraId="44D36A9E" w14:textId="77777777" w:rsidR="00CE430E" w:rsidRDefault="00CE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7804" w14:textId="77777777" w:rsidR="00DD7492" w:rsidRDefault="00DD7492" w:rsidP="002463B3">
    <w:pPr>
      <w:pStyle w:val="af0"/>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8B513EA" w14:textId="77777777" w:rsidR="00DD7492" w:rsidRDefault="00DD7492">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75B30" w14:textId="4697A103" w:rsidR="00DD7492" w:rsidRDefault="00DD7492">
    <w:pPr>
      <w:pStyle w:val="af0"/>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6456" w14:textId="65D2C575" w:rsidR="00DD7492" w:rsidRDefault="00DD7492">
    <w:pPr>
      <w:pStyle w:val="af0"/>
    </w:pPr>
    <w:r>
      <w:rPr>
        <w:noProof/>
      </w:rPr>
      <mc:AlternateContent>
        <mc:Choice Requires="wps">
          <w:drawing>
            <wp:anchor distT="0" distB="0" distL="114300" distR="114300" simplePos="0" relativeHeight="251683840" behindDoc="0" locked="0" layoutInCell="1" allowOverlap="1" wp14:anchorId="1258D925" wp14:editId="35979FC1">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8"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" filled="f" stroked="f" strokeweight="1pt">
              <v:textbox inset="1pt,1pt,1pt,1pt">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5BF1EC0" wp14:editId="6A0FA7BE">
              <wp:simplePos x="0" y="0"/>
              <wp:positionH relativeFrom="column">
                <wp:posOffset>2213610</wp:posOffset>
              </wp:positionH>
              <wp:positionV relativeFrom="paragraph">
                <wp:posOffset>-663575</wp:posOffset>
              </wp:positionV>
              <wp:extent cx="2393950" cy="873760"/>
              <wp:effectExtent l="0" t="0" r="25400" b="2159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solidFill>
                        <a:srgbClr val="FFFFFF"/>
                      </a:solidFill>
                      <a:ln w="0">
                        <a:solidFill>
                          <a:srgbClr val="FFFFFF"/>
                        </a:solidFill>
                        <a:miter lim="800000"/>
                        <a:headEnd/>
                        <a:tailEnd/>
                      </a:ln>
                    </wps:spPr>
                    <wps:txb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9" type="#_x0000_t202" style="position:absolute;left:0;text-align:left;margin-left:174.3pt;margin-top:-52.25pt;width:188.5pt;height:68.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" strokecolor="white" strokeweight="0">
              <v:textbo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А</w:t>
                    </w:r>
                    <w:r w:rsidR="002E12DA" w:rsidRPr="002019D8">
                      <w:rPr>
                        <w:spacing w:val="-20"/>
                        <w:sz w:val="18"/>
                        <w:szCs w:val="18"/>
                      </w:rPr>
                      <w:t>.</w:t>
                    </w:r>
                    <w:r w:rsidR="002019D8" w:rsidRPr="002019D8">
                      <w:rPr>
                        <w:spacing w:val="-20"/>
                        <w:sz w:val="18"/>
                        <w:szCs w:val="18"/>
                      </w:rPr>
                      <w:t>Е</w:t>
                    </w:r>
                    <w:r w:rsidRPr="00570F0E">
                      <w:rPr>
                        <w:sz w:val="18"/>
                        <w:szCs w:val="18"/>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56A54A07" w:rsidR="00DD7492" w:rsidRPr="00570F0E" w:rsidRDefault="002019D8" w:rsidP="00200EDC">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f4"/>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56A54A07" w:rsidR="00DD7492" w:rsidRPr="00570F0E" w:rsidRDefault="002019D8" w:rsidP="00200EDC">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p w14:paraId="1E145C43" w14:textId="09178475"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4"/>
                            <w:rPr>
                              <w:rFonts w:ascii="Arial" w:hAnsi="Arial" w:cs="Arial"/>
                              <w:sz w:val="16"/>
                              <w:szCs w:val="16"/>
                            </w:rPr>
                          </w:pPr>
                          <w:r>
                            <w:rPr>
                              <w:rFonts w:ascii="Arial" w:hAnsi="Arial" w:cs="Arial"/>
                              <w:sz w:val="16"/>
                              <w:szCs w:val="16"/>
                            </w:rPr>
                            <w:t>Разраб.</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4"/>
                      <w:rPr>
                        <w:rFonts w:ascii="Arial" w:hAnsi="Arial" w:cs="Arial"/>
                        <w:sz w:val="16"/>
                        <w:szCs w:val="16"/>
                      </w:rPr>
                    </w:pPr>
                    <w:r>
                      <w:rPr>
                        <w:rFonts w:ascii="Arial" w:hAnsi="Arial" w:cs="Arial"/>
                        <w:sz w:val="16"/>
                        <w:szCs w:val="16"/>
                      </w:rPr>
                      <w:t>Разраб.</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4"/>
                            <w:rPr>
                              <w:lang w:val="en-US"/>
                            </w:rPr>
                          </w:pPr>
                          <w:r>
                            <w:rPr>
                              <w:rStyle w:val="ac"/>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4"/>
                      <w:rPr>
                        <w:lang w:val="en-US"/>
                      </w:rPr>
                    </w:pPr>
                    <w:r>
                      <w:rPr>
                        <w:rStyle w:val="ac"/>
                        <w:szCs w:val="20"/>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16EE4B99" w:rsidR="00DD7492" w:rsidRPr="002463B3" w:rsidRDefault="00DD7492" w:rsidP="00352457">
                          <w:pPr>
                            <w:pStyle w:val="af4"/>
                          </w:pPr>
                          <w:r>
                            <w:rPr>
                              <w:rStyle w:val="af5"/>
                            </w:rPr>
                            <w:t>5</w:t>
                          </w:r>
                          <w:r w:rsidR="002E12DA">
                            <w:rPr>
                              <w:rStyle w:val="af5"/>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16EE4B99" w:rsidR="00DD7492" w:rsidRPr="002463B3" w:rsidRDefault="00DD7492" w:rsidP="00352457">
                    <w:pPr>
                      <w:pStyle w:val="af4"/>
                    </w:pPr>
                    <w:r>
                      <w:rPr>
                        <w:rStyle w:val="af5"/>
                      </w:rPr>
                      <w:t>5</w:t>
                    </w:r>
                    <w:r w:rsidR="002E12DA">
                      <w:rPr>
                        <w:rStyle w:val="af5"/>
                      </w:rPr>
                      <w:t>6</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4"/>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4"/>
                    </w:pP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докум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докум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E41CD" w14:textId="77777777" w:rsidR="00CE430E" w:rsidRDefault="00CE430E">
      <w:r>
        <w:separator/>
      </w:r>
    </w:p>
  </w:footnote>
  <w:footnote w:type="continuationSeparator" w:id="0">
    <w:p w14:paraId="0380A59E" w14:textId="77777777" w:rsidR="00CE430E" w:rsidRDefault="00CE4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B0BAE" w14:textId="77777777" w:rsidR="00DD7492" w:rsidRDefault="00DD7492">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71BCCBB" w14:textId="77777777" w:rsidR="00DD7492" w:rsidRDefault="00DD7492">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095C8" w14:textId="66627720" w:rsidR="00DD7492" w:rsidRDefault="00DD7492">
    <w:pPr>
      <w:pStyle w:val="aa"/>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735D" w14:textId="785E5057" w:rsidR="00DD7492" w:rsidRDefault="00DD7492">
    <w:pPr>
      <w:pStyle w:val="aa"/>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v="urn:schemas-microsoft-com:mac:vml" xmlns:mo="http://schemas.microsoft.com/office/mac/office/2008/main">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41188"/>
    <w:multiLevelType w:val="hybridMultilevel"/>
    <w:tmpl w:val="A254D7B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AF305E2"/>
    <w:multiLevelType w:val="hybridMultilevel"/>
    <w:tmpl w:val="A6766E1A"/>
    <w:lvl w:ilvl="0" w:tplc="077EB1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F0606B"/>
    <w:multiLevelType w:val="multilevel"/>
    <w:tmpl w:val="8F0A05A2"/>
    <w:lvl w:ilvl="0">
      <w:start w:val="2"/>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6"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6384A"/>
    <w:multiLevelType w:val="hybridMultilevel"/>
    <w:tmpl w:val="6D40C7F2"/>
    <w:lvl w:ilvl="0" w:tplc="077EB12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4822D3"/>
    <w:multiLevelType w:val="hybridMultilevel"/>
    <w:tmpl w:val="5B9842FC"/>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F976BF"/>
    <w:multiLevelType w:val="hybridMultilevel"/>
    <w:tmpl w:val="52223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9F683D"/>
    <w:multiLevelType w:val="hybridMultilevel"/>
    <w:tmpl w:val="8A544B1E"/>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AD471E"/>
    <w:multiLevelType w:val="hybridMultilevel"/>
    <w:tmpl w:val="01C8A876"/>
    <w:lvl w:ilvl="0" w:tplc="077EB12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002503"/>
    <w:multiLevelType w:val="hybridMultilevel"/>
    <w:tmpl w:val="43B62816"/>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06FC5"/>
    <w:multiLevelType w:val="multilevel"/>
    <w:tmpl w:val="5464E386"/>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9296D48"/>
    <w:multiLevelType w:val="hybridMultilevel"/>
    <w:tmpl w:val="62D2997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A55A35"/>
    <w:multiLevelType w:val="hybridMultilevel"/>
    <w:tmpl w:val="F2A0AA7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840134"/>
    <w:multiLevelType w:val="hybridMultilevel"/>
    <w:tmpl w:val="AB60058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0A97FDB"/>
    <w:multiLevelType w:val="multilevel"/>
    <w:tmpl w:val="DE60ADD0"/>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6477633E"/>
    <w:multiLevelType w:val="hybridMultilevel"/>
    <w:tmpl w:val="239EDC0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09509117">
    <w:abstractNumId w:val="6"/>
  </w:num>
  <w:num w:numId="2" w16cid:durableId="1089429261">
    <w:abstractNumId w:val="8"/>
  </w:num>
  <w:num w:numId="3" w16cid:durableId="225184299">
    <w:abstractNumId w:val="0"/>
  </w:num>
  <w:num w:numId="4" w16cid:durableId="1201674048">
    <w:abstractNumId w:val="3"/>
  </w:num>
  <w:num w:numId="5" w16cid:durableId="1619529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8058269">
    <w:abstractNumId w:val="18"/>
  </w:num>
  <w:num w:numId="7" w16cid:durableId="1837115200">
    <w:abstractNumId w:val="14"/>
  </w:num>
  <w:num w:numId="8" w16cid:durableId="2089962310">
    <w:abstractNumId w:val="5"/>
  </w:num>
  <w:num w:numId="9" w16cid:durableId="1246769057">
    <w:abstractNumId w:val="2"/>
  </w:num>
  <w:num w:numId="10" w16cid:durableId="2016495918">
    <w:abstractNumId w:val="17"/>
  </w:num>
  <w:num w:numId="11" w16cid:durableId="247540363">
    <w:abstractNumId w:val="4"/>
  </w:num>
  <w:num w:numId="12" w16cid:durableId="756945354">
    <w:abstractNumId w:val="7"/>
  </w:num>
  <w:num w:numId="13" w16cid:durableId="638608381">
    <w:abstractNumId w:val="13"/>
  </w:num>
  <w:num w:numId="14" w16cid:durableId="574363960">
    <w:abstractNumId w:val="10"/>
  </w:num>
  <w:num w:numId="15" w16cid:durableId="967467049">
    <w:abstractNumId w:val="16"/>
  </w:num>
  <w:num w:numId="16" w16cid:durableId="1579707721">
    <w:abstractNumId w:val="15"/>
  </w:num>
  <w:num w:numId="17" w16cid:durableId="1874076802">
    <w:abstractNumId w:val="9"/>
  </w:num>
  <w:num w:numId="18" w16cid:durableId="352540118">
    <w:abstractNumId w:val="19"/>
  </w:num>
  <w:num w:numId="19" w16cid:durableId="1716274948">
    <w:abstractNumId w:val="11"/>
  </w:num>
  <w:num w:numId="20" w16cid:durableId="129486811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1171"/>
    <w:rsid w:val="000055B6"/>
    <w:rsid w:val="000125BD"/>
    <w:rsid w:val="00012663"/>
    <w:rsid w:val="00014F45"/>
    <w:rsid w:val="000157D8"/>
    <w:rsid w:val="00016BAB"/>
    <w:rsid w:val="00020C24"/>
    <w:rsid w:val="00024089"/>
    <w:rsid w:val="000266AE"/>
    <w:rsid w:val="000273E0"/>
    <w:rsid w:val="000324EB"/>
    <w:rsid w:val="00034966"/>
    <w:rsid w:val="000429FA"/>
    <w:rsid w:val="000432AE"/>
    <w:rsid w:val="000435DC"/>
    <w:rsid w:val="00044BC8"/>
    <w:rsid w:val="00044CA4"/>
    <w:rsid w:val="0004744E"/>
    <w:rsid w:val="000500CB"/>
    <w:rsid w:val="0005170D"/>
    <w:rsid w:val="00051A6E"/>
    <w:rsid w:val="0005347F"/>
    <w:rsid w:val="00054773"/>
    <w:rsid w:val="000562B0"/>
    <w:rsid w:val="00061CF4"/>
    <w:rsid w:val="00061EB9"/>
    <w:rsid w:val="00062D3C"/>
    <w:rsid w:val="00062FD1"/>
    <w:rsid w:val="00065801"/>
    <w:rsid w:val="00066534"/>
    <w:rsid w:val="00066824"/>
    <w:rsid w:val="00072374"/>
    <w:rsid w:val="00073221"/>
    <w:rsid w:val="0007415C"/>
    <w:rsid w:val="0007461F"/>
    <w:rsid w:val="000879D0"/>
    <w:rsid w:val="00090943"/>
    <w:rsid w:val="00090A28"/>
    <w:rsid w:val="00090B44"/>
    <w:rsid w:val="000933EF"/>
    <w:rsid w:val="000966ED"/>
    <w:rsid w:val="00096CA7"/>
    <w:rsid w:val="000A25EF"/>
    <w:rsid w:val="000A2B17"/>
    <w:rsid w:val="000A3097"/>
    <w:rsid w:val="000A3470"/>
    <w:rsid w:val="000A4133"/>
    <w:rsid w:val="000A68AD"/>
    <w:rsid w:val="000A7E9C"/>
    <w:rsid w:val="000B04B3"/>
    <w:rsid w:val="000B0CCE"/>
    <w:rsid w:val="000B3465"/>
    <w:rsid w:val="000B730C"/>
    <w:rsid w:val="000B7325"/>
    <w:rsid w:val="000C14F5"/>
    <w:rsid w:val="000C1A3C"/>
    <w:rsid w:val="000C4104"/>
    <w:rsid w:val="000C6681"/>
    <w:rsid w:val="000D7D7D"/>
    <w:rsid w:val="000E045A"/>
    <w:rsid w:val="000E0A72"/>
    <w:rsid w:val="000E0B23"/>
    <w:rsid w:val="000E1DDD"/>
    <w:rsid w:val="000E7849"/>
    <w:rsid w:val="000F0761"/>
    <w:rsid w:val="000F4D3D"/>
    <w:rsid w:val="000F5332"/>
    <w:rsid w:val="000F540A"/>
    <w:rsid w:val="000F5EFE"/>
    <w:rsid w:val="000F7430"/>
    <w:rsid w:val="000F7849"/>
    <w:rsid w:val="001028BA"/>
    <w:rsid w:val="00103F5F"/>
    <w:rsid w:val="00104104"/>
    <w:rsid w:val="00111B10"/>
    <w:rsid w:val="00112396"/>
    <w:rsid w:val="00115D4F"/>
    <w:rsid w:val="0011631D"/>
    <w:rsid w:val="00117A62"/>
    <w:rsid w:val="0012794F"/>
    <w:rsid w:val="00134465"/>
    <w:rsid w:val="001418F6"/>
    <w:rsid w:val="00142E87"/>
    <w:rsid w:val="0014373E"/>
    <w:rsid w:val="00143B63"/>
    <w:rsid w:val="00143BE1"/>
    <w:rsid w:val="0015015D"/>
    <w:rsid w:val="00150B38"/>
    <w:rsid w:val="001530BA"/>
    <w:rsid w:val="001548EA"/>
    <w:rsid w:val="001554EE"/>
    <w:rsid w:val="00161A01"/>
    <w:rsid w:val="00161F1A"/>
    <w:rsid w:val="00164ECE"/>
    <w:rsid w:val="00165D08"/>
    <w:rsid w:val="001701F2"/>
    <w:rsid w:val="001726AD"/>
    <w:rsid w:val="00174592"/>
    <w:rsid w:val="00175843"/>
    <w:rsid w:val="00176130"/>
    <w:rsid w:val="00176255"/>
    <w:rsid w:val="001774A1"/>
    <w:rsid w:val="001800E0"/>
    <w:rsid w:val="00180BFC"/>
    <w:rsid w:val="001843B6"/>
    <w:rsid w:val="00185DED"/>
    <w:rsid w:val="0018637D"/>
    <w:rsid w:val="001930BE"/>
    <w:rsid w:val="00195EF7"/>
    <w:rsid w:val="00196D81"/>
    <w:rsid w:val="001A1151"/>
    <w:rsid w:val="001A14A3"/>
    <w:rsid w:val="001A1FB7"/>
    <w:rsid w:val="001A22D4"/>
    <w:rsid w:val="001A5763"/>
    <w:rsid w:val="001A7CF1"/>
    <w:rsid w:val="001B3C96"/>
    <w:rsid w:val="001B6138"/>
    <w:rsid w:val="001B6340"/>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200963"/>
    <w:rsid w:val="00200EDC"/>
    <w:rsid w:val="002019D8"/>
    <w:rsid w:val="00206EBE"/>
    <w:rsid w:val="00211E7A"/>
    <w:rsid w:val="00214A0C"/>
    <w:rsid w:val="0022320A"/>
    <w:rsid w:val="00224DE4"/>
    <w:rsid w:val="00226492"/>
    <w:rsid w:val="00234C3F"/>
    <w:rsid w:val="00235980"/>
    <w:rsid w:val="00241C26"/>
    <w:rsid w:val="002463B3"/>
    <w:rsid w:val="00247E13"/>
    <w:rsid w:val="00251C4B"/>
    <w:rsid w:val="002521EE"/>
    <w:rsid w:val="00252B59"/>
    <w:rsid w:val="00253115"/>
    <w:rsid w:val="002537AB"/>
    <w:rsid w:val="00253AD9"/>
    <w:rsid w:val="00254E83"/>
    <w:rsid w:val="0025757C"/>
    <w:rsid w:val="00257CA0"/>
    <w:rsid w:val="00260551"/>
    <w:rsid w:val="00262DFF"/>
    <w:rsid w:val="002630AF"/>
    <w:rsid w:val="00266144"/>
    <w:rsid w:val="002669C4"/>
    <w:rsid w:val="00273FCB"/>
    <w:rsid w:val="0027441B"/>
    <w:rsid w:val="00274D30"/>
    <w:rsid w:val="00274F59"/>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A6D"/>
    <w:rsid w:val="00296ED0"/>
    <w:rsid w:val="002A1E42"/>
    <w:rsid w:val="002A28F3"/>
    <w:rsid w:val="002B11A1"/>
    <w:rsid w:val="002B2AC4"/>
    <w:rsid w:val="002B7335"/>
    <w:rsid w:val="002C7108"/>
    <w:rsid w:val="002D0219"/>
    <w:rsid w:val="002D1FE1"/>
    <w:rsid w:val="002D2C53"/>
    <w:rsid w:val="002D4162"/>
    <w:rsid w:val="002E0279"/>
    <w:rsid w:val="002E07C1"/>
    <w:rsid w:val="002E12DA"/>
    <w:rsid w:val="002E33B3"/>
    <w:rsid w:val="002E3A90"/>
    <w:rsid w:val="002F4D24"/>
    <w:rsid w:val="0030185A"/>
    <w:rsid w:val="00310396"/>
    <w:rsid w:val="00311971"/>
    <w:rsid w:val="00311ED7"/>
    <w:rsid w:val="00312B52"/>
    <w:rsid w:val="003166AA"/>
    <w:rsid w:val="00316AFE"/>
    <w:rsid w:val="00317B21"/>
    <w:rsid w:val="003227D8"/>
    <w:rsid w:val="0032331E"/>
    <w:rsid w:val="00324EB1"/>
    <w:rsid w:val="003256B4"/>
    <w:rsid w:val="00327D7D"/>
    <w:rsid w:val="003303E7"/>
    <w:rsid w:val="003304DD"/>
    <w:rsid w:val="00331539"/>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6604F"/>
    <w:rsid w:val="003661B6"/>
    <w:rsid w:val="00370A10"/>
    <w:rsid w:val="00373495"/>
    <w:rsid w:val="00373C9E"/>
    <w:rsid w:val="00376189"/>
    <w:rsid w:val="0037687B"/>
    <w:rsid w:val="00382F56"/>
    <w:rsid w:val="00385A8E"/>
    <w:rsid w:val="003869ED"/>
    <w:rsid w:val="00390766"/>
    <w:rsid w:val="00392C5F"/>
    <w:rsid w:val="00393154"/>
    <w:rsid w:val="00393163"/>
    <w:rsid w:val="00393C3A"/>
    <w:rsid w:val="003951DA"/>
    <w:rsid w:val="003A34BB"/>
    <w:rsid w:val="003A34D3"/>
    <w:rsid w:val="003A600A"/>
    <w:rsid w:val="003B0D05"/>
    <w:rsid w:val="003B631F"/>
    <w:rsid w:val="003C0227"/>
    <w:rsid w:val="003C3D16"/>
    <w:rsid w:val="003C6B86"/>
    <w:rsid w:val="003C743D"/>
    <w:rsid w:val="003D141C"/>
    <w:rsid w:val="003D2C58"/>
    <w:rsid w:val="003D364E"/>
    <w:rsid w:val="003D3944"/>
    <w:rsid w:val="003D3FC2"/>
    <w:rsid w:val="003D61E4"/>
    <w:rsid w:val="003D6AB5"/>
    <w:rsid w:val="003D7D0C"/>
    <w:rsid w:val="003E3D40"/>
    <w:rsid w:val="003E3E2D"/>
    <w:rsid w:val="003E4F7D"/>
    <w:rsid w:val="003E5E93"/>
    <w:rsid w:val="003E69D5"/>
    <w:rsid w:val="003F0274"/>
    <w:rsid w:val="004054C8"/>
    <w:rsid w:val="00406091"/>
    <w:rsid w:val="0040622D"/>
    <w:rsid w:val="0040786B"/>
    <w:rsid w:val="004161F1"/>
    <w:rsid w:val="004169A1"/>
    <w:rsid w:val="00421FFA"/>
    <w:rsid w:val="004234FC"/>
    <w:rsid w:val="0042430A"/>
    <w:rsid w:val="00426BB6"/>
    <w:rsid w:val="0042789C"/>
    <w:rsid w:val="00431CB9"/>
    <w:rsid w:val="00431D2B"/>
    <w:rsid w:val="00437D94"/>
    <w:rsid w:val="0044023C"/>
    <w:rsid w:val="0044094C"/>
    <w:rsid w:val="004423E8"/>
    <w:rsid w:val="00455B88"/>
    <w:rsid w:val="004564B5"/>
    <w:rsid w:val="00460F60"/>
    <w:rsid w:val="00462C7D"/>
    <w:rsid w:val="004670A5"/>
    <w:rsid w:val="00471AE7"/>
    <w:rsid w:val="00471C68"/>
    <w:rsid w:val="00476F3A"/>
    <w:rsid w:val="00480FA2"/>
    <w:rsid w:val="00483F3E"/>
    <w:rsid w:val="00484D5A"/>
    <w:rsid w:val="00484E1E"/>
    <w:rsid w:val="004854B0"/>
    <w:rsid w:val="00486161"/>
    <w:rsid w:val="00486523"/>
    <w:rsid w:val="00487F1E"/>
    <w:rsid w:val="00492008"/>
    <w:rsid w:val="004945ED"/>
    <w:rsid w:val="0049626B"/>
    <w:rsid w:val="004A0A2E"/>
    <w:rsid w:val="004A1A17"/>
    <w:rsid w:val="004A21B3"/>
    <w:rsid w:val="004A2A87"/>
    <w:rsid w:val="004A3C57"/>
    <w:rsid w:val="004A58E8"/>
    <w:rsid w:val="004B07CF"/>
    <w:rsid w:val="004B20C4"/>
    <w:rsid w:val="004B45CE"/>
    <w:rsid w:val="004B48C1"/>
    <w:rsid w:val="004B64E2"/>
    <w:rsid w:val="004B7A3D"/>
    <w:rsid w:val="004C1CD0"/>
    <w:rsid w:val="004C1E1B"/>
    <w:rsid w:val="004C485B"/>
    <w:rsid w:val="004C7A34"/>
    <w:rsid w:val="004D2336"/>
    <w:rsid w:val="004D2D8B"/>
    <w:rsid w:val="004D72B5"/>
    <w:rsid w:val="004E06E7"/>
    <w:rsid w:val="004E0A0C"/>
    <w:rsid w:val="004E1FEA"/>
    <w:rsid w:val="004E3351"/>
    <w:rsid w:val="004E3444"/>
    <w:rsid w:val="004E34DA"/>
    <w:rsid w:val="004E4516"/>
    <w:rsid w:val="004E60DB"/>
    <w:rsid w:val="004E7686"/>
    <w:rsid w:val="004F327F"/>
    <w:rsid w:val="004F4A02"/>
    <w:rsid w:val="005108D9"/>
    <w:rsid w:val="005112FB"/>
    <w:rsid w:val="005122C2"/>
    <w:rsid w:val="00512441"/>
    <w:rsid w:val="0051661F"/>
    <w:rsid w:val="00516917"/>
    <w:rsid w:val="00520CF3"/>
    <w:rsid w:val="00523246"/>
    <w:rsid w:val="0052574F"/>
    <w:rsid w:val="0053044C"/>
    <w:rsid w:val="0053064F"/>
    <w:rsid w:val="00531904"/>
    <w:rsid w:val="00531EFB"/>
    <w:rsid w:val="0053361B"/>
    <w:rsid w:val="0053396F"/>
    <w:rsid w:val="00535CBA"/>
    <w:rsid w:val="00537EB2"/>
    <w:rsid w:val="0054329D"/>
    <w:rsid w:val="0054466A"/>
    <w:rsid w:val="00544C2F"/>
    <w:rsid w:val="0054525F"/>
    <w:rsid w:val="0054635A"/>
    <w:rsid w:val="00547C46"/>
    <w:rsid w:val="00553D4E"/>
    <w:rsid w:val="00561076"/>
    <w:rsid w:val="005618AA"/>
    <w:rsid w:val="00562529"/>
    <w:rsid w:val="0056410E"/>
    <w:rsid w:val="005643DB"/>
    <w:rsid w:val="00565A81"/>
    <w:rsid w:val="0056736F"/>
    <w:rsid w:val="00570F0E"/>
    <w:rsid w:val="005718F9"/>
    <w:rsid w:val="0057199F"/>
    <w:rsid w:val="00572CD5"/>
    <w:rsid w:val="005736AD"/>
    <w:rsid w:val="00574EC2"/>
    <w:rsid w:val="005761E7"/>
    <w:rsid w:val="005803B4"/>
    <w:rsid w:val="00582731"/>
    <w:rsid w:val="005845E7"/>
    <w:rsid w:val="00590DCF"/>
    <w:rsid w:val="00591A86"/>
    <w:rsid w:val="00593615"/>
    <w:rsid w:val="00594B0B"/>
    <w:rsid w:val="00597727"/>
    <w:rsid w:val="005A1D6C"/>
    <w:rsid w:val="005A47EA"/>
    <w:rsid w:val="005A4D7E"/>
    <w:rsid w:val="005B12CF"/>
    <w:rsid w:val="005B536F"/>
    <w:rsid w:val="005B62E7"/>
    <w:rsid w:val="005B6673"/>
    <w:rsid w:val="005C0D70"/>
    <w:rsid w:val="005C557D"/>
    <w:rsid w:val="005C59DF"/>
    <w:rsid w:val="005C7ACC"/>
    <w:rsid w:val="005D121B"/>
    <w:rsid w:val="005D28DC"/>
    <w:rsid w:val="005D2C27"/>
    <w:rsid w:val="005D6C87"/>
    <w:rsid w:val="005D7704"/>
    <w:rsid w:val="005E19CE"/>
    <w:rsid w:val="005E32A2"/>
    <w:rsid w:val="005E3DC6"/>
    <w:rsid w:val="005E5F7B"/>
    <w:rsid w:val="005E7CD9"/>
    <w:rsid w:val="005F0AAD"/>
    <w:rsid w:val="005F1A06"/>
    <w:rsid w:val="005F66F1"/>
    <w:rsid w:val="006015B5"/>
    <w:rsid w:val="00603BA0"/>
    <w:rsid w:val="00605732"/>
    <w:rsid w:val="00606260"/>
    <w:rsid w:val="00606349"/>
    <w:rsid w:val="00610169"/>
    <w:rsid w:val="0061275A"/>
    <w:rsid w:val="0061350E"/>
    <w:rsid w:val="0061596A"/>
    <w:rsid w:val="006176C0"/>
    <w:rsid w:val="00617749"/>
    <w:rsid w:val="00620AB4"/>
    <w:rsid w:val="00620AE4"/>
    <w:rsid w:val="006253A3"/>
    <w:rsid w:val="006263AD"/>
    <w:rsid w:val="006270B1"/>
    <w:rsid w:val="00633C33"/>
    <w:rsid w:val="00634F2F"/>
    <w:rsid w:val="006353B0"/>
    <w:rsid w:val="0063778F"/>
    <w:rsid w:val="00643679"/>
    <w:rsid w:val="00643721"/>
    <w:rsid w:val="006528F2"/>
    <w:rsid w:val="00655465"/>
    <w:rsid w:val="00662425"/>
    <w:rsid w:val="006655E7"/>
    <w:rsid w:val="00666FF9"/>
    <w:rsid w:val="006711EC"/>
    <w:rsid w:val="00676F95"/>
    <w:rsid w:val="00681EA3"/>
    <w:rsid w:val="006820DB"/>
    <w:rsid w:val="006824E7"/>
    <w:rsid w:val="0068415D"/>
    <w:rsid w:val="0068685C"/>
    <w:rsid w:val="00686916"/>
    <w:rsid w:val="0068727E"/>
    <w:rsid w:val="0069069B"/>
    <w:rsid w:val="00691681"/>
    <w:rsid w:val="00691FE0"/>
    <w:rsid w:val="0069462D"/>
    <w:rsid w:val="00695AF1"/>
    <w:rsid w:val="006A6B53"/>
    <w:rsid w:val="006B05BE"/>
    <w:rsid w:val="006B0E9D"/>
    <w:rsid w:val="006B11DA"/>
    <w:rsid w:val="006B2785"/>
    <w:rsid w:val="006B4EE4"/>
    <w:rsid w:val="006B5884"/>
    <w:rsid w:val="006C37E7"/>
    <w:rsid w:val="006C3FC4"/>
    <w:rsid w:val="006C492C"/>
    <w:rsid w:val="006D081D"/>
    <w:rsid w:val="006D0CF9"/>
    <w:rsid w:val="006D0DE9"/>
    <w:rsid w:val="006D1382"/>
    <w:rsid w:val="006D382A"/>
    <w:rsid w:val="006D7AD6"/>
    <w:rsid w:val="006E1074"/>
    <w:rsid w:val="006E187D"/>
    <w:rsid w:val="006E1909"/>
    <w:rsid w:val="006E25A6"/>
    <w:rsid w:val="006E3155"/>
    <w:rsid w:val="006E400D"/>
    <w:rsid w:val="006E533E"/>
    <w:rsid w:val="006E539F"/>
    <w:rsid w:val="006E7167"/>
    <w:rsid w:val="006F065E"/>
    <w:rsid w:val="006F2A79"/>
    <w:rsid w:val="0070043C"/>
    <w:rsid w:val="00700461"/>
    <w:rsid w:val="00702F0D"/>
    <w:rsid w:val="007105A3"/>
    <w:rsid w:val="00710B4D"/>
    <w:rsid w:val="00713259"/>
    <w:rsid w:val="0071419F"/>
    <w:rsid w:val="00715E72"/>
    <w:rsid w:val="0071654C"/>
    <w:rsid w:val="007168EE"/>
    <w:rsid w:val="00717A53"/>
    <w:rsid w:val="00721751"/>
    <w:rsid w:val="00721BE6"/>
    <w:rsid w:val="00726B9C"/>
    <w:rsid w:val="00730BD3"/>
    <w:rsid w:val="00734792"/>
    <w:rsid w:val="00736953"/>
    <w:rsid w:val="00736A1A"/>
    <w:rsid w:val="00740E87"/>
    <w:rsid w:val="0074126D"/>
    <w:rsid w:val="00741C7D"/>
    <w:rsid w:val="007458AC"/>
    <w:rsid w:val="00747B83"/>
    <w:rsid w:val="007501CB"/>
    <w:rsid w:val="0075032F"/>
    <w:rsid w:val="00753459"/>
    <w:rsid w:val="0075457B"/>
    <w:rsid w:val="00755230"/>
    <w:rsid w:val="00755ED4"/>
    <w:rsid w:val="00760FD1"/>
    <w:rsid w:val="00761A08"/>
    <w:rsid w:val="00763AFC"/>
    <w:rsid w:val="00763B63"/>
    <w:rsid w:val="00763F49"/>
    <w:rsid w:val="007646C3"/>
    <w:rsid w:val="00764EBC"/>
    <w:rsid w:val="00767D12"/>
    <w:rsid w:val="007776A2"/>
    <w:rsid w:val="00777CB1"/>
    <w:rsid w:val="00783EF0"/>
    <w:rsid w:val="00786132"/>
    <w:rsid w:val="00786C7B"/>
    <w:rsid w:val="00787374"/>
    <w:rsid w:val="00793F88"/>
    <w:rsid w:val="0079417E"/>
    <w:rsid w:val="00796146"/>
    <w:rsid w:val="00797493"/>
    <w:rsid w:val="007A1F85"/>
    <w:rsid w:val="007A2E76"/>
    <w:rsid w:val="007A71C2"/>
    <w:rsid w:val="007B0C8B"/>
    <w:rsid w:val="007B21E2"/>
    <w:rsid w:val="007B4517"/>
    <w:rsid w:val="007B65E8"/>
    <w:rsid w:val="007D0F08"/>
    <w:rsid w:val="007D14D5"/>
    <w:rsid w:val="007D1645"/>
    <w:rsid w:val="007D16D7"/>
    <w:rsid w:val="007D3E6E"/>
    <w:rsid w:val="007D496C"/>
    <w:rsid w:val="007D7024"/>
    <w:rsid w:val="007D7290"/>
    <w:rsid w:val="007E0003"/>
    <w:rsid w:val="007E09DB"/>
    <w:rsid w:val="007F0615"/>
    <w:rsid w:val="007F123B"/>
    <w:rsid w:val="007F187B"/>
    <w:rsid w:val="007F5925"/>
    <w:rsid w:val="00800B9C"/>
    <w:rsid w:val="00803E04"/>
    <w:rsid w:val="00807352"/>
    <w:rsid w:val="00814E4F"/>
    <w:rsid w:val="00817805"/>
    <w:rsid w:val="00821A8F"/>
    <w:rsid w:val="00823AC2"/>
    <w:rsid w:val="008268AE"/>
    <w:rsid w:val="00826E8A"/>
    <w:rsid w:val="00830A98"/>
    <w:rsid w:val="008317CB"/>
    <w:rsid w:val="008320C3"/>
    <w:rsid w:val="00833B9E"/>
    <w:rsid w:val="00834AB4"/>
    <w:rsid w:val="00835E1E"/>
    <w:rsid w:val="008371DF"/>
    <w:rsid w:val="00841DED"/>
    <w:rsid w:val="00842C1A"/>
    <w:rsid w:val="00846002"/>
    <w:rsid w:val="008461B8"/>
    <w:rsid w:val="00850571"/>
    <w:rsid w:val="00851F0F"/>
    <w:rsid w:val="00856180"/>
    <w:rsid w:val="008561F0"/>
    <w:rsid w:val="00857374"/>
    <w:rsid w:val="00861E7A"/>
    <w:rsid w:val="0087019C"/>
    <w:rsid w:val="00870900"/>
    <w:rsid w:val="00871193"/>
    <w:rsid w:val="00877C52"/>
    <w:rsid w:val="00880E17"/>
    <w:rsid w:val="00881621"/>
    <w:rsid w:val="008879D7"/>
    <w:rsid w:val="008903F2"/>
    <w:rsid w:val="00891422"/>
    <w:rsid w:val="00891631"/>
    <w:rsid w:val="00891778"/>
    <w:rsid w:val="00895AB1"/>
    <w:rsid w:val="008A390D"/>
    <w:rsid w:val="008A547D"/>
    <w:rsid w:val="008A625E"/>
    <w:rsid w:val="008A65E0"/>
    <w:rsid w:val="008A698A"/>
    <w:rsid w:val="008B0019"/>
    <w:rsid w:val="008B091C"/>
    <w:rsid w:val="008B4B9E"/>
    <w:rsid w:val="008B5348"/>
    <w:rsid w:val="008B57FA"/>
    <w:rsid w:val="008B58B4"/>
    <w:rsid w:val="008C02FF"/>
    <w:rsid w:val="008C2BFD"/>
    <w:rsid w:val="008C39B8"/>
    <w:rsid w:val="008C567A"/>
    <w:rsid w:val="008C78E2"/>
    <w:rsid w:val="008D23C7"/>
    <w:rsid w:val="008D379B"/>
    <w:rsid w:val="008D3823"/>
    <w:rsid w:val="008D4155"/>
    <w:rsid w:val="008D48C0"/>
    <w:rsid w:val="008D4D15"/>
    <w:rsid w:val="008D6007"/>
    <w:rsid w:val="008D777A"/>
    <w:rsid w:val="008D7D07"/>
    <w:rsid w:val="008E0758"/>
    <w:rsid w:val="008E17B6"/>
    <w:rsid w:val="008E1DDE"/>
    <w:rsid w:val="008E381D"/>
    <w:rsid w:val="008E7C6B"/>
    <w:rsid w:val="008F22A6"/>
    <w:rsid w:val="008F4965"/>
    <w:rsid w:val="008F49C0"/>
    <w:rsid w:val="008F5AF1"/>
    <w:rsid w:val="008F6D00"/>
    <w:rsid w:val="008F76B0"/>
    <w:rsid w:val="00901678"/>
    <w:rsid w:val="00901B80"/>
    <w:rsid w:val="00902D63"/>
    <w:rsid w:val="00902EC9"/>
    <w:rsid w:val="0090302C"/>
    <w:rsid w:val="00904E49"/>
    <w:rsid w:val="00904E9A"/>
    <w:rsid w:val="0090543F"/>
    <w:rsid w:val="0090689D"/>
    <w:rsid w:val="00907A52"/>
    <w:rsid w:val="00912C11"/>
    <w:rsid w:val="00914753"/>
    <w:rsid w:val="00914A09"/>
    <w:rsid w:val="00923A27"/>
    <w:rsid w:val="009247D6"/>
    <w:rsid w:val="00931968"/>
    <w:rsid w:val="009329A0"/>
    <w:rsid w:val="00935F1E"/>
    <w:rsid w:val="00937FB5"/>
    <w:rsid w:val="00941AB1"/>
    <w:rsid w:val="009442BB"/>
    <w:rsid w:val="009460CB"/>
    <w:rsid w:val="00950847"/>
    <w:rsid w:val="00951652"/>
    <w:rsid w:val="009603FE"/>
    <w:rsid w:val="00960A10"/>
    <w:rsid w:val="009616C1"/>
    <w:rsid w:val="0096202C"/>
    <w:rsid w:val="00964079"/>
    <w:rsid w:val="00964F6F"/>
    <w:rsid w:val="00966B19"/>
    <w:rsid w:val="00970FB6"/>
    <w:rsid w:val="009729DD"/>
    <w:rsid w:val="009731BE"/>
    <w:rsid w:val="0097406F"/>
    <w:rsid w:val="009756A4"/>
    <w:rsid w:val="009760BF"/>
    <w:rsid w:val="009766BB"/>
    <w:rsid w:val="00980B85"/>
    <w:rsid w:val="009911F1"/>
    <w:rsid w:val="0099378B"/>
    <w:rsid w:val="009939EF"/>
    <w:rsid w:val="009951F8"/>
    <w:rsid w:val="00996128"/>
    <w:rsid w:val="009A0E63"/>
    <w:rsid w:val="009A20BB"/>
    <w:rsid w:val="009A34E3"/>
    <w:rsid w:val="009A3CC2"/>
    <w:rsid w:val="009A450D"/>
    <w:rsid w:val="009A47B9"/>
    <w:rsid w:val="009A74E7"/>
    <w:rsid w:val="009B5AEF"/>
    <w:rsid w:val="009B6531"/>
    <w:rsid w:val="009B753B"/>
    <w:rsid w:val="009B7B7C"/>
    <w:rsid w:val="009C0F25"/>
    <w:rsid w:val="009C3D9D"/>
    <w:rsid w:val="009C5099"/>
    <w:rsid w:val="009C50D2"/>
    <w:rsid w:val="009C720B"/>
    <w:rsid w:val="009C7BD2"/>
    <w:rsid w:val="009D0CA2"/>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71DB"/>
    <w:rsid w:val="00A17981"/>
    <w:rsid w:val="00A23EAF"/>
    <w:rsid w:val="00A241B2"/>
    <w:rsid w:val="00A25A49"/>
    <w:rsid w:val="00A27FB5"/>
    <w:rsid w:val="00A34781"/>
    <w:rsid w:val="00A3765A"/>
    <w:rsid w:val="00A37AE8"/>
    <w:rsid w:val="00A37F93"/>
    <w:rsid w:val="00A400BF"/>
    <w:rsid w:val="00A404A4"/>
    <w:rsid w:val="00A408CB"/>
    <w:rsid w:val="00A40D75"/>
    <w:rsid w:val="00A41C04"/>
    <w:rsid w:val="00A4206D"/>
    <w:rsid w:val="00A429E0"/>
    <w:rsid w:val="00A468A2"/>
    <w:rsid w:val="00A46F46"/>
    <w:rsid w:val="00A52C72"/>
    <w:rsid w:val="00A53691"/>
    <w:rsid w:val="00A5428F"/>
    <w:rsid w:val="00A62569"/>
    <w:rsid w:val="00A72095"/>
    <w:rsid w:val="00A720D3"/>
    <w:rsid w:val="00A74DD0"/>
    <w:rsid w:val="00A76615"/>
    <w:rsid w:val="00A7674C"/>
    <w:rsid w:val="00A804EF"/>
    <w:rsid w:val="00A81405"/>
    <w:rsid w:val="00A846EC"/>
    <w:rsid w:val="00A860FC"/>
    <w:rsid w:val="00A86794"/>
    <w:rsid w:val="00A86981"/>
    <w:rsid w:val="00A9559E"/>
    <w:rsid w:val="00A967BF"/>
    <w:rsid w:val="00A971D3"/>
    <w:rsid w:val="00AA0BAF"/>
    <w:rsid w:val="00AA398E"/>
    <w:rsid w:val="00AA3F9D"/>
    <w:rsid w:val="00AA5B23"/>
    <w:rsid w:val="00AA621C"/>
    <w:rsid w:val="00AB14C3"/>
    <w:rsid w:val="00AB1898"/>
    <w:rsid w:val="00AB192C"/>
    <w:rsid w:val="00AB3610"/>
    <w:rsid w:val="00AB4A1A"/>
    <w:rsid w:val="00AB702A"/>
    <w:rsid w:val="00AC2DBD"/>
    <w:rsid w:val="00AC3D8F"/>
    <w:rsid w:val="00AC4FBE"/>
    <w:rsid w:val="00AC584F"/>
    <w:rsid w:val="00AD0841"/>
    <w:rsid w:val="00AD3136"/>
    <w:rsid w:val="00AD4063"/>
    <w:rsid w:val="00AD74A3"/>
    <w:rsid w:val="00AD74ED"/>
    <w:rsid w:val="00AD7A4C"/>
    <w:rsid w:val="00AE301C"/>
    <w:rsid w:val="00AE459A"/>
    <w:rsid w:val="00AE4C3D"/>
    <w:rsid w:val="00AE700C"/>
    <w:rsid w:val="00AF07FB"/>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758E"/>
    <w:rsid w:val="00B17DE7"/>
    <w:rsid w:val="00B23255"/>
    <w:rsid w:val="00B2627A"/>
    <w:rsid w:val="00B27284"/>
    <w:rsid w:val="00B340C8"/>
    <w:rsid w:val="00B3545D"/>
    <w:rsid w:val="00B37821"/>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5A5"/>
    <w:rsid w:val="00B87899"/>
    <w:rsid w:val="00B9238B"/>
    <w:rsid w:val="00B925AF"/>
    <w:rsid w:val="00B94483"/>
    <w:rsid w:val="00B94603"/>
    <w:rsid w:val="00BA19EE"/>
    <w:rsid w:val="00BA2C97"/>
    <w:rsid w:val="00BA3023"/>
    <w:rsid w:val="00BA416E"/>
    <w:rsid w:val="00BA55D1"/>
    <w:rsid w:val="00BA6BB6"/>
    <w:rsid w:val="00BB09A0"/>
    <w:rsid w:val="00BB1042"/>
    <w:rsid w:val="00BB13C0"/>
    <w:rsid w:val="00BB4116"/>
    <w:rsid w:val="00BB4FC4"/>
    <w:rsid w:val="00BB75C3"/>
    <w:rsid w:val="00BC0F6D"/>
    <w:rsid w:val="00BC204F"/>
    <w:rsid w:val="00BC441D"/>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BBC"/>
    <w:rsid w:val="00C02C79"/>
    <w:rsid w:val="00C036B8"/>
    <w:rsid w:val="00C05405"/>
    <w:rsid w:val="00C06319"/>
    <w:rsid w:val="00C0716C"/>
    <w:rsid w:val="00C07A57"/>
    <w:rsid w:val="00C10C4A"/>
    <w:rsid w:val="00C11CB2"/>
    <w:rsid w:val="00C1214B"/>
    <w:rsid w:val="00C1569D"/>
    <w:rsid w:val="00C1758B"/>
    <w:rsid w:val="00C178A9"/>
    <w:rsid w:val="00C202AC"/>
    <w:rsid w:val="00C20AB4"/>
    <w:rsid w:val="00C212E2"/>
    <w:rsid w:val="00C21D2C"/>
    <w:rsid w:val="00C235E1"/>
    <w:rsid w:val="00C23706"/>
    <w:rsid w:val="00C25F06"/>
    <w:rsid w:val="00C27D62"/>
    <w:rsid w:val="00C331AF"/>
    <w:rsid w:val="00C4040E"/>
    <w:rsid w:val="00C40850"/>
    <w:rsid w:val="00C4533A"/>
    <w:rsid w:val="00C459BD"/>
    <w:rsid w:val="00C46072"/>
    <w:rsid w:val="00C46C09"/>
    <w:rsid w:val="00C477E2"/>
    <w:rsid w:val="00C52C3D"/>
    <w:rsid w:val="00C53507"/>
    <w:rsid w:val="00C54686"/>
    <w:rsid w:val="00C601B3"/>
    <w:rsid w:val="00C6211E"/>
    <w:rsid w:val="00C6712E"/>
    <w:rsid w:val="00C674BB"/>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A10C9"/>
    <w:rsid w:val="00CB2225"/>
    <w:rsid w:val="00CB2643"/>
    <w:rsid w:val="00CB2AC2"/>
    <w:rsid w:val="00CB419B"/>
    <w:rsid w:val="00CB5563"/>
    <w:rsid w:val="00CC0E57"/>
    <w:rsid w:val="00CC0E6A"/>
    <w:rsid w:val="00CC0FDE"/>
    <w:rsid w:val="00CC1A2C"/>
    <w:rsid w:val="00CC2AD1"/>
    <w:rsid w:val="00CD049F"/>
    <w:rsid w:val="00CD42B9"/>
    <w:rsid w:val="00CD488B"/>
    <w:rsid w:val="00CD61C1"/>
    <w:rsid w:val="00CD7798"/>
    <w:rsid w:val="00CE008A"/>
    <w:rsid w:val="00CE0299"/>
    <w:rsid w:val="00CE36C2"/>
    <w:rsid w:val="00CE430E"/>
    <w:rsid w:val="00CF05E6"/>
    <w:rsid w:val="00CF0F72"/>
    <w:rsid w:val="00CF101D"/>
    <w:rsid w:val="00CF2532"/>
    <w:rsid w:val="00CF48DD"/>
    <w:rsid w:val="00CF5643"/>
    <w:rsid w:val="00CF66F7"/>
    <w:rsid w:val="00CF75E5"/>
    <w:rsid w:val="00CF7A3C"/>
    <w:rsid w:val="00D00AD4"/>
    <w:rsid w:val="00D00CC2"/>
    <w:rsid w:val="00D06D69"/>
    <w:rsid w:val="00D0765B"/>
    <w:rsid w:val="00D07A02"/>
    <w:rsid w:val="00D10B2D"/>
    <w:rsid w:val="00D118A2"/>
    <w:rsid w:val="00D166E0"/>
    <w:rsid w:val="00D179FB"/>
    <w:rsid w:val="00D20236"/>
    <w:rsid w:val="00D20B0D"/>
    <w:rsid w:val="00D2261F"/>
    <w:rsid w:val="00D245A5"/>
    <w:rsid w:val="00D24F61"/>
    <w:rsid w:val="00D254CC"/>
    <w:rsid w:val="00D27E50"/>
    <w:rsid w:val="00D303EF"/>
    <w:rsid w:val="00D31E8C"/>
    <w:rsid w:val="00D33DB0"/>
    <w:rsid w:val="00D37638"/>
    <w:rsid w:val="00D3783B"/>
    <w:rsid w:val="00D379B8"/>
    <w:rsid w:val="00D40995"/>
    <w:rsid w:val="00D41AA3"/>
    <w:rsid w:val="00D438E1"/>
    <w:rsid w:val="00D43A80"/>
    <w:rsid w:val="00D44B26"/>
    <w:rsid w:val="00D44F2D"/>
    <w:rsid w:val="00D47F7E"/>
    <w:rsid w:val="00D51655"/>
    <w:rsid w:val="00D54CDC"/>
    <w:rsid w:val="00D55402"/>
    <w:rsid w:val="00D55846"/>
    <w:rsid w:val="00D56A3D"/>
    <w:rsid w:val="00D57120"/>
    <w:rsid w:val="00D625FE"/>
    <w:rsid w:val="00D627CB"/>
    <w:rsid w:val="00D6323F"/>
    <w:rsid w:val="00D66AFF"/>
    <w:rsid w:val="00D67D27"/>
    <w:rsid w:val="00D67FE4"/>
    <w:rsid w:val="00D70025"/>
    <w:rsid w:val="00D74936"/>
    <w:rsid w:val="00D75661"/>
    <w:rsid w:val="00D85BF5"/>
    <w:rsid w:val="00D86BE5"/>
    <w:rsid w:val="00D91BB5"/>
    <w:rsid w:val="00D958C4"/>
    <w:rsid w:val="00DA0E4D"/>
    <w:rsid w:val="00DA356D"/>
    <w:rsid w:val="00DA4119"/>
    <w:rsid w:val="00DB0479"/>
    <w:rsid w:val="00DB084E"/>
    <w:rsid w:val="00DB64A1"/>
    <w:rsid w:val="00DC031A"/>
    <w:rsid w:val="00DC0B13"/>
    <w:rsid w:val="00DC6047"/>
    <w:rsid w:val="00DC76AC"/>
    <w:rsid w:val="00DC7C60"/>
    <w:rsid w:val="00DD10E6"/>
    <w:rsid w:val="00DD4578"/>
    <w:rsid w:val="00DD4DC9"/>
    <w:rsid w:val="00DD5071"/>
    <w:rsid w:val="00DD7492"/>
    <w:rsid w:val="00DE07FB"/>
    <w:rsid w:val="00DE10DA"/>
    <w:rsid w:val="00DE469B"/>
    <w:rsid w:val="00DE6120"/>
    <w:rsid w:val="00DE65FA"/>
    <w:rsid w:val="00DF1528"/>
    <w:rsid w:val="00DF5EBD"/>
    <w:rsid w:val="00DF6ECB"/>
    <w:rsid w:val="00E0081E"/>
    <w:rsid w:val="00E03857"/>
    <w:rsid w:val="00E03E5B"/>
    <w:rsid w:val="00E10864"/>
    <w:rsid w:val="00E1153C"/>
    <w:rsid w:val="00E160E5"/>
    <w:rsid w:val="00E16D40"/>
    <w:rsid w:val="00E17B37"/>
    <w:rsid w:val="00E21171"/>
    <w:rsid w:val="00E21569"/>
    <w:rsid w:val="00E2797E"/>
    <w:rsid w:val="00E279C7"/>
    <w:rsid w:val="00E3056F"/>
    <w:rsid w:val="00E305CE"/>
    <w:rsid w:val="00E3061F"/>
    <w:rsid w:val="00E33FFA"/>
    <w:rsid w:val="00E34159"/>
    <w:rsid w:val="00E34A3A"/>
    <w:rsid w:val="00E363C8"/>
    <w:rsid w:val="00E37305"/>
    <w:rsid w:val="00E37AB3"/>
    <w:rsid w:val="00E404E0"/>
    <w:rsid w:val="00E4438D"/>
    <w:rsid w:val="00E46D1B"/>
    <w:rsid w:val="00E47CE5"/>
    <w:rsid w:val="00E559DE"/>
    <w:rsid w:val="00E56539"/>
    <w:rsid w:val="00E63296"/>
    <w:rsid w:val="00E728CB"/>
    <w:rsid w:val="00E73803"/>
    <w:rsid w:val="00E747D8"/>
    <w:rsid w:val="00E761A8"/>
    <w:rsid w:val="00E833F7"/>
    <w:rsid w:val="00E851B0"/>
    <w:rsid w:val="00E8632C"/>
    <w:rsid w:val="00E865FB"/>
    <w:rsid w:val="00E87DD1"/>
    <w:rsid w:val="00E91766"/>
    <w:rsid w:val="00E94442"/>
    <w:rsid w:val="00E97FB4"/>
    <w:rsid w:val="00EA4C2C"/>
    <w:rsid w:val="00EA4C69"/>
    <w:rsid w:val="00EB08E6"/>
    <w:rsid w:val="00EB17CF"/>
    <w:rsid w:val="00EB46CE"/>
    <w:rsid w:val="00EB4B76"/>
    <w:rsid w:val="00EC000C"/>
    <w:rsid w:val="00EC3AFC"/>
    <w:rsid w:val="00EC4351"/>
    <w:rsid w:val="00EC56B5"/>
    <w:rsid w:val="00ED1751"/>
    <w:rsid w:val="00ED1C18"/>
    <w:rsid w:val="00ED2AE7"/>
    <w:rsid w:val="00EE07CA"/>
    <w:rsid w:val="00EE4A2F"/>
    <w:rsid w:val="00EE55A3"/>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5049D"/>
    <w:rsid w:val="00F509A5"/>
    <w:rsid w:val="00F54584"/>
    <w:rsid w:val="00F5575D"/>
    <w:rsid w:val="00F55A84"/>
    <w:rsid w:val="00F62A2F"/>
    <w:rsid w:val="00F65198"/>
    <w:rsid w:val="00F679B7"/>
    <w:rsid w:val="00F67DAC"/>
    <w:rsid w:val="00F728B4"/>
    <w:rsid w:val="00F73D55"/>
    <w:rsid w:val="00F73F1E"/>
    <w:rsid w:val="00F7455A"/>
    <w:rsid w:val="00F75438"/>
    <w:rsid w:val="00F75489"/>
    <w:rsid w:val="00F7580E"/>
    <w:rsid w:val="00F76FC6"/>
    <w:rsid w:val="00F779BB"/>
    <w:rsid w:val="00F8176D"/>
    <w:rsid w:val="00F8218C"/>
    <w:rsid w:val="00F8397B"/>
    <w:rsid w:val="00F8451C"/>
    <w:rsid w:val="00F93CE3"/>
    <w:rsid w:val="00F94288"/>
    <w:rsid w:val="00FA115D"/>
    <w:rsid w:val="00FA211A"/>
    <w:rsid w:val="00FA2C8F"/>
    <w:rsid w:val="00FA3747"/>
    <w:rsid w:val="00FA3891"/>
    <w:rsid w:val="00FA4E55"/>
    <w:rsid w:val="00FB2EEE"/>
    <w:rsid w:val="00FB73D1"/>
    <w:rsid w:val="00FC032B"/>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F240E"/>
    <w:rsid w:val="00FF42AE"/>
    <w:rsid w:val="00FF496B"/>
    <w:rsid w:val="00FF4F1D"/>
    <w:rsid w:val="00FF6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0">
    <w:name w:val="Normal"/>
    <w:qFormat/>
    <w:rsid w:val="004D2336"/>
    <w:pPr>
      <w:spacing w:line="288" w:lineRule="auto"/>
      <w:ind w:firstLine="851"/>
      <w:jc w:val="both"/>
    </w:pPr>
    <w:rPr>
      <w:sz w:val="26"/>
      <w:szCs w:val="24"/>
    </w:rPr>
  </w:style>
  <w:style w:type="paragraph" w:styleId="10">
    <w:name w:val="heading 1"/>
    <w:next w:val="a0"/>
    <w:link w:val="11"/>
    <w:uiPriority w:val="9"/>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link w:val="21"/>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uiPriority w:val="9"/>
    <w:qFormat/>
    <w:rsid w:val="004B64E2"/>
    <w:pPr>
      <w:keepNext/>
      <w:spacing w:after="720" w:line="288" w:lineRule="auto"/>
      <w:ind w:firstLine="851"/>
      <w:jc w:val="both"/>
      <w:outlineLvl w:val="2"/>
    </w:pPr>
    <w:rPr>
      <w:sz w:val="28"/>
    </w:rPr>
  </w:style>
  <w:style w:type="paragraph" w:styleId="5">
    <w:name w:val="heading 5"/>
    <w:basedOn w:val="a0"/>
    <w:next w:val="a0"/>
    <w:link w:val="50"/>
    <w:uiPriority w:val="9"/>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link w:val="70"/>
    <w:uiPriority w:val="9"/>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020C24"/>
    <w:pPr>
      <w:spacing w:line="360" w:lineRule="auto"/>
      <w:ind w:firstLine="360"/>
    </w:pPr>
  </w:style>
  <w:style w:type="paragraph" w:styleId="a6">
    <w:name w:val="Body Text"/>
    <w:basedOn w:val="a0"/>
    <w:link w:val="a7"/>
    <w:rsid w:val="00020C24"/>
    <w:rPr>
      <w:sz w:val="28"/>
    </w:rPr>
  </w:style>
  <w:style w:type="paragraph" w:styleId="22">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3">
    <w:name w:val="Body Text 2"/>
    <w:basedOn w:val="a0"/>
    <w:link w:val="24"/>
    <w:rsid w:val="00020C24"/>
    <w:pPr>
      <w:spacing w:after="120" w:line="480" w:lineRule="auto"/>
    </w:pPr>
  </w:style>
  <w:style w:type="paragraph" w:styleId="a8">
    <w:name w:val="Normal (Web)"/>
    <w:basedOn w:val="a0"/>
    <w:uiPriority w:val="99"/>
    <w:qFormat/>
    <w:rsid w:val="00020C24"/>
    <w:pPr>
      <w:spacing w:before="100" w:beforeAutospacing="1" w:after="100" w:afterAutospacing="1"/>
    </w:pPr>
  </w:style>
  <w:style w:type="paragraph" w:styleId="a9">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uiPriority w:val="99"/>
    <w:semiHidden/>
    <w:rsid w:val="00020C24"/>
    <w:rPr>
      <w:rFonts w:ascii="Courier New" w:eastAsia="Times New Roman" w:hAnsi="Courier New" w:cs="Courier New"/>
      <w:sz w:val="20"/>
      <w:szCs w:val="20"/>
    </w:rPr>
  </w:style>
  <w:style w:type="paragraph" w:styleId="aa">
    <w:name w:val="header"/>
    <w:basedOn w:val="a0"/>
    <w:link w:val="ab"/>
    <w:uiPriority w:val="99"/>
    <w:rsid w:val="00020C24"/>
    <w:pPr>
      <w:tabs>
        <w:tab w:val="center" w:pos="4677"/>
        <w:tab w:val="right" w:pos="9355"/>
      </w:tabs>
    </w:pPr>
  </w:style>
  <w:style w:type="character" w:styleId="ac">
    <w:name w:val="page number"/>
    <w:basedOn w:val="a1"/>
    <w:rsid w:val="00020C24"/>
  </w:style>
  <w:style w:type="paragraph" w:styleId="ad">
    <w:name w:val="Balloon Text"/>
    <w:basedOn w:val="a0"/>
    <w:link w:val="ae"/>
    <w:uiPriority w:val="99"/>
    <w:semiHidden/>
    <w:rsid w:val="00020C24"/>
    <w:rPr>
      <w:rFonts w:ascii="Tahoma" w:hAnsi="Tahoma" w:cs="Tahoma"/>
      <w:sz w:val="16"/>
      <w:szCs w:val="16"/>
    </w:rPr>
  </w:style>
  <w:style w:type="character" w:styleId="af">
    <w:name w:val="Hyperlink"/>
    <w:basedOn w:val="a1"/>
    <w:uiPriority w:val="99"/>
    <w:rsid w:val="00020C24"/>
    <w:rPr>
      <w:color w:val="0000FF"/>
      <w:u w:val="single"/>
    </w:rPr>
  </w:style>
  <w:style w:type="character" w:customStyle="1" w:styleId="11">
    <w:name w:val="Заголовок 1 Знак"/>
    <w:basedOn w:val="a1"/>
    <w:link w:val="10"/>
    <w:uiPriority w:val="9"/>
    <w:rsid w:val="00FF496B"/>
    <w:rPr>
      <w:b/>
      <w:bCs/>
      <w:caps/>
      <w:kern w:val="32"/>
      <w:sz w:val="28"/>
      <w:szCs w:val="32"/>
      <w:lang w:val="ru-RU" w:eastAsia="ru-RU" w:bidi="ar-SA"/>
    </w:rPr>
  </w:style>
  <w:style w:type="paragraph" w:styleId="af0">
    <w:name w:val="footer"/>
    <w:basedOn w:val="a0"/>
    <w:link w:val="af1"/>
    <w:uiPriority w:val="99"/>
    <w:rsid w:val="00020C24"/>
    <w:pPr>
      <w:tabs>
        <w:tab w:val="center" w:pos="4677"/>
        <w:tab w:val="right" w:pos="9355"/>
      </w:tabs>
    </w:pPr>
  </w:style>
  <w:style w:type="paragraph" w:styleId="af2">
    <w:name w:val="Plain Text"/>
    <w:basedOn w:val="a0"/>
    <w:link w:val="af3"/>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5">
    <w:name w:val="Рамка.Стиль2"/>
    <w:basedOn w:val="a0"/>
    <w:link w:val="26"/>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4">
    <w:name w:val="СтильРамки"/>
    <w:link w:val="af5"/>
    <w:qFormat/>
    <w:rsid w:val="007F123B"/>
    <w:rPr>
      <w:i/>
      <w:szCs w:val="24"/>
    </w:rPr>
  </w:style>
  <w:style w:type="character" w:customStyle="1" w:styleId="26">
    <w:name w:val="Рамка.Стиль2 Знак"/>
    <w:basedOn w:val="a1"/>
    <w:link w:val="25"/>
    <w:rsid w:val="00562529"/>
    <w:rPr>
      <w:rFonts w:ascii="Arial" w:hAnsi="Arial"/>
      <w:i/>
      <w:sz w:val="18"/>
      <w:szCs w:val="24"/>
    </w:rPr>
  </w:style>
  <w:style w:type="paragraph" w:customStyle="1" w:styleId="af6">
    <w:name w:val="СтильРамкиБольшие"/>
    <w:link w:val="af7"/>
    <w:qFormat/>
    <w:rsid w:val="007F123B"/>
    <w:pPr>
      <w:jc w:val="center"/>
    </w:pPr>
    <w:rPr>
      <w:b/>
      <w:sz w:val="44"/>
      <w:szCs w:val="28"/>
    </w:rPr>
  </w:style>
  <w:style w:type="character" w:customStyle="1" w:styleId="af5">
    <w:name w:val="СтильРамки Знак"/>
    <w:basedOn w:val="a1"/>
    <w:link w:val="af4"/>
    <w:rsid w:val="007F123B"/>
    <w:rPr>
      <w:i/>
      <w:szCs w:val="24"/>
      <w:lang w:val="ru-RU" w:eastAsia="ru-RU" w:bidi="ar-SA"/>
    </w:rPr>
  </w:style>
  <w:style w:type="paragraph" w:customStyle="1" w:styleId="af8">
    <w:name w:val="СтильРамкиСтр"/>
    <w:link w:val="af9"/>
    <w:qFormat/>
    <w:rsid w:val="007F123B"/>
    <w:pPr>
      <w:jc w:val="center"/>
    </w:pPr>
    <w:rPr>
      <w:i/>
      <w:szCs w:val="24"/>
    </w:rPr>
  </w:style>
  <w:style w:type="character" w:customStyle="1" w:styleId="af7">
    <w:name w:val="СтильРамкиБольшие Знак"/>
    <w:basedOn w:val="13"/>
    <w:link w:val="af6"/>
    <w:rsid w:val="007F123B"/>
    <w:rPr>
      <w:rFonts w:ascii="Arial" w:hAnsi="Arial"/>
      <w:b/>
      <w:sz w:val="44"/>
      <w:szCs w:val="28"/>
      <w:lang w:val="ru-RU" w:eastAsia="ru-RU" w:bidi="ar-SA"/>
    </w:rPr>
  </w:style>
  <w:style w:type="paragraph" w:customStyle="1" w:styleId="afa">
    <w:name w:val="СтильРамкиНомерСтр"/>
    <w:link w:val="afb"/>
    <w:qFormat/>
    <w:rsid w:val="007F123B"/>
    <w:pPr>
      <w:jc w:val="center"/>
    </w:pPr>
    <w:rPr>
      <w:b/>
      <w:sz w:val="24"/>
      <w:szCs w:val="24"/>
    </w:rPr>
  </w:style>
  <w:style w:type="character" w:customStyle="1" w:styleId="a7">
    <w:name w:val="Основной текст Знак"/>
    <w:basedOn w:val="a1"/>
    <w:link w:val="a6"/>
    <w:rsid w:val="005C7ACC"/>
    <w:rPr>
      <w:sz w:val="28"/>
      <w:szCs w:val="24"/>
    </w:rPr>
  </w:style>
  <w:style w:type="character" w:customStyle="1" w:styleId="af9">
    <w:name w:val="СтильРамкиСтр Знак"/>
    <w:basedOn w:val="a7"/>
    <w:link w:val="af8"/>
    <w:rsid w:val="005C7ACC"/>
    <w:rPr>
      <w:i/>
      <w:sz w:val="28"/>
      <w:szCs w:val="24"/>
      <w:lang w:val="ru-RU" w:eastAsia="ru-RU" w:bidi="ar-SA"/>
    </w:rPr>
  </w:style>
  <w:style w:type="paragraph" w:customStyle="1" w:styleId="1">
    <w:name w:val="Список1"/>
    <w:basedOn w:val="a0"/>
    <w:link w:val="14"/>
    <w:qFormat/>
    <w:rsid w:val="00253AD9"/>
    <w:pPr>
      <w:numPr>
        <w:numId w:val="4"/>
      </w:numPr>
    </w:pPr>
  </w:style>
  <w:style w:type="character" w:customStyle="1" w:styleId="afb">
    <w:name w:val="СтильРамкиНомерСтр Знак"/>
    <w:basedOn w:val="a1"/>
    <w:link w:val="afa"/>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c">
    <w:name w:val="Содержание"/>
    <w:basedOn w:val="10"/>
    <w:next w:val="a0"/>
    <w:link w:val="afd"/>
    <w:qFormat/>
    <w:rsid w:val="004D2336"/>
    <w:pPr>
      <w:outlineLvl w:val="9"/>
    </w:pPr>
  </w:style>
  <w:style w:type="paragraph" w:customStyle="1" w:styleId="afe">
    <w:name w:val="Интервал"/>
    <w:link w:val="aff"/>
    <w:qFormat/>
    <w:rsid w:val="004D2336"/>
    <w:pPr>
      <w:spacing w:line="720" w:lineRule="auto"/>
    </w:pPr>
    <w:rPr>
      <w:sz w:val="26"/>
      <w:szCs w:val="24"/>
    </w:rPr>
  </w:style>
  <w:style w:type="character" w:customStyle="1" w:styleId="afd">
    <w:name w:val="Содержание Знак"/>
    <w:basedOn w:val="11"/>
    <w:link w:val="afc"/>
    <w:rsid w:val="004D2336"/>
    <w:rPr>
      <w:b/>
      <w:bCs/>
      <w:caps/>
      <w:kern w:val="32"/>
      <w:sz w:val="28"/>
      <w:szCs w:val="32"/>
      <w:lang w:val="ru-RU" w:eastAsia="ru-RU" w:bidi="ar-SA"/>
    </w:rPr>
  </w:style>
  <w:style w:type="paragraph" w:customStyle="1" w:styleId="aff0">
    <w:name w:val="Рисунок"/>
    <w:basedOn w:val="a0"/>
    <w:next w:val="aff1"/>
    <w:link w:val="aff2"/>
    <w:qFormat/>
    <w:rsid w:val="00333333"/>
    <w:pPr>
      <w:spacing w:before="400"/>
      <w:ind w:firstLine="0"/>
      <w:jc w:val="center"/>
    </w:pPr>
  </w:style>
  <w:style w:type="character" w:customStyle="1" w:styleId="aff">
    <w:name w:val="Интервал Знак"/>
    <w:basedOn w:val="a1"/>
    <w:link w:val="afe"/>
    <w:rsid w:val="004D2336"/>
    <w:rPr>
      <w:sz w:val="26"/>
      <w:szCs w:val="24"/>
      <w:lang w:val="ru-RU" w:eastAsia="ru-RU" w:bidi="ar-SA"/>
    </w:rPr>
  </w:style>
  <w:style w:type="paragraph" w:styleId="15">
    <w:name w:val="toc 1"/>
    <w:next w:val="a0"/>
    <w:autoRedefine/>
    <w:uiPriority w:val="39"/>
    <w:unhideWhenUsed/>
    <w:qFormat/>
    <w:rsid w:val="00753459"/>
    <w:pPr>
      <w:tabs>
        <w:tab w:val="right" w:leader="dot" w:pos="9798"/>
      </w:tabs>
      <w:spacing w:line="288" w:lineRule="auto"/>
    </w:pPr>
    <w:rPr>
      <w:noProof/>
      <w:sz w:val="26"/>
      <w:szCs w:val="24"/>
    </w:rPr>
  </w:style>
  <w:style w:type="character" w:customStyle="1" w:styleId="aff2">
    <w:name w:val="Рисунок Знак"/>
    <w:basedOn w:val="a1"/>
    <w:link w:val="aff0"/>
    <w:rsid w:val="00333333"/>
    <w:rPr>
      <w:sz w:val="26"/>
      <w:szCs w:val="24"/>
    </w:rPr>
  </w:style>
  <w:style w:type="paragraph" w:styleId="27">
    <w:name w:val="toc 2"/>
    <w:basedOn w:val="a0"/>
    <w:next w:val="a0"/>
    <w:autoRedefine/>
    <w:uiPriority w:val="39"/>
    <w:unhideWhenUsed/>
    <w:qFormat/>
    <w:rsid w:val="00763F49"/>
    <w:pPr>
      <w:ind w:left="284" w:firstLine="0"/>
    </w:pPr>
  </w:style>
  <w:style w:type="paragraph" w:styleId="34">
    <w:name w:val="toc 3"/>
    <w:basedOn w:val="a0"/>
    <w:next w:val="a0"/>
    <w:autoRedefine/>
    <w:uiPriority w:val="39"/>
    <w:unhideWhenUsed/>
    <w:qFormat/>
    <w:rsid w:val="00763F49"/>
    <w:pPr>
      <w:ind w:left="567" w:firstLine="0"/>
    </w:pPr>
  </w:style>
  <w:style w:type="paragraph" w:customStyle="1" w:styleId="aff3">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0"/>
    <w:rsid w:val="00211E7A"/>
    <w:pPr>
      <w:ind w:left="284" w:right="284" w:firstLine="720"/>
    </w:pPr>
    <w:rPr>
      <w:kern w:val="20"/>
      <w:sz w:val="28"/>
      <w:szCs w:val="28"/>
    </w:rPr>
  </w:style>
  <w:style w:type="paragraph" w:customStyle="1" w:styleId="aff4">
    <w:name w:val="ЗаголовокТаблицы"/>
    <w:basedOn w:val="a0"/>
    <w:link w:val="aff5"/>
    <w:rsid w:val="00F03391"/>
    <w:pPr>
      <w:ind w:firstLine="0"/>
      <w:jc w:val="center"/>
    </w:pPr>
    <w:rPr>
      <w:szCs w:val="26"/>
    </w:rPr>
  </w:style>
  <w:style w:type="paragraph" w:customStyle="1" w:styleId="aff6">
    <w:name w:val="Таблица"/>
    <w:basedOn w:val="a0"/>
    <w:next w:val="a0"/>
    <w:link w:val="aff7"/>
    <w:qFormat/>
    <w:rsid w:val="00462C7D"/>
    <w:pPr>
      <w:widowControl w:val="0"/>
      <w:ind w:firstLine="0"/>
    </w:pPr>
    <w:rPr>
      <w:szCs w:val="26"/>
    </w:rPr>
  </w:style>
  <w:style w:type="character" w:customStyle="1" w:styleId="aff5">
    <w:name w:val="ЗаголовокТаблицы Знак"/>
    <w:basedOn w:val="a1"/>
    <w:link w:val="aff4"/>
    <w:rsid w:val="00F03391"/>
    <w:rPr>
      <w:sz w:val="26"/>
      <w:szCs w:val="26"/>
    </w:rPr>
  </w:style>
  <w:style w:type="table" w:styleId="aff8">
    <w:name w:val="Table Grid"/>
    <w:basedOn w:val="a2"/>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Таблица Знак"/>
    <w:basedOn w:val="a1"/>
    <w:link w:val="aff6"/>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9">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uiPriority w:val="9"/>
    <w:rsid w:val="00352457"/>
    <w:rPr>
      <w:sz w:val="28"/>
      <w:lang w:val="ru-RU" w:eastAsia="ru-RU" w:bidi="ar-SA"/>
    </w:rPr>
  </w:style>
  <w:style w:type="paragraph" w:customStyle="1" w:styleId="aff1">
    <w:name w:val="ПодписьРис"/>
    <w:basedOn w:val="aff0"/>
    <w:link w:val="affa"/>
    <w:qFormat/>
    <w:rsid w:val="004E06E7"/>
    <w:pPr>
      <w:spacing w:before="0" w:after="360"/>
    </w:pPr>
  </w:style>
  <w:style w:type="paragraph" w:customStyle="1" w:styleId="a">
    <w:name w:val="СписокЗаголовков"/>
    <w:basedOn w:val="1"/>
    <w:link w:val="affb"/>
    <w:rsid w:val="00D20B0D"/>
    <w:pPr>
      <w:numPr>
        <w:numId w:val="1"/>
      </w:numPr>
      <w:ind w:left="0" w:firstLine="851"/>
    </w:pPr>
    <w:rPr>
      <w:lang w:val="en-US"/>
    </w:rPr>
  </w:style>
  <w:style w:type="character" w:customStyle="1" w:styleId="affa">
    <w:name w:val="ПодписьРис Знак"/>
    <w:basedOn w:val="aff2"/>
    <w:link w:val="aff1"/>
    <w:rsid w:val="004E06E7"/>
    <w:rPr>
      <w:sz w:val="26"/>
      <w:szCs w:val="24"/>
    </w:rPr>
  </w:style>
  <w:style w:type="paragraph" w:customStyle="1" w:styleId="affc">
    <w:name w:val="Формула"/>
    <w:basedOn w:val="a0"/>
    <w:link w:val="affd"/>
    <w:qFormat/>
    <w:rsid w:val="002E3A90"/>
    <w:pPr>
      <w:spacing w:before="240" w:after="240"/>
    </w:pPr>
  </w:style>
  <w:style w:type="character" w:customStyle="1" w:styleId="affb">
    <w:name w:val="СписокЗаголовков Знак"/>
    <w:basedOn w:val="14"/>
    <w:link w:val="a"/>
    <w:rsid w:val="00D20B0D"/>
    <w:rPr>
      <w:sz w:val="26"/>
      <w:szCs w:val="24"/>
      <w:lang w:val="en-US"/>
    </w:rPr>
  </w:style>
  <w:style w:type="paragraph" w:customStyle="1" w:styleId="affe">
    <w:name w:val="ПодписьТаблица"/>
    <w:basedOn w:val="a0"/>
    <w:link w:val="afff"/>
    <w:qFormat/>
    <w:rsid w:val="009E6371"/>
    <w:pPr>
      <w:spacing w:before="360"/>
      <w:ind w:firstLine="0"/>
      <w:jc w:val="center"/>
    </w:pPr>
  </w:style>
  <w:style w:type="character" w:customStyle="1" w:styleId="affd">
    <w:name w:val="Формула Знак"/>
    <w:basedOn w:val="a1"/>
    <w:link w:val="affc"/>
    <w:rsid w:val="002E3A90"/>
    <w:rPr>
      <w:sz w:val="26"/>
      <w:szCs w:val="24"/>
    </w:rPr>
  </w:style>
  <w:style w:type="character" w:customStyle="1" w:styleId="afff">
    <w:name w:val="ПодписьТаблица Знак"/>
    <w:basedOn w:val="a1"/>
    <w:link w:val="affe"/>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f0">
    <w:name w:val="List Number"/>
    <w:basedOn w:val="a0"/>
    <w:link w:val="afff1"/>
    <w:rsid w:val="007D3E6E"/>
    <w:pPr>
      <w:ind w:firstLine="0"/>
    </w:pPr>
  </w:style>
  <w:style w:type="character" w:customStyle="1" w:styleId="afff1">
    <w:name w:val="Нумерованный список Знак"/>
    <w:basedOn w:val="a1"/>
    <w:link w:val="afff0"/>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1">
    <w:name w:val="Заголовок 2 Знак"/>
    <w:basedOn w:val="a1"/>
    <w:link w:val="20"/>
    <w:uiPriority w:val="9"/>
    <w:qFormat/>
    <w:rsid w:val="002669C4"/>
    <w:rPr>
      <w:rFonts w:cs="Arial"/>
      <w:b/>
      <w:bCs/>
      <w:iCs/>
      <w:sz w:val="28"/>
      <w:szCs w:val="28"/>
    </w:rPr>
  </w:style>
  <w:style w:type="character" w:customStyle="1" w:styleId="70">
    <w:name w:val="Заголовок 7 Знак"/>
    <w:basedOn w:val="a1"/>
    <w:link w:val="7"/>
    <w:uiPriority w:val="9"/>
    <w:rsid w:val="002669C4"/>
    <w:rPr>
      <w:rFonts w:ascii="Arial" w:hAnsi="Arial"/>
    </w:rPr>
  </w:style>
  <w:style w:type="paragraph" w:styleId="afff2">
    <w:name w:val="List Paragraph"/>
    <w:basedOn w:val="a0"/>
    <w:link w:val="afff3"/>
    <w:uiPriority w:val="34"/>
    <w:qFormat/>
    <w:rsid w:val="002669C4"/>
    <w:pPr>
      <w:suppressAutoHyphens/>
      <w:spacing w:after="200" w:line="276" w:lineRule="auto"/>
      <w:ind w:left="720" w:firstLine="0"/>
      <w:contextualSpacing/>
      <w:jc w:val="left"/>
    </w:pPr>
    <w:rPr>
      <w:rFonts w:ascii="Calibri" w:eastAsia="Calibri" w:hAnsi="Calibri" w:cs="Calibri"/>
      <w:sz w:val="22"/>
      <w:szCs w:val="22"/>
      <w:lang w:eastAsia="zh-CN"/>
    </w:rPr>
  </w:style>
  <w:style w:type="character" w:customStyle="1" w:styleId="ab">
    <w:name w:val="Верхний колонтитул Знак"/>
    <w:basedOn w:val="a1"/>
    <w:link w:val="aa"/>
    <w:uiPriority w:val="99"/>
    <w:rsid w:val="002669C4"/>
    <w:rPr>
      <w:sz w:val="26"/>
      <w:szCs w:val="24"/>
    </w:rPr>
  </w:style>
  <w:style w:type="character" w:customStyle="1" w:styleId="af1">
    <w:name w:val="Нижний колонтитул Знак"/>
    <w:basedOn w:val="a1"/>
    <w:link w:val="af0"/>
    <w:uiPriority w:val="99"/>
    <w:rsid w:val="002669C4"/>
    <w:rPr>
      <w:sz w:val="26"/>
      <w:szCs w:val="24"/>
    </w:rPr>
  </w:style>
  <w:style w:type="character" w:customStyle="1" w:styleId="apple-converted-space">
    <w:name w:val="apple-converted-space"/>
    <w:basedOn w:val="a1"/>
    <w:rsid w:val="002669C4"/>
  </w:style>
  <w:style w:type="character" w:customStyle="1" w:styleId="ae">
    <w:name w:val="Текст выноски Знак"/>
    <w:basedOn w:val="a1"/>
    <w:link w:val="ad"/>
    <w:uiPriority w:val="99"/>
    <w:semiHidden/>
    <w:rsid w:val="002669C4"/>
    <w:rPr>
      <w:rFonts w:ascii="Tahoma" w:hAnsi="Tahoma" w:cs="Tahoma"/>
      <w:sz w:val="16"/>
      <w:szCs w:val="16"/>
    </w:rPr>
  </w:style>
  <w:style w:type="character" w:customStyle="1" w:styleId="af3">
    <w:name w:val="Текст Знак"/>
    <w:basedOn w:val="a1"/>
    <w:link w:val="af2"/>
    <w:rsid w:val="002669C4"/>
    <w:rPr>
      <w:rFonts w:ascii="Courier New" w:hAnsi="Courier New" w:cs="Courier New"/>
    </w:rPr>
  </w:style>
  <w:style w:type="paragraph" w:customStyle="1" w:styleId="bodytext">
    <w:name w:val="bodytext"/>
    <w:basedOn w:val="a0"/>
    <w:rsid w:val="002669C4"/>
    <w:pPr>
      <w:spacing w:before="100" w:beforeAutospacing="1" w:after="100" w:afterAutospacing="1" w:line="240" w:lineRule="auto"/>
      <w:ind w:firstLine="0"/>
      <w:jc w:val="left"/>
    </w:pPr>
    <w:rPr>
      <w:sz w:val="24"/>
    </w:rPr>
  </w:style>
  <w:style w:type="paragraph" w:styleId="afff4">
    <w:name w:val="TOC Heading"/>
    <w:basedOn w:val="10"/>
    <w:next w:val="a0"/>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5">
    <w:name w:val="Чертежный"/>
    <w:rsid w:val="002669C4"/>
    <w:pPr>
      <w:suppressAutoHyphens/>
      <w:jc w:val="both"/>
    </w:pPr>
    <w:rPr>
      <w:rFonts w:ascii="ISOCPEUR" w:hAnsi="ISOCPEUR" w:cs="ISOCPEUR"/>
      <w:i/>
      <w:sz w:val="28"/>
      <w:lang w:val="uk-UA" w:eastAsia="zh-CN"/>
    </w:rPr>
  </w:style>
  <w:style w:type="paragraph" w:customStyle="1" w:styleId="afff6">
    <w:name w:val="СтильДиплом"/>
    <w:basedOn w:val="afff7"/>
    <w:link w:val="afff8"/>
    <w:rsid w:val="00FC6D20"/>
    <w:pPr>
      <w:ind w:firstLine="708"/>
    </w:pPr>
    <w:rPr>
      <w:rFonts w:eastAsia="Calibri"/>
      <w:szCs w:val="26"/>
    </w:rPr>
  </w:style>
  <w:style w:type="character" w:customStyle="1" w:styleId="afff8">
    <w:name w:val="СтильДиплом Знак"/>
    <w:basedOn w:val="a1"/>
    <w:link w:val="afff6"/>
    <w:rsid w:val="00FC6D20"/>
    <w:rPr>
      <w:rFonts w:eastAsia="Calibri"/>
      <w:sz w:val="26"/>
      <w:szCs w:val="26"/>
    </w:rPr>
  </w:style>
  <w:style w:type="paragraph" w:styleId="afff7">
    <w:name w:val="No Spacing"/>
    <w:uiPriority w:val="1"/>
    <w:qFormat/>
    <w:rsid w:val="00FC6D20"/>
    <w:pPr>
      <w:ind w:firstLine="851"/>
      <w:jc w:val="both"/>
    </w:pPr>
    <w:rPr>
      <w:sz w:val="26"/>
      <w:szCs w:val="24"/>
    </w:rPr>
  </w:style>
  <w:style w:type="character" w:customStyle="1" w:styleId="crayon-st">
    <w:name w:val="crayon-st"/>
    <w:basedOn w:val="a1"/>
    <w:rsid w:val="00E728CB"/>
  </w:style>
  <w:style w:type="character" w:customStyle="1" w:styleId="crayon-h">
    <w:name w:val="crayon-h"/>
    <w:basedOn w:val="a1"/>
    <w:rsid w:val="00E728CB"/>
  </w:style>
  <w:style w:type="character" w:customStyle="1" w:styleId="crayon-t">
    <w:name w:val="crayon-t"/>
    <w:basedOn w:val="a1"/>
    <w:rsid w:val="00E728CB"/>
  </w:style>
  <w:style w:type="character" w:customStyle="1" w:styleId="crayon-o">
    <w:name w:val="crayon-o"/>
    <w:basedOn w:val="a1"/>
    <w:rsid w:val="00E728CB"/>
  </w:style>
  <w:style w:type="character" w:customStyle="1" w:styleId="crayon-c">
    <w:name w:val="crayon-c"/>
    <w:basedOn w:val="a1"/>
    <w:rsid w:val="00E728CB"/>
  </w:style>
  <w:style w:type="character" w:customStyle="1" w:styleId="crayon-v">
    <w:name w:val="crayon-v"/>
    <w:basedOn w:val="a1"/>
    <w:rsid w:val="00E728CB"/>
  </w:style>
  <w:style w:type="character" w:customStyle="1" w:styleId="crayon-sy">
    <w:name w:val="crayon-sy"/>
    <w:basedOn w:val="a1"/>
    <w:rsid w:val="00E728CB"/>
  </w:style>
  <w:style w:type="character" w:customStyle="1" w:styleId="crayon-e">
    <w:name w:val="crayon-e"/>
    <w:basedOn w:val="a1"/>
    <w:rsid w:val="00E728CB"/>
  </w:style>
  <w:style w:type="character" w:customStyle="1" w:styleId="crayon-cn">
    <w:name w:val="crayon-cn"/>
    <w:basedOn w:val="a1"/>
    <w:rsid w:val="00E728CB"/>
  </w:style>
  <w:style w:type="character" w:customStyle="1" w:styleId="crayon-s">
    <w:name w:val="crayon-s"/>
    <w:basedOn w:val="a1"/>
    <w:rsid w:val="00E728CB"/>
  </w:style>
  <w:style w:type="character" w:customStyle="1" w:styleId="crayon-k">
    <w:name w:val="crayon-k"/>
    <w:basedOn w:val="a1"/>
    <w:rsid w:val="00E728CB"/>
  </w:style>
  <w:style w:type="character" w:customStyle="1" w:styleId="crayon-i">
    <w:name w:val="crayon-i"/>
    <w:basedOn w:val="a1"/>
    <w:rsid w:val="00E728CB"/>
  </w:style>
  <w:style w:type="character" w:styleId="afff9">
    <w:name w:val="Unresolved Mention"/>
    <w:basedOn w:val="a1"/>
    <w:uiPriority w:val="99"/>
    <w:rsid w:val="001A5763"/>
    <w:rPr>
      <w:color w:val="605E5C"/>
      <w:shd w:val="clear" w:color="auto" w:fill="E1DFDD"/>
    </w:rPr>
  </w:style>
  <w:style w:type="character" w:customStyle="1" w:styleId="mjxassistivemathml">
    <w:name w:val="mjx_assistive_mathml"/>
    <w:basedOn w:val="a1"/>
    <w:rsid w:val="00484E1E"/>
  </w:style>
  <w:style w:type="character" w:styleId="afffa">
    <w:name w:val="Strong"/>
    <w:basedOn w:val="a1"/>
    <w:uiPriority w:val="22"/>
    <w:qFormat/>
    <w:rsid w:val="00484E1E"/>
    <w:rPr>
      <w:b/>
      <w:bCs/>
    </w:rPr>
  </w:style>
  <w:style w:type="paragraph" w:customStyle="1" w:styleId="11111111">
    <w:name w:val="11111111"/>
    <w:basedOn w:val="a0"/>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0"/>
    <w:uiPriority w:val="99"/>
    <w:rsid w:val="00610169"/>
    <w:pPr>
      <w:spacing w:after="200" w:line="276" w:lineRule="auto"/>
      <w:ind w:left="720" w:firstLine="0"/>
      <w:contextualSpacing/>
      <w:jc w:val="left"/>
    </w:pPr>
    <w:rPr>
      <w:rFonts w:ascii="Calibri" w:hAnsi="Calibri"/>
      <w:sz w:val="22"/>
      <w:szCs w:val="22"/>
      <w:lang w:eastAsia="en-US"/>
    </w:rPr>
  </w:style>
  <w:style w:type="paragraph" w:customStyle="1" w:styleId="Paswnormal">
    <w:name w:val="!Pasw_normal"/>
    <w:basedOn w:val="a0"/>
    <w:uiPriority w:val="99"/>
    <w:rsid w:val="00353187"/>
    <w:pPr>
      <w:ind w:firstLine="720"/>
    </w:pPr>
    <w:rPr>
      <w:sz w:val="24"/>
      <w:szCs w:val="20"/>
      <w:lang w:eastAsia="en-US"/>
    </w:rPr>
  </w:style>
  <w:style w:type="character" w:customStyle="1" w:styleId="afff3">
    <w:name w:val="Абзац списка Знак"/>
    <w:link w:val="afff2"/>
    <w:uiPriority w:val="34"/>
    <w:rsid w:val="00C20AB4"/>
    <w:rPr>
      <w:rFonts w:ascii="Calibri" w:eastAsia="Calibri" w:hAnsi="Calibri" w:cs="Calibri"/>
      <w:sz w:val="22"/>
      <w:szCs w:val="22"/>
      <w:lang w:eastAsia="zh-CN"/>
    </w:rPr>
  </w:style>
  <w:style w:type="paragraph" w:customStyle="1" w:styleId="afffb">
    <w:name w:val="основной текст ПЗ"/>
    <w:basedOn w:val="a0"/>
    <w:link w:val="afffc"/>
    <w:qFormat/>
    <w:rsid w:val="00C20AB4"/>
    <w:pPr>
      <w:ind w:left="284" w:right="284"/>
    </w:pPr>
    <w:rPr>
      <w:kern w:val="20"/>
      <w:szCs w:val="26"/>
    </w:rPr>
  </w:style>
  <w:style w:type="character" w:customStyle="1" w:styleId="afffc">
    <w:name w:val="основной текст ПЗ Знак"/>
    <w:link w:val="afffb"/>
    <w:rsid w:val="00C20AB4"/>
    <w:rPr>
      <w:kern w:val="20"/>
      <w:sz w:val="26"/>
      <w:szCs w:val="26"/>
    </w:rPr>
  </w:style>
  <w:style w:type="paragraph" w:customStyle="1" w:styleId="afffd">
    <w:name w:val="Нф"/>
    <w:basedOn w:val="a0"/>
    <w:qFormat/>
    <w:rsid w:val="005736AD"/>
    <w:pPr>
      <w:tabs>
        <w:tab w:val="left" w:pos="4820"/>
        <w:tab w:val="right" w:pos="10206"/>
      </w:tabs>
      <w:ind w:right="-284"/>
      <w:contextualSpacing/>
    </w:pPr>
    <w:rPr>
      <w:szCs w:val="26"/>
      <w:lang w:eastAsia="en-US"/>
    </w:rPr>
  </w:style>
  <w:style w:type="paragraph" w:customStyle="1" w:styleId="afffe">
    <w:name w:val="Дипломный проект"/>
    <w:basedOn w:val="a0"/>
    <w:link w:val="affff"/>
    <w:qFormat/>
    <w:rsid w:val="00276F99"/>
    <w:pPr>
      <w:spacing w:after="30"/>
      <w:ind w:firstLine="709"/>
    </w:pPr>
    <w:rPr>
      <w:rFonts w:eastAsia="Calibri"/>
      <w:szCs w:val="20"/>
      <w:lang w:val="be-BY" w:eastAsia="en-US"/>
    </w:rPr>
  </w:style>
  <w:style w:type="character" w:customStyle="1" w:styleId="affff">
    <w:name w:val="Дипломный проект Знак"/>
    <w:link w:val="afffe"/>
    <w:rsid w:val="00276F99"/>
    <w:rPr>
      <w:rFonts w:eastAsia="Calibri"/>
      <w:sz w:val="26"/>
      <w:lang w:val="be-BY" w:eastAsia="en-US"/>
    </w:rPr>
  </w:style>
  <w:style w:type="character" w:customStyle="1" w:styleId="fontstyle01">
    <w:name w:val="fontstyle01"/>
    <w:basedOn w:val="a1"/>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1"/>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1"/>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1"/>
    <w:rsid w:val="00262DFF"/>
    <w:rPr>
      <w:rFonts w:ascii="SymbolMT" w:hAnsi="SymbolMT" w:hint="default"/>
      <w:b w:val="0"/>
      <w:bCs w:val="0"/>
      <w:i w:val="0"/>
      <w:iCs w:val="0"/>
      <w:color w:val="000000"/>
      <w:sz w:val="26"/>
      <w:szCs w:val="26"/>
    </w:rPr>
  </w:style>
  <w:style w:type="paragraph" w:customStyle="1" w:styleId="60">
    <w:name w:val="Подпись 6 размер"/>
    <w:basedOn w:val="a0"/>
    <w:rsid w:val="00262DFF"/>
    <w:pPr>
      <w:spacing w:line="240" w:lineRule="auto"/>
      <w:ind w:firstLine="0"/>
      <w:jc w:val="center"/>
    </w:pPr>
    <w:rPr>
      <w:rFonts w:ascii="Arial" w:hAnsi="Arial"/>
      <w:sz w:val="12"/>
      <w:szCs w:val="20"/>
    </w:rPr>
  </w:style>
  <w:style w:type="paragraph" w:customStyle="1" w:styleId="16">
    <w:name w:val="Текст таблицы уровень 1"/>
    <w:basedOn w:val="a0"/>
    <w:rsid w:val="00262DFF"/>
    <w:pPr>
      <w:spacing w:before="40" w:after="40" w:line="240" w:lineRule="auto"/>
      <w:ind w:firstLine="0"/>
    </w:pPr>
    <w:rPr>
      <w:rFonts w:ascii="Arial" w:hAnsi="Arial"/>
      <w:sz w:val="18"/>
      <w:szCs w:val="20"/>
    </w:rPr>
  </w:style>
  <w:style w:type="paragraph" w:customStyle="1" w:styleId="affff0">
    <w:name w:val="Название бланка"/>
    <w:basedOn w:val="a0"/>
    <w:rsid w:val="00262DFF"/>
    <w:pPr>
      <w:spacing w:line="240" w:lineRule="auto"/>
      <w:ind w:firstLine="0"/>
      <w:jc w:val="center"/>
    </w:pPr>
    <w:rPr>
      <w:rFonts w:ascii="Arial" w:hAnsi="Arial"/>
      <w:b/>
      <w:caps/>
      <w:sz w:val="28"/>
      <w:szCs w:val="20"/>
    </w:rPr>
  </w:style>
  <w:style w:type="paragraph" w:styleId="affff1">
    <w:name w:val="Title"/>
    <w:basedOn w:val="a0"/>
    <w:link w:val="affff2"/>
    <w:uiPriority w:val="10"/>
    <w:qFormat/>
    <w:rsid w:val="00262DFF"/>
    <w:pPr>
      <w:spacing w:line="240" w:lineRule="auto"/>
      <w:ind w:firstLine="0"/>
      <w:jc w:val="center"/>
    </w:pPr>
    <w:rPr>
      <w:rFonts w:eastAsiaTheme="minorEastAsia"/>
      <w:b/>
      <w:bCs/>
      <w:sz w:val="24"/>
    </w:rPr>
  </w:style>
  <w:style w:type="character" w:customStyle="1" w:styleId="affff2">
    <w:name w:val="Заголовок Знак"/>
    <w:basedOn w:val="a1"/>
    <w:link w:val="affff1"/>
    <w:uiPriority w:val="10"/>
    <w:rsid w:val="00262DFF"/>
    <w:rPr>
      <w:rFonts w:eastAsiaTheme="minorEastAsia"/>
      <w:b/>
      <w:bCs/>
      <w:sz w:val="24"/>
      <w:szCs w:val="24"/>
    </w:rPr>
  </w:style>
  <w:style w:type="paragraph" w:customStyle="1" w:styleId="affff3">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4">
    <w:name w:val="Subtle Emphasis"/>
    <w:basedOn w:val="a1"/>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5">
    <w:name w:val="Содержимое таблицы"/>
    <w:basedOn w:val="a0"/>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7">
    <w:name w:val="Сетка таблицы1"/>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6">
    <w:name w:val="Мой заголовок"/>
    <w:basedOn w:val="affff1"/>
    <w:next w:val="a0"/>
    <w:link w:val="affff7"/>
    <w:qFormat/>
    <w:rsid w:val="00262DFF"/>
    <w:pPr>
      <w:ind w:firstLine="709"/>
      <w:contextualSpacing/>
      <w:jc w:val="both"/>
    </w:pPr>
    <w:rPr>
      <w:rFonts w:eastAsiaTheme="majorEastAsia" w:cstheme="majorBidi"/>
      <w:bCs w:val="0"/>
      <w:color w:val="000000" w:themeColor="text1"/>
      <w:spacing w:val="-10"/>
      <w:kern w:val="28"/>
      <w:sz w:val="32"/>
      <w:szCs w:val="56"/>
    </w:rPr>
  </w:style>
  <w:style w:type="character" w:customStyle="1" w:styleId="affff7">
    <w:name w:val="Мой заголовок Знак"/>
    <w:basedOn w:val="affff2"/>
    <w:link w:val="affff6"/>
    <w:rsid w:val="00262DFF"/>
    <w:rPr>
      <w:rFonts w:eastAsiaTheme="majorEastAsia" w:cstheme="majorBidi"/>
      <w:b/>
      <w:bCs w:val="0"/>
      <w:color w:val="000000" w:themeColor="text1"/>
      <w:spacing w:val="-10"/>
      <w:kern w:val="28"/>
      <w:sz w:val="32"/>
      <w:szCs w:val="56"/>
    </w:rPr>
  </w:style>
  <w:style w:type="paragraph" w:customStyle="1" w:styleId="18">
    <w:name w:val="Обычный1"/>
    <w:rsid w:val="00262DFF"/>
    <w:rPr>
      <w:snapToGrid w:val="0"/>
    </w:rPr>
  </w:style>
  <w:style w:type="numbering" w:customStyle="1" w:styleId="19">
    <w:name w:val="Нет списка1"/>
    <w:next w:val="a3"/>
    <w:uiPriority w:val="99"/>
    <w:semiHidden/>
    <w:unhideWhenUsed/>
    <w:rsid w:val="00262DFF"/>
  </w:style>
  <w:style w:type="character" w:customStyle="1" w:styleId="24">
    <w:name w:val="Основной текст 2 Знак"/>
    <w:basedOn w:val="a1"/>
    <w:link w:val="23"/>
    <w:rsid w:val="00262DFF"/>
    <w:rPr>
      <w:sz w:val="26"/>
      <w:szCs w:val="24"/>
    </w:rPr>
  </w:style>
  <w:style w:type="paragraph" w:styleId="61">
    <w:name w:val="toc 6"/>
    <w:basedOn w:val="a0"/>
    <w:next w:val="a0"/>
    <w:autoRedefine/>
    <w:semiHidden/>
    <w:rsid w:val="00262DFF"/>
    <w:pPr>
      <w:spacing w:line="240" w:lineRule="auto"/>
      <w:ind w:left="1000" w:firstLine="0"/>
      <w:jc w:val="left"/>
    </w:pPr>
    <w:rPr>
      <w:sz w:val="20"/>
      <w:szCs w:val="20"/>
    </w:rPr>
  </w:style>
  <w:style w:type="paragraph" w:customStyle="1" w:styleId="29">
    <w:name w:val="Обычный2"/>
    <w:rsid w:val="00262DFF"/>
    <w:rPr>
      <w:snapToGrid w:val="0"/>
    </w:rPr>
  </w:style>
  <w:style w:type="paragraph" w:customStyle="1" w:styleId="35">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1"/>
    <w:link w:val="5"/>
    <w:uiPriority w:val="9"/>
    <w:rsid w:val="00262DFF"/>
    <w:rPr>
      <w:b/>
      <w:bCs/>
      <w:sz w:val="28"/>
      <w:szCs w:val="24"/>
    </w:rPr>
  </w:style>
  <w:style w:type="character" w:customStyle="1" w:styleId="a5">
    <w:name w:val="Основной текст с отступом Знак"/>
    <w:basedOn w:val="a1"/>
    <w:link w:val="a4"/>
    <w:rsid w:val="00262DFF"/>
    <w:rPr>
      <w:sz w:val="26"/>
      <w:szCs w:val="24"/>
    </w:rPr>
  </w:style>
  <w:style w:type="paragraph" w:customStyle="1" w:styleId="pe">
    <w:name w:val="pe"/>
    <w:basedOn w:val="a0"/>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8">
    <w:name w:val="Emphasis"/>
    <w:basedOn w:val="a1"/>
    <w:uiPriority w:val="20"/>
    <w:qFormat/>
    <w:rsid w:val="00262DFF"/>
    <w:rPr>
      <w:i/>
      <w:iCs/>
    </w:rPr>
  </w:style>
  <w:style w:type="paragraph" w:customStyle="1" w:styleId="affff9">
    <w:name w:val="Без отступа"/>
    <w:basedOn w:val="a0"/>
    <w:qFormat/>
    <w:rsid w:val="00262DFF"/>
    <w:pPr>
      <w:ind w:firstLine="0"/>
    </w:pPr>
    <w:rPr>
      <w:szCs w:val="22"/>
      <w:lang w:val="en-US" w:eastAsia="en-US"/>
    </w:rPr>
  </w:style>
  <w:style w:type="paragraph" w:customStyle="1" w:styleId="MTDisplayEquation">
    <w:name w:val="MTDisplayEquation"/>
    <w:basedOn w:val="a0"/>
    <w:next w:val="a0"/>
    <w:rsid w:val="00262DFF"/>
    <w:pPr>
      <w:tabs>
        <w:tab w:val="center" w:pos="4820"/>
        <w:tab w:val="right" w:pos="9640"/>
      </w:tabs>
      <w:spacing w:line="240" w:lineRule="auto"/>
      <w:ind w:firstLine="540"/>
      <w:jc w:val="left"/>
    </w:pPr>
    <w:rPr>
      <w:sz w:val="24"/>
      <w:lang w:val="en-US" w:eastAsia="en-US"/>
    </w:rPr>
  </w:style>
  <w:style w:type="paragraph" w:customStyle="1" w:styleId="affffa">
    <w:name w:val="Стиль таблиц"/>
    <w:next w:val="a0"/>
    <w:rsid w:val="00262DFF"/>
    <w:pPr>
      <w:autoSpaceDE w:val="0"/>
      <w:autoSpaceDN w:val="0"/>
    </w:pPr>
    <w:rPr>
      <w:rFonts w:cs="Courier New"/>
      <w:color w:val="000000"/>
      <w:sz w:val="24"/>
      <w:szCs w:val="24"/>
      <w:lang w:val="en-US"/>
    </w:rPr>
  </w:style>
  <w:style w:type="character" w:customStyle="1" w:styleId="apple-style-span">
    <w:name w:val="apple-style-span"/>
    <w:basedOn w:val="a1"/>
    <w:rsid w:val="00262DFF"/>
  </w:style>
  <w:style w:type="paragraph" w:styleId="HTML0">
    <w:name w:val="HTML Preformatted"/>
    <w:basedOn w:val="a0"/>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1"/>
    <w:link w:val="HTML0"/>
    <w:uiPriority w:val="99"/>
    <w:rsid w:val="00262DFF"/>
    <w:rPr>
      <w:rFonts w:ascii="Courier New" w:hAnsi="Courier New" w:cs="Courier New"/>
      <w:lang w:val="en-US" w:eastAsia="en-US"/>
    </w:rPr>
  </w:style>
  <w:style w:type="character" w:customStyle="1" w:styleId="FontStyle281">
    <w:name w:val="Font Style281"/>
    <w:basedOn w:val="a1"/>
    <w:rsid w:val="00262DFF"/>
    <w:rPr>
      <w:rFonts w:ascii="Times New Roman" w:hAnsi="Times New Roman" w:cs="Times New Roman"/>
      <w:sz w:val="24"/>
      <w:szCs w:val="24"/>
    </w:rPr>
  </w:style>
  <w:style w:type="character" w:styleId="affffb">
    <w:name w:val="Placeholder Text"/>
    <w:basedOn w:val="a1"/>
    <w:uiPriority w:val="99"/>
    <w:semiHidden/>
    <w:rsid w:val="00262DFF"/>
    <w:rPr>
      <w:color w:val="808080"/>
    </w:rPr>
  </w:style>
  <w:style w:type="character" w:customStyle="1" w:styleId="mw-headline">
    <w:name w:val="mw-headline"/>
    <w:basedOn w:val="a1"/>
    <w:rsid w:val="00262DFF"/>
  </w:style>
  <w:style w:type="character" w:customStyle="1" w:styleId="mw-editsection">
    <w:name w:val="mw-editsection"/>
    <w:basedOn w:val="a1"/>
    <w:rsid w:val="00262DFF"/>
  </w:style>
  <w:style w:type="character" w:customStyle="1" w:styleId="mw-editsection-bracket">
    <w:name w:val="mw-editsection-bracket"/>
    <w:basedOn w:val="a1"/>
    <w:rsid w:val="00262DFF"/>
  </w:style>
  <w:style w:type="character" w:customStyle="1" w:styleId="mw-editsection-divider">
    <w:name w:val="mw-editsection-divider"/>
    <w:basedOn w:val="a1"/>
    <w:rsid w:val="00262DFF"/>
  </w:style>
  <w:style w:type="paragraph" w:styleId="affffc">
    <w:name w:val="footnote text"/>
    <w:basedOn w:val="a0"/>
    <w:link w:val="affffd"/>
    <w:uiPriority w:val="99"/>
    <w:semiHidden/>
    <w:unhideWhenUsed/>
    <w:rsid w:val="00262DFF"/>
    <w:pPr>
      <w:spacing w:line="240" w:lineRule="auto"/>
      <w:ind w:firstLine="0"/>
      <w:jc w:val="left"/>
    </w:pPr>
    <w:rPr>
      <w:sz w:val="20"/>
      <w:szCs w:val="20"/>
      <w:lang w:val="en-US" w:eastAsia="en-US"/>
    </w:rPr>
  </w:style>
  <w:style w:type="character" w:customStyle="1" w:styleId="affffd">
    <w:name w:val="Текст сноски Знак"/>
    <w:basedOn w:val="a1"/>
    <w:link w:val="affffc"/>
    <w:uiPriority w:val="99"/>
    <w:semiHidden/>
    <w:rsid w:val="00262DFF"/>
    <w:rPr>
      <w:lang w:val="en-US" w:eastAsia="en-US"/>
    </w:rPr>
  </w:style>
  <w:style w:type="character" w:styleId="affffe">
    <w:name w:val="footnote reference"/>
    <w:basedOn w:val="a1"/>
    <w:uiPriority w:val="99"/>
    <w:semiHidden/>
    <w:unhideWhenUsed/>
    <w:rsid w:val="00262DFF"/>
    <w:rPr>
      <w:vertAlign w:val="superscript"/>
    </w:rPr>
  </w:style>
  <w:style w:type="character" w:styleId="afffff">
    <w:name w:val="FollowedHyperlink"/>
    <w:basedOn w:val="a1"/>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0"/>
    <w:rsid w:val="00262DFF"/>
    <w:pPr>
      <w:spacing w:line="312" w:lineRule="auto"/>
      <w:ind w:firstLine="567"/>
    </w:pPr>
    <w:rPr>
      <w:szCs w:val="20"/>
      <w:lang w:val="en-US" w:eastAsia="en-US"/>
    </w:rPr>
  </w:style>
  <w:style w:type="paragraph" w:customStyle="1" w:styleId="afffff0">
    <w:name w:val="МойТекст"/>
    <w:basedOn w:val="a0"/>
    <w:rsid w:val="00262DFF"/>
    <w:pPr>
      <w:ind w:firstLine="284"/>
    </w:pPr>
    <w:rPr>
      <w:szCs w:val="26"/>
      <w:lang w:val="en-US" w:eastAsia="en-US"/>
    </w:rPr>
  </w:style>
  <w:style w:type="paragraph" w:customStyle="1" w:styleId="p90">
    <w:name w:val="p90"/>
    <w:basedOn w:val="a0"/>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0"/>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0"/>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0"/>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1"/>
    <w:rsid w:val="003B631F"/>
  </w:style>
  <w:style w:type="paragraph" w:customStyle="1" w:styleId="Standard">
    <w:name w:val="Standard"/>
    <w:rsid w:val="00753459"/>
    <w:pPr>
      <w:suppressAutoHyphens/>
      <w:autoSpaceDN w:val="0"/>
      <w:textAlignment w:val="baseline"/>
    </w:pPr>
    <w:rPr>
      <w:rFonts w:ascii="Liberation Serif" w:eastAsia="SimSun" w:hAnsi="Liberation Serif" w:cs="Lucida Sans"/>
      <w:kern w:val="3"/>
      <w:sz w:val="24"/>
      <w:szCs w:val="24"/>
      <w:lang w:eastAsia="zh-CN" w:bidi="hi-IN"/>
    </w:rPr>
  </w:style>
  <w:style w:type="character" w:customStyle="1" w:styleId="mi">
    <w:name w:val="mi"/>
    <w:basedOn w:val="a1"/>
    <w:rsid w:val="00753459"/>
  </w:style>
  <w:style w:type="character" w:customStyle="1" w:styleId="mo">
    <w:name w:val="mo"/>
    <w:basedOn w:val="a1"/>
    <w:rsid w:val="00753459"/>
  </w:style>
  <w:style w:type="character" w:customStyle="1" w:styleId="mtext">
    <w:name w:val="mtext"/>
    <w:basedOn w:val="a1"/>
    <w:rsid w:val="00753459"/>
  </w:style>
  <w:style w:type="character" w:customStyle="1" w:styleId="mn">
    <w:name w:val="mn"/>
    <w:basedOn w:val="a1"/>
    <w:rsid w:val="00753459"/>
  </w:style>
  <w:style w:type="paragraph" w:styleId="afffff1">
    <w:name w:val="Document Map"/>
    <w:basedOn w:val="a0"/>
    <w:link w:val="afffff2"/>
    <w:semiHidden/>
    <w:rsid w:val="00753459"/>
    <w:pPr>
      <w:shd w:val="clear" w:color="auto" w:fill="000080"/>
      <w:spacing w:line="240" w:lineRule="auto"/>
      <w:ind w:firstLine="0"/>
      <w:jc w:val="left"/>
    </w:pPr>
    <w:rPr>
      <w:rFonts w:ascii="Tahoma" w:hAnsi="Tahoma"/>
      <w:sz w:val="20"/>
      <w:szCs w:val="20"/>
    </w:rPr>
  </w:style>
  <w:style w:type="character" w:customStyle="1" w:styleId="afffff2">
    <w:name w:val="Схема документа Знак"/>
    <w:basedOn w:val="a1"/>
    <w:link w:val="afffff1"/>
    <w:semiHidden/>
    <w:rsid w:val="00753459"/>
    <w:rPr>
      <w:rFonts w:ascii="Tahoma" w:hAnsi="Tahoma"/>
      <w:shd w:val="clear" w:color="auto" w:fill="000080"/>
    </w:rPr>
  </w:style>
  <w:style w:type="paragraph" w:customStyle="1" w:styleId="afffff3">
    <w:name w:val="Формула Номер"/>
    <w:basedOn w:val="a0"/>
    <w:qFormat/>
    <w:rsid w:val="00753459"/>
    <w:pPr>
      <w:tabs>
        <w:tab w:val="center" w:pos="4820"/>
        <w:tab w:val="right" w:pos="9639"/>
      </w:tabs>
      <w:spacing w:before="120" w:after="120" w:line="360" w:lineRule="auto"/>
      <w:ind w:right="-284"/>
      <w:contextualSpacing/>
      <w:jc w:val="left"/>
    </w:pPr>
    <w:rPr>
      <w:szCs w:val="26"/>
      <w:lang w:eastAsia="en-US"/>
    </w:rPr>
  </w:style>
  <w:style w:type="paragraph" w:customStyle="1" w:styleId="afffff4">
    <w:name w:val="для формул"/>
    <w:basedOn w:val="afffe"/>
    <w:link w:val="afffff5"/>
    <w:qFormat/>
    <w:rsid w:val="00753459"/>
    <w:pPr>
      <w:ind w:firstLine="851"/>
    </w:pPr>
    <w:rPr>
      <w:rFonts w:asciiTheme="majorHAnsi" w:eastAsiaTheme="minorHAnsi" w:hAnsiTheme="majorHAnsi" w:cstheme="majorHAnsi"/>
      <w:szCs w:val="22"/>
    </w:rPr>
  </w:style>
  <w:style w:type="character" w:customStyle="1" w:styleId="afffff5">
    <w:name w:val="для формул Знак"/>
    <w:basedOn w:val="affff"/>
    <w:link w:val="afffff4"/>
    <w:rsid w:val="00753459"/>
    <w:rPr>
      <w:rFonts w:asciiTheme="majorHAnsi" w:eastAsiaTheme="minorHAnsi" w:hAnsiTheme="majorHAnsi" w:cstheme="majorHAnsi"/>
      <w:sz w:val="26"/>
      <w:szCs w:val="22"/>
      <w:lang w:val="be-BY" w:eastAsia="en-US"/>
    </w:rPr>
  </w:style>
  <w:style w:type="paragraph" w:customStyle="1" w:styleId="whitespace-pre-wrap">
    <w:name w:val="whitespace-pre-wrap"/>
    <w:basedOn w:val="a0"/>
    <w:rsid w:val="00753459"/>
    <w:pPr>
      <w:spacing w:before="100" w:beforeAutospacing="1" w:after="100" w:afterAutospacing="1" w:line="240" w:lineRule="auto"/>
      <w:ind w:firstLine="0"/>
      <w:jc w:val="left"/>
    </w:pPr>
    <w:rPr>
      <w:sz w:val="24"/>
    </w:rPr>
  </w:style>
  <w:style w:type="character" w:customStyle="1" w:styleId="hgkelc">
    <w:name w:val="hgkelc"/>
    <w:basedOn w:val="a1"/>
    <w:rsid w:val="00753459"/>
  </w:style>
  <w:style w:type="paragraph" w:customStyle="1" w:styleId="whitespace-normal">
    <w:name w:val="whitespace-normal"/>
    <w:basedOn w:val="a0"/>
    <w:rsid w:val="00753459"/>
    <w:pPr>
      <w:spacing w:before="100" w:beforeAutospacing="1" w:after="100" w:afterAutospacing="1" w:line="240" w:lineRule="auto"/>
      <w:ind w:firstLine="0"/>
      <w:jc w:val="left"/>
    </w:pPr>
    <w:rPr>
      <w:sz w:val="24"/>
    </w:rPr>
  </w:style>
  <w:style w:type="character" w:customStyle="1" w:styleId="token">
    <w:name w:val="token"/>
    <w:basedOn w:val="a1"/>
    <w:rsid w:val="00753459"/>
  </w:style>
  <w:style w:type="character" w:customStyle="1" w:styleId="k">
    <w:name w:val="k"/>
    <w:basedOn w:val="a1"/>
    <w:rsid w:val="00753459"/>
  </w:style>
  <w:style w:type="character" w:customStyle="1" w:styleId="fm">
    <w:name w:val="fm"/>
    <w:basedOn w:val="a1"/>
    <w:rsid w:val="00753459"/>
  </w:style>
  <w:style w:type="character" w:customStyle="1" w:styleId="p">
    <w:name w:val="p"/>
    <w:basedOn w:val="a1"/>
    <w:rsid w:val="00753459"/>
  </w:style>
  <w:style w:type="character" w:customStyle="1" w:styleId="bp">
    <w:name w:val="bp"/>
    <w:basedOn w:val="a1"/>
    <w:rsid w:val="00753459"/>
  </w:style>
  <w:style w:type="character" w:customStyle="1" w:styleId="nb">
    <w:name w:val="nb"/>
    <w:basedOn w:val="a1"/>
    <w:rsid w:val="00753459"/>
  </w:style>
  <w:style w:type="character" w:customStyle="1" w:styleId="o">
    <w:name w:val="o"/>
    <w:basedOn w:val="a1"/>
    <w:rsid w:val="00753459"/>
  </w:style>
  <w:style w:type="character" w:customStyle="1" w:styleId="c1">
    <w:name w:val="c1"/>
    <w:basedOn w:val="a1"/>
    <w:rsid w:val="00753459"/>
  </w:style>
  <w:style w:type="character" w:customStyle="1" w:styleId="n">
    <w:name w:val="n"/>
    <w:basedOn w:val="a1"/>
    <w:rsid w:val="00753459"/>
  </w:style>
  <w:style w:type="character" w:customStyle="1" w:styleId="s1">
    <w:name w:val="s1"/>
    <w:basedOn w:val="a1"/>
    <w:rsid w:val="00753459"/>
  </w:style>
  <w:style w:type="character" w:customStyle="1" w:styleId="nf">
    <w:name w:val="nf"/>
    <w:basedOn w:val="a1"/>
    <w:rsid w:val="0075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1852527229">
              <w:marLeft w:val="0"/>
              <w:marRight w:val="0"/>
              <w:marTop w:val="0"/>
              <w:marBottom w:val="0"/>
              <w:divBdr>
                <w:top w:val="none" w:sz="0" w:space="0" w:color="auto"/>
                <w:left w:val="none" w:sz="0" w:space="0" w:color="auto"/>
                <w:bottom w:val="none" w:sz="0" w:space="0" w:color="auto"/>
                <w:right w:val="none" w:sz="0" w:space="0" w:color="auto"/>
              </w:divBdr>
            </w:div>
            <w:div w:id="578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2101287746">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2057773833">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90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616916212">
                                      <w:marLeft w:val="0"/>
                                      <w:marRight w:val="0"/>
                                      <w:marTop w:val="0"/>
                                      <w:marBottom w:val="0"/>
                                      <w:divBdr>
                                        <w:top w:val="none" w:sz="0" w:space="0" w:color="auto"/>
                                        <w:left w:val="none" w:sz="0" w:space="0" w:color="auto"/>
                                        <w:bottom w:val="none" w:sz="0" w:space="0" w:color="auto"/>
                                        <w:right w:val="none" w:sz="0" w:space="0" w:color="auto"/>
                                      </w:divBdr>
                                    </w:div>
                                    <w:div w:id="376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2106997081">
              <w:marLeft w:val="0"/>
              <w:marRight w:val="0"/>
              <w:marTop w:val="0"/>
              <w:marBottom w:val="0"/>
              <w:divBdr>
                <w:top w:val="none" w:sz="0" w:space="0" w:color="auto"/>
                <w:left w:val="none" w:sz="0" w:space="0" w:color="auto"/>
                <w:bottom w:val="none" w:sz="0" w:space="0" w:color="auto"/>
                <w:right w:val="none" w:sz="0" w:space="0" w:color="auto"/>
              </w:divBdr>
            </w:div>
            <w:div w:id="649403045">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1952391330">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401608930">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074544908">
              <w:marLeft w:val="0"/>
              <w:marRight w:val="0"/>
              <w:marTop w:val="0"/>
              <w:marBottom w:val="0"/>
              <w:divBdr>
                <w:top w:val="none" w:sz="0" w:space="0" w:color="auto"/>
                <w:left w:val="none" w:sz="0" w:space="0" w:color="auto"/>
                <w:bottom w:val="none" w:sz="0" w:space="0" w:color="auto"/>
                <w:right w:val="none" w:sz="0" w:space="0" w:color="auto"/>
              </w:divBdr>
            </w:div>
            <w:div w:id="152068242">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rxiv.org/abs/1606.015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tuna.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ym.openai.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DLR-RM/stable-baselines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incompleteideas.net/book/the-book-2nd.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abs/1707.06347"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ature.com/articles/nature14236"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9B87-06E3-44AD-86BA-9D96AB29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51</Pages>
  <Words>12287</Words>
  <Characters>70037</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82160</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admin-pc</cp:lastModifiedBy>
  <cp:revision>10</cp:revision>
  <cp:lastPrinted>2023-06-14T16:57:00Z</cp:lastPrinted>
  <dcterms:created xsi:type="dcterms:W3CDTF">2024-05-21T11:57:00Z</dcterms:created>
  <dcterms:modified xsi:type="dcterms:W3CDTF">2024-05-27T11:29:00Z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