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30"/>
        <w:jc w:val="center"/>
        <w:rPr>
          <w:rFonts w:eastAsia="Calibri Light"/>
          <w:sz w:val="28"/>
        </w:rPr>
      </w:pPr>
      <w:r>
        <w:rPr>
          <w:rFonts w:eastAsia="Calibri Light"/>
          <w:sz w:val="28"/>
        </w:rPr>
        <w:t>МИНИСТЕРСТВО ОБРАЗОВАНИЯ РЕСПУБЛИКИ БЕЛАРУСЬ</w:t>
      </w:r>
    </w:p>
    <w:p>
      <w:pPr>
        <w:pStyle w:val="Normal"/>
        <w:tabs>
          <w:tab w:val="clear" w:pos="708"/>
          <w:tab w:val="center" w:pos="4844" w:leader="none"/>
          <w:tab w:val="right" w:pos="9669" w:leader="none"/>
        </w:tabs>
        <w:spacing w:before="0" w:after="30"/>
        <w:rPr>
          <w:rFonts w:eastAsia="Calibri Light"/>
          <w:sz w:val="28"/>
        </w:rPr>
      </w:pPr>
      <w:r>
        <w:rPr>
          <w:rFonts w:eastAsia="Calibri Light"/>
          <w:sz w:val="28"/>
        </w:rPr>
        <w:tab/>
        <w:t>УЧРЕЖДЕНИЕ ОБРАЗОВАНИЯ</w:t>
        <w:tab/>
      </w:r>
    </w:p>
    <w:p>
      <w:pPr>
        <w:pStyle w:val="Normal"/>
        <w:spacing w:before="0" w:after="30"/>
        <w:jc w:val="center"/>
        <w:rPr>
          <w:rFonts w:eastAsia="Calibri Light"/>
          <w:sz w:val="28"/>
        </w:rPr>
      </w:pPr>
      <w:r>
        <w:rPr>
          <w:rFonts w:eastAsia="Calibri Light"/>
          <w:sz w:val="28"/>
        </w:rPr>
        <w:t>«БРЕСТСКИЙ ГОСУДАРСТВЕННЫЙ ТЕХНИЧЕСКИЙ УНИВЕРСИТЕТ»</w:t>
      </w:r>
    </w:p>
    <w:p>
      <w:pPr>
        <w:pStyle w:val="Normal"/>
        <w:ind w:left="796" w:right="1093" w:hanging="0"/>
        <w:jc w:val="center"/>
        <w:rPr>
          <w:rFonts w:eastAsia="Times New Roman"/>
          <w:sz w:val="28"/>
        </w:rPr>
      </w:pPr>
      <w:r>
        <w:rPr>
          <w:w w:val="105"/>
          <w:sz w:val="28"/>
        </w:rPr>
        <w:t>ФАКУЛЬТЕТ</w:t>
      </w:r>
      <w:r>
        <w:rPr>
          <w:spacing w:val="62"/>
          <w:w w:val="105"/>
          <w:sz w:val="28"/>
        </w:rPr>
        <w:t xml:space="preserve"> </w:t>
      </w:r>
      <w:r>
        <w:rPr>
          <w:w w:val="105"/>
          <w:sz w:val="28"/>
        </w:rPr>
        <w:t>ЭЛЕКТРОННО-ИНФОРМАЦИОННЫХ</w:t>
      </w:r>
      <w:r>
        <w:rPr>
          <w:spacing w:val="65"/>
          <w:w w:val="105"/>
          <w:sz w:val="28"/>
        </w:rPr>
        <w:t xml:space="preserve"> </w:t>
      </w:r>
      <w:r>
        <w:rPr>
          <w:w w:val="105"/>
          <w:sz w:val="28"/>
        </w:rPr>
        <w:t>СИСТЕМ</w:t>
      </w:r>
    </w:p>
    <w:p>
      <w:pPr>
        <w:pStyle w:val="Normal"/>
        <w:ind w:left="797" w:right="1091" w:hanging="0"/>
        <w:jc w:val="center"/>
        <w:rPr>
          <w:rFonts w:eastAsia="Times New Roman"/>
          <w:sz w:val="28"/>
        </w:rPr>
      </w:pPr>
      <w:r>
        <w:rPr>
          <w:w w:val="105"/>
          <w:sz w:val="28"/>
        </w:rPr>
        <w:t>Кафедра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интеллектуальных</w:t>
      </w:r>
      <w:r>
        <w:rPr>
          <w:spacing w:val="3"/>
          <w:w w:val="105"/>
          <w:sz w:val="28"/>
        </w:rPr>
        <w:t xml:space="preserve"> </w:t>
      </w:r>
      <w:r>
        <w:rPr>
          <w:w w:val="105"/>
          <w:sz w:val="28"/>
        </w:rPr>
        <w:t>информационных</w:t>
      </w:r>
      <w:r>
        <w:rPr>
          <w:spacing w:val="4"/>
          <w:w w:val="105"/>
          <w:sz w:val="28"/>
        </w:rPr>
        <w:t xml:space="preserve"> </w:t>
      </w:r>
      <w:r>
        <w:rPr>
          <w:w w:val="105"/>
          <w:sz w:val="28"/>
        </w:rPr>
        <w:t>технологий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Style22"/>
        <w:rPr>
          <w:rFonts w:ascii="Times New Roman" w:hAnsi="Times New Roman" w:cs="Times New Roman"/>
          <w:w w:val="85"/>
          <w:sz w:val="36"/>
        </w:rPr>
      </w:pPr>
      <w:r>
        <w:rPr>
          <w:rFonts w:cs="Times New Roman" w:ascii="Times New Roman" w:hAnsi="Times New Roman"/>
          <w:w w:val="85"/>
          <w:sz w:val="36"/>
        </w:rPr>
      </w:r>
    </w:p>
    <w:p>
      <w:pPr>
        <w:pStyle w:val="Normal"/>
        <w:spacing w:before="1" w:after="0"/>
        <w:ind w:left="797" w:right="1092" w:hanging="0"/>
        <w:jc w:val="center"/>
        <w:rPr>
          <w:rFonts w:eastAsia="Times New Roman"/>
          <w:sz w:val="28"/>
        </w:rPr>
      </w:pPr>
      <w:r>
        <w:rPr>
          <w:spacing w:val="-1"/>
          <w:w w:val="105"/>
          <w:sz w:val="28"/>
        </w:rPr>
        <w:t>Лабораторная работа №</w:t>
      </w:r>
      <w:r>
        <w:rPr>
          <w:spacing w:val="-1"/>
          <w:w w:val="105"/>
          <w:sz w:val="28"/>
        </w:rPr>
        <w:t>6</w:t>
      </w:r>
    </w:p>
    <w:p>
      <w:pPr>
        <w:pStyle w:val="Normal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За 6 семестр</w:t>
      </w:r>
    </w:p>
    <w:p>
      <w:pPr>
        <w:pStyle w:val="Normal"/>
        <w:jc w:val="center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По дисциплине «Базы данных»</w:t>
      </w:r>
    </w:p>
    <w:p>
      <w:pPr>
        <w:pStyle w:val="Style23"/>
        <w:spacing w:before="0" w:after="0"/>
        <w:jc w:val="center"/>
        <w:rPr>
          <w:b w:val="false"/>
          <w:b w:val="false"/>
        </w:rPr>
      </w:pPr>
      <w:r>
        <w:rPr>
          <w:b w:val="false"/>
        </w:rPr>
        <w:t>Тема:</w:t>
      </w:r>
      <w:r>
        <w:rPr/>
        <w:t xml:space="preserve"> «</w:t>
      </w:r>
      <w:r>
        <w:rPr>
          <w:b w:val="false"/>
          <w:iCs/>
        </w:rPr>
        <w:t>Преобразование</w:t>
      </w:r>
      <w:r>
        <w:rPr>
          <w:iCs/>
        </w:rPr>
        <w:t xml:space="preserve"> </w:t>
      </w:r>
      <w:r>
        <w:rPr>
          <w:b w:val="false"/>
        </w:rPr>
        <w:t>логической модели БД ОА в физическую модель</w:t>
      </w:r>
      <w:r>
        <w:rPr/>
        <w:t>»</w:t>
      </w:r>
    </w:p>
    <w:p>
      <w:pPr>
        <w:pStyle w:val="Style22"/>
        <w:rPr>
          <w:rFonts w:ascii="Times New Roman" w:hAnsi="Times New Roman" w:cs="Times New Roman"/>
          <w:sz w:val="36"/>
        </w:rPr>
      </w:pPr>
      <w:r>
        <w:rPr>
          <w:rFonts w:cs="Times New Roman" w:ascii="Times New Roman" w:hAnsi="Times New Roman"/>
          <w:sz w:val="36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spacing w:before="1" w:after="0"/>
        <w:ind w:left="5975" w:hanging="0"/>
        <w:rPr>
          <w:rFonts w:eastAsia="Times New Roman"/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Выполнил:</w:t>
      </w:r>
    </w:p>
    <w:p>
      <w:pPr>
        <w:pStyle w:val="Normal"/>
        <w:spacing w:before="16" w:after="0"/>
        <w:ind w:left="5975" w:hanging="0"/>
        <w:rPr>
          <w:sz w:val="28"/>
        </w:rPr>
      </w:pPr>
      <w:r>
        <w:rPr>
          <w:sz w:val="28"/>
        </w:rPr>
        <w:t xml:space="preserve">  </w:t>
      </w:r>
      <w:r>
        <w:rPr>
          <w:sz w:val="28"/>
        </w:rPr>
        <w:t>Брич М.Н</w:t>
      </w:r>
      <w:r>
        <w:rPr>
          <w:sz w:val="28"/>
        </w:rPr>
        <w:t>.</w:t>
      </w:r>
    </w:p>
    <w:p>
      <w:pPr>
        <w:pStyle w:val="Normal"/>
        <w:spacing w:before="17" w:after="0"/>
        <w:ind w:left="5975" w:hanging="0"/>
        <w:rPr>
          <w:sz w:val="28"/>
        </w:rPr>
      </w:pPr>
      <w:r>
        <w:rPr>
          <w:w w:val="105"/>
          <w:sz w:val="28"/>
        </w:rPr>
        <w:t xml:space="preserve">  </w:t>
      </w:r>
      <w:r>
        <w:rPr>
          <w:w w:val="105"/>
          <w:sz w:val="28"/>
        </w:rPr>
        <w:t>студентка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группы</w:t>
      </w:r>
      <w:r>
        <w:rPr>
          <w:spacing w:val="-12"/>
          <w:w w:val="105"/>
          <w:sz w:val="28"/>
        </w:rPr>
        <w:t xml:space="preserve"> ПО-5</w:t>
      </w:r>
    </w:p>
    <w:p>
      <w:pPr>
        <w:pStyle w:val="Normal"/>
        <w:spacing w:before="189" w:after="0"/>
        <w:ind w:left="6066" w:hanging="0"/>
        <w:rPr>
          <w:sz w:val="28"/>
        </w:rPr>
      </w:pPr>
      <w:r>
        <w:rPr>
          <w:w w:val="105"/>
          <w:sz w:val="28"/>
        </w:rPr>
        <w:t xml:space="preserve"> </w:t>
      </w:r>
      <w:r>
        <w:rPr>
          <w:w w:val="105"/>
          <w:sz w:val="28"/>
        </w:rPr>
        <w:t>Проверил:</w:t>
      </w:r>
    </w:p>
    <w:p>
      <w:pPr>
        <w:pStyle w:val="Normal"/>
        <w:spacing w:before="17" w:after="0"/>
        <w:ind w:left="6066" w:hanging="0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>Чеслов А. В.</w:t>
      </w:r>
    </w:p>
    <w:p>
      <w:pPr>
        <w:pStyle w:val="Normal"/>
        <w:tabs>
          <w:tab w:val="clear" w:pos="708"/>
          <w:tab w:val="left" w:pos="6615" w:leader="none"/>
          <w:tab w:val="left" w:pos="8058" w:leader="none"/>
        </w:tabs>
        <w:spacing w:before="16" w:after="0"/>
        <w:ind w:left="6066" w:hanging="0"/>
        <w:rPr>
          <w:sz w:val="28"/>
        </w:rPr>
      </w:pPr>
      <w:r>
        <w:rPr>
          <w:w w:val="105"/>
          <w:sz w:val="28"/>
        </w:rPr>
        <w:t xml:space="preserve">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  <w:t>Брест 2022</w:t>
      </w:r>
    </w:p>
    <w:p>
      <w:pPr>
        <w:pStyle w:val="PlainText"/>
        <w:spacing w:lineRule="auto" w:line="216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Цель работы:</w:t>
      </w:r>
      <w:r>
        <w:rPr>
          <w:rFonts w:ascii="Times New Roman" w:hAnsi="Times New Roman"/>
          <w:iCs/>
          <w:sz w:val="28"/>
          <w:szCs w:val="28"/>
        </w:rPr>
        <w:t xml:space="preserve"> Формирование знаний и умений по преобразованию </w:t>
      </w:r>
      <w:r>
        <w:rPr>
          <w:rFonts w:ascii="Times New Roman" w:hAnsi="Times New Roman"/>
          <w:sz w:val="28"/>
        </w:rPr>
        <w:t>логической</w:t>
      </w:r>
      <w:r>
        <w:rPr>
          <w:rFonts w:ascii="Times New Roman" w:hAnsi="Times New Roman"/>
          <w:iCs/>
          <w:sz w:val="28"/>
          <w:szCs w:val="28"/>
        </w:rPr>
        <w:t xml:space="preserve"> модели в физическую модель  базы данных и ее документирование.</w:t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i/>
          <w:sz w:val="26"/>
          <w:szCs w:val="26"/>
        </w:rPr>
        <w:t>Предметная область:</w:t>
      </w:r>
      <w:r>
        <w:rPr>
          <w:rFonts w:cs="Times New Roman" w:ascii="Times New Roman" w:hAnsi="Times New Roman"/>
          <w:sz w:val="26"/>
          <w:szCs w:val="26"/>
        </w:rPr>
        <w:t xml:space="preserve"> «</w:t>
      </w:r>
      <w:r>
        <w:rPr>
          <w:rFonts w:cs="Times New Roman" w:ascii="Times New Roman" w:hAnsi="Times New Roman"/>
          <w:sz w:val="26"/>
          <w:szCs w:val="26"/>
        </w:rPr>
        <w:t>Закупки</w:t>
      </w:r>
      <w:r>
        <w:rPr>
          <w:rFonts w:cs="Times New Roman" w:ascii="Times New Roman" w:hAnsi="Times New Roman"/>
          <w:sz w:val="26"/>
          <w:szCs w:val="26"/>
        </w:rPr>
        <w:t>» информационной системы «</w:t>
      </w:r>
      <w:r>
        <w:rPr>
          <w:rFonts w:cs="Times New Roman" w:ascii="Times New Roman" w:hAnsi="Times New Roman"/>
          <w:sz w:val="26"/>
          <w:szCs w:val="26"/>
        </w:rPr>
        <w:t>Косметический салон</w:t>
      </w:r>
      <w:r>
        <w:rPr>
          <w:rFonts w:cs="Times New Roman" w:ascii="Times New Roman" w:hAnsi="Times New Roman"/>
          <w:sz w:val="26"/>
          <w:szCs w:val="26"/>
        </w:rPr>
        <w:t>»</w:t>
      </w:r>
    </w:p>
    <w:p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 xml:space="preserve">FK(foreign key) – </w:t>
      </w:r>
      <w:r>
        <w:rPr>
          <w:rFonts w:cs="Times New Roman" w:ascii="Times New Roman" w:hAnsi="Times New Roman"/>
          <w:sz w:val="26"/>
          <w:szCs w:val="26"/>
        </w:rPr>
        <w:t>внешний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ключ</w:t>
      </w:r>
      <w:r>
        <w:rPr>
          <w:rFonts w:cs="Times New Roman" w:ascii="Times New Roman" w:hAnsi="Times New Roman"/>
          <w:sz w:val="26"/>
          <w:szCs w:val="26"/>
          <w:lang w:val="en-US"/>
        </w:rPr>
        <w:t>.</w:t>
      </w:r>
    </w:p>
    <w:p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1154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Рисунок 1.1 – Физическая модель для ОА «</w:t>
      </w:r>
      <w:r>
        <w:rPr>
          <w:rFonts w:cs="Times New Roman" w:ascii="Times New Roman" w:hAnsi="Times New Roman"/>
          <w:sz w:val="26"/>
          <w:szCs w:val="26"/>
        </w:rPr>
        <w:t>Закупки</w:t>
      </w:r>
      <w:r>
        <w:rPr>
          <w:rFonts w:cs="Times New Roman" w:ascii="Times New Roman" w:hAnsi="Times New Roman"/>
          <w:sz w:val="26"/>
          <w:szCs w:val="26"/>
        </w:rPr>
        <w:t>» для ИС «</w:t>
      </w:r>
      <w:r>
        <w:rPr>
          <w:rFonts w:cs="Times New Roman" w:ascii="Times New Roman" w:hAnsi="Times New Roman"/>
          <w:sz w:val="26"/>
          <w:szCs w:val="26"/>
        </w:rPr>
        <w:t>Косметический салон</w:t>
      </w:r>
      <w:r>
        <w:rPr>
          <w:rFonts w:cs="Times New Roman" w:ascii="Times New Roman" w:hAnsi="Times New Roman"/>
          <w:sz w:val="26"/>
          <w:szCs w:val="26"/>
        </w:rPr>
        <w:t>» на основе ЛМ</w:t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На основе схемы ФМ, представленной на Рисунок 1.1 </w:t>
      </w:r>
      <w:r>
        <w:rPr>
          <w:rFonts w:cs="Times New Roman" w:ascii="Times New Roman" w:hAnsi="Times New Roman"/>
          <w:sz w:val="26"/>
          <w:szCs w:val="26"/>
          <w:lang w:val="en-US"/>
        </w:rPr>
        <w:t>Erwin</w:t>
      </w:r>
      <w:r>
        <w:rPr>
          <w:rFonts w:cs="Times New Roman" w:ascii="Times New Roman" w:hAnsi="Times New Roman"/>
          <w:sz w:val="26"/>
          <w:szCs w:val="26"/>
        </w:rPr>
        <w:t xml:space="preserve">, сгенерировала </w:t>
      </w:r>
      <w:r>
        <w:rPr>
          <w:rFonts w:cs="Times New Roman" w:ascii="Times New Roman" w:hAnsi="Times New Roman"/>
          <w:sz w:val="26"/>
          <w:szCs w:val="26"/>
          <w:lang w:val="en-US"/>
        </w:rPr>
        <w:t>SQL</w:t>
      </w:r>
      <w:r>
        <w:rPr>
          <w:rFonts w:cs="Times New Roman" w:ascii="Times New Roman" w:hAnsi="Times New Roman"/>
          <w:sz w:val="26"/>
          <w:szCs w:val="26"/>
        </w:rPr>
        <w:t xml:space="preserve">-скрипт выбранной нами СУБД(в моём случае </w:t>
      </w:r>
      <w:r>
        <w:rPr>
          <w:rFonts w:cs="Times New Roman" w:ascii="Times New Roman" w:hAnsi="Times New Roman"/>
          <w:sz w:val="26"/>
          <w:szCs w:val="26"/>
          <w:lang w:val="en-US"/>
        </w:rPr>
        <w:t>MySQL</w:t>
      </w:r>
      <w:r>
        <w:rPr>
          <w:rFonts w:cs="Times New Roman" w:ascii="Times New Roman" w:hAnsi="Times New Roman"/>
          <w:sz w:val="26"/>
          <w:szCs w:val="26"/>
        </w:rPr>
        <w:t>):</w:t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Договор_на_поставку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КодДогНаПост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КодКонтр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КодСотр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Дата  DATE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Договор_на_поставку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(КодДогНаПост)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Документ_основание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КодДокОсн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Дата  DATE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Документ_основание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(КодДокОсн)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Должности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КодДолж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НаимДолж  VARCHAR(20)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Должности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(КодДолж)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Единицы_хранения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КодЕдХран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НаимЕдХран  CHAR(18)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Единицы_хранения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(КодЕдХран)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КодЗакКДогНаПост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КодСотр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КодМат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КодКонтр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Количество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Цена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КодДогНаПост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Дата  DATE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КодДокОсн  INTEGER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(КодЗакКДогНаПост)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Контрагенты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КодКонтр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НаимКонтр  VARCHAR(20)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Контрагенты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(КодКонтр)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Материалы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КодМат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НаимМат  VARCHAR(20)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КодКонтр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КодЕдХран  INTEGER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Материалы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(КодМат)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Место_хранения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КодМестХран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НаимМестХран  VARCHAR(20)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АдрМестХран  VARCHAR(20)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Место_хранения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(КодМестХран)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КодПрихОр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КодДокОсн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КодМат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КодСотр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Дата  DATE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Количество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Цена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КодМестХран  CHAR(18)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(КодПрихОр)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Сотрудники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КодСотр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НаимСотр  VARCHAR(20)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КодДолж  INTEGER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Сотрудники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(КодСотр)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CREATE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(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КодТТН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КодКонтр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КодМат  CHAR(18)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КодСотр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КодДокОсн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Количество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Цена  INTEGER NULL,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Дата  DATE NULL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 PRIMARY KEY (КодТТН)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Договор_на_поставку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R_9 (КодКонтр) REFERENCES Контрагенты(КодКонтр)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Договор_на_поставку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R_16 (КодСотр) REFERENCES Сотрудники(КодСотр)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R_5 (КодДокОсн) REFERENCES Документ_основание(КодДокОсн)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R_11 (КодКонтр) REFERENCES Контрагенты(КодКонтр)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R_17 (КодМат) REFERENCES Материалы(КодМат)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R_18 (КодСотр) REFERENCES Сотрудники(КодСотр)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Заказ_к_договору_на_поставку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R_20 (КодДогНаПост) REFERENCES Договор_на_поставку(КодДогНаПост)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Материалы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R_8 (КодЕдХран) REFERENCES Единицы_хранения(КодЕдХран)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Материалы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R_10 (КодКонтр) REFERENCES Контрагенты(КодКонтр)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R_4 (КодМестХран) REFERENCES Место_хранения(КодМестХран)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R_6 (КодДокОсн) REFERENCES Документ_основание(КодДокОсн)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R_13 (КодСотр) REFERENCES Сотрудники(КодСотр)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Приходной_ордер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R_21 (КодМат) REFERENCES Материалы(КодМат)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Сотрудники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R_3 (КодДолж) REFERENCES Должности(КодДолж)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R_7 (КодДокОсн) REFERENCES Документ_основание(КодДокОсн)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R_12 (КодКонтр) REFERENCES Контрагенты(КодКонтр)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R_15 (КодМат) REFERENCES Материалы(КодМат)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ALTER TABLE ттн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 xml:space="preserve">  </w:t>
      </w:r>
      <w:r>
        <w:rPr>
          <w:rFonts w:cs="Courier New" w:ascii="Courier New" w:hAnsi="Courier New"/>
          <w:lang w:val="en-US"/>
        </w:rPr>
        <w:t>ADD FOREIGN KEY R_19 (КодСотр) REFERENCES Сотрудники(КодСотр)</w:t>
      </w:r>
    </w:p>
    <w:p>
      <w:pPr>
        <w:pStyle w:val="Standard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;</w:t>
      </w:r>
    </w:p>
    <w:p>
      <w:pPr>
        <w:pStyle w:val="Standard"/>
        <w:jc w:val="center"/>
        <w:rPr>
          <w:rFonts w:ascii="Courier New" w:hAnsi="Courier New" w:cs="Courier New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883920</wp:posOffset>
            </wp:positionH>
            <wp:positionV relativeFrom="paragraph">
              <wp:posOffset>635</wp:posOffset>
            </wp:positionV>
            <wp:extent cx="2190750" cy="2400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Рисунок 1.2 – таблицы БД, созданные с помощью сгенерированного кода</w:t>
      </w:r>
      <w:bookmarkStart w:id="0" w:name="_GoBack"/>
      <w:bookmarkEnd w:id="0"/>
    </w:p>
    <w:p>
      <w:pPr>
        <w:pStyle w:val="Standard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6"/>
          <w:szCs w:val="26"/>
        </w:rPr>
        <w:t>Вывод: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iCs/>
          <w:kern w:val="0"/>
          <w:sz w:val="28"/>
          <w:szCs w:val="28"/>
          <w:lang w:eastAsia="ru-RU" w:bidi="ar-SA"/>
        </w:rPr>
        <w:t>научилс</w:t>
      </w:r>
      <w:r>
        <w:rPr>
          <w:rFonts w:eastAsia="Times New Roman" w:cs="Times New Roman" w:ascii="Times New Roman" w:hAnsi="Times New Roman"/>
          <w:iCs/>
          <w:kern w:val="0"/>
          <w:sz w:val="28"/>
          <w:szCs w:val="28"/>
          <w:lang w:eastAsia="ru-RU" w:bidi="ar-SA"/>
        </w:rPr>
        <w:t>я</w:t>
      </w:r>
      <w:r>
        <w:rPr>
          <w:rFonts w:eastAsia="Times New Roman" w:cs="Times New Roman" w:ascii="Times New Roman" w:hAnsi="Times New Roman"/>
          <w:iCs/>
          <w:kern w:val="0"/>
          <w:sz w:val="28"/>
          <w:szCs w:val="28"/>
          <w:lang w:eastAsia="ru-RU" w:bidi="ar-SA"/>
        </w:rPr>
        <w:t xml:space="preserve"> преобразованию </w:t>
      </w:r>
      <w:r>
        <w:rPr>
          <w:rFonts w:cs="Times New Roman" w:ascii="Times New Roman" w:hAnsi="Times New Roman"/>
          <w:sz w:val="28"/>
          <w:szCs w:val="28"/>
        </w:rPr>
        <w:t>логической</w:t>
      </w:r>
      <w:r>
        <w:rPr>
          <w:rFonts w:eastAsia="Times New Roman" w:cs="Times New Roman" w:ascii="Times New Roman" w:hAnsi="Times New Roman"/>
          <w:iCs/>
          <w:kern w:val="0"/>
          <w:sz w:val="28"/>
          <w:szCs w:val="28"/>
          <w:lang w:eastAsia="ru-RU" w:bidi="ar-SA"/>
        </w:rPr>
        <w:t xml:space="preserve"> модели в физическую модель базы данных и ее документированию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Standard"/>
        <w:rPr>
          <w:sz w:val="26"/>
          <w:szCs w:val="26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mic Sans MS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b1f6d"/>
    <w:pPr>
      <w:widowControl/>
      <w:bidi w:val="0"/>
      <w:spacing w:lineRule="auto" w:line="24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a3"/>
    <w:uiPriority w:val="10"/>
    <w:qFormat/>
    <w:rsid w:val="00ab1f6d"/>
    <w:rPr>
      <w:rFonts w:ascii="Comic Sans MS" w:hAnsi="Comic Sans MS" w:eastAsia="Comic Sans MS" w:cs="Comic Sans MS"/>
      <w:sz w:val="49"/>
      <w:szCs w:val="49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ab1f6d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qFormat/>
    <w:rsid w:val="007631fe"/>
    <w:rPr>
      <w:b/>
      <w:bCs/>
    </w:rPr>
  </w:style>
  <w:style w:type="character" w:styleId="Style15" w:customStyle="1">
    <w:name w:val="Основной текст Знак"/>
    <w:basedOn w:val="DefaultParagraphFont"/>
    <w:link w:val="a7"/>
    <w:uiPriority w:val="99"/>
    <w:semiHidden/>
    <w:qFormat/>
    <w:rsid w:val="005a3269"/>
    <w:rPr>
      <w:rFonts w:ascii="Arial" w:hAnsi="Arial" w:eastAsia="SimSun" w:cs="Tahoma"/>
      <w:kern w:val="2"/>
      <w:sz w:val="24"/>
      <w:szCs w:val="24"/>
      <w:lang w:val="en-US" w:eastAsia="hi-IN" w:bidi="hi-IN"/>
    </w:rPr>
  </w:style>
  <w:style w:type="character" w:styleId="Style16" w:customStyle="1">
    <w:name w:val="Текст Знак"/>
    <w:basedOn w:val="DefaultParagraphFont"/>
    <w:link w:val="ac"/>
    <w:qFormat/>
    <w:rsid w:val="00a76718"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8">
    <w:name w:val="Body Text"/>
    <w:basedOn w:val="Normal"/>
    <w:link w:val="a8"/>
    <w:uiPriority w:val="99"/>
    <w:semiHidden/>
    <w:unhideWhenUsed/>
    <w:rsid w:val="005a3269"/>
    <w:pPr>
      <w:widowControl w:val="false"/>
      <w:suppressAutoHyphens w:val="true"/>
      <w:spacing w:before="0" w:after="120"/>
    </w:pPr>
    <w:rPr>
      <w:rFonts w:ascii="Arial" w:hAnsi="Arial" w:eastAsia="SimSun" w:cs="Tahoma"/>
      <w:kern w:val="2"/>
      <w:sz w:val="24"/>
      <w:szCs w:val="24"/>
      <w:lang w:val="en-US" w:eastAsia="hi-IN" w:bidi="hi-IN"/>
    </w:rPr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2">
    <w:name w:val="Title"/>
    <w:basedOn w:val="Normal"/>
    <w:link w:val="a4"/>
    <w:uiPriority w:val="10"/>
    <w:qFormat/>
    <w:rsid w:val="00ab1f6d"/>
    <w:pPr>
      <w:widowControl w:val="false"/>
      <w:spacing w:before="318" w:after="0"/>
      <w:ind w:left="797" w:right="1086" w:hanging="0"/>
      <w:jc w:val="center"/>
    </w:pPr>
    <w:rPr>
      <w:rFonts w:ascii="Comic Sans MS" w:hAnsi="Comic Sans MS" w:eastAsia="Comic Sans MS" w:cs="Comic Sans MS"/>
      <w:sz w:val="49"/>
      <w:szCs w:val="49"/>
      <w:lang w:eastAsia="en-U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ab1f6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631fe"/>
    <w:pPr>
      <w:spacing w:beforeAutospacing="1" w:afterAutospacing="1"/>
    </w:pPr>
    <w:rPr>
      <w:rFonts w:eastAsia="Times New Roman"/>
      <w:sz w:val="24"/>
      <w:szCs w:val="24"/>
    </w:rPr>
  </w:style>
  <w:style w:type="paragraph" w:styleId="Msonormal" w:customStyle="1">
    <w:name w:val="msonormal"/>
    <w:basedOn w:val="Normal"/>
    <w:uiPriority w:val="99"/>
    <w:semiHidden/>
    <w:qFormat/>
    <w:rsid w:val="005a3269"/>
    <w:pPr>
      <w:spacing w:beforeAutospacing="1" w:afterAutospacing="1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3269"/>
    <w:pPr>
      <w:spacing w:lineRule="auto" w:line="254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Standard" w:customStyle="1">
    <w:name w:val="Standard"/>
    <w:qFormat/>
    <w:rsid w:val="005a3269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AR PL KaitiM GB" w:cs="Lohit Hindi"/>
      <w:color w:val="auto"/>
      <w:kern w:val="2"/>
      <w:sz w:val="24"/>
      <w:szCs w:val="24"/>
      <w:lang w:eastAsia="zh-CN" w:bidi="hi-IN" w:val="ru-RU"/>
    </w:rPr>
  </w:style>
  <w:style w:type="paragraph" w:styleId="Style23" w:customStyle="1">
    <w:name w:val="Основы теории"/>
    <w:basedOn w:val="Normal"/>
    <w:qFormat/>
    <w:rsid w:val="005a3269"/>
    <w:pPr>
      <w:spacing w:before="240" w:after="0"/>
    </w:pPr>
    <w:rPr>
      <w:rFonts w:eastAsia="Times New Roman"/>
      <w:b/>
      <w:bCs/>
      <w:sz w:val="28"/>
      <w:szCs w:val="28"/>
    </w:rPr>
  </w:style>
  <w:style w:type="paragraph" w:styleId="PlainText">
    <w:name w:val="Plain Text"/>
    <w:basedOn w:val="Normal"/>
    <w:link w:val="ad"/>
    <w:qFormat/>
    <w:rsid w:val="00a76718"/>
    <w:pPr/>
    <w:rPr>
      <w:rFonts w:ascii="Courier New" w:hAnsi="Courier New" w:eastAsia="Times New Roman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a326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LibreOffice/7.2.5.2$Linux_X86_64 LibreOffice_project/20$Build-2</Application>
  <AppVersion>15.0000</AppVersion>
  <Pages>6</Pages>
  <Words>623</Words>
  <Characters>4246</Characters>
  <CharactersWithSpaces>4894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2022-04-22T13:09:00Z</dcterms:created>
  <dc:creator>Alexandra</dc:creator>
  <dc:description/>
  <dc:language>ru-RU</dc:language>
  <cp:lastModifiedBy/>
  <dcterms:modified xsi:type="dcterms:W3CDTF">2022-04-23T01:56:06Z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