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E497" w14:textId="77777777" w:rsidR="00505AE5" w:rsidRPr="00701666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3069BE" w14:textId="77777777" w:rsidR="00505AE5" w:rsidRPr="00701666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95585A7" w14:textId="77777777" w:rsidR="00505AE5" w:rsidRPr="00701666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0F5132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54ECEE46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07DE03B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80FEC7C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5F01B9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75FB285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506E6A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A880AB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85D07C0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3FF0C3E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 w:rsidRPr="00701666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40864" w:rsidRPr="00701666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14:paraId="73B76DD6" w14:textId="67B9CE3A" w:rsidR="00505AE5" w:rsidRDefault="00927C69" w:rsidP="00701666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3C00A4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дисциплине «</w:t>
      </w:r>
      <w:r w:rsidR="00B40864" w:rsidRPr="00701666">
        <w:rPr>
          <w:rFonts w:ascii="Times New Roman" w:hAnsi="Times New Roman" w:cs="Times New Roman"/>
          <w:sz w:val="26"/>
          <w:szCs w:val="26"/>
          <w:lang w:val="ru-RU"/>
        </w:rPr>
        <w:t>Методы оптимизации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E2F08D9" w14:textId="08825722" w:rsidR="005E2F2B" w:rsidRPr="005E2F2B" w:rsidRDefault="00FF2094" w:rsidP="00701666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Т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ем</w:t>
      </w:r>
      <w:r>
        <w:rPr>
          <w:rFonts w:ascii="Times New Roman" w:hAnsi="Times New Roman" w:cs="Times New Roman"/>
          <w:sz w:val="26"/>
          <w:szCs w:val="26"/>
          <w:lang w:val="ru-BY"/>
        </w:rPr>
        <w:t>а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: “</w:t>
      </w:r>
      <w:r w:rsidR="005E2F2B" w:rsidRPr="005E2F2B">
        <w:rPr>
          <w:rFonts w:ascii="Times New Roman" w:hAnsi="Times New Roman" w:cs="Times New Roman"/>
          <w:sz w:val="26"/>
          <w:szCs w:val="26"/>
          <w:lang w:val="ru-BY"/>
        </w:rPr>
        <w:t>Решение задачи линейного программирования графическим методом.</w:t>
      </w:r>
      <w:r w:rsidR="005E2F2B">
        <w:rPr>
          <w:rFonts w:ascii="Times New Roman" w:hAnsi="Times New Roman" w:cs="Times New Roman"/>
          <w:sz w:val="26"/>
          <w:szCs w:val="26"/>
          <w:lang w:val="ru-BY"/>
        </w:rPr>
        <w:t>”</w:t>
      </w:r>
    </w:p>
    <w:p w14:paraId="1C0EAFE9" w14:textId="77777777" w:rsidR="00701666" w:rsidRPr="00701666" w:rsidRDefault="00701666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1099C96B" w14:textId="77777777" w:rsidR="00505AE5" w:rsidRPr="00701666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76D0CE62" w14:textId="77777777" w:rsidR="00505AE5" w:rsidRPr="00701666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8A6E80" w14:textId="77777777" w:rsidR="00D8795C" w:rsidRPr="00701666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0BE09BB" w14:textId="13B4F923" w:rsidR="00D8795C" w:rsidRPr="00701666" w:rsidRDefault="00701666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D714B3F" wp14:editId="4D4C1DD1">
                <wp:simplePos x="0" y="0"/>
                <wp:positionH relativeFrom="margin">
                  <wp:posOffset>4569520</wp:posOffset>
                </wp:positionH>
                <wp:positionV relativeFrom="margin">
                  <wp:posOffset>5553710</wp:posOffset>
                </wp:positionV>
                <wp:extent cx="1731645" cy="1781175"/>
                <wp:effectExtent l="0" t="0" r="2095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5BB5" w14:textId="360C69BA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441A20CB" w14:textId="745C36EB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3968F71E" w14:textId="05D03851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B7607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0ADD1EE8" w14:textId="231653C7" w:rsidR="00CB792B" w:rsidRPr="000A1C49" w:rsidRDefault="00565682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 w:rsidR="000A1C4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 w:rsidR="000A1C4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5FF75810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2EFA36FB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501BF481" w14:textId="1EA77F6D" w:rsidR="00CB792B" w:rsidRPr="0079580C" w:rsidRDefault="000A1C4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4B3F" id="Прямоугольник 46" o:spid="_x0000_s1026" style="position:absolute;left:0;text-align:left;margin-left:359.8pt;margin-top:437.3pt;width:136.35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" fillcolor="white [3212]" strokecolor="white [3212]" strokeweight="1pt">
                <v:textbox inset=",7.2pt,,7.2pt">
                  <w:txbxContent>
                    <w:p w14:paraId="559B5BB5" w14:textId="360C69BA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441A20CB" w14:textId="745C36EB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3968F71E" w14:textId="05D03851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B76072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0ADD1EE8" w14:textId="231653C7" w:rsidR="00CB792B" w:rsidRPr="000A1C49" w:rsidRDefault="00565682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 w:rsidR="000A1C4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 w:rsidR="000A1C4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5FF75810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2EFA36FB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501BF481" w14:textId="1EA77F6D" w:rsidR="00CB792B" w:rsidRPr="0079580C" w:rsidRDefault="000A1C4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5880DA0" w14:textId="7D03BEA0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F7F5990" w14:textId="025EF3BA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9BCA1E" w14:textId="216B7B7C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AA5D4CF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E20953" w14:textId="6D29D858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88CA638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6D18FEE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08B7247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0ABFF50" w14:textId="77777777" w:rsidR="00505AE5" w:rsidRPr="00701666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16E5AA8" w14:textId="77777777" w:rsidR="009350FF" w:rsidRPr="00701666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7198BA84" w14:textId="77777777" w:rsidR="006F5421" w:rsidRPr="00701666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AA87090" w14:textId="17626C8C" w:rsidR="006F5421" w:rsidRPr="00701666" w:rsidRDefault="00744DAA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701666">
        <w:rPr>
          <w:rFonts w:ascii="Times New Roman" w:hAnsi="Times New Roman" w:cs="Times New Roman"/>
          <w:sz w:val="26"/>
          <w:szCs w:val="26"/>
        </w:rPr>
        <w:t>Брест, 20</w:t>
      </w:r>
      <w:r w:rsidR="00B40864" w:rsidRPr="0070166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D119CB" w:rsidRPr="00701666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7AF2F46A" w14:textId="77777777" w:rsidR="00EF13C0" w:rsidRPr="00701666" w:rsidRDefault="00910279" w:rsidP="00EF13C0">
      <w:pPr>
        <w:pStyle w:val="NormalWeb"/>
        <w:jc w:val="both"/>
        <w:rPr>
          <w:sz w:val="26"/>
          <w:szCs w:val="26"/>
          <w:lang w:val="ru-RU"/>
        </w:rPr>
      </w:pPr>
      <w:r w:rsidRPr="00701666">
        <w:rPr>
          <w:b/>
          <w:sz w:val="26"/>
          <w:szCs w:val="26"/>
          <w:lang w:val="ru-RU"/>
        </w:rPr>
        <w:lastRenderedPageBreak/>
        <w:t>Цель</w:t>
      </w:r>
      <w:r w:rsidR="006F5421" w:rsidRPr="00701666">
        <w:rPr>
          <w:b/>
          <w:sz w:val="26"/>
          <w:szCs w:val="26"/>
          <w:lang w:val="ru-RU"/>
        </w:rPr>
        <w:t xml:space="preserve"> работы</w:t>
      </w:r>
      <w:r w:rsidRPr="00701666">
        <w:rPr>
          <w:b/>
          <w:sz w:val="26"/>
          <w:szCs w:val="26"/>
          <w:lang w:val="ru-RU"/>
        </w:rPr>
        <w:t>:</w:t>
      </w:r>
      <w:r w:rsidRPr="00701666">
        <w:rPr>
          <w:sz w:val="26"/>
          <w:szCs w:val="26"/>
          <w:lang w:val="ru-RU"/>
        </w:rPr>
        <w:t xml:space="preserve"> </w:t>
      </w:r>
      <w:r w:rsidR="00EF13C0" w:rsidRPr="00701666">
        <w:rPr>
          <w:sz w:val="26"/>
          <w:szCs w:val="26"/>
        </w:rPr>
        <w:t>отработать применения методов решения задачи линейного программирования в целях количественного обоснования управленческих решений; сформировать у студентов системность знаний при количественном обосновании управленческих решений задачи линейного программирования.</w:t>
      </w:r>
    </w:p>
    <w:p w14:paraId="559777E0" w14:textId="3650A9D1" w:rsidR="005D21BF" w:rsidRPr="00701666" w:rsidRDefault="006F5421" w:rsidP="00AD2FD1">
      <w:pPr>
        <w:pStyle w:val="NormalWeb"/>
        <w:rPr>
          <w:sz w:val="26"/>
          <w:szCs w:val="26"/>
          <w:lang w:val="ru-RU"/>
        </w:rPr>
      </w:pPr>
      <w:r w:rsidRPr="00701666">
        <w:rPr>
          <w:b/>
          <w:sz w:val="26"/>
          <w:szCs w:val="26"/>
          <w:lang w:val="ru-RU"/>
        </w:rPr>
        <w:t>Вариант:</w:t>
      </w:r>
      <w:r w:rsidR="00160CA4" w:rsidRPr="00701666">
        <w:rPr>
          <w:sz w:val="26"/>
          <w:szCs w:val="26"/>
          <w:lang w:val="ru-RU"/>
        </w:rPr>
        <w:t xml:space="preserve"> </w:t>
      </w:r>
      <w:r w:rsidR="00D8795C" w:rsidRPr="00701666">
        <w:rPr>
          <w:sz w:val="26"/>
          <w:szCs w:val="26"/>
          <w:lang w:val="ru-RU"/>
        </w:rPr>
        <w:t>2</w:t>
      </w:r>
    </w:p>
    <w:p w14:paraId="2EDE9F79" w14:textId="77777777" w:rsidR="00B26F53" w:rsidRPr="00701666" w:rsidRDefault="006F5421" w:rsidP="0022141B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r w:rsidR="0022141B"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 1</w:t>
      </w:r>
      <w:r w:rsidR="00B26F53"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:</w:t>
      </w:r>
    </w:p>
    <w:p w14:paraId="2D98A94B" w14:textId="6F617385" w:rsidR="004247EE" w:rsidRPr="00701666" w:rsidRDefault="004247EE" w:rsidP="00AD2FD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Компания «ПЕГМЕНТ» производит краску для внутренних и наружных работ из сырья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двух типов А и В, которая поступает в оптовую продажу. Нормативный расход сырья для производства краски и получаемый доход от ее продажи представлен в таблице № 1.</w:t>
      </w:r>
    </w:p>
    <w:p w14:paraId="1CE2406E" w14:textId="46073938" w:rsidR="004247EE" w:rsidRPr="00701666" w:rsidRDefault="004247EE" w:rsidP="00AD2FD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Из-за отсутствия надлежащего спроса отдел маркетинга компании ограничил ежедневное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производство краски для внутренних работ до 2 т. и поставил условие, чтобы ежедневное производство краски для наружных работ не превышало более чем на тонну аналогичный показатель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краски для внутренних работ. Максимально-возможный ежедневный расход сырья определяется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его возрастающим спросом и возможностями складского хранения.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Встает проблема в производстве количества каждого вида продукции с учетом максимизации дохода, реализуемой продукции?</w:t>
      </w:r>
    </w:p>
    <w:p w14:paraId="2ECE6B64" w14:textId="77777777" w:rsidR="000F7413" w:rsidRPr="00701666" w:rsidRDefault="000F7413" w:rsidP="00FB0C45">
      <w:pPr>
        <w:ind w:left="-851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3E1CC2D" wp14:editId="5D0BAC95">
            <wp:extent cx="5783580" cy="1195229"/>
            <wp:effectExtent l="19050" t="19050" r="2667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52" cy="1213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AB458" w14:textId="77777777" w:rsidR="000F7413" w:rsidRPr="00AD2FD1" w:rsidRDefault="000F7413" w:rsidP="00AD2FD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AD2FD1">
        <w:rPr>
          <w:rFonts w:ascii="Times New Roman" w:hAnsi="Times New Roman" w:cs="Times New Roman"/>
          <w:b/>
          <w:bCs/>
          <w:sz w:val="26"/>
          <w:szCs w:val="26"/>
          <w:lang w:val="ru-RU"/>
        </w:rPr>
        <w:t>Ход решения:</w:t>
      </w:r>
    </w:p>
    <w:p w14:paraId="0FE565B8" w14:textId="77777777" w:rsidR="000F7413" w:rsidRPr="00701666" w:rsidRDefault="000F7413" w:rsidP="000F741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Объемы красок как неизвестные переменные модели:</w:t>
      </w:r>
    </w:p>
    <w:p w14:paraId="6E7BFDD6" w14:textId="77777777" w:rsidR="000F7413" w:rsidRPr="00701666" w:rsidRDefault="000F7413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– ежедневный объем производства краски для наружных работ;</w:t>
      </w:r>
    </w:p>
    <w:p w14:paraId="25C5EB36" w14:textId="77777777" w:rsidR="000F7413" w:rsidRPr="00701666" w:rsidRDefault="000F7413" w:rsidP="00AD2FD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- ежедневный объем производства краски для внутренних работ.</w:t>
      </w:r>
    </w:p>
    <w:p w14:paraId="34DD42D2" w14:textId="77777777" w:rsidR="000F7413" w:rsidRPr="00701666" w:rsidRDefault="000F7413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Доход, получаемый от продажи ежедневного объема производства каждого вида выпускаемой продукции,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= 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j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По условию 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с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Е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жедневный </w:t>
      </w:r>
      <w:proofErr w:type="gramStart"/>
      <w:r w:rsidRPr="00701666">
        <w:rPr>
          <w:rFonts w:ascii="Times New Roman" w:hAnsi="Times New Roman" w:cs="Times New Roman"/>
          <w:color w:val="000000"/>
          <w:sz w:val="26"/>
          <w:szCs w:val="26"/>
        </w:rPr>
        <w:t>доход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(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</w:t>
      </w:r>
      <w:proofErr w:type="gram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)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 от продажи, выпускаемой продукции можно представить в виде целевой функции:</w:t>
      </w:r>
    </w:p>
    <w:p w14:paraId="74407BB9" w14:textId="18CEB8DD" w:rsidR="009B37CA" w:rsidRPr="00AD2FD1" w:rsidRDefault="000F7413" w:rsidP="004247E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+ 5х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</w:p>
    <w:p w14:paraId="263AD1A3" w14:textId="4D96A4E4" w:rsidR="000F7413" w:rsidRDefault="000F7413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Технологические данные производства выпускаемой продукции (ежедневный расход сырья) являются заданными постоянными входными величинами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(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ij</w:t>
      </w:r>
      <w:r w:rsidR="00692289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)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По условию задачи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21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а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 =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. Ограниченные возможности ежедневного объема производства обозначим как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i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Е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жедневный расход сырья А и В ограничен и составляет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</w:rPr>
        <w:t> = 12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, b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> = 1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E3483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</w:t>
      </w:r>
      <w:r w:rsidRPr="00701666">
        <w:rPr>
          <w:rFonts w:ascii="Times New Roman" w:hAnsi="Times New Roman" w:cs="Times New Roman"/>
          <w:color w:val="000000"/>
          <w:sz w:val="26"/>
          <w:szCs w:val="26"/>
        </w:rPr>
        <w:t xml:space="preserve"> на потребление сырья:</w:t>
      </w:r>
    </w:p>
    <w:p w14:paraId="274097EB" w14:textId="77777777" w:rsidR="00AD2FD1" w:rsidRPr="00701666" w:rsidRDefault="00AD2FD1" w:rsidP="004247EE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98930FC" w14:textId="77777777" w:rsidR="002E3483" w:rsidRPr="00701666" w:rsidRDefault="002E3483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12</w:t>
      </w:r>
      <w:r w:rsidR="009E3F3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;</w:t>
      </w:r>
    </w:p>
    <w:p w14:paraId="5F28F40F" w14:textId="77777777" w:rsidR="002E3483" w:rsidRPr="00701666" w:rsidRDefault="002E3483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15</w:t>
      </w:r>
      <w:r w:rsidR="009E3F3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4127CC59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Максимальный ежедневный объем производства краски для внутренних работ не превышает b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= 2, а ежедневный объем производства краски для наружных работ не превышает не более чем на тонну аналогичный показатель краски для внутренних работ b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= 1. Ограничения на производство выпускаемой продукции, определяющиеся спросом:</w:t>
      </w:r>
    </w:p>
    <w:p w14:paraId="2ED75790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1646F200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+ 1.</w:t>
      </w:r>
    </w:p>
    <w:p w14:paraId="3ABEB6CD" w14:textId="77777777" w:rsidR="00692289" w:rsidRPr="00701666" w:rsidRDefault="00BB4C12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Преобразуем:</w:t>
      </w:r>
    </w:p>
    <w:p w14:paraId="4177B748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28BF12B5" w14:textId="77777777" w:rsidR="00692289" w:rsidRPr="00701666" w:rsidRDefault="00692289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– 1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.</w:t>
      </w:r>
    </w:p>
    <w:p w14:paraId="453D8385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Также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и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являются неотрицательными, как объем.</w:t>
      </w:r>
    </w:p>
    <w:p w14:paraId="63EB5005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Математическая модель: </w:t>
      </w:r>
    </w:p>
    <w:p w14:paraId="5569AD53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=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+ 5х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–&gt; 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max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Pr="00701666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j</w:t>
      </w:r>
      <w:proofErr w:type="spell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X</w:t>
      </w:r>
    </w:p>
    <w:p w14:paraId="522B3D5E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</w:pPr>
      <w:r w:rsidRPr="00701666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  <w:t>При ограничениях на ежедневный объем сырья:</w:t>
      </w:r>
    </w:p>
    <w:p w14:paraId="5FDE0E6C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12;</w:t>
      </w:r>
    </w:p>
    <w:p w14:paraId="64DC25D1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+ 3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15.</w:t>
      </w:r>
    </w:p>
    <w:p w14:paraId="6CA3A1EF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Ограничениях на спрос продукции: </w:t>
      </w:r>
    </w:p>
    <w:p w14:paraId="5C8833F3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&lt;= 2;</w:t>
      </w:r>
    </w:p>
    <w:p w14:paraId="703DE14B" w14:textId="77777777" w:rsidR="009E3F3A" w:rsidRPr="00701666" w:rsidRDefault="009E3F3A" w:rsidP="00AD2FD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&lt;= 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+ 1.</w:t>
      </w:r>
    </w:p>
    <w:p w14:paraId="10F8E94B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Ограничениях на переменные:</w:t>
      </w:r>
    </w:p>
    <w:p w14:paraId="381A9D37" w14:textId="77777777" w:rsidR="009E3F3A" w:rsidRPr="00701666" w:rsidRDefault="009E3F3A" w:rsidP="00AD2FD1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700E1EF2" w14:textId="6ECCA606" w:rsidR="009E3F3A" w:rsidRPr="00701666" w:rsidRDefault="009E3F3A" w:rsidP="00AD2FD1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0.</w:t>
      </w:r>
    </w:p>
    <w:p w14:paraId="70B12E25" w14:textId="1F63D26D" w:rsidR="00AD2FD1" w:rsidRDefault="00A17664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538C564B" w14:textId="77777777" w:rsidR="00AD2FD1" w:rsidRDefault="00AD2FD1" w:rsidP="00AD2FD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E6BDF1E" w14:textId="77777777" w:rsidR="00AD2FD1" w:rsidRPr="00701666" w:rsidRDefault="00AD2FD1" w:rsidP="009E3F3A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0F50491" w14:textId="77777777" w:rsidR="00D5433F" w:rsidRPr="00701666" w:rsidRDefault="00A377CE" w:rsidP="00A377CE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2BCFA81" w14:textId="27D642E6" w:rsidR="00A377CE" w:rsidRPr="00701666" w:rsidRDefault="00FB0C45" w:rsidP="00FB0C45">
      <w:pPr>
        <w:ind w:left="-1276"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D05626A" wp14:editId="4BA1CEC8">
            <wp:simplePos x="0" y="0"/>
            <wp:positionH relativeFrom="column">
              <wp:posOffset>2749658</wp:posOffset>
            </wp:positionH>
            <wp:positionV relativeFrom="paragraph">
              <wp:posOffset>232003</wp:posOffset>
            </wp:positionV>
            <wp:extent cx="3140016" cy="1670551"/>
            <wp:effectExtent l="0" t="0" r="381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16" cy="167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7CE" w:rsidRPr="00701666">
        <w:rPr>
          <w:noProof/>
          <w:sz w:val="26"/>
          <w:szCs w:val="26"/>
          <w:lang w:val="ru-RU" w:eastAsia="ru-RU"/>
        </w:rPr>
        <w:drawing>
          <wp:inline distT="0" distB="0" distL="0" distR="0" wp14:anchorId="46AB778D" wp14:editId="2FDC94AD">
            <wp:extent cx="2915729" cy="2265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886" cy="2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9CF" w14:textId="559A9F18" w:rsidR="00A377CE" w:rsidRPr="00701666" w:rsidRDefault="00A377CE" w:rsidP="00A377CE">
      <w:pPr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</w:p>
    <w:p w14:paraId="0C9656F7" w14:textId="41DDA3B9" w:rsidR="00A377CE" w:rsidRPr="00701666" w:rsidRDefault="00FB0C45" w:rsidP="009B37CA">
      <w:pPr>
        <w:ind w:left="-1134"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78D9F2C" wp14:editId="490AA008">
            <wp:simplePos x="0" y="0"/>
            <wp:positionH relativeFrom="column">
              <wp:posOffset>-717550</wp:posOffset>
            </wp:positionH>
            <wp:positionV relativeFrom="paragraph">
              <wp:posOffset>989331</wp:posOffset>
            </wp:positionV>
            <wp:extent cx="1114581" cy="1362265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3BF"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D3975A2" wp14:editId="35B8538D">
            <wp:extent cx="6241876" cy="29413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876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BB0" w14:textId="1B5B6435" w:rsidR="00FB0C45" w:rsidRPr="00701666" w:rsidRDefault="00FA5B42" w:rsidP="009624A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Для определения направления возрастания ЦФ построим вектор-градиент с координатами (4,5). О пределив координаты оптимальной точки (2.29, 1.29) и подставив их в уравнение ЦФ получим у = 15.57.</w:t>
      </w:r>
      <w:r w:rsidR="002B61AC"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(15570$)</w:t>
      </w:r>
    </w:p>
    <w:p w14:paraId="43A2E7B4" w14:textId="77777777" w:rsidR="004247EE" w:rsidRPr="00701666" w:rsidRDefault="004247EE" w:rsidP="0069228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 2:</w:t>
      </w:r>
    </w:p>
    <w:p w14:paraId="5B9FC040" w14:textId="20B753AF" w:rsidR="007E0280" w:rsidRPr="00701666" w:rsidRDefault="007E0280" w:rsidP="00AD2FD1">
      <w:pPr>
        <w:ind w:right="-143" w:firstLine="708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Для доставки горюче-смазочных материалов в порт нефтеперерабатывающий завод располагает тремя типами транспортных средств. Количество транспортных средств различных типов и их производительность по числу заправок, перевозимых в единицу времени, показаны в</w:t>
      </w:r>
      <w:r w:rsidR="00AD2FD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701666">
        <w:rPr>
          <w:rFonts w:ascii="Times New Roman" w:hAnsi="Times New Roman" w:cs="Times New Roman"/>
          <w:sz w:val="26"/>
          <w:szCs w:val="26"/>
        </w:rPr>
        <w:t>таблице № 2.</w:t>
      </w:r>
    </w:p>
    <w:p w14:paraId="1A9F4B9E" w14:textId="77777777" w:rsidR="007E0280" w:rsidRPr="00701666" w:rsidRDefault="007E0280" w:rsidP="007E028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sz w:val="26"/>
          <w:szCs w:val="26"/>
        </w:rPr>
        <w:t>Найти план использования транспортных средств, обеспечивающий доставку горючесмазочных материалов по числу заправок с учетом комплектности их доставки?</w:t>
      </w:r>
    </w:p>
    <w:p w14:paraId="6C24A33E" w14:textId="77777777" w:rsidR="00465B50" w:rsidRPr="00701666" w:rsidRDefault="00465B50" w:rsidP="00FB0C45">
      <w:pPr>
        <w:ind w:left="-1134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0166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3520ECB" wp14:editId="0E0E67E0">
            <wp:extent cx="5983732" cy="9210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766" cy="9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03A" w14:textId="77777777" w:rsidR="00007CB7" w:rsidRPr="00701666" w:rsidRDefault="00E14496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Пусть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количество используемых ТС 1 типа,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2 типа,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3 типа</w:t>
      </w:r>
    </w:p>
    <w:p w14:paraId="531F10E7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12;</w:t>
      </w:r>
    </w:p>
    <w:p w14:paraId="69D853F8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4;</w:t>
      </w:r>
    </w:p>
    <w:p w14:paraId="2B1A3A12" w14:textId="77777777" w:rsidR="00E14496" w:rsidRPr="00701666" w:rsidRDefault="00E14496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0 &lt;= 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&lt;= 3.</w:t>
      </w:r>
    </w:p>
    <w:p w14:paraId="28328A60" w14:textId="77777777" w:rsidR="00653095" w:rsidRPr="00701666" w:rsidRDefault="000D114A" w:rsidP="00AD2FD1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5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+ 6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+ 8</w:t>
      </w:r>
      <w:r w:rsidRPr="0070166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по топливу общая производительность</w:t>
      </w:r>
    </w:p>
    <w:p w14:paraId="35F34371" w14:textId="77777777" w:rsidR="00653095" w:rsidRPr="00701666" w:rsidRDefault="000D114A" w:rsidP="00AD2F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18x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+ 8x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+ 24x</w:t>
      </w:r>
      <w:r w:rsidRPr="00701666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 xml:space="preserve"> – по маслу общая производительность</w:t>
      </w:r>
    </w:p>
    <w:p w14:paraId="506F133A" w14:textId="49D76C03" w:rsidR="00743177" w:rsidRDefault="000D114A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sz w:val="26"/>
          <w:szCs w:val="26"/>
          <w:lang w:val="ru-RU"/>
        </w:rPr>
        <w:tab/>
        <w:t>Нет решений, так как невозможно составить целевую функцию. Не хватает ограничений по выгоде и производительности.</w:t>
      </w:r>
    </w:p>
    <w:p w14:paraId="68579717" w14:textId="77777777" w:rsidR="00AD2FD1" w:rsidRPr="00701666" w:rsidRDefault="00AD2FD1" w:rsidP="00007CB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041755B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lastRenderedPageBreak/>
        <w:t>З</w:t>
      </w:r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 3:</w:t>
      </w:r>
    </w:p>
    <w:p w14:paraId="7A40035D" w14:textId="203A5476" w:rsidR="007E0280" w:rsidRPr="00701666" w:rsidRDefault="007E0280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Фирма «ПОЛЮСТРОВО» производит два безалкогольных широко популярных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напитка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«Колокольчик» и «Буратино». Для производства одного литра «Колокольчика» требуется времени работы оборудования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>t1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, а для «Буратино» -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>t2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. Расход специальных ингредиентов на них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составляет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1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1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и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1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2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на один литр соответственно. Ежедневно в распоряжении фирмы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2"/>
      </w:r>
      <w:r w:rsidRPr="00701666">
        <w:rPr>
          <w:rStyle w:val="fontstyle31"/>
          <w:rFonts w:ascii="Times New Roman" w:hAnsi="Times New Roman" w:cs="Times New Roman"/>
          <w:i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специального ингредиента и </w:t>
      </w:r>
      <w:r w:rsidRPr="00701666">
        <w:rPr>
          <w:rStyle w:val="fontstyle31"/>
          <w:rFonts w:ascii="Times New Roman" w:hAnsi="Times New Roman" w:cs="Times New Roman"/>
          <w:i/>
        </w:rPr>
        <w:sym w:font="Symbol" w:char="F064"/>
      </w:r>
      <w:r w:rsidRPr="00701666">
        <w:rPr>
          <w:rStyle w:val="fontstyle31"/>
          <w:rFonts w:ascii="Times New Roman" w:hAnsi="Times New Roman" w:cs="Times New Roman"/>
          <w:i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смен работы оборудования. Доход от продажи одного литра напитка составляет d1 и d2 соответственно.</w:t>
      </w:r>
    </w:p>
    <w:p w14:paraId="3ABD8B3D" w14:textId="1D5F8A64" w:rsidR="00FB0C45" w:rsidRPr="00AD2FD1" w:rsidRDefault="007E0280" w:rsidP="007E0280">
      <w:pPr>
        <w:ind w:firstLine="708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Определите ежедневный план производства напитков каждого вида, обеспечивающий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максимальный доход от их продажи?</w:t>
      </w:r>
    </w:p>
    <w:p w14:paraId="6F33E68D" w14:textId="77777777" w:rsidR="007E0280" w:rsidRPr="00701666" w:rsidRDefault="007E0280" w:rsidP="007E0280">
      <w:pPr>
        <w:ind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Исходные данные представлены в таблице № 3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  <w:t>.</w:t>
      </w:r>
    </w:p>
    <w:p w14:paraId="35209FC4" w14:textId="77777777" w:rsidR="00F77136" w:rsidRPr="00701666" w:rsidRDefault="00AD66DA" w:rsidP="00FB0C45">
      <w:pPr>
        <w:ind w:left="-993" w:firstLine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Style w:val="fontstyle01"/>
          <w:rFonts w:ascii="Times New Roman" w:hAnsi="Times New Roman" w:cs="Times New Roman"/>
          <w:i w:val="0"/>
          <w:noProof/>
          <w:sz w:val="26"/>
          <w:szCs w:val="26"/>
          <w:lang w:val="ru-RU" w:eastAsia="ru-RU"/>
        </w:rPr>
        <w:drawing>
          <wp:inline distT="0" distB="0" distL="0" distR="0" wp14:anchorId="59B3C5F4" wp14:editId="60BE09B7">
            <wp:extent cx="6136003" cy="129472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47" cy="13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F573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Пусть общий доход от продажи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литров напитка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«Колокольчик»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литров напитка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«Буратино»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  <w:lang w:val="ru-RU"/>
        </w:rPr>
        <w:t xml:space="preserve">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29DE0F0D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Тогда: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2</w:t>
      </w:r>
      <w:r w:rsidR="00AD66DA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.5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</w:t>
      </w:r>
      <w:r w:rsidR="00AD66DA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.5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46F42A22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Цель найти </w:t>
      </w:r>
      <w:proofErr w:type="spellStart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en-US" w:eastAsia="ru-RU"/>
        </w:rPr>
        <w:t>max</w:t>
      </w:r>
      <w:proofErr w:type="spell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при данных ограничениях.</w:t>
      </w:r>
    </w:p>
    <w:p w14:paraId="20012DF9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Ограничение на расход специальных ингридиентов:</w:t>
      </w:r>
    </w:p>
    <w:p w14:paraId="684D7834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5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20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;</w:t>
      </w:r>
    </w:p>
    <w:p w14:paraId="7F095F6B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proofErr w:type="gramStart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Т.к.</w:t>
      </w:r>
      <w:proofErr w:type="gramEnd"/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смены это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16 часов,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имеем о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граничение по времени:</w:t>
      </w:r>
    </w:p>
    <w:p w14:paraId="259E87BB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0.0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+ 0.04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&lt;= </w:t>
      </w:r>
      <w:r w:rsidR="00AD66DA"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16</w:t>
      </w: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4DC9CE26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  <w:lang w:val="ru-RU"/>
        </w:rPr>
        <w:t>Ограничениях на переменные:</w:t>
      </w:r>
    </w:p>
    <w:p w14:paraId="51F67101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765A0E19" w14:textId="77777777" w:rsidR="00F77136" w:rsidRPr="00701666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х</w:t>
      </w:r>
      <w:proofErr w:type="gramStart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&gt;</w:t>
      </w:r>
      <w:proofErr w:type="gramEnd"/>
      <w:r w:rsidRPr="0070166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= 0;</w:t>
      </w:r>
    </w:p>
    <w:p w14:paraId="15620A70" w14:textId="767513F9" w:rsidR="00FB0C45" w:rsidRDefault="00F77136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549C5204" w14:textId="034C2BB2" w:rsidR="00FB0C45" w:rsidRDefault="00FB0C45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1C34F314" w14:textId="365E0E93" w:rsidR="00AD2FD1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5161F2BF" w14:textId="35AA5EF5" w:rsidR="00AD2FD1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6409A11D" w14:textId="77777777" w:rsidR="00AD2FD1" w:rsidRPr="00FB0C45" w:rsidRDefault="00AD2FD1" w:rsidP="00F77136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lang w:val="ru-BY"/>
        </w:rPr>
      </w:pPr>
    </w:p>
    <w:p w14:paraId="4761458A" w14:textId="77777777" w:rsidR="00F77136" w:rsidRPr="00701666" w:rsidRDefault="00F77136" w:rsidP="00F77136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lastRenderedPageBreak/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9B59FDD" w14:textId="1061A4EB" w:rsidR="00F77136" w:rsidRPr="00701666" w:rsidRDefault="00FB0C45" w:rsidP="00FB0C45">
      <w:pPr>
        <w:ind w:left="-1276" w:firstLine="708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35FC39B" wp14:editId="7149D0AA">
            <wp:simplePos x="0" y="0"/>
            <wp:positionH relativeFrom="column">
              <wp:posOffset>2739055</wp:posOffset>
            </wp:positionH>
            <wp:positionV relativeFrom="paragraph">
              <wp:posOffset>378460</wp:posOffset>
            </wp:positionV>
            <wp:extent cx="3463391" cy="1608911"/>
            <wp:effectExtent l="0" t="0" r="381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91" cy="160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94B"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758796C8" wp14:editId="6DB066AC">
            <wp:extent cx="2896949" cy="22704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08" cy="22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CE3B" w14:textId="4F2D1A95" w:rsidR="00261740" w:rsidRPr="00701666" w:rsidRDefault="00261740" w:rsidP="00FB0C45">
      <w:pPr>
        <w:ind w:firstLine="708"/>
        <w:jc w:val="center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</w:p>
    <w:p w14:paraId="176E8B79" w14:textId="47239CE8" w:rsidR="00261740" w:rsidRPr="00701666" w:rsidRDefault="00FB0C45" w:rsidP="00FB0C45">
      <w:pPr>
        <w:ind w:left="-851" w:firstLine="708"/>
        <w:jc w:val="center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A304276" wp14:editId="05EC3080">
            <wp:simplePos x="0" y="0"/>
            <wp:positionH relativeFrom="column">
              <wp:posOffset>3877909</wp:posOffset>
            </wp:positionH>
            <wp:positionV relativeFrom="paragraph">
              <wp:posOffset>467959</wp:posOffset>
            </wp:positionV>
            <wp:extent cx="1209844" cy="1286054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740"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44B50BDC" wp14:editId="7094DEB2">
            <wp:extent cx="6198999" cy="3042606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019" cy="3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2DD" w14:textId="479C02C8" w:rsidR="00261740" w:rsidRPr="00701666" w:rsidRDefault="00261740" w:rsidP="007E0280">
      <w:pPr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</w:p>
    <w:p w14:paraId="401C9AB6" w14:textId="77777777" w:rsidR="00261740" w:rsidRPr="00701666" w:rsidRDefault="00261740" w:rsidP="007E0280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Максимальный доход от продажи (2500) получен путем ежедневной продажи только первого сорта напитка (второй нерентабелен исходя из статистических данных и результата оптимизации).</w:t>
      </w:r>
    </w:p>
    <w:p w14:paraId="24681B53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 4:</w:t>
      </w:r>
    </w:p>
    <w:p w14:paraId="48ED0583" w14:textId="44D6A02D" w:rsidR="007E0280" w:rsidRPr="00701666" w:rsidRDefault="007E0280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Туристическая фирма, располагая флотилией из двух типов судов, в летний сезон обслуживает в среднем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8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туристов. В месяц выделяется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A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т. топлива. Потребность в рабочей силе не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превышает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B"/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человек.</w:t>
      </w:r>
    </w:p>
    <w:p w14:paraId="47F93B92" w14:textId="75AF804B" w:rsidR="007E0280" w:rsidRDefault="007E0280" w:rsidP="00AD2FD1">
      <w:pPr>
        <w:ind w:firstLine="708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Определить эффективное количество судов первого и второго типа для обеспечения максимального дохода, который составляет от эксплуатации судов первого типа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1"/>
      </w:r>
      <w:r w:rsidRPr="00701666">
        <w:rPr>
          <w:rStyle w:val="fontstyle31"/>
          <w:rFonts w:ascii="Times New Roman" w:hAnsi="Times New Roman" w:cs="Times New Roman"/>
          <w:i/>
        </w:rPr>
        <w:t xml:space="preserve">1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млн. руб., а судов</w:t>
      </w:r>
      <w:r w:rsidR="00AD2FD1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второго типа – </w:t>
      </w:r>
      <w:r w:rsidRPr="00701666">
        <w:rPr>
          <w:rStyle w:val="fontstyle21"/>
          <w:rFonts w:ascii="Times New Roman" w:hAnsi="Times New Roman" w:cs="Times New Roman"/>
          <w:i/>
          <w:sz w:val="26"/>
          <w:szCs w:val="26"/>
        </w:rPr>
        <w:sym w:font="Symbol" w:char="F061"/>
      </w:r>
      <w:r w:rsidRPr="00701666">
        <w:rPr>
          <w:rStyle w:val="fontstyle31"/>
          <w:rFonts w:ascii="Times New Roman" w:hAnsi="Times New Roman" w:cs="Times New Roman"/>
          <w:i/>
        </w:rPr>
        <w:t xml:space="preserve">2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млн. руб.?</w:t>
      </w:r>
    </w:p>
    <w:p w14:paraId="68D9BE7F" w14:textId="77777777" w:rsidR="00944857" w:rsidRPr="00701666" w:rsidRDefault="00944857" w:rsidP="00AD2FD1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3F6F26BB" w14:textId="77777777" w:rsidR="007E0280" w:rsidRPr="00701666" w:rsidRDefault="007E0280" w:rsidP="00AC1128">
      <w:pPr>
        <w:ind w:left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lastRenderedPageBreak/>
        <w:t>Исходные данные представлены в таблице № 4.</w:t>
      </w:r>
    </w:p>
    <w:p w14:paraId="73D1BC24" w14:textId="046DF4B8" w:rsidR="00FB0C45" w:rsidRPr="00944857" w:rsidRDefault="0040051B" w:rsidP="00944857">
      <w:pPr>
        <w:ind w:left="-426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6658ED1F" wp14:editId="7C8DAD87">
            <wp:extent cx="6139180" cy="1525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4560" cy="15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AC7A" w14:textId="77777777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Ход решения:</w:t>
      </w:r>
    </w:p>
    <w:p w14:paraId="522BB0E4" w14:textId="686DCF76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Пусть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количество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судов 1 типа,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количество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судов 2 типа, а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– общий доход.</w:t>
      </w:r>
    </w:p>
    <w:p w14:paraId="712DFC4F" w14:textId="77777777" w:rsidR="00CF5B1D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Тогда 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исходя из дохода по типажам судов: </w:t>
      </w:r>
    </w:p>
    <w:p w14:paraId="0C35489B" w14:textId="77777777" w:rsidR="005018F6" w:rsidRPr="00701666" w:rsidRDefault="005018F6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y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= 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30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 xml:space="preserve">2 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(*1000000</w:t>
      </w:r>
      <w:proofErr w:type="gramStart"/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)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 xml:space="preserve">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–</w:t>
      </w:r>
      <w:proofErr w:type="gramEnd"/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&gt; </w:t>
      </w:r>
      <w:r w:rsidR="00F026C1"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max</w:t>
      </w:r>
      <w:r w:rsidR="00DD798A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</w:t>
      </w:r>
    </w:p>
    <w:p w14:paraId="732F16FB" w14:textId="2291C48C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Также существует ограничения:</w:t>
      </w:r>
    </w:p>
    <w:p w14:paraId="70918F9F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14000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+ 9000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80000;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количеством топлива)</w:t>
      </w:r>
    </w:p>
    <w:p w14:paraId="1B3FAB18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300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900;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потребностью в рабочей силе)</w:t>
      </w:r>
    </w:p>
    <w:p w14:paraId="74937395" w14:textId="50EC647B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2500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+ 1500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&lt;= 8500;</w:t>
      </w:r>
      <w:r w:rsidR="00CF5B1D"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(обусловленные количеством осблуживанием туристов за сезон)</w:t>
      </w:r>
    </w:p>
    <w:p w14:paraId="57C6205A" w14:textId="77777777" w:rsidR="00CF5B1D" w:rsidRPr="00701666" w:rsidRDefault="00CF5B1D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Количество судов не может быть отрицательным.</w:t>
      </w:r>
    </w:p>
    <w:p w14:paraId="66D3F509" w14:textId="77777777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1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&gt;= </w:t>
      </w:r>
      <w:proofErr w:type="gramStart"/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0;</w:t>
      </w:r>
      <w:proofErr w:type="gramEnd"/>
    </w:p>
    <w:p w14:paraId="6C6C3A07" w14:textId="6A3FCA3F" w:rsidR="00F026C1" w:rsidRPr="00701666" w:rsidRDefault="00F026C1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x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vertAlign w:val="subscript"/>
          <w:lang w:val="ru-RU"/>
        </w:rPr>
        <w:t>2</w:t>
      </w: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 xml:space="preserve"> &gt;= 0.</w:t>
      </w:r>
    </w:p>
    <w:p w14:paraId="70A7849B" w14:textId="0951DD83" w:rsidR="00FB0C45" w:rsidRPr="00701666" w:rsidRDefault="00CF5B1D" w:rsidP="00CF5B1D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4DE0D04C" w14:textId="3203C93C" w:rsidR="00CF5B1D" w:rsidRPr="00701666" w:rsidRDefault="00CF5B1D" w:rsidP="00CF5B1D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0CD8BBB" w14:textId="502B9555" w:rsidR="00FB0C45" w:rsidRDefault="00FB0C45" w:rsidP="00FB0C45">
      <w:pPr>
        <w:ind w:left="-284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060F9C52" wp14:editId="683D623F">
            <wp:simplePos x="0" y="0"/>
            <wp:positionH relativeFrom="column">
              <wp:posOffset>2523562</wp:posOffset>
            </wp:positionH>
            <wp:positionV relativeFrom="paragraph">
              <wp:posOffset>200025</wp:posOffset>
            </wp:positionV>
            <wp:extent cx="3183715" cy="158397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15" cy="1583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586"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62470A21" wp14:editId="4CBED257">
            <wp:extent cx="2536166" cy="19605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249" cy="1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94E6" w14:textId="52E6C440" w:rsidR="00110D57" w:rsidRDefault="00110D57" w:rsidP="00FB0C45">
      <w:pPr>
        <w:ind w:left="-284"/>
        <w:jc w:val="center"/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</w:pPr>
    </w:p>
    <w:p w14:paraId="1F21B789" w14:textId="3DC8F85B" w:rsidR="00DD798A" w:rsidRPr="00701666" w:rsidRDefault="003F7476" w:rsidP="00C43A14">
      <w:pPr>
        <w:ind w:left="-284"/>
        <w:jc w:val="center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7BD7958" wp14:editId="67C38DAF">
            <wp:simplePos x="0" y="0"/>
            <wp:positionH relativeFrom="column">
              <wp:posOffset>4387359</wp:posOffset>
            </wp:positionH>
            <wp:positionV relativeFrom="paragraph">
              <wp:posOffset>572674</wp:posOffset>
            </wp:positionV>
            <wp:extent cx="1057423" cy="1486107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98A" w:rsidRPr="00701666">
        <w:rPr>
          <w:rFonts w:ascii="Times New Roman" w:hAnsi="Times New Roman" w:cs="Times New Roman"/>
          <w:iCs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5600DD8C" wp14:editId="3DF1A30A">
            <wp:extent cx="6202392" cy="334075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668"/>
                    <a:stretch/>
                  </pic:blipFill>
                  <pic:spPr bwMode="auto">
                    <a:xfrm>
                      <a:off x="0" y="0"/>
                      <a:ext cx="6290796" cy="338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AD437" w14:textId="77777777" w:rsidR="00DD798A" w:rsidRPr="00701666" w:rsidRDefault="00DD798A" w:rsidP="00AC1128">
      <w:pPr>
        <w:ind w:left="708"/>
        <w:jc w:val="both"/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</w:pPr>
      <w:r w:rsidRPr="00701666">
        <w:rPr>
          <w:rFonts w:ascii="Times New Roman" w:hAnsi="Times New Roman" w:cs="Times New Roman"/>
          <w:iCs/>
          <w:color w:val="000000"/>
          <w:sz w:val="26"/>
          <w:szCs w:val="26"/>
          <w:lang w:val="ru-RU"/>
        </w:rPr>
        <w:t>Оптимальный доход – 90 млн рб.</w:t>
      </w:r>
    </w:p>
    <w:p w14:paraId="47FC2CD4" w14:textId="77777777" w:rsidR="004247EE" w:rsidRPr="00701666" w:rsidRDefault="004247EE" w:rsidP="004247EE">
      <w:pPr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З</w:t>
      </w:r>
      <w:r w:rsidRPr="00701666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адача 5:</w:t>
      </w:r>
    </w:p>
    <w:p w14:paraId="30509BC1" w14:textId="3C11AB29" w:rsidR="007E0280" w:rsidRPr="00701666" w:rsidRDefault="007E0280" w:rsidP="00944857">
      <w:pPr>
        <w:ind w:firstLine="708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С Московского вокзала Санкт-Петербурга ежедневно на Москву отправляются скорые и</w:t>
      </w:r>
      <w:r w:rsidR="00944857">
        <w:rPr>
          <w:rStyle w:val="fontstyle01"/>
          <w:rFonts w:ascii="Times New Roman" w:hAnsi="Times New Roman" w:cs="Times New Roman"/>
          <w:i w:val="0"/>
          <w:sz w:val="26"/>
          <w:szCs w:val="26"/>
          <w:lang w:val="ru-BY"/>
        </w:rPr>
        <w:t xml:space="preserve"> </w:t>
      </w: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пассажирские поезда. Количество различных типов вагонов железнодорожного депо станции отправления и их пассажировместимость указаны в таблице № 5.</w:t>
      </w:r>
    </w:p>
    <w:p w14:paraId="1F7413AE" w14:textId="77777777" w:rsidR="007E0280" w:rsidRPr="00701666" w:rsidRDefault="007E0280" w:rsidP="007E0280">
      <w:pPr>
        <w:ind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sz w:val="26"/>
          <w:szCs w:val="26"/>
        </w:rPr>
        <w:t>Определить количество пассажирских и скорых поездов, обеспечивающих перевозку максимального количества пассажиров.</w:t>
      </w:r>
    </w:p>
    <w:p w14:paraId="4323C883" w14:textId="77777777" w:rsidR="00A37021" w:rsidRPr="00701666" w:rsidRDefault="00A37021" w:rsidP="00FB0C45">
      <w:pPr>
        <w:spacing w:after="0"/>
        <w:ind w:left="-993" w:firstLine="708"/>
        <w:jc w:val="both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01666">
        <w:rPr>
          <w:rStyle w:val="fontstyle01"/>
          <w:rFonts w:ascii="Times New Roman" w:hAnsi="Times New Roman" w:cs="Times New Roman"/>
          <w:i w:val="0"/>
          <w:noProof/>
          <w:sz w:val="26"/>
          <w:szCs w:val="26"/>
          <w:lang w:val="ru-RU" w:eastAsia="ru-RU"/>
        </w:rPr>
        <w:drawing>
          <wp:inline distT="0" distB="0" distL="0" distR="0" wp14:anchorId="065675DA" wp14:editId="3DF3DBA0">
            <wp:extent cx="5994400" cy="21662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2814" cy="2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C4F" w14:textId="77777777" w:rsidR="00AC1128" w:rsidRPr="00701666" w:rsidRDefault="00AC1128" w:rsidP="007E0280">
      <w:pPr>
        <w:ind w:left="-993" w:firstLine="708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/>
          <w:bCs/>
          <w:i/>
          <w:noProof/>
          <w:sz w:val="26"/>
          <w:szCs w:val="26"/>
          <w:lang w:val="ru-RU" w:eastAsia="ru-RU"/>
        </w:rPr>
        <w:drawing>
          <wp:inline distT="0" distB="0" distL="0" distR="0" wp14:anchorId="4F3D6224" wp14:editId="00EAD0D4">
            <wp:extent cx="5986780" cy="712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9840" cy="7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0EC" w14:textId="77777777" w:rsidR="00AC1128" w:rsidRPr="00701666" w:rsidRDefault="00AC112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Пусть общее количество пассажиров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а количество скорых поездов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количество пассажирских поездов –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0A5948A2" w14:textId="77777777" w:rsidR="00AC1128" w:rsidRPr="00701666" w:rsidRDefault="00AC112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Тогда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="00A37021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2.</w:t>
      </w:r>
    </w:p>
    <w:p w14:paraId="1E44197D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Где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и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– пассажировместимость каждого из типов поездов соответственно.</w:t>
      </w:r>
    </w:p>
    <w:p w14:paraId="35929173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58*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o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+ 40*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k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+ 32*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 (</w:t>
      </w:r>
      <w:proofErr w:type="gram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общий вагон = 6, купейный = 5 и мягкий = 3 соответственно).</w:t>
      </w:r>
    </w:p>
    <w:p w14:paraId="52E2B5BA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644</w:t>
      </w:r>
    </w:p>
    <w:p w14:paraId="5E628F50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58*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o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+ 40*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k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+ 32*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 (</w:t>
      </w:r>
      <w:proofErr w:type="gramEnd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общий вагон = 7, купейный = 7 и мягкий = 2 соответственно).</w:t>
      </w:r>
    </w:p>
    <w:p w14:paraId="0620DBBD" w14:textId="6FFC96BE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n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= 750</w:t>
      </w:r>
    </w:p>
    <w:p w14:paraId="359A95D0" w14:textId="77777777" w:rsidR="00A37021" w:rsidRPr="00701666" w:rsidRDefault="00A37021" w:rsidP="00AC1128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Следовательно,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644*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+ 750*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="005018F6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 </w:t>
      </w:r>
      <w:r w:rsidR="005018F6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–&gt; max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.</w:t>
      </w:r>
    </w:p>
    <w:p w14:paraId="0672103A" w14:textId="77777777" w:rsidR="00A37021" w:rsidRPr="00701666" w:rsidRDefault="00A37021" w:rsidP="00AC1128">
      <w:pPr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Число поездов не может быть отрицательным:</w:t>
      </w:r>
    </w:p>
    <w:p w14:paraId="60E5355E" w14:textId="77777777" w:rsidR="00A37021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lastRenderedPageBreak/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&gt;= </w:t>
      </w:r>
      <w:proofErr w:type="gramStart"/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0;</w:t>
      </w:r>
      <w:proofErr w:type="gramEnd"/>
    </w:p>
    <w:p w14:paraId="543D4F1C" w14:textId="77777777" w:rsidR="004D5CB8" w:rsidRPr="00701666" w:rsidRDefault="00A37021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&gt;= 0.</w:t>
      </w:r>
    </w:p>
    <w:p w14:paraId="4F10B798" w14:textId="77777777" w:rsidR="004100D4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Исходя из количества вагонов в депо:</w:t>
      </w:r>
    </w:p>
    <w:p w14:paraId="4F601490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*6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*7 &lt;= 90</w:t>
      </w:r>
    </w:p>
    <w:p w14:paraId="3401CA0E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*5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*7 &lt;= 80</w:t>
      </w:r>
    </w:p>
    <w:p w14:paraId="43B14A96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*3 +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*2 &lt;= 40</w:t>
      </w:r>
    </w:p>
    <w:p w14:paraId="03872B9F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01666">
        <w:rPr>
          <w:rFonts w:ascii="Times New Roman" w:hAnsi="Times New Roman" w:cs="Times New Roman"/>
          <w:color w:val="000000"/>
          <w:sz w:val="26"/>
          <w:szCs w:val="26"/>
        </w:rPr>
        <w:t>Ввиду того, что неизвестное число переменных не превосходит число линейных уравнений-ограничений системы, то эта простейшая ЗЛП может быть решена графическим способом.</w:t>
      </w:r>
    </w:p>
    <w:p w14:paraId="73A11F0B" w14:textId="1FCD2AB6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hAnsi="Times New Roman" w:cs="Times New Roman"/>
          <w:sz w:val="26"/>
          <w:szCs w:val="26"/>
        </w:rPr>
        <w:t>В дальнейшем для построения будет использоваться WinQSB</w:t>
      </w:r>
      <w:r w:rsidRPr="0070166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6B1E669" w14:textId="1CEC5944" w:rsidR="004D5CB8" w:rsidRDefault="00944857" w:rsidP="00110D57">
      <w:pPr>
        <w:ind w:left="-1134"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3DBA45C1" wp14:editId="406FF6F5">
            <wp:simplePos x="0" y="0"/>
            <wp:positionH relativeFrom="column">
              <wp:posOffset>2689578</wp:posOffset>
            </wp:positionH>
            <wp:positionV relativeFrom="paragraph">
              <wp:posOffset>66076</wp:posOffset>
            </wp:positionV>
            <wp:extent cx="3079631" cy="1874414"/>
            <wp:effectExtent l="0" t="0" r="698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1" cy="187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D5CB8"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inline distT="0" distB="0" distL="0" distR="0" wp14:anchorId="4B5A0F02" wp14:editId="005F5A60">
            <wp:extent cx="2553419" cy="19878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3596" cy="1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B5C" w14:textId="77777777" w:rsidR="00C43A14" w:rsidRPr="00701666" w:rsidRDefault="00C43A14" w:rsidP="00110D57">
      <w:pPr>
        <w:ind w:left="-1134"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5BA32201" w14:textId="5C06FB30" w:rsidR="004D5CB8" w:rsidRPr="00701666" w:rsidRDefault="00110D57" w:rsidP="00944857">
      <w:pPr>
        <w:spacing w:after="0"/>
        <w:ind w:left="-1701" w:firstLine="708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A284172" wp14:editId="5CBE2A84">
            <wp:simplePos x="0" y="0"/>
            <wp:positionH relativeFrom="column">
              <wp:posOffset>3714786</wp:posOffset>
            </wp:positionH>
            <wp:positionV relativeFrom="paragraph">
              <wp:posOffset>730945</wp:posOffset>
            </wp:positionV>
            <wp:extent cx="1228896" cy="1305107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CB8" w:rsidRPr="00701666">
        <w:rPr>
          <w:rFonts w:ascii="Times New Roman" w:eastAsia="Times New Roman" w:hAnsi="Times New Roman" w:cs="Times New Roman"/>
          <w:bCs/>
          <w:noProof/>
          <w:sz w:val="26"/>
          <w:szCs w:val="26"/>
          <w:lang w:val="ru-RU" w:eastAsia="ru-RU"/>
        </w:rPr>
        <w:drawing>
          <wp:inline distT="0" distB="0" distL="0" distR="0" wp14:anchorId="25BE69F1" wp14:editId="2E7DB024">
            <wp:extent cx="5495027" cy="295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0545"/>
                    <a:stretch/>
                  </pic:blipFill>
                  <pic:spPr bwMode="auto">
                    <a:xfrm>
                      <a:off x="0" y="0"/>
                      <a:ext cx="5584287" cy="300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709C" w14:textId="77777777" w:rsidR="004D5CB8" w:rsidRPr="00701666" w:rsidRDefault="004D5CB8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Исходя из округления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(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1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en-US"/>
        </w:rPr>
        <w:t>N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, 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 xml:space="preserve">2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ru-RU"/>
        </w:rPr>
        <w:t xml:space="preserve"> </w:t>
      </w:r>
      <w:r w:rsidR="002F6BCD" w:rsidRPr="00701666">
        <w:rPr>
          <w:rFonts w:ascii="Cambria Math" w:hAnsi="Cambria Math" w:cs="Cambria Math"/>
          <w:color w:val="202124"/>
          <w:sz w:val="26"/>
          <w:szCs w:val="26"/>
          <w:shd w:val="clear" w:color="auto" w:fill="FFFFFF"/>
          <w:lang w:val="en-US"/>
        </w:rPr>
        <w:t>N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)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, получаем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1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11, 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x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ru-RU" w:eastAsia="ru-RU"/>
        </w:rPr>
        <w:t>2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3 поезда</w:t>
      </w:r>
    </w:p>
    <w:p w14:paraId="2158C7E5" w14:textId="5171D9E8" w:rsidR="00496BB1" w:rsidRDefault="002B61AC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y</w:t>
      </w:r>
      <w:r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 xml:space="preserve"> = </w:t>
      </w:r>
      <w:r w:rsidR="002F6BCD" w:rsidRPr="00701666"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  <w:t>644*11 + 750*3 = 9 334 человек.</w:t>
      </w:r>
    </w:p>
    <w:p w14:paraId="17C1687C" w14:textId="77777777" w:rsidR="00944857" w:rsidRPr="00701666" w:rsidRDefault="00944857" w:rsidP="00944857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-RU" w:eastAsia="ru-RU"/>
        </w:rPr>
      </w:pPr>
    </w:p>
    <w:p w14:paraId="65F97102" w14:textId="26DB3417" w:rsidR="00FC5B42" w:rsidRPr="00701666" w:rsidRDefault="00D55F84" w:rsidP="00944857">
      <w:pPr>
        <w:pStyle w:val="NormalWeb"/>
        <w:spacing w:before="0" w:beforeAutospacing="0"/>
        <w:jc w:val="both"/>
        <w:rPr>
          <w:sz w:val="26"/>
          <w:szCs w:val="26"/>
        </w:rPr>
      </w:pPr>
      <w:r w:rsidRPr="00701666">
        <w:rPr>
          <w:b/>
          <w:sz w:val="26"/>
          <w:szCs w:val="26"/>
          <w:lang w:val="ru-RU"/>
        </w:rPr>
        <w:t>Вывод:</w:t>
      </w:r>
      <w:r w:rsidRPr="00701666">
        <w:rPr>
          <w:sz w:val="26"/>
          <w:szCs w:val="26"/>
          <w:lang w:val="ru-RU"/>
        </w:rPr>
        <w:t xml:space="preserve"> </w:t>
      </w:r>
      <w:r w:rsidR="003E58CB" w:rsidRPr="00701666">
        <w:rPr>
          <w:sz w:val="26"/>
          <w:szCs w:val="26"/>
          <w:lang w:val="ru-RU"/>
        </w:rPr>
        <w:t xml:space="preserve">в ходе </w:t>
      </w:r>
      <w:r w:rsidR="007E0450" w:rsidRPr="00701666">
        <w:rPr>
          <w:sz w:val="26"/>
          <w:szCs w:val="26"/>
          <w:lang w:val="ru-RU"/>
        </w:rPr>
        <w:t>выполнения лабораторной работы</w:t>
      </w:r>
      <w:r w:rsidR="00FC5B42" w:rsidRPr="00701666">
        <w:rPr>
          <w:sz w:val="26"/>
          <w:szCs w:val="26"/>
          <w:lang w:val="ru-RU"/>
        </w:rPr>
        <w:t xml:space="preserve"> были отработаны методы решения</w:t>
      </w:r>
      <w:r w:rsidR="00FC5B42" w:rsidRPr="00701666">
        <w:rPr>
          <w:sz w:val="26"/>
          <w:szCs w:val="26"/>
        </w:rPr>
        <w:t xml:space="preserve"> задачи линейного программирования в целях количественного обоснования управленческих решений;</w:t>
      </w:r>
      <w:r w:rsidR="00FC5B42" w:rsidRPr="00701666">
        <w:rPr>
          <w:sz w:val="26"/>
          <w:szCs w:val="26"/>
          <w:lang w:val="ru-RU"/>
        </w:rPr>
        <w:t xml:space="preserve"> сформирована </w:t>
      </w:r>
      <w:r w:rsidR="00FC5B42" w:rsidRPr="00701666">
        <w:rPr>
          <w:sz w:val="26"/>
          <w:szCs w:val="26"/>
        </w:rPr>
        <w:t>у студентов системность знаний при количественном обосновании управленческих решений задачи линейного программирования.</w:t>
      </w:r>
    </w:p>
    <w:sectPr w:rsidR="00FC5B42" w:rsidRPr="00701666" w:rsidSect="0070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1C49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0D57"/>
    <w:rsid w:val="0011123B"/>
    <w:rsid w:val="00125E49"/>
    <w:rsid w:val="001331E9"/>
    <w:rsid w:val="001347A3"/>
    <w:rsid w:val="0014294B"/>
    <w:rsid w:val="00150B2A"/>
    <w:rsid w:val="00152AB8"/>
    <w:rsid w:val="00160CA4"/>
    <w:rsid w:val="00174A91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1F5FCA"/>
    <w:rsid w:val="0020497C"/>
    <w:rsid w:val="002112E2"/>
    <w:rsid w:val="0022141B"/>
    <w:rsid w:val="00225F9E"/>
    <w:rsid w:val="0023357F"/>
    <w:rsid w:val="00251233"/>
    <w:rsid w:val="00255585"/>
    <w:rsid w:val="00261740"/>
    <w:rsid w:val="00270E7B"/>
    <w:rsid w:val="00274E0C"/>
    <w:rsid w:val="00290F0B"/>
    <w:rsid w:val="002A2FB7"/>
    <w:rsid w:val="002A55F2"/>
    <w:rsid w:val="002A594A"/>
    <w:rsid w:val="002B5095"/>
    <w:rsid w:val="002B61AC"/>
    <w:rsid w:val="002E3483"/>
    <w:rsid w:val="002E35D5"/>
    <w:rsid w:val="002F6BCD"/>
    <w:rsid w:val="00303763"/>
    <w:rsid w:val="00331416"/>
    <w:rsid w:val="003519CD"/>
    <w:rsid w:val="00355880"/>
    <w:rsid w:val="0036088D"/>
    <w:rsid w:val="00363238"/>
    <w:rsid w:val="003A435B"/>
    <w:rsid w:val="003B5981"/>
    <w:rsid w:val="003C00A4"/>
    <w:rsid w:val="003E58CB"/>
    <w:rsid w:val="003F707D"/>
    <w:rsid w:val="003F7476"/>
    <w:rsid w:val="0040051B"/>
    <w:rsid w:val="004100D4"/>
    <w:rsid w:val="00414DA3"/>
    <w:rsid w:val="00416995"/>
    <w:rsid w:val="004247EE"/>
    <w:rsid w:val="00430A5A"/>
    <w:rsid w:val="004363EA"/>
    <w:rsid w:val="00444973"/>
    <w:rsid w:val="00450705"/>
    <w:rsid w:val="00451342"/>
    <w:rsid w:val="00454AC9"/>
    <w:rsid w:val="0046080A"/>
    <w:rsid w:val="00463AD4"/>
    <w:rsid w:val="00465B50"/>
    <w:rsid w:val="004721AC"/>
    <w:rsid w:val="004802C2"/>
    <w:rsid w:val="00483702"/>
    <w:rsid w:val="00494988"/>
    <w:rsid w:val="004950B9"/>
    <w:rsid w:val="00496BB1"/>
    <w:rsid w:val="004B6F64"/>
    <w:rsid w:val="004B7723"/>
    <w:rsid w:val="004D2DD6"/>
    <w:rsid w:val="004D4980"/>
    <w:rsid w:val="004D5CB8"/>
    <w:rsid w:val="004F63DC"/>
    <w:rsid w:val="004F7351"/>
    <w:rsid w:val="005018F6"/>
    <w:rsid w:val="00505AE5"/>
    <w:rsid w:val="005146F3"/>
    <w:rsid w:val="00514E99"/>
    <w:rsid w:val="00523852"/>
    <w:rsid w:val="00527CDA"/>
    <w:rsid w:val="005633BF"/>
    <w:rsid w:val="00565682"/>
    <w:rsid w:val="005672D9"/>
    <w:rsid w:val="00582063"/>
    <w:rsid w:val="00582E9A"/>
    <w:rsid w:val="005901B9"/>
    <w:rsid w:val="00596594"/>
    <w:rsid w:val="005C23F3"/>
    <w:rsid w:val="005D21BF"/>
    <w:rsid w:val="005D5045"/>
    <w:rsid w:val="005D61FB"/>
    <w:rsid w:val="005E2F2B"/>
    <w:rsid w:val="00603A1E"/>
    <w:rsid w:val="0060722C"/>
    <w:rsid w:val="00624BE9"/>
    <w:rsid w:val="00653095"/>
    <w:rsid w:val="00692289"/>
    <w:rsid w:val="006A4238"/>
    <w:rsid w:val="006C309C"/>
    <w:rsid w:val="006C50D4"/>
    <w:rsid w:val="006D229E"/>
    <w:rsid w:val="006E6586"/>
    <w:rsid w:val="006F4021"/>
    <w:rsid w:val="006F5421"/>
    <w:rsid w:val="00701666"/>
    <w:rsid w:val="00703AED"/>
    <w:rsid w:val="007142BF"/>
    <w:rsid w:val="00717935"/>
    <w:rsid w:val="00722F16"/>
    <w:rsid w:val="00730291"/>
    <w:rsid w:val="00743177"/>
    <w:rsid w:val="00744DAA"/>
    <w:rsid w:val="00745AA6"/>
    <w:rsid w:val="0076035A"/>
    <w:rsid w:val="007750CE"/>
    <w:rsid w:val="00777203"/>
    <w:rsid w:val="0078234D"/>
    <w:rsid w:val="00793529"/>
    <w:rsid w:val="00796C7C"/>
    <w:rsid w:val="007A22F9"/>
    <w:rsid w:val="007E0280"/>
    <w:rsid w:val="007E0450"/>
    <w:rsid w:val="00811CB4"/>
    <w:rsid w:val="00812365"/>
    <w:rsid w:val="0082120C"/>
    <w:rsid w:val="008452EC"/>
    <w:rsid w:val="008633DB"/>
    <w:rsid w:val="008738E0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4857"/>
    <w:rsid w:val="009462C3"/>
    <w:rsid w:val="00956C20"/>
    <w:rsid w:val="009602AE"/>
    <w:rsid w:val="009624A0"/>
    <w:rsid w:val="009709EF"/>
    <w:rsid w:val="009725F3"/>
    <w:rsid w:val="00977487"/>
    <w:rsid w:val="009A325E"/>
    <w:rsid w:val="009A492E"/>
    <w:rsid w:val="009B2E01"/>
    <w:rsid w:val="009B37CA"/>
    <w:rsid w:val="009B4D70"/>
    <w:rsid w:val="009C3AE2"/>
    <w:rsid w:val="009D1E3C"/>
    <w:rsid w:val="009D26B3"/>
    <w:rsid w:val="009D47D2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1128"/>
    <w:rsid w:val="00AC625F"/>
    <w:rsid w:val="00AD2FD1"/>
    <w:rsid w:val="00AD66DA"/>
    <w:rsid w:val="00AF54E9"/>
    <w:rsid w:val="00B10314"/>
    <w:rsid w:val="00B26F53"/>
    <w:rsid w:val="00B30116"/>
    <w:rsid w:val="00B36351"/>
    <w:rsid w:val="00B40864"/>
    <w:rsid w:val="00B41C7A"/>
    <w:rsid w:val="00B43018"/>
    <w:rsid w:val="00B54452"/>
    <w:rsid w:val="00B72B83"/>
    <w:rsid w:val="00B76072"/>
    <w:rsid w:val="00B77FB0"/>
    <w:rsid w:val="00B83F52"/>
    <w:rsid w:val="00B861A1"/>
    <w:rsid w:val="00B938A8"/>
    <w:rsid w:val="00BA5B5E"/>
    <w:rsid w:val="00BB1BC3"/>
    <w:rsid w:val="00BB4C12"/>
    <w:rsid w:val="00BC01EF"/>
    <w:rsid w:val="00BD4025"/>
    <w:rsid w:val="00BE76C4"/>
    <w:rsid w:val="00BF3E23"/>
    <w:rsid w:val="00C07180"/>
    <w:rsid w:val="00C35F1D"/>
    <w:rsid w:val="00C43A14"/>
    <w:rsid w:val="00C50C17"/>
    <w:rsid w:val="00C546AC"/>
    <w:rsid w:val="00C55B4B"/>
    <w:rsid w:val="00C56E11"/>
    <w:rsid w:val="00C64844"/>
    <w:rsid w:val="00C72ABB"/>
    <w:rsid w:val="00C76C8F"/>
    <w:rsid w:val="00C85755"/>
    <w:rsid w:val="00CA7FD6"/>
    <w:rsid w:val="00CB05CE"/>
    <w:rsid w:val="00CB2ECE"/>
    <w:rsid w:val="00CB792B"/>
    <w:rsid w:val="00CC183E"/>
    <w:rsid w:val="00CE01B6"/>
    <w:rsid w:val="00CE0EAC"/>
    <w:rsid w:val="00CF5B1D"/>
    <w:rsid w:val="00D05ABA"/>
    <w:rsid w:val="00D06541"/>
    <w:rsid w:val="00D119CB"/>
    <w:rsid w:val="00D42D8C"/>
    <w:rsid w:val="00D5433F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0C62"/>
    <w:rsid w:val="00DA7545"/>
    <w:rsid w:val="00DD07B2"/>
    <w:rsid w:val="00DD2B65"/>
    <w:rsid w:val="00DD798A"/>
    <w:rsid w:val="00DE28F9"/>
    <w:rsid w:val="00DE548A"/>
    <w:rsid w:val="00E0057A"/>
    <w:rsid w:val="00E011A3"/>
    <w:rsid w:val="00E01F07"/>
    <w:rsid w:val="00E06671"/>
    <w:rsid w:val="00E13751"/>
    <w:rsid w:val="00E14365"/>
    <w:rsid w:val="00E14496"/>
    <w:rsid w:val="00E1753A"/>
    <w:rsid w:val="00E2540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3481"/>
    <w:rsid w:val="00EF71D5"/>
    <w:rsid w:val="00EF740F"/>
    <w:rsid w:val="00F026C1"/>
    <w:rsid w:val="00F03D0E"/>
    <w:rsid w:val="00F0473F"/>
    <w:rsid w:val="00F04919"/>
    <w:rsid w:val="00F25A2C"/>
    <w:rsid w:val="00F3264A"/>
    <w:rsid w:val="00F5191C"/>
    <w:rsid w:val="00F77136"/>
    <w:rsid w:val="00F8041F"/>
    <w:rsid w:val="00FA0C8E"/>
    <w:rsid w:val="00FA121D"/>
    <w:rsid w:val="00FA1283"/>
    <w:rsid w:val="00FA17DB"/>
    <w:rsid w:val="00FA5697"/>
    <w:rsid w:val="00FA5B42"/>
    <w:rsid w:val="00FB0C45"/>
    <w:rsid w:val="00FC5B42"/>
    <w:rsid w:val="00FE014A"/>
    <w:rsid w:val="00FE638F"/>
    <w:rsid w:val="00FF209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474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9448-AA81-4BA7-B445-BD905E38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17</cp:revision>
  <dcterms:created xsi:type="dcterms:W3CDTF">2023-12-01T08:03:00Z</dcterms:created>
  <dcterms:modified xsi:type="dcterms:W3CDTF">2023-12-01T09:12:00Z</dcterms:modified>
</cp:coreProperties>
</file>