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56D578" w14:textId="4E230BC4" w:rsidR="002C6B85" w:rsidRPr="005128F4" w:rsidRDefault="00A726F8" w:rsidP="00BB2A6B">
      <w:pPr>
        <w:pStyle w:val="a3"/>
        <w:jc w:val="center"/>
      </w:pPr>
      <w:r>
        <w:t>Лабораторная работа №</w:t>
      </w:r>
      <w:r w:rsidR="005128F4" w:rsidRPr="005128F4">
        <w:t>6</w:t>
      </w:r>
    </w:p>
    <w:p w14:paraId="3A66B02E" w14:textId="2D9B262F" w:rsidR="00FC3707" w:rsidRPr="00756B47" w:rsidRDefault="005128F4" w:rsidP="00BB2A6B">
      <w:pPr>
        <w:pStyle w:val="a3"/>
        <w:jc w:val="center"/>
      </w:pPr>
      <w:r>
        <w:rPr>
          <w:lang w:val="en-US"/>
        </w:rPr>
        <w:t>GCP</w:t>
      </w:r>
      <w:r w:rsidRPr="005128F4">
        <w:t xml:space="preserve">: </w:t>
      </w:r>
      <w:r>
        <w:rPr>
          <w:lang w:val="en-US"/>
        </w:rPr>
        <w:t>Kubernetes</w:t>
      </w:r>
      <w:r w:rsidRPr="005128F4">
        <w:t xml:space="preserve"> </w:t>
      </w:r>
      <w:r>
        <w:rPr>
          <w:lang w:val="en-US"/>
        </w:rPr>
        <w:t>Engine</w:t>
      </w:r>
    </w:p>
    <w:p w14:paraId="7335E2D5" w14:textId="2758091E" w:rsidR="00BB2A6B" w:rsidRDefault="00BB2A6B" w:rsidP="00A726F8">
      <w:pPr>
        <w:pStyle w:val="1"/>
      </w:pPr>
      <w:r>
        <w:t>Цель работы</w:t>
      </w:r>
    </w:p>
    <w:p w14:paraId="71E70876" w14:textId="50BF7197" w:rsidR="00E03D80" w:rsidRPr="005128F4" w:rsidRDefault="00575005" w:rsidP="00BB2A6B">
      <w:pPr>
        <w:rPr>
          <w:lang w:val="en-US"/>
        </w:rPr>
      </w:pPr>
      <w:r>
        <w:t>Знакомство</w:t>
      </w:r>
      <w:r w:rsidRPr="005128F4">
        <w:rPr>
          <w:lang w:val="en-US"/>
        </w:rPr>
        <w:t xml:space="preserve"> </w:t>
      </w:r>
      <w:r>
        <w:t>с</w:t>
      </w:r>
      <w:r w:rsidRPr="005128F4">
        <w:rPr>
          <w:lang w:val="en-US"/>
        </w:rPr>
        <w:t xml:space="preserve"> </w:t>
      </w:r>
      <w:r w:rsidR="005128F4">
        <w:rPr>
          <w:lang w:val="en-US"/>
        </w:rPr>
        <w:t>Kubernetes</w:t>
      </w:r>
      <w:r w:rsidR="005128F4" w:rsidRPr="005128F4">
        <w:rPr>
          <w:lang w:val="en-US"/>
        </w:rPr>
        <w:t xml:space="preserve"> </w:t>
      </w:r>
      <w:r w:rsidR="005128F4">
        <w:rPr>
          <w:lang w:val="en-US"/>
        </w:rPr>
        <w:t>Engine, Container Registry.</w:t>
      </w:r>
    </w:p>
    <w:p w14:paraId="1081B73F" w14:textId="579466BA" w:rsidR="00A726F8" w:rsidRDefault="00676D68" w:rsidP="00A726F8">
      <w:pPr>
        <w:pStyle w:val="1"/>
      </w:pPr>
      <w:r>
        <w:t>Задание для выполнения</w:t>
      </w:r>
    </w:p>
    <w:p w14:paraId="6F381E46" w14:textId="46FA714B" w:rsidR="005128F4" w:rsidRPr="005128F4" w:rsidRDefault="005128F4" w:rsidP="005128F4">
      <w:r>
        <w:t xml:space="preserve">Полученные в предыдущей работе образы должны быть запущены в </w:t>
      </w:r>
      <w:r>
        <w:rPr>
          <w:lang w:val="en-US"/>
        </w:rPr>
        <w:t>Google</w:t>
      </w:r>
      <w:r w:rsidRPr="005128F4">
        <w:t xml:space="preserve"> </w:t>
      </w:r>
      <w:r>
        <w:rPr>
          <w:lang w:val="en-US"/>
        </w:rPr>
        <w:t>Kubernetes</w:t>
      </w:r>
      <w:r w:rsidRPr="005128F4">
        <w:t xml:space="preserve"> </w:t>
      </w:r>
      <w:r>
        <w:rPr>
          <w:lang w:val="en-US"/>
        </w:rPr>
        <w:t>Engine</w:t>
      </w:r>
      <w:r w:rsidRPr="005128F4">
        <w:t xml:space="preserve">. </w:t>
      </w:r>
      <w:r>
        <w:t xml:space="preserve">Для этого сохраните их в </w:t>
      </w:r>
      <w:r>
        <w:rPr>
          <w:lang w:val="en-US"/>
        </w:rPr>
        <w:t>Google</w:t>
      </w:r>
      <w:r w:rsidRPr="005128F4">
        <w:t xml:space="preserve"> </w:t>
      </w:r>
      <w:r>
        <w:rPr>
          <w:lang w:val="en-US"/>
        </w:rPr>
        <w:t>Container</w:t>
      </w:r>
      <w:r w:rsidRPr="005128F4">
        <w:t xml:space="preserve"> </w:t>
      </w:r>
      <w:r>
        <w:rPr>
          <w:lang w:val="en-US"/>
        </w:rPr>
        <w:t>Registry</w:t>
      </w:r>
      <w:r w:rsidRPr="005128F4">
        <w:t>.</w:t>
      </w:r>
    </w:p>
    <w:p w14:paraId="2A0A4BAF" w14:textId="78CFB7C9" w:rsidR="005128F4" w:rsidRDefault="005128F4" w:rsidP="005128F4">
      <w:r>
        <w:t xml:space="preserve">Для создания и управления кластером используйте </w:t>
      </w:r>
      <w:proofErr w:type="spellStart"/>
      <w:r>
        <w:rPr>
          <w:lang w:val="en-US"/>
        </w:rPr>
        <w:t>kubectl</w:t>
      </w:r>
      <w:proofErr w:type="spellEnd"/>
      <w:r w:rsidRPr="005128F4">
        <w:t>.</w:t>
      </w:r>
      <w:r>
        <w:t xml:space="preserve"> Настройте все взаимодействия между сервисами.</w:t>
      </w:r>
    </w:p>
    <w:p w14:paraId="518E2252" w14:textId="176F3D6A" w:rsidR="005128F4" w:rsidRDefault="005128F4" w:rsidP="005128F4">
      <w:r>
        <w:t xml:space="preserve">После запуска убедитесь в </w:t>
      </w:r>
      <w:proofErr w:type="spellStart"/>
      <w:r>
        <w:rPr>
          <w:lang w:val="en-US"/>
        </w:rPr>
        <w:t>BigQuery</w:t>
      </w:r>
      <w:proofErr w:type="spellEnd"/>
      <w:r w:rsidRPr="005128F4">
        <w:t xml:space="preserve">, </w:t>
      </w:r>
      <w:r>
        <w:rPr>
          <w:lang w:val="en-US"/>
        </w:rPr>
        <w:t>Cloud</w:t>
      </w:r>
      <w:r w:rsidRPr="005128F4">
        <w:t xml:space="preserve"> </w:t>
      </w:r>
      <w:r>
        <w:rPr>
          <w:lang w:val="en-US"/>
        </w:rPr>
        <w:t>Functions</w:t>
      </w:r>
      <w:r w:rsidRPr="005128F4">
        <w:t xml:space="preserve">, </w:t>
      </w:r>
      <w:r>
        <w:t xml:space="preserve">что общая система продолжает функционировать, несмотря на переезд </w:t>
      </w:r>
      <w:proofErr w:type="spellStart"/>
      <w:r>
        <w:t>микросервисов</w:t>
      </w:r>
      <w:proofErr w:type="spellEnd"/>
      <w:r>
        <w:t xml:space="preserve"> из </w:t>
      </w:r>
      <w:r>
        <w:rPr>
          <w:lang w:val="en-US"/>
        </w:rPr>
        <w:t>GCE</w:t>
      </w:r>
      <w:r w:rsidRPr="005128F4">
        <w:t xml:space="preserve"> </w:t>
      </w:r>
      <w:r>
        <w:t xml:space="preserve">и </w:t>
      </w:r>
      <w:r>
        <w:rPr>
          <w:lang w:val="en-US"/>
        </w:rPr>
        <w:t>GAE</w:t>
      </w:r>
      <w:r w:rsidRPr="005128F4">
        <w:t xml:space="preserve"> </w:t>
      </w:r>
      <w:r>
        <w:t xml:space="preserve">в </w:t>
      </w:r>
      <w:r>
        <w:rPr>
          <w:lang w:val="en-US"/>
        </w:rPr>
        <w:t>GKE</w:t>
      </w:r>
      <w:r w:rsidRPr="005128F4">
        <w:t>.</w:t>
      </w:r>
    </w:p>
    <w:p w14:paraId="2193DB3C" w14:textId="550D8CBC" w:rsidR="005128F4" w:rsidRDefault="005128F4" w:rsidP="005128F4">
      <w:pPr>
        <w:pStyle w:val="1"/>
        <w:rPr>
          <w:lang w:val="en-US"/>
        </w:rPr>
      </w:pPr>
      <w:r>
        <w:rPr>
          <w:lang w:val="en-US"/>
        </w:rPr>
        <w:t>Kubernetes</w:t>
      </w:r>
    </w:p>
    <w:p w14:paraId="689C492C" w14:textId="77777777" w:rsidR="005128F4" w:rsidRDefault="005128F4" w:rsidP="005128F4">
      <w:proofErr w:type="spellStart"/>
      <w:r>
        <w:t>Kubernetes</w:t>
      </w:r>
      <w:proofErr w:type="spellEnd"/>
      <w:r>
        <w:t xml:space="preserve"> — это портативная расширяемая платформа с открытым исходным кодом для управления </w:t>
      </w:r>
      <w:proofErr w:type="spellStart"/>
      <w:r>
        <w:t>контейнеризованными</w:t>
      </w:r>
      <w:proofErr w:type="spellEnd"/>
      <w:r>
        <w:t xml:space="preserve"> рабочими нагрузками и сервисами, которая облегчает как декларативную настройку, так и автоматизацию. У платформы есть большая, быстро растущая экосистема. Сервисы, поддержка и инструменты </w:t>
      </w:r>
      <w:proofErr w:type="spellStart"/>
      <w:r>
        <w:t>Kubernetes</w:t>
      </w:r>
      <w:proofErr w:type="spellEnd"/>
      <w:r>
        <w:t xml:space="preserve"> широко доступны.</w:t>
      </w:r>
    </w:p>
    <w:p w14:paraId="5190F7D2" w14:textId="77777777" w:rsidR="005128F4" w:rsidRDefault="005128F4" w:rsidP="005128F4">
      <w:r>
        <w:t xml:space="preserve">Название </w:t>
      </w:r>
      <w:proofErr w:type="spellStart"/>
      <w:r>
        <w:t>Kubernetes</w:t>
      </w:r>
      <w:proofErr w:type="spellEnd"/>
      <w:r>
        <w:t xml:space="preserve"> происходит от греческого, что означает рулевой или штурман. </w:t>
      </w:r>
      <w:proofErr w:type="spellStart"/>
      <w:r>
        <w:t>Google</w:t>
      </w:r>
      <w:proofErr w:type="spellEnd"/>
      <w:r>
        <w:t xml:space="preserve"> открыл исходный код </w:t>
      </w:r>
      <w:proofErr w:type="spellStart"/>
      <w:r>
        <w:t>Kubernetes</w:t>
      </w:r>
      <w:proofErr w:type="spellEnd"/>
      <w:r>
        <w:t xml:space="preserve"> в 2014 году. </w:t>
      </w:r>
      <w:proofErr w:type="spellStart"/>
      <w:r>
        <w:t>Kubernetes</w:t>
      </w:r>
      <w:proofErr w:type="spellEnd"/>
      <w:r>
        <w:t xml:space="preserve"> основывается на десятилетнем опыте работе </w:t>
      </w:r>
      <w:proofErr w:type="spellStart"/>
      <w:r>
        <w:t>Google</w:t>
      </w:r>
      <w:proofErr w:type="spellEnd"/>
      <w:r>
        <w:t xml:space="preserve"> с масштабными рабочими нагрузками, в сочетании с лучшими в своем классе идеями и практиками сообщества.</w:t>
      </w:r>
    </w:p>
    <w:p w14:paraId="6A396900" w14:textId="77777777" w:rsidR="005128F4" w:rsidRDefault="005128F4" w:rsidP="00437001">
      <w:pPr>
        <w:pStyle w:val="1"/>
      </w:pPr>
      <w:r>
        <w:t>История</w:t>
      </w:r>
    </w:p>
    <w:p w14:paraId="377E182A" w14:textId="77777777" w:rsidR="005128F4" w:rsidRDefault="005128F4" w:rsidP="005128F4">
      <w:r>
        <w:t xml:space="preserve">Давайте вернемся назад и посмотрим, почему </w:t>
      </w:r>
      <w:proofErr w:type="spellStart"/>
      <w:r>
        <w:t>Kubernetes</w:t>
      </w:r>
      <w:proofErr w:type="spellEnd"/>
      <w:r>
        <w:t xml:space="preserve"> так полезен.</w:t>
      </w:r>
    </w:p>
    <w:p w14:paraId="5B472DBA" w14:textId="77777777" w:rsidR="005128F4" w:rsidRDefault="005128F4" w:rsidP="00437001">
      <w:pPr>
        <w:pStyle w:val="1"/>
      </w:pPr>
      <w:r>
        <w:t>Эволюция развертывания</w:t>
      </w:r>
    </w:p>
    <w:p w14:paraId="4E7917D1" w14:textId="77777777" w:rsidR="005128F4" w:rsidRDefault="005128F4" w:rsidP="005128F4">
      <w:r>
        <w:t>Традиционная эра развертывания</w:t>
      </w:r>
      <w:proofErr w:type="gramStart"/>
      <w:r>
        <w:t>: Ранее</w:t>
      </w:r>
      <w:proofErr w:type="gramEnd"/>
      <w:r>
        <w:t xml:space="preserve"> организации запускали приложения на физических серверах. Не было никакого способа определить границы ресурсов для приложений на физическом сервере, и это вызвало проблемы с распределением ресурсов. Например, если несколько приложений выполняются на физическом сервере, могут быть случаи, когда одно приложение будет занимать большую часть ресурсов, и в результате чего другие приложения будут работать хуже. Решением этого было запустить каждое приложение на другом физическом сервере. Но это не масштабировалось, поскольку ресурсы использовались не полностью, из-за чего организациям было накладно поддерживать множество физических серверов.</w:t>
      </w:r>
    </w:p>
    <w:p w14:paraId="34949FA7" w14:textId="77777777" w:rsidR="005128F4" w:rsidRDefault="005128F4" w:rsidP="005128F4">
      <w:r>
        <w:lastRenderedPageBreak/>
        <w:t>Эра виртуального развертывания</w:t>
      </w:r>
      <w:proofErr w:type="gramStart"/>
      <w:r>
        <w:t>: В качестве</w:t>
      </w:r>
      <w:proofErr w:type="gramEnd"/>
      <w:r>
        <w:t xml:space="preserve"> решения была представлена виртуализация. Она позволила запускать несколько виртуальных машин (ВМ) на одном физическом сервере. Виртуализация изолирует приложения между виртуальными машинами и обеспечивает определенный уровень безопасности, поскольку информация одного приложения не может быть свободно доступна другому приложению.</w:t>
      </w:r>
    </w:p>
    <w:p w14:paraId="381A1C36" w14:textId="77777777" w:rsidR="005128F4" w:rsidRDefault="005128F4" w:rsidP="005128F4">
      <w:r>
        <w:t xml:space="preserve">Виртуализация позволяет лучше использовать ресурсы на физическом сервере и обеспечивает лучшую масштабируемость, поскольку приложение можно легко добавить или обновить, </w:t>
      </w:r>
      <w:proofErr w:type="gramStart"/>
      <w:r>
        <w:t>кроме этого</w:t>
      </w:r>
      <w:proofErr w:type="gramEnd"/>
      <w:r>
        <w:t xml:space="preserve"> снижаются затраты на оборудование и многое другое. С помощью виртуализации можно превратить набор физических ресурсов в кластер одноразовых виртуальных машин.</w:t>
      </w:r>
    </w:p>
    <w:p w14:paraId="45BA1705" w14:textId="77777777" w:rsidR="005128F4" w:rsidRDefault="005128F4" w:rsidP="005128F4">
      <w:r>
        <w:t xml:space="preserve">Каждая виртуальная машина представляет собой полноценную машину, на которой выполняются все компоненты, включая собственную операционную систему, поверх </w:t>
      </w:r>
      <w:proofErr w:type="spellStart"/>
      <w:r>
        <w:t>виртуализированного</w:t>
      </w:r>
      <w:proofErr w:type="spellEnd"/>
      <w:r>
        <w:t xml:space="preserve"> оборудования.</w:t>
      </w:r>
    </w:p>
    <w:p w14:paraId="3E42A9F2" w14:textId="77777777" w:rsidR="005128F4" w:rsidRDefault="005128F4" w:rsidP="005128F4">
      <w:r>
        <w:t>Эра контейнеров: Контейнеры похожи на виртуальные машины, но у них есть свойства изоляции для совместного использования операционной системы (ОС) между приложениями. Поэтому контейнеры считаются легкими. Подобно виртуальной машине, контейнер имеет свою собственную файловую систему, процессор, память, пространство процесса и многое другое. Поскольку они не связаны с базовой инфраструктурой, они переносимы между облаками и дистрибутивами ОС.</w:t>
      </w:r>
    </w:p>
    <w:p w14:paraId="7670B786" w14:textId="77777777" w:rsidR="005128F4" w:rsidRDefault="005128F4" w:rsidP="005128F4">
      <w:r>
        <w:t>Контейнеры стали популярными из-за таких дополнительных преимуществ как:</w:t>
      </w:r>
    </w:p>
    <w:p w14:paraId="1C7831DA" w14:textId="77777777" w:rsidR="005128F4" w:rsidRDefault="005128F4" w:rsidP="005128F4">
      <w:r>
        <w:t>Гибкое создание и развертывание приложений: простота и эффективность создания образа контейнера по сравнению с использованием образа виртуальной машины.</w:t>
      </w:r>
    </w:p>
    <w:p w14:paraId="4A1D43DF" w14:textId="77777777" w:rsidR="005128F4" w:rsidRDefault="005128F4" w:rsidP="005128F4">
      <w:r>
        <w:t>Непрерывная разработка, интеграция и развертывание: обеспечивает надежную и частую сборку и развертывание образа контейнера с быстрым и простым откатом (благодаря неизменности образа).</w:t>
      </w:r>
    </w:p>
    <w:p w14:paraId="5FC1AD62" w14:textId="77777777" w:rsidR="005128F4" w:rsidRDefault="005128F4" w:rsidP="005128F4">
      <w:r>
        <w:t xml:space="preserve">Разделение задач между </w:t>
      </w:r>
      <w:proofErr w:type="spellStart"/>
      <w:r>
        <w:t>Dev</w:t>
      </w:r>
      <w:proofErr w:type="spellEnd"/>
      <w:r>
        <w:t xml:space="preserve"> и </w:t>
      </w:r>
      <w:proofErr w:type="spellStart"/>
      <w:r>
        <w:t>Ops</w:t>
      </w:r>
      <w:proofErr w:type="spellEnd"/>
      <w:r>
        <w:t>: создавайте образы контейнеров приложений во время сборки/релиза, а не во время развертывания, тем самым отделяя приложения от инфраструктуры.</w:t>
      </w:r>
    </w:p>
    <w:p w14:paraId="24256D9B" w14:textId="77777777" w:rsidR="005128F4" w:rsidRDefault="005128F4" w:rsidP="005128F4">
      <w:r>
        <w:t>Наблюдаемость охватывает не только информацию и метрики на уровне ОС, но также информацию о работоспособности приложений и другие сигналы.</w:t>
      </w:r>
    </w:p>
    <w:p w14:paraId="4AEAA774" w14:textId="77777777" w:rsidR="005128F4" w:rsidRDefault="005128F4" w:rsidP="005128F4">
      <w:r>
        <w:t>Идентичная окружающая среда при разработке, тестировании и релизе: на ноутбуке работает так же, как и в облаке.</w:t>
      </w:r>
    </w:p>
    <w:p w14:paraId="2726E64F" w14:textId="77777777" w:rsidR="005128F4" w:rsidRDefault="005128F4" w:rsidP="005128F4">
      <w:r>
        <w:t xml:space="preserve">Переносимость облачных и операционных систем: работает на </w:t>
      </w:r>
      <w:proofErr w:type="spellStart"/>
      <w:r>
        <w:t>Ubuntu</w:t>
      </w:r>
      <w:proofErr w:type="spellEnd"/>
      <w:r>
        <w:t xml:space="preserve">, RHEL, </w:t>
      </w:r>
      <w:proofErr w:type="spellStart"/>
      <w:r>
        <w:t>CoreOS</w:t>
      </w:r>
      <w:proofErr w:type="spellEnd"/>
      <w:r>
        <w:t xml:space="preserve">, </w:t>
      </w:r>
      <w:proofErr w:type="spellStart"/>
      <w:r>
        <w:t>on-prem</w:t>
      </w:r>
      <w:proofErr w:type="spellEnd"/>
      <w:r>
        <w:t xml:space="preserve">,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Kubernetes</w:t>
      </w:r>
      <w:proofErr w:type="spellEnd"/>
      <w:r>
        <w:t xml:space="preserve"> </w:t>
      </w:r>
      <w:proofErr w:type="spellStart"/>
      <w:r>
        <w:t>Engine</w:t>
      </w:r>
      <w:proofErr w:type="spellEnd"/>
      <w:r>
        <w:t xml:space="preserve"> и в любом другом месте.</w:t>
      </w:r>
    </w:p>
    <w:p w14:paraId="1A5E1E06" w14:textId="77777777" w:rsidR="005128F4" w:rsidRDefault="005128F4" w:rsidP="005128F4">
      <w:r>
        <w:t>Управление, ориентированное на приложения: повышает уровень абстракции от запуска ОС на виртуальном оборудовании до запуска приложения в ОС с использованием логических ресурсов.</w:t>
      </w:r>
    </w:p>
    <w:p w14:paraId="27B27DEF" w14:textId="77777777" w:rsidR="005128F4" w:rsidRDefault="005128F4" w:rsidP="005128F4">
      <w:r>
        <w:lastRenderedPageBreak/>
        <w:t xml:space="preserve">Слабосвязанные, распределенные, гибкие, выделенные </w:t>
      </w:r>
      <w:proofErr w:type="spellStart"/>
      <w:r>
        <w:t>микросервисы</w:t>
      </w:r>
      <w:proofErr w:type="spellEnd"/>
      <w:r>
        <w:t>: вместо монолитного стека на одной большой выделенной машине, приложения разбиты на более мелкие независимые части, которые можно динамически развертывать и управлять.</w:t>
      </w:r>
    </w:p>
    <w:p w14:paraId="059604AE" w14:textId="77777777" w:rsidR="005128F4" w:rsidRDefault="005128F4" w:rsidP="005128F4">
      <w:r>
        <w:t>Изоляция ресурсов: предсказуемая производительность приложения.</w:t>
      </w:r>
    </w:p>
    <w:p w14:paraId="673E4C4B" w14:textId="77777777" w:rsidR="005128F4" w:rsidRDefault="005128F4" w:rsidP="005128F4">
      <w:r>
        <w:t>Грамотное использование ресурсов: высокая эффективность и компактность.</w:t>
      </w:r>
    </w:p>
    <w:p w14:paraId="5C01C537" w14:textId="77777777" w:rsidR="005128F4" w:rsidRDefault="005128F4" w:rsidP="00437001">
      <w:pPr>
        <w:pStyle w:val="1"/>
      </w:pPr>
      <w:r>
        <w:t xml:space="preserve">Зачем вам </w:t>
      </w:r>
      <w:proofErr w:type="spellStart"/>
      <w:r>
        <w:t>Kubernetes</w:t>
      </w:r>
      <w:proofErr w:type="spellEnd"/>
      <w:r>
        <w:t xml:space="preserve"> и что он может сделать?</w:t>
      </w:r>
    </w:p>
    <w:p w14:paraId="4AF7C55E" w14:textId="77777777" w:rsidR="005128F4" w:rsidRDefault="005128F4" w:rsidP="005128F4">
      <w:r>
        <w:t>Контейнеры — отличный способ связать и запустить ваши приложения. В производственной среде необходимо управлять контейнерами, которые запускают приложения, и гарантировать отсутствие простоев. Например, если контейнер выходит из строя, необходимо запустить другой контейнер. Не было бы проще, если бы такое поведение обрабатывалось системой?</w:t>
      </w:r>
    </w:p>
    <w:p w14:paraId="3764BC1A" w14:textId="77777777" w:rsidR="005128F4" w:rsidRDefault="005128F4" w:rsidP="005128F4">
      <w:r>
        <w:t xml:space="preserve">Вот тут </w:t>
      </w:r>
      <w:proofErr w:type="spellStart"/>
      <w:r>
        <w:t>Kubernetes</w:t>
      </w:r>
      <w:proofErr w:type="spellEnd"/>
      <w:r>
        <w:t xml:space="preserve"> приходит на помощь! </w:t>
      </w:r>
      <w:proofErr w:type="spellStart"/>
      <w:r>
        <w:t>Kubernetes</w:t>
      </w:r>
      <w:proofErr w:type="spellEnd"/>
      <w:r>
        <w:t xml:space="preserve"> дает вам фреймворк для гибкой работы распределенных систем. Он занимается масштабированием и обработкой ошибок в приложении, предоставляет шаблоны развертывания и многое другое. Например, </w:t>
      </w:r>
      <w:proofErr w:type="spellStart"/>
      <w:r>
        <w:t>Kubernetes</w:t>
      </w:r>
      <w:proofErr w:type="spellEnd"/>
      <w:r>
        <w:t xml:space="preserve"> может легко управлять канареечным развертыванием вашей системы.</w:t>
      </w:r>
    </w:p>
    <w:p w14:paraId="0A1227BC" w14:textId="77777777" w:rsidR="005128F4" w:rsidRDefault="005128F4" w:rsidP="005128F4">
      <w:proofErr w:type="spellStart"/>
      <w:r>
        <w:t>Kubernetes</w:t>
      </w:r>
      <w:proofErr w:type="spellEnd"/>
      <w:r>
        <w:t xml:space="preserve"> предоставляет вам:</w:t>
      </w:r>
    </w:p>
    <w:p w14:paraId="72291F99" w14:textId="77777777" w:rsidR="005128F4" w:rsidRDefault="005128F4" w:rsidP="005128F4">
      <w:r>
        <w:t xml:space="preserve">Мониторинг сервисов и распределение нагрузки </w:t>
      </w:r>
      <w:proofErr w:type="spellStart"/>
      <w:r>
        <w:t>Kubernetes</w:t>
      </w:r>
      <w:proofErr w:type="spellEnd"/>
      <w:r>
        <w:t xml:space="preserve"> может обнаружить контейнер, используя имя DNS или собственный IP-адрес. Если трафик в контейнере высокий, </w:t>
      </w:r>
      <w:proofErr w:type="spellStart"/>
      <w:r>
        <w:t>Kubernetes</w:t>
      </w:r>
      <w:proofErr w:type="spellEnd"/>
      <w:r>
        <w:t xml:space="preserve"> может сбалансировать нагрузку и распределить сетевой трафик, чтобы развертывание было стабильным.</w:t>
      </w:r>
    </w:p>
    <w:p w14:paraId="2EAE307C" w14:textId="77777777" w:rsidR="005128F4" w:rsidRDefault="005128F4" w:rsidP="005128F4">
      <w:proofErr w:type="spellStart"/>
      <w:r>
        <w:t>Оркестрация</w:t>
      </w:r>
      <w:proofErr w:type="spellEnd"/>
      <w:r>
        <w:t xml:space="preserve"> хранилища </w:t>
      </w:r>
      <w:proofErr w:type="spellStart"/>
      <w:r>
        <w:t>Kubernetes</w:t>
      </w:r>
      <w:proofErr w:type="spellEnd"/>
      <w:r>
        <w:t xml:space="preserve"> позволяет вам автоматически смонтировать систему хранения по вашему выбору, такую как локальное хранилище, провайдеры общедоступного облака и многое другое.</w:t>
      </w:r>
    </w:p>
    <w:p w14:paraId="6B86E148" w14:textId="77777777" w:rsidR="005128F4" w:rsidRDefault="005128F4" w:rsidP="005128F4">
      <w:r>
        <w:t xml:space="preserve">Автоматическое развертывание и откаты Используя </w:t>
      </w:r>
      <w:proofErr w:type="spellStart"/>
      <w:r>
        <w:t>Kubernetes</w:t>
      </w:r>
      <w:proofErr w:type="spellEnd"/>
      <w:r>
        <w:t xml:space="preserve"> можно описать желаемое состояние развернутых контейнеров и изменить фактическое состояние на желаемое. Например, вы можете автоматизировать </w:t>
      </w:r>
      <w:proofErr w:type="spellStart"/>
      <w:r>
        <w:t>Kubernetes</w:t>
      </w:r>
      <w:proofErr w:type="spellEnd"/>
      <w:r>
        <w:t xml:space="preserve"> на создание новых контейнеров для развертывания, удаления существующих контейнеров и распределения всех их ресурсов в новый контейнер.</w:t>
      </w:r>
    </w:p>
    <w:p w14:paraId="307D7800" w14:textId="77777777" w:rsidR="005128F4" w:rsidRDefault="005128F4" w:rsidP="005128F4">
      <w:r>
        <w:t xml:space="preserve">Автоматическое распределение нагрузки Вы предоставляете </w:t>
      </w:r>
      <w:proofErr w:type="spellStart"/>
      <w:r>
        <w:t>Kubernetes</w:t>
      </w:r>
      <w:proofErr w:type="spellEnd"/>
      <w:r>
        <w:t xml:space="preserve"> кластер узлов, который он может использовать для запуска контейнерных задач. Вы указываете </w:t>
      </w:r>
      <w:proofErr w:type="spellStart"/>
      <w:r>
        <w:t>Kubernetes</w:t>
      </w:r>
      <w:proofErr w:type="spellEnd"/>
      <w:r>
        <w:t xml:space="preserve">, сколько ЦП и памяти (ОЗУ) требуется каждому контейнеру. </w:t>
      </w:r>
      <w:proofErr w:type="spellStart"/>
      <w:r>
        <w:t>Kubernetes</w:t>
      </w:r>
      <w:proofErr w:type="spellEnd"/>
      <w:r>
        <w:t xml:space="preserve"> может разместить контейнеры на ваших узлах так, чтобы наиболее эффективно использовать ресурсы.</w:t>
      </w:r>
    </w:p>
    <w:p w14:paraId="587160C1" w14:textId="77777777" w:rsidR="005128F4" w:rsidRDefault="005128F4" w:rsidP="005128F4">
      <w:r>
        <w:t xml:space="preserve">Самоконтроль </w:t>
      </w:r>
      <w:proofErr w:type="spellStart"/>
      <w:r>
        <w:t>Kubernetes</w:t>
      </w:r>
      <w:proofErr w:type="spellEnd"/>
      <w:r>
        <w:t xml:space="preserve"> перезапускает отказавшие контейнеры, заменяет и завершает работу контейнеров, которые не проходят определенную пользователем проверку работоспособности, и не показывает их клиентам, пока они не будут готовы к обслуживанию.</w:t>
      </w:r>
    </w:p>
    <w:p w14:paraId="1099B444" w14:textId="77777777" w:rsidR="005128F4" w:rsidRDefault="005128F4" w:rsidP="005128F4">
      <w:r>
        <w:lastRenderedPageBreak/>
        <w:t xml:space="preserve">Управление конфиденциальной информацией и конфигурацией </w:t>
      </w:r>
      <w:proofErr w:type="spellStart"/>
      <w:r>
        <w:t>Kubernetes</w:t>
      </w:r>
      <w:proofErr w:type="spellEnd"/>
      <w:r>
        <w:t xml:space="preserve"> может хранить и управлять конфиденциальной информацией, такой как пароли, </w:t>
      </w:r>
      <w:proofErr w:type="spellStart"/>
      <w:r>
        <w:t>OAuth</w:t>
      </w:r>
      <w:proofErr w:type="spellEnd"/>
      <w:r>
        <w:t>-токены и ключи SSH. Вы можете развертывать и обновлять конфиденциальную информацию и конфигурацию приложения без изменений образов контейнеров и не раскрывая конфиденциальную информацию в конфигурации стека.</w:t>
      </w:r>
    </w:p>
    <w:p w14:paraId="73A55A9C" w14:textId="77777777" w:rsidR="005128F4" w:rsidRDefault="005128F4" w:rsidP="00437001">
      <w:pPr>
        <w:pStyle w:val="1"/>
      </w:pPr>
      <w:r>
        <w:t xml:space="preserve">Чем </w:t>
      </w:r>
      <w:proofErr w:type="spellStart"/>
      <w:r>
        <w:t>Kubernetes</w:t>
      </w:r>
      <w:proofErr w:type="spellEnd"/>
      <w:r>
        <w:t xml:space="preserve"> не является</w:t>
      </w:r>
    </w:p>
    <w:p w14:paraId="2991FE92" w14:textId="77777777" w:rsidR="005128F4" w:rsidRDefault="005128F4" w:rsidP="005128F4">
      <w:proofErr w:type="spellStart"/>
      <w:r>
        <w:t>Kubernetes</w:t>
      </w:r>
      <w:proofErr w:type="spellEnd"/>
      <w:r>
        <w:t xml:space="preserve"> </w:t>
      </w:r>
      <w:proofErr w:type="gramStart"/>
      <w:r>
        <w:t>― это</w:t>
      </w:r>
      <w:proofErr w:type="gramEnd"/>
      <w:r>
        <w:t xml:space="preserve"> не традиционная комплексная система </w:t>
      </w:r>
      <w:proofErr w:type="spellStart"/>
      <w:r>
        <w:t>PaaS</w:t>
      </w:r>
      <w:proofErr w:type="spellEnd"/>
      <w:r>
        <w:t xml:space="preserve"> (платформа как услуга). Поскольку </w:t>
      </w:r>
      <w:proofErr w:type="spellStart"/>
      <w:r>
        <w:t>Kubernetes</w:t>
      </w:r>
      <w:proofErr w:type="spellEnd"/>
      <w:r>
        <w:t xml:space="preserve"> работает на уровне контейнеров, а не на уровне оборудования, у него имеется определенные общеприменимые возможности, характерные для </w:t>
      </w:r>
      <w:proofErr w:type="spellStart"/>
      <w:r>
        <w:t>PaaS</w:t>
      </w:r>
      <w:proofErr w:type="spellEnd"/>
      <w:r>
        <w:t xml:space="preserve">, такие как развертывание, масштабирование, балансировка нагрузки, ведение журналов и мониторинг. Тем не менее, </w:t>
      </w:r>
      <w:proofErr w:type="spellStart"/>
      <w:r>
        <w:t>Kubernetes</w:t>
      </w:r>
      <w:proofErr w:type="spellEnd"/>
      <w:r>
        <w:t xml:space="preserve"> это не монолитное решение, поэтому указанные возможности по умолчанию являются дополнительными и подключаемыми. У </w:t>
      </w:r>
      <w:proofErr w:type="spellStart"/>
      <w:r>
        <w:t>Kubernetes</w:t>
      </w:r>
      <w:proofErr w:type="spellEnd"/>
      <w:r>
        <w:t xml:space="preserve"> есть компоненты для создания платформы разработчика, но он сохраняет право выбора за пользователем и гибкость там, где это важно.</w:t>
      </w:r>
    </w:p>
    <w:p w14:paraId="0A0AA662" w14:textId="77777777" w:rsidR="005128F4" w:rsidRDefault="005128F4" w:rsidP="005128F4">
      <w:proofErr w:type="spellStart"/>
      <w:r>
        <w:t>Kubernetes</w:t>
      </w:r>
      <w:proofErr w:type="spellEnd"/>
      <w:r>
        <w:t>:</w:t>
      </w:r>
    </w:p>
    <w:p w14:paraId="1DE9DA94" w14:textId="77777777" w:rsidR="005128F4" w:rsidRDefault="005128F4" w:rsidP="005128F4">
      <w:r>
        <w:t xml:space="preserve">Не ограничивает типы поддерживаемых приложений. </w:t>
      </w:r>
      <w:proofErr w:type="spellStart"/>
      <w:r>
        <w:t>Kubernetes</w:t>
      </w:r>
      <w:proofErr w:type="spellEnd"/>
      <w:r>
        <w:t xml:space="preserve"> стремится поддерживать широкий спектр рабочих нагрузок, включая те, у которых есть или отсутствует состояние, а также связанные с обработкой данных. Если приложение может работать в контейнере, оно должно отлично работать и в </w:t>
      </w:r>
      <w:proofErr w:type="spellStart"/>
      <w:r>
        <w:t>Kubernetes</w:t>
      </w:r>
      <w:proofErr w:type="spellEnd"/>
      <w:r>
        <w:t>.</w:t>
      </w:r>
    </w:p>
    <w:p w14:paraId="2F731ABC" w14:textId="77777777" w:rsidR="005128F4" w:rsidRDefault="005128F4" w:rsidP="005128F4">
      <w:r>
        <w:t>Не развертывает исходный код и не собирает приложение. Рабочие процессы непрерывной интеграции, доставки и развертывания (CI/CD) определяются культурой и предпочтениями организации, а также техническими требованиями.</w:t>
      </w:r>
    </w:p>
    <w:p w14:paraId="6DD57643" w14:textId="77777777" w:rsidR="005128F4" w:rsidRDefault="005128F4" w:rsidP="005128F4">
      <w:r>
        <w:t xml:space="preserve">Не предоставляет сервисы для приложения, такие как промежуточное программное обеспечение (например, очереди сообщений), платформы обработки данных (например, </w:t>
      </w:r>
      <w:proofErr w:type="spellStart"/>
      <w:r>
        <w:t>Spark</w:t>
      </w:r>
      <w:proofErr w:type="spellEnd"/>
      <w:r>
        <w:t xml:space="preserve">), базы данных (например, </w:t>
      </w:r>
      <w:proofErr w:type="spellStart"/>
      <w:r>
        <w:t>MySQL</w:t>
      </w:r>
      <w:proofErr w:type="spellEnd"/>
      <w:r>
        <w:t xml:space="preserve">), </w:t>
      </w:r>
      <w:proofErr w:type="spellStart"/>
      <w:r>
        <w:t>кеши</w:t>
      </w:r>
      <w:proofErr w:type="spellEnd"/>
      <w:r>
        <w:t xml:space="preserve"> или кластерные системы хранения (например, </w:t>
      </w:r>
      <w:proofErr w:type="spellStart"/>
      <w:r>
        <w:t>Ceph</w:t>
      </w:r>
      <w:proofErr w:type="spellEnd"/>
      <w:r>
        <w:t xml:space="preserve">), как встроенные сервисы. Такие компоненты могут работать в </w:t>
      </w:r>
      <w:proofErr w:type="spellStart"/>
      <w:r>
        <w:t>Kubernetes</w:t>
      </w:r>
      <w:proofErr w:type="spellEnd"/>
      <w:r>
        <w:t xml:space="preserve"> и/или могут быть доступны для приложений, работающих в </w:t>
      </w:r>
      <w:proofErr w:type="spellStart"/>
      <w:r>
        <w:t>Kubernetes</w:t>
      </w:r>
      <w:proofErr w:type="spellEnd"/>
      <w:r>
        <w:t xml:space="preserve">, через переносные механизмы, такие как </w:t>
      </w:r>
      <w:proofErr w:type="spellStart"/>
      <w:r>
        <w:t>Open</w:t>
      </w:r>
      <w:proofErr w:type="spellEnd"/>
      <w:r>
        <w:t xml:space="preserve"> </w:t>
      </w:r>
      <w:proofErr w:type="spellStart"/>
      <w:r>
        <w:t>Service</w:t>
      </w:r>
      <w:proofErr w:type="spellEnd"/>
      <w:r>
        <w:t xml:space="preserve"> </w:t>
      </w:r>
      <w:proofErr w:type="spellStart"/>
      <w:r>
        <w:t>Broker</w:t>
      </w:r>
      <w:proofErr w:type="spellEnd"/>
      <w:r>
        <w:t>.</w:t>
      </w:r>
    </w:p>
    <w:p w14:paraId="3126CB9F" w14:textId="77777777" w:rsidR="005128F4" w:rsidRDefault="005128F4" w:rsidP="005128F4">
      <w:r>
        <w:t>Не включает решения для ведения журнала, мониторинга или оповещения. Он обеспечивает некоторые интеграции в качестве доказательства концепции и механизмы для сбора и экспорта метрик.</w:t>
      </w:r>
    </w:p>
    <w:p w14:paraId="385E602A" w14:textId="77777777" w:rsidR="005128F4" w:rsidRDefault="005128F4" w:rsidP="005128F4">
      <w:r>
        <w:t xml:space="preserve">Не указывает и не требует настройки языка/системы (например, </w:t>
      </w:r>
      <w:proofErr w:type="spellStart"/>
      <w:r>
        <w:t>Jsonnet</w:t>
      </w:r>
      <w:proofErr w:type="spellEnd"/>
      <w:r>
        <w:t>). Он предоставляет декларативный API, который может быть нацелен на произвольные формы декларативных спецификаций.</w:t>
      </w:r>
    </w:p>
    <w:p w14:paraId="179BF717" w14:textId="77777777" w:rsidR="005128F4" w:rsidRDefault="005128F4" w:rsidP="005128F4">
      <w:r>
        <w:t>Не предоставляет и не принимает никаких комплексных систем конфигурации, технического обслуживания, управления или самовосстановления.</w:t>
      </w:r>
    </w:p>
    <w:p w14:paraId="03DCDC72" w14:textId="5562D9F0" w:rsidR="005128F4" w:rsidRPr="005128F4" w:rsidRDefault="005128F4" w:rsidP="005128F4">
      <w:r>
        <w:lastRenderedPageBreak/>
        <w:t xml:space="preserve">Кроме того, </w:t>
      </w:r>
      <w:proofErr w:type="spellStart"/>
      <w:r>
        <w:t>Kubernetes</w:t>
      </w:r>
      <w:proofErr w:type="spellEnd"/>
      <w:r>
        <w:t xml:space="preserve"> — это не просто система </w:t>
      </w:r>
      <w:proofErr w:type="spellStart"/>
      <w:r>
        <w:t>оркестрации</w:t>
      </w:r>
      <w:proofErr w:type="spellEnd"/>
      <w:r>
        <w:t xml:space="preserve">. Фактически, </w:t>
      </w:r>
      <w:proofErr w:type="spellStart"/>
      <w:r>
        <w:t>Kubernetes</w:t>
      </w:r>
      <w:proofErr w:type="spellEnd"/>
      <w:r>
        <w:t xml:space="preserve"> устраняет необходимость в этом. Техническое определение </w:t>
      </w:r>
      <w:proofErr w:type="spellStart"/>
      <w:r>
        <w:t>оркестрации</w:t>
      </w:r>
      <w:proofErr w:type="spellEnd"/>
      <w:r>
        <w:t xml:space="preserve"> — это выполнение определенного рабочего процесса: сначала сделай A, затем B, затем C. Напротив, </w:t>
      </w:r>
      <w:proofErr w:type="spellStart"/>
      <w:r>
        <w:t>Kubernetes</w:t>
      </w:r>
      <w:proofErr w:type="spellEnd"/>
      <w:r>
        <w:t xml:space="preserve"> содержит набор независимых, компонуемых процессов управления, которые непрерывно переводит текущее состояние к предполагаемому состоянию. Неважно, как добраться от А до С. Не требуется также централизованный контроль. Это делает систему более простой в использовании, более мощной, надежной, устойчивой и расширяемой.</w:t>
      </w:r>
    </w:p>
    <w:sectPr w:rsidR="005128F4" w:rsidRPr="005128F4" w:rsidSect="003113D5">
      <w:pgSz w:w="11906" w:h="16838"/>
      <w:pgMar w:top="709" w:right="850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Open Sans Light">
    <w:panose1 w:val="020B0306030504020204"/>
    <w:charset w:val="CC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F50EF8"/>
    <w:multiLevelType w:val="hybridMultilevel"/>
    <w:tmpl w:val="FE164D5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1C3D72"/>
    <w:multiLevelType w:val="hybridMultilevel"/>
    <w:tmpl w:val="C02CE53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D44397"/>
    <w:multiLevelType w:val="hybridMultilevel"/>
    <w:tmpl w:val="0C268F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934D92"/>
    <w:multiLevelType w:val="hybridMultilevel"/>
    <w:tmpl w:val="37F89FD6"/>
    <w:lvl w:ilvl="0" w:tplc="02B663D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5637DD"/>
    <w:multiLevelType w:val="hybridMultilevel"/>
    <w:tmpl w:val="984C478A"/>
    <w:lvl w:ilvl="0" w:tplc="02B663D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8C6DFB"/>
    <w:multiLevelType w:val="hybridMultilevel"/>
    <w:tmpl w:val="277070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3A5E82"/>
    <w:multiLevelType w:val="hybridMultilevel"/>
    <w:tmpl w:val="D5C8F540"/>
    <w:lvl w:ilvl="0" w:tplc="1F182FDE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2BE4053"/>
    <w:multiLevelType w:val="hybridMultilevel"/>
    <w:tmpl w:val="8EDE7FD2"/>
    <w:lvl w:ilvl="0" w:tplc="31F299E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74275542"/>
    <w:multiLevelType w:val="multilevel"/>
    <w:tmpl w:val="01E40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CD834FC"/>
    <w:multiLevelType w:val="hybridMultilevel"/>
    <w:tmpl w:val="3F589706"/>
    <w:lvl w:ilvl="0" w:tplc="1CDC8FB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8"/>
  </w:num>
  <w:num w:numId="3">
    <w:abstractNumId w:val="4"/>
  </w:num>
  <w:num w:numId="4">
    <w:abstractNumId w:val="5"/>
  </w:num>
  <w:num w:numId="5">
    <w:abstractNumId w:val="3"/>
  </w:num>
  <w:num w:numId="6">
    <w:abstractNumId w:val="1"/>
  </w:num>
  <w:num w:numId="7">
    <w:abstractNumId w:val="0"/>
  </w:num>
  <w:num w:numId="8">
    <w:abstractNumId w:val="9"/>
  </w:num>
  <w:num w:numId="9">
    <w:abstractNumId w:val="6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26F8"/>
    <w:rsid w:val="000060B1"/>
    <w:rsid w:val="00006E00"/>
    <w:rsid w:val="0001484F"/>
    <w:rsid w:val="00015546"/>
    <w:rsid w:val="000170E8"/>
    <w:rsid w:val="0002165A"/>
    <w:rsid w:val="000276BE"/>
    <w:rsid w:val="00033B4E"/>
    <w:rsid w:val="00036823"/>
    <w:rsid w:val="000512E7"/>
    <w:rsid w:val="00051600"/>
    <w:rsid w:val="00054711"/>
    <w:rsid w:val="00056498"/>
    <w:rsid w:val="00071847"/>
    <w:rsid w:val="00074A55"/>
    <w:rsid w:val="00076B0B"/>
    <w:rsid w:val="00080941"/>
    <w:rsid w:val="00087B6F"/>
    <w:rsid w:val="000957DD"/>
    <w:rsid w:val="000A62A0"/>
    <w:rsid w:val="000C539C"/>
    <w:rsid w:val="000C53FB"/>
    <w:rsid w:val="000C61FA"/>
    <w:rsid w:val="000E32F4"/>
    <w:rsid w:val="000E5AC5"/>
    <w:rsid w:val="000F4D60"/>
    <w:rsid w:val="000F6F69"/>
    <w:rsid w:val="00102A12"/>
    <w:rsid w:val="00105A6D"/>
    <w:rsid w:val="00114F7B"/>
    <w:rsid w:val="00117E08"/>
    <w:rsid w:val="00121958"/>
    <w:rsid w:val="00122946"/>
    <w:rsid w:val="00130CD2"/>
    <w:rsid w:val="00132FCD"/>
    <w:rsid w:val="00152FF6"/>
    <w:rsid w:val="00161FCD"/>
    <w:rsid w:val="00163D25"/>
    <w:rsid w:val="00180178"/>
    <w:rsid w:val="001854EC"/>
    <w:rsid w:val="00193D0A"/>
    <w:rsid w:val="00195CD8"/>
    <w:rsid w:val="00197597"/>
    <w:rsid w:val="001A3A84"/>
    <w:rsid w:val="001A427B"/>
    <w:rsid w:val="001A467F"/>
    <w:rsid w:val="001B1DA2"/>
    <w:rsid w:val="001C7713"/>
    <w:rsid w:val="001D1DA0"/>
    <w:rsid w:val="001D3A4E"/>
    <w:rsid w:val="001D6C1E"/>
    <w:rsid w:val="001D72F3"/>
    <w:rsid w:val="001E1B42"/>
    <w:rsid w:val="001E4A67"/>
    <w:rsid w:val="001F041A"/>
    <w:rsid w:val="002015A7"/>
    <w:rsid w:val="0021535D"/>
    <w:rsid w:val="00221AE7"/>
    <w:rsid w:val="00230A2F"/>
    <w:rsid w:val="00233058"/>
    <w:rsid w:val="00233155"/>
    <w:rsid w:val="002355A7"/>
    <w:rsid w:val="00242E76"/>
    <w:rsid w:val="00261608"/>
    <w:rsid w:val="00265911"/>
    <w:rsid w:val="0026628E"/>
    <w:rsid w:val="002701A7"/>
    <w:rsid w:val="00271EE9"/>
    <w:rsid w:val="00276603"/>
    <w:rsid w:val="00292B3B"/>
    <w:rsid w:val="00294943"/>
    <w:rsid w:val="002979E1"/>
    <w:rsid w:val="002B323B"/>
    <w:rsid w:val="002C041E"/>
    <w:rsid w:val="002C32A5"/>
    <w:rsid w:val="002C6B85"/>
    <w:rsid w:val="002C6C3C"/>
    <w:rsid w:val="002D785B"/>
    <w:rsid w:val="002E5CF1"/>
    <w:rsid w:val="002F3340"/>
    <w:rsid w:val="00302DF3"/>
    <w:rsid w:val="00304ECD"/>
    <w:rsid w:val="003113D5"/>
    <w:rsid w:val="0031532F"/>
    <w:rsid w:val="00332860"/>
    <w:rsid w:val="003376ED"/>
    <w:rsid w:val="00344C4F"/>
    <w:rsid w:val="00346B60"/>
    <w:rsid w:val="00347A46"/>
    <w:rsid w:val="0035279F"/>
    <w:rsid w:val="00353F97"/>
    <w:rsid w:val="00357AB0"/>
    <w:rsid w:val="003604CE"/>
    <w:rsid w:val="00362F10"/>
    <w:rsid w:val="00392CED"/>
    <w:rsid w:val="00395D50"/>
    <w:rsid w:val="003A64C0"/>
    <w:rsid w:val="003B2C1B"/>
    <w:rsid w:val="003C098B"/>
    <w:rsid w:val="003C7AE7"/>
    <w:rsid w:val="003D15A0"/>
    <w:rsid w:val="003D528B"/>
    <w:rsid w:val="003D7FDC"/>
    <w:rsid w:val="003E5564"/>
    <w:rsid w:val="003F28C9"/>
    <w:rsid w:val="003F5597"/>
    <w:rsid w:val="0040724A"/>
    <w:rsid w:val="00410D85"/>
    <w:rsid w:val="0041772D"/>
    <w:rsid w:val="00430F10"/>
    <w:rsid w:val="004320D3"/>
    <w:rsid w:val="004352E2"/>
    <w:rsid w:val="00437001"/>
    <w:rsid w:val="00451373"/>
    <w:rsid w:val="0048196A"/>
    <w:rsid w:val="00490D77"/>
    <w:rsid w:val="00491063"/>
    <w:rsid w:val="004B5A31"/>
    <w:rsid w:val="004B5E83"/>
    <w:rsid w:val="004B6220"/>
    <w:rsid w:val="004B6644"/>
    <w:rsid w:val="004C4529"/>
    <w:rsid w:val="004D5F7A"/>
    <w:rsid w:val="004E2691"/>
    <w:rsid w:val="004E66B1"/>
    <w:rsid w:val="004F1007"/>
    <w:rsid w:val="004F4BCB"/>
    <w:rsid w:val="00501E66"/>
    <w:rsid w:val="005128F4"/>
    <w:rsid w:val="00514246"/>
    <w:rsid w:val="00523BDC"/>
    <w:rsid w:val="00527A7F"/>
    <w:rsid w:val="00534663"/>
    <w:rsid w:val="005366C3"/>
    <w:rsid w:val="00547755"/>
    <w:rsid w:val="00550CAC"/>
    <w:rsid w:val="00550F27"/>
    <w:rsid w:val="00556CE5"/>
    <w:rsid w:val="00562F9F"/>
    <w:rsid w:val="00572164"/>
    <w:rsid w:val="00574E72"/>
    <w:rsid w:val="00575005"/>
    <w:rsid w:val="00577E7F"/>
    <w:rsid w:val="00577F11"/>
    <w:rsid w:val="0058507C"/>
    <w:rsid w:val="005868CF"/>
    <w:rsid w:val="005A5736"/>
    <w:rsid w:val="005D40E0"/>
    <w:rsid w:val="005D78CB"/>
    <w:rsid w:val="00632EBA"/>
    <w:rsid w:val="00633507"/>
    <w:rsid w:val="0064113E"/>
    <w:rsid w:val="0064211F"/>
    <w:rsid w:val="00643F19"/>
    <w:rsid w:val="0065626B"/>
    <w:rsid w:val="00676D68"/>
    <w:rsid w:val="00677AFE"/>
    <w:rsid w:val="006878EF"/>
    <w:rsid w:val="006957C7"/>
    <w:rsid w:val="006A1AD4"/>
    <w:rsid w:val="006C6DB9"/>
    <w:rsid w:val="006C73D5"/>
    <w:rsid w:val="006C7C73"/>
    <w:rsid w:val="006E07BC"/>
    <w:rsid w:val="006F1EF8"/>
    <w:rsid w:val="006F667E"/>
    <w:rsid w:val="00700FA9"/>
    <w:rsid w:val="00707EA9"/>
    <w:rsid w:val="0071172E"/>
    <w:rsid w:val="00713911"/>
    <w:rsid w:val="007176B9"/>
    <w:rsid w:val="007217C3"/>
    <w:rsid w:val="007337DB"/>
    <w:rsid w:val="007340B9"/>
    <w:rsid w:val="00734569"/>
    <w:rsid w:val="00735404"/>
    <w:rsid w:val="007507B7"/>
    <w:rsid w:val="00750C35"/>
    <w:rsid w:val="00752CA4"/>
    <w:rsid w:val="007535AE"/>
    <w:rsid w:val="00756B47"/>
    <w:rsid w:val="00756E56"/>
    <w:rsid w:val="00757F02"/>
    <w:rsid w:val="00760B0D"/>
    <w:rsid w:val="00765BD6"/>
    <w:rsid w:val="00773120"/>
    <w:rsid w:val="00774959"/>
    <w:rsid w:val="0077796D"/>
    <w:rsid w:val="00786CCE"/>
    <w:rsid w:val="00792FA5"/>
    <w:rsid w:val="0079544B"/>
    <w:rsid w:val="00796209"/>
    <w:rsid w:val="007970D4"/>
    <w:rsid w:val="007973A4"/>
    <w:rsid w:val="007A241F"/>
    <w:rsid w:val="007B0B70"/>
    <w:rsid w:val="007B0D13"/>
    <w:rsid w:val="007B46F9"/>
    <w:rsid w:val="007C2041"/>
    <w:rsid w:val="007D11C0"/>
    <w:rsid w:val="007F115B"/>
    <w:rsid w:val="007F19A8"/>
    <w:rsid w:val="007F37D6"/>
    <w:rsid w:val="00811F28"/>
    <w:rsid w:val="00812F3D"/>
    <w:rsid w:val="008144AE"/>
    <w:rsid w:val="00814A5B"/>
    <w:rsid w:val="00815C7F"/>
    <w:rsid w:val="00824855"/>
    <w:rsid w:val="00825AD2"/>
    <w:rsid w:val="008265ED"/>
    <w:rsid w:val="00850BCD"/>
    <w:rsid w:val="008513B2"/>
    <w:rsid w:val="00851540"/>
    <w:rsid w:val="00851C6F"/>
    <w:rsid w:val="008526FA"/>
    <w:rsid w:val="00854067"/>
    <w:rsid w:val="008563E7"/>
    <w:rsid w:val="008637B1"/>
    <w:rsid w:val="008750B1"/>
    <w:rsid w:val="00875184"/>
    <w:rsid w:val="00881813"/>
    <w:rsid w:val="008862C9"/>
    <w:rsid w:val="00886978"/>
    <w:rsid w:val="00891CD7"/>
    <w:rsid w:val="00892A40"/>
    <w:rsid w:val="008943D1"/>
    <w:rsid w:val="00895F27"/>
    <w:rsid w:val="00897330"/>
    <w:rsid w:val="008A3255"/>
    <w:rsid w:val="008B59BA"/>
    <w:rsid w:val="008C232D"/>
    <w:rsid w:val="008F44DE"/>
    <w:rsid w:val="00915406"/>
    <w:rsid w:val="00926B97"/>
    <w:rsid w:val="009307FF"/>
    <w:rsid w:val="009314EB"/>
    <w:rsid w:val="00942358"/>
    <w:rsid w:val="009473D9"/>
    <w:rsid w:val="009513A6"/>
    <w:rsid w:val="00957B5E"/>
    <w:rsid w:val="009609B7"/>
    <w:rsid w:val="00960E4C"/>
    <w:rsid w:val="00964361"/>
    <w:rsid w:val="00964482"/>
    <w:rsid w:val="00965180"/>
    <w:rsid w:val="00966A79"/>
    <w:rsid w:val="009823F5"/>
    <w:rsid w:val="00985AD8"/>
    <w:rsid w:val="00990071"/>
    <w:rsid w:val="00990F70"/>
    <w:rsid w:val="00993D95"/>
    <w:rsid w:val="0099761A"/>
    <w:rsid w:val="00997C8A"/>
    <w:rsid w:val="009A713F"/>
    <w:rsid w:val="009B075E"/>
    <w:rsid w:val="009C0F23"/>
    <w:rsid w:val="009D3B0D"/>
    <w:rsid w:val="009D7556"/>
    <w:rsid w:val="009E32BB"/>
    <w:rsid w:val="009F0F01"/>
    <w:rsid w:val="009F7DC5"/>
    <w:rsid w:val="00A00560"/>
    <w:rsid w:val="00A040C1"/>
    <w:rsid w:val="00A10CC5"/>
    <w:rsid w:val="00A1553F"/>
    <w:rsid w:val="00A23711"/>
    <w:rsid w:val="00A3095A"/>
    <w:rsid w:val="00A45706"/>
    <w:rsid w:val="00A47E26"/>
    <w:rsid w:val="00A54BE1"/>
    <w:rsid w:val="00A55CF9"/>
    <w:rsid w:val="00A55DAB"/>
    <w:rsid w:val="00A709A9"/>
    <w:rsid w:val="00A726F8"/>
    <w:rsid w:val="00A75C20"/>
    <w:rsid w:val="00A84546"/>
    <w:rsid w:val="00A84CEE"/>
    <w:rsid w:val="00A923E5"/>
    <w:rsid w:val="00A94A08"/>
    <w:rsid w:val="00AA4DA2"/>
    <w:rsid w:val="00AC2178"/>
    <w:rsid w:val="00AC47AC"/>
    <w:rsid w:val="00AD07F7"/>
    <w:rsid w:val="00AD42B0"/>
    <w:rsid w:val="00AD6AB6"/>
    <w:rsid w:val="00AE2917"/>
    <w:rsid w:val="00AE6A64"/>
    <w:rsid w:val="00AE7060"/>
    <w:rsid w:val="00AF23D1"/>
    <w:rsid w:val="00AF2D30"/>
    <w:rsid w:val="00B04C91"/>
    <w:rsid w:val="00B04E6B"/>
    <w:rsid w:val="00B052AC"/>
    <w:rsid w:val="00B12182"/>
    <w:rsid w:val="00B13A43"/>
    <w:rsid w:val="00B14814"/>
    <w:rsid w:val="00B17710"/>
    <w:rsid w:val="00B22C75"/>
    <w:rsid w:val="00B23A63"/>
    <w:rsid w:val="00B24D66"/>
    <w:rsid w:val="00B41A19"/>
    <w:rsid w:val="00B42721"/>
    <w:rsid w:val="00B428F4"/>
    <w:rsid w:val="00B52FF8"/>
    <w:rsid w:val="00B53EF5"/>
    <w:rsid w:val="00B54763"/>
    <w:rsid w:val="00B73CF9"/>
    <w:rsid w:val="00B765E3"/>
    <w:rsid w:val="00B83680"/>
    <w:rsid w:val="00B84369"/>
    <w:rsid w:val="00B91CBA"/>
    <w:rsid w:val="00B93223"/>
    <w:rsid w:val="00B953E1"/>
    <w:rsid w:val="00BB2A6B"/>
    <w:rsid w:val="00BB307B"/>
    <w:rsid w:val="00BB5691"/>
    <w:rsid w:val="00BC08FE"/>
    <w:rsid w:val="00BC485E"/>
    <w:rsid w:val="00BF572F"/>
    <w:rsid w:val="00C04EEC"/>
    <w:rsid w:val="00C168EF"/>
    <w:rsid w:val="00C16E31"/>
    <w:rsid w:val="00C44523"/>
    <w:rsid w:val="00C472C8"/>
    <w:rsid w:val="00C52C10"/>
    <w:rsid w:val="00C7766B"/>
    <w:rsid w:val="00C90E41"/>
    <w:rsid w:val="00CA6480"/>
    <w:rsid w:val="00CB2701"/>
    <w:rsid w:val="00CB2FB8"/>
    <w:rsid w:val="00CB508D"/>
    <w:rsid w:val="00CC55DC"/>
    <w:rsid w:val="00CD1FC9"/>
    <w:rsid w:val="00CE5220"/>
    <w:rsid w:val="00CE5C39"/>
    <w:rsid w:val="00CE5F08"/>
    <w:rsid w:val="00CF3C63"/>
    <w:rsid w:val="00CF6183"/>
    <w:rsid w:val="00CF6765"/>
    <w:rsid w:val="00D0679E"/>
    <w:rsid w:val="00D2126D"/>
    <w:rsid w:val="00D24C0B"/>
    <w:rsid w:val="00D25EFC"/>
    <w:rsid w:val="00D362D0"/>
    <w:rsid w:val="00D40256"/>
    <w:rsid w:val="00D467DE"/>
    <w:rsid w:val="00D52967"/>
    <w:rsid w:val="00D54669"/>
    <w:rsid w:val="00D613BD"/>
    <w:rsid w:val="00D632BF"/>
    <w:rsid w:val="00D64E79"/>
    <w:rsid w:val="00D717A4"/>
    <w:rsid w:val="00D72249"/>
    <w:rsid w:val="00D7722F"/>
    <w:rsid w:val="00D83010"/>
    <w:rsid w:val="00D94C32"/>
    <w:rsid w:val="00D95918"/>
    <w:rsid w:val="00DA0309"/>
    <w:rsid w:val="00DA0A01"/>
    <w:rsid w:val="00DB15F8"/>
    <w:rsid w:val="00DC6DB2"/>
    <w:rsid w:val="00DD0D5D"/>
    <w:rsid w:val="00DE1C9E"/>
    <w:rsid w:val="00DE1CFE"/>
    <w:rsid w:val="00DE71E5"/>
    <w:rsid w:val="00DE7A5D"/>
    <w:rsid w:val="00DF1029"/>
    <w:rsid w:val="00DF718E"/>
    <w:rsid w:val="00E03D80"/>
    <w:rsid w:val="00E06E6C"/>
    <w:rsid w:val="00E123F8"/>
    <w:rsid w:val="00E13008"/>
    <w:rsid w:val="00E15EBF"/>
    <w:rsid w:val="00E23399"/>
    <w:rsid w:val="00E240F8"/>
    <w:rsid w:val="00E41E95"/>
    <w:rsid w:val="00E45D14"/>
    <w:rsid w:val="00E62DD2"/>
    <w:rsid w:val="00E70AD1"/>
    <w:rsid w:val="00E81843"/>
    <w:rsid w:val="00E90ED7"/>
    <w:rsid w:val="00E94B27"/>
    <w:rsid w:val="00EA02F6"/>
    <w:rsid w:val="00ED27B4"/>
    <w:rsid w:val="00EE56EA"/>
    <w:rsid w:val="00EE5CFE"/>
    <w:rsid w:val="00EF2E6D"/>
    <w:rsid w:val="00EF482E"/>
    <w:rsid w:val="00EF6302"/>
    <w:rsid w:val="00EF6D3A"/>
    <w:rsid w:val="00F0009A"/>
    <w:rsid w:val="00F04C76"/>
    <w:rsid w:val="00F10574"/>
    <w:rsid w:val="00F14B3F"/>
    <w:rsid w:val="00F223D6"/>
    <w:rsid w:val="00F30F0C"/>
    <w:rsid w:val="00F3655D"/>
    <w:rsid w:val="00F42BE9"/>
    <w:rsid w:val="00F47ED2"/>
    <w:rsid w:val="00F50040"/>
    <w:rsid w:val="00F50196"/>
    <w:rsid w:val="00F53B71"/>
    <w:rsid w:val="00F5451A"/>
    <w:rsid w:val="00F6123A"/>
    <w:rsid w:val="00F705A5"/>
    <w:rsid w:val="00F7541C"/>
    <w:rsid w:val="00F80870"/>
    <w:rsid w:val="00F9348E"/>
    <w:rsid w:val="00FA7FB6"/>
    <w:rsid w:val="00FB5CB6"/>
    <w:rsid w:val="00FB6AE9"/>
    <w:rsid w:val="00FC3707"/>
    <w:rsid w:val="00FC3D52"/>
    <w:rsid w:val="00FC5EEE"/>
    <w:rsid w:val="00FE395C"/>
    <w:rsid w:val="00FE4B76"/>
    <w:rsid w:val="00FF39D4"/>
    <w:rsid w:val="00FF4B61"/>
    <w:rsid w:val="00FF6170"/>
    <w:rsid w:val="00FF6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D2901C"/>
  <w15:chartTrackingRefBased/>
  <w15:docId w15:val="{4B9309D6-5AA3-4BD4-B08A-019B622BE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B2A6B"/>
    <w:pPr>
      <w:spacing w:after="0" w:line="240" w:lineRule="auto"/>
      <w:ind w:firstLine="709"/>
      <w:jc w:val="both"/>
    </w:pPr>
    <w:rPr>
      <w:rFonts w:ascii="Open Sans Light" w:hAnsi="Open Sans Light"/>
      <w:sz w:val="26"/>
    </w:rPr>
  </w:style>
  <w:style w:type="paragraph" w:styleId="1">
    <w:name w:val="heading 1"/>
    <w:basedOn w:val="a"/>
    <w:next w:val="a"/>
    <w:link w:val="10"/>
    <w:uiPriority w:val="9"/>
    <w:qFormat/>
    <w:rsid w:val="00A726F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C370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62DD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726F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A726F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726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726F8"/>
    <w:pPr>
      <w:numPr>
        <w:ilvl w:val="1"/>
      </w:numPr>
      <w:ind w:firstLine="709"/>
    </w:pPr>
    <w:rPr>
      <w:rFonts w:eastAsiaTheme="minorEastAsia"/>
      <w:color w:val="5A5A5A" w:themeColor="text1" w:themeTint="A5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A726F8"/>
    <w:rPr>
      <w:rFonts w:eastAsiaTheme="minorEastAsia"/>
      <w:color w:val="5A5A5A" w:themeColor="text1" w:themeTint="A5"/>
      <w:spacing w:val="15"/>
    </w:rPr>
  </w:style>
  <w:style w:type="paragraph" w:styleId="a7">
    <w:name w:val="List Paragraph"/>
    <w:basedOn w:val="a"/>
    <w:uiPriority w:val="34"/>
    <w:qFormat/>
    <w:rsid w:val="00A726F8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FC370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8">
    <w:name w:val="Hyperlink"/>
    <w:basedOn w:val="a0"/>
    <w:uiPriority w:val="99"/>
    <w:unhideWhenUsed/>
    <w:rsid w:val="009C0F23"/>
    <w:rPr>
      <w:color w:val="0563C1" w:themeColor="hyperlink"/>
      <w:u w:val="single"/>
    </w:rPr>
  </w:style>
  <w:style w:type="character" w:styleId="a9">
    <w:name w:val="Subtle Emphasis"/>
    <w:basedOn w:val="a0"/>
    <w:uiPriority w:val="19"/>
    <w:qFormat/>
    <w:rsid w:val="009513A6"/>
    <w:rPr>
      <w:i/>
      <w:iCs/>
      <w:color w:val="404040" w:themeColor="text1" w:themeTint="BF"/>
    </w:rPr>
  </w:style>
  <w:style w:type="paragraph" w:styleId="aa">
    <w:name w:val="Normal (Web)"/>
    <w:basedOn w:val="a"/>
    <w:uiPriority w:val="99"/>
    <w:semiHidden/>
    <w:unhideWhenUsed/>
    <w:rsid w:val="00E62DD2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b">
    <w:name w:val="Strong"/>
    <w:basedOn w:val="a0"/>
    <w:uiPriority w:val="22"/>
    <w:qFormat/>
    <w:rsid w:val="00E62DD2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E62DD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ac">
    <w:name w:val="Table Grid"/>
    <w:basedOn w:val="a1"/>
    <w:uiPriority w:val="39"/>
    <w:rsid w:val="00033B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Unresolved Mention"/>
    <w:basedOn w:val="a0"/>
    <w:uiPriority w:val="99"/>
    <w:semiHidden/>
    <w:unhideWhenUsed/>
    <w:rsid w:val="007507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757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56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2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1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1488</Words>
  <Characters>8487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</dc:creator>
  <cp:keywords/>
  <dc:description/>
  <cp:lastModifiedBy>Pavel</cp:lastModifiedBy>
  <cp:revision>3</cp:revision>
  <cp:lastPrinted>2019-02-11T23:31:00Z</cp:lastPrinted>
  <dcterms:created xsi:type="dcterms:W3CDTF">2021-01-25T22:41:00Z</dcterms:created>
  <dcterms:modified xsi:type="dcterms:W3CDTF">2021-01-25T22:51:00Z</dcterms:modified>
</cp:coreProperties>
</file>