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Брестский государственный технический университет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Кафедра инженерной экологии и химии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Расчёт противорадиационных укрытий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Вариант 7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Выполнил: Комиссаров А.Е.</w:t>
      </w: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Брест 2020 </w:t>
        <w:tab/>
        <w:tab/>
        <w:tab/>
        <w:tab/>
        <w:tab/>
        <w:t xml:space="preserve">ПО-7, 1 курс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Проверил: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08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Под ПРУ приспосабливается полностью заглублёнынй, оборудованный системами водоснабжения и водоотведения подвал здания (рис. 5). Подвал имеет два входа, каждый из которых высотой - 2 м, шириной - 1,4 м. Высота подвальных помещений - 2,4 м. Масса 1 м2 перекрытия - 300 кг. Количество укрываемых людей - 380 чел., соотношение мужчин и женщин 40:60. Заражение радиоактивной пылью смежных с подвалом помещений не предотвращено, а коэфициент альфа=0,3. Нормативный коэффициент защиты Kзн =200.</w:t>
      </w:r>
    </w:p>
    <w:p>
      <w:pPr>
        <w:spacing w:before="0" w:after="200" w:line="276"/>
        <w:ind w:right="0" w:left="708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Требуется: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А) Провести рачёт площадей основных и вспомогательных помещений ПРУ, подобрать необходимое инженерно-техническое оборудование и разместить его на плане подвала;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Б) Рассчитать коэффициент защиты ПРУ. (При получении защиты ниже нормативного предусмотреть меры по его возвышению).</w:t>
      </w:r>
    </w:p>
    <w:p>
      <w:pPr>
        <w:spacing w:before="0" w:after="20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980" w:dyaOrig="11264">
          <v:rect xmlns:o="urn:schemas-microsoft-com:office:office" xmlns:v="urn:schemas-microsoft-com:vml" id="rectole0000000000" style="width:399.000000pt;height:56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Ход работы: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А) Объемно - планировочное решение и подбор инженерно-технического оборудования ПРУ: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Принимаем трехъярусное расположение нар. Необходиое кол-во нар рассчитываем по формуле (1)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н=N/C=380/6=64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Принимаем к размещению n=64 нары.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 помещении для укрываемых предусматриваем один санитарный пост площядью Sсп=2 м2.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п.2.5, норма площади пола на одного человека в помещении для укрываемых при трехъярусном расположении нар S1=0,4 м2. Площадь помещения для укрываемых Sу, м2 определяем по формуле (2). Так как подвал оборудован системами водоснабжения и водоотведения, слагаемое Sб=0.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у=S1*N+Sсп+Sб=154 м2.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Размещение людей предусматриваем в помещениях подвала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2, 4,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см. рис.5), их общая площадь составляет 200.75 м2 и является достаточной. Таким образом, расчетная площадь помещения для укрываемых Sу=200, 75 м2.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Число входов в подвал с наружной стороны здания n=2, что удовлетворяет требованиям п.2.7. Необходимую общую ширину всех входов Швх, м определяем по формуле (3)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Швх= 0,006*N=0,006*380=2,28 м.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 условию задачи общая ширина входов составляет 2,8 м, поэтому, согласно п.2.7, оставляем их без изменений.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Общую площадь помещений для хранения загрязненной радиоактивной пылью верхней одежды Sзо, м2 определяем по формуле (5)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зо= Sзо1*N=0,07*380=26,6 м2.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п.2.9, предусматриваем устройство двух помещений для загрязненной одежды площадью 13,5 м2 каждое в помещениях подвала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отделенных от помещений для укрываемых бетонной стеной, что удовлетворяет требованиям п.2.9.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п.2.11, санитарные узлы проектируем раздельными для мужчин и женщин. Число сантехнических кабин в туалете для женщин Кж определяем по формуле (6) (Ж=380*0,6=228. М=380*0,4=152.)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Кж =Ж/Nкж=228/75=3,04,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Округляем результат в большую сторону, принимаем расчетное число кабин Кж=4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Число кабин в туалете для мужчин Км определяем по формуле (7) для помещений оборудованных системой водоотведения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Км =М/Nм=152/150=1,01.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Округляем результат в ббльшую сторону, принимаем расчетное число кабин Км=2.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п.2.12 предусматриваем устройство кабин с унитазами и отводом сточных вод в наружную водоотводящую сеть. В санузлах для мужчин предусматриваем установку писсуаров в количестве Пм=Км=2.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п.2.13, в санузлах предусматриваем установку умывальников. Их число в санузлах для женщин Уж рассчитываем по формуле (8)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Уж=Ж/N1у=228/200=1,14, округляем в больш. сторону Уж = 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Число умывальников для мужчин Ум рассичтываем по формуле (9)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Ум=М/N1у=152/200=0,76, округляем в больш. сторону Ум = 1.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п.2.14, общую площадь санузлов Sсу м2 определяем по формуле (10)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су=Sк(Км+Кж)+Sум(Ум+Уж)+Пм*S1n=1,5(2+4)+1(1+2)+2*0,7=13,4 м2.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Предусматриваем устройство санузлов в помещении подвала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п.2.15, предусматриваем меры, исключающие затопление подвала сточными водами при подпоре в наружной водоотводящей сети. С этой целью на трубопроводе, отводящем сточные воды из санузлов, предусматриваем установку задвижки.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пп. 2.21, 2.23, предусматриваем в ПРУ вентиляцию с механическим побуждением и установкой вентиляторов ЭРВ-72 с комбинированным электрическим и ручным приводом. Резервная естественная вентиляция не предусматривается. Количество указанных вентиляторов Nв определяется по формуле (16)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в=А1*N/P=10*380/1100=3,45.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Округляем результат в большую сторону. принимаем расчетное число вентиляторов Nв=4.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Площадь для размещения вентиляционных установок определяем по формуле (17)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в=S1в*Nв=3*4=12 м2.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Предусматриваем размещение вентиляционных установок в помещении подвала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п.2.25, предусматриваем очистку наружного воздуха от пыли на фильтрах промышленного изготовления типа ФЯР. Удаление воздуха предусматривается через вытяжные каналы санузлов и непосредственно из помещений для укрываемых.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п.2.26, система отопления ПРУ является общей с отопительной системой здания и имеет устройства для отключения.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п.2.27, предусматриваем электроснабжение ПРУ только от внешней сети населенного пункта.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Б) Расчет противорадиационной защиты: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Согласно п.3.3, коэффициент защиты Кз определяем по формуле (20). Осуществим подбор коэффициентов входящих в данную формулу.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 зависимости от массы 1 м2 перекрытия С, определяем по табл. 1 приложения кратность ослабления перекрытием подвала излучения, рассеянного в помещении первого этажа Кп=30.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Помещения для укрываемых имеют высоту h=2,4 м, ширину - 6 м. По табл. 4 приложения определяем V1=0,127.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Число входов в ПРУ с наружной стороны здания равно двум. Определим коэффициенты П90 и Квх, характеризующие конструктивные особенности входов и их тип. Вход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Чтобы попасть в ближайшее помещение для укрываемых необходимо пройти по линии, показанной пунктиром до входного проема в помещение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 этом число поворотов на 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будет равно одному.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Вход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является тупиковым с 1 поворотом на 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°.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 табл.3 приложения принимаем П90(1)=0,5. Расстояние от входа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 линии, показанной пунктиром, до центра ближайшего помещения для укрываемых составляет 12 м. Центром помещения считается ось, делящая помещение на две равные половины и параллельная его длинной стене (если стены равны между собой, то параллельная направлению движения человека при входе в помещение). По табл.2 приложения для ширины входа Ввх=1,4 м находим коэффициент Квх1 методом интерполяции:</w:t>
      </w:r>
    </w:p>
    <w:p>
      <w:pPr>
        <w:spacing w:before="0" w:after="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Для 3м - Квх = 0,0602</w:t>
      </w:r>
    </w:p>
    <w:p>
      <w:pPr>
        <w:spacing w:before="0" w:after="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Для 4,5м - Квх = ?</w:t>
      </w:r>
    </w:p>
    <w:p>
      <w:pPr>
        <w:spacing w:before="0" w:after="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Для 6м - Квх = 0,0212</w:t>
      </w:r>
    </w:p>
    <w:p>
      <w:pPr>
        <w:spacing w:before="0" w:after="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Квх1=0,0602-((0.0602-0.0212)/6-3)*(4,5-3)=0,0407.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Вход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Чтобы попасть в ближайшее помещение для укрываемых необходимо пройти по линии, показанной пунктиром до входного проема в помещение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4,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 этом число поворотов на 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будет равно трём. Вход’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является тупиковым с трёмя поворотами на 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°.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 табл. 3 приложения принимаем П90(2)=0,2. Расстояние от входа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 линии, показанной пунктиром, до центра ближайшего помещения для укрываемых составляет 16,25 м. По табл.2 приложения для ширины входа Ввх=1,4 м находим коэффициент Квх2 методом интерполяции: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Для 16м - Квх = 0,0074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Для 16,25м - Квх = ?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Для 20м - Квх = 0,0057</w:t>
      </w:r>
    </w:p>
    <w:p>
      <w:pPr>
        <w:spacing w:before="0" w:after="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Квх2=0,0074-((0.0074-0.0057)/20-16)*(16,25-16)=0,0075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Часть суммарной дозы радиации, проникающей в помещение через входы Х определяем по формуле (19)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Х=Квх1*П90(1) + Квх2*П90(2) = 0,0407 * 0,5 + 0.0075 * 0,2 = 0,02185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Определим коэффициент защиты Кз по формуле (20)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Кз=4,5*Кп/V1*X*Kп=4,5*30/0,127*0,02185*30=135/0.0832=1622,59.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 условию примера заражение радиоактивной пылью смежных и лежащих над укрытием помещений не предотвращено, а коэффициент альфа = 0,3. Расчётный коэффициент защиты Кзр определяем по формуле (22).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Кзр=Кз*бета=1622,59*0,8=1298.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Так как полученное значение Кзр больше нормативного коэффициента защиты Кзн=200, предусматривать мероприятия по  его повышению нет необходимости.</w:t>
      </w:r>
    </w:p>
    <w:p>
      <w:pPr>
        <w:spacing w:before="0" w:after="20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90" w:dyaOrig="10769">
          <v:rect xmlns:o="urn:schemas-microsoft-com:office:office" xmlns:v="urn:schemas-microsoft-com:vml" id="rectole0000000001" style="width:379.500000pt;height:53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План ПРУ: 1, 5 - помещения для загрязнённой одежды; 2, 4 - помещения для укрываемых с трёхэтажными нарами; 3 - санузел; 6 - санитарный пост; 7 - помещение с вентиляционными установками.</w:t>
      </w: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7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