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B650" w14:textId="77777777"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Министерство образования Республики Беларусь</w:t>
      </w:r>
    </w:p>
    <w:p w14:paraId="46CF0E9A" w14:textId="77777777"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Учреждение образования</w:t>
      </w:r>
    </w:p>
    <w:p w14:paraId="10700762" w14:textId="77777777"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«Брестский государственный технический университет»</w:t>
      </w:r>
    </w:p>
    <w:p w14:paraId="34D8017C" w14:textId="77777777"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Кафедра ИИТ</w:t>
      </w:r>
    </w:p>
    <w:p w14:paraId="5DBDC571" w14:textId="02DCE18C" w:rsidR="00F72D9E" w:rsidRPr="00DA1C1C" w:rsidRDefault="00F72D9E" w:rsidP="00F72D9E">
      <w:pPr>
        <w:spacing w:after="240" w:line="240" w:lineRule="auto"/>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p>
    <w:p w14:paraId="6EC5711A" w14:textId="77777777" w:rsidR="00215077" w:rsidRPr="00DA1C1C" w:rsidRDefault="00215077" w:rsidP="00F72D9E">
      <w:pPr>
        <w:spacing w:after="240" w:line="240" w:lineRule="auto"/>
        <w:rPr>
          <w:rFonts w:ascii="Times New Roman" w:eastAsia="Times New Roman" w:hAnsi="Times New Roman" w:cs="Times New Roman"/>
          <w:color w:val="0D0D0D" w:themeColor="text1" w:themeTint="F2"/>
          <w:sz w:val="24"/>
          <w:szCs w:val="24"/>
          <w:lang w:eastAsia="ru-RU"/>
        </w:rPr>
      </w:pPr>
    </w:p>
    <w:p w14:paraId="544C6042" w14:textId="77777777" w:rsidR="00F72D9E" w:rsidRPr="00DA1C1C" w:rsidRDefault="00F72D9E" w:rsidP="00F72D9E">
      <w:pPr>
        <w:spacing w:after="240" w:line="240" w:lineRule="auto"/>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p>
    <w:p w14:paraId="1115A683" w14:textId="655CDAC1"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val="en-CA" w:eastAsia="ru-RU"/>
        </w:rPr>
      </w:pPr>
      <w:r w:rsidRPr="00DA1C1C">
        <w:rPr>
          <w:rFonts w:ascii="Times New Roman" w:eastAsia="Times New Roman" w:hAnsi="Times New Roman" w:cs="Times New Roman"/>
          <w:color w:val="0D0D0D" w:themeColor="text1" w:themeTint="F2"/>
          <w:sz w:val="24"/>
          <w:szCs w:val="24"/>
          <w:lang w:eastAsia="ru-RU"/>
        </w:rPr>
        <w:t>Лабораторная работа №</w:t>
      </w:r>
      <w:r w:rsidR="0089494E" w:rsidRPr="00DA1C1C">
        <w:rPr>
          <w:rFonts w:ascii="Times New Roman" w:eastAsia="Times New Roman" w:hAnsi="Times New Roman" w:cs="Times New Roman"/>
          <w:color w:val="0D0D0D" w:themeColor="text1" w:themeTint="F2"/>
          <w:sz w:val="24"/>
          <w:szCs w:val="24"/>
          <w:lang w:val="en-CA" w:eastAsia="ru-RU"/>
        </w:rPr>
        <w:t>1</w:t>
      </w:r>
    </w:p>
    <w:p w14:paraId="06A19D9A" w14:textId="3DDE2C28"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По дисциплине: «Базы</w:t>
      </w:r>
      <w:r w:rsidR="0089494E" w:rsidRPr="00DA1C1C">
        <w:rPr>
          <w:rFonts w:ascii="Times New Roman" w:eastAsia="Times New Roman" w:hAnsi="Times New Roman" w:cs="Times New Roman"/>
          <w:color w:val="0D0D0D" w:themeColor="text1" w:themeTint="F2"/>
          <w:sz w:val="24"/>
          <w:szCs w:val="24"/>
          <w:lang w:val="en-CA" w:eastAsia="ru-RU"/>
        </w:rPr>
        <w:t xml:space="preserve"> </w:t>
      </w:r>
      <w:r w:rsidRPr="00DA1C1C">
        <w:rPr>
          <w:rFonts w:ascii="Times New Roman" w:eastAsia="Times New Roman" w:hAnsi="Times New Roman" w:cs="Times New Roman"/>
          <w:color w:val="0D0D0D" w:themeColor="text1" w:themeTint="F2"/>
          <w:sz w:val="24"/>
          <w:szCs w:val="24"/>
          <w:lang w:eastAsia="ru-RU"/>
        </w:rPr>
        <w:t>данных»</w:t>
      </w:r>
    </w:p>
    <w:p w14:paraId="0127BE4B" w14:textId="4031327C" w:rsidR="00F72D9E" w:rsidRPr="00DA1C1C" w:rsidRDefault="00F72D9E" w:rsidP="00F72D9E">
      <w:pPr>
        <w:spacing w:after="0" w:line="240" w:lineRule="auto"/>
        <w:jc w:val="center"/>
        <w:rPr>
          <w:rFonts w:ascii="Times New Roman" w:hAnsi="Times New Roman" w:cs="Times New Roman"/>
          <w:color w:val="0D0D0D" w:themeColor="text1" w:themeTint="F2"/>
          <w:sz w:val="24"/>
          <w:szCs w:val="24"/>
        </w:rPr>
      </w:pPr>
      <w:r w:rsidRPr="00DA1C1C">
        <w:rPr>
          <w:rFonts w:ascii="Times New Roman" w:eastAsia="Times New Roman" w:hAnsi="Times New Roman" w:cs="Times New Roman"/>
          <w:color w:val="0D0D0D" w:themeColor="text1" w:themeTint="F2"/>
          <w:sz w:val="24"/>
          <w:szCs w:val="24"/>
          <w:lang w:eastAsia="ru-RU"/>
        </w:rPr>
        <w:t>Тема: «</w:t>
      </w:r>
      <w:r w:rsidR="0089494E" w:rsidRPr="00DA1C1C">
        <w:rPr>
          <w:rFonts w:ascii="Times New Roman" w:eastAsia="Times New Roman" w:hAnsi="Times New Roman" w:cs="Times New Roman"/>
          <w:color w:val="0D0D0D" w:themeColor="text1" w:themeTint="F2"/>
          <w:sz w:val="24"/>
          <w:szCs w:val="24"/>
          <w:lang w:val="ru-BY" w:eastAsia="ru-RU"/>
        </w:rPr>
        <w:t>Реляционная модель данных. Нормализация отношений.</w:t>
      </w:r>
      <w:r w:rsidRPr="00DA1C1C">
        <w:rPr>
          <w:rFonts w:ascii="Times New Roman" w:eastAsia="Times New Roman" w:hAnsi="Times New Roman" w:cs="Times New Roman"/>
          <w:color w:val="0D0D0D" w:themeColor="text1" w:themeTint="F2"/>
          <w:sz w:val="24"/>
          <w:szCs w:val="24"/>
          <w:lang w:eastAsia="ru-RU"/>
        </w:rPr>
        <w:t>»</w:t>
      </w:r>
    </w:p>
    <w:p w14:paraId="7D6C41FA" w14:textId="77777777" w:rsidR="00215077" w:rsidRPr="00DA1C1C" w:rsidRDefault="00F72D9E" w:rsidP="00F72D9E">
      <w:pPr>
        <w:spacing w:after="240" w:line="240" w:lineRule="auto"/>
        <w:ind w:left="1416"/>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p>
    <w:p w14:paraId="6CBBF033" w14:textId="2790E9F6" w:rsidR="00F72D9E" w:rsidRPr="00DA1C1C" w:rsidRDefault="00F72D9E" w:rsidP="00F72D9E">
      <w:pPr>
        <w:spacing w:after="240" w:line="240" w:lineRule="auto"/>
        <w:ind w:left="1416"/>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p>
    <w:p w14:paraId="00FAD423" w14:textId="77777777"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Выполнил:</w:t>
      </w:r>
    </w:p>
    <w:p w14:paraId="31A8E841" w14:textId="6762FC03"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 xml:space="preserve">Студент </w:t>
      </w:r>
      <w:r w:rsidR="00537198" w:rsidRPr="00DA1C1C">
        <w:rPr>
          <w:rFonts w:ascii="Times New Roman" w:eastAsia="Times New Roman" w:hAnsi="Times New Roman" w:cs="Times New Roman"/>
          <w:color w:val="0D0D0D" w:themeColor="text1" w:themeTint="F2"/>
          <w:sz w:val="24"/>
          <w:szCs w:val="24"/>
          <w:lang w:val="ru-BY" w:eastAsia="ru-RU"/>
        </w:rPr>
        <w:t>4</w:t>
      </w:r>
      <w:r w:rsidRPr="00DA1C1C">
        <w:rPr>
          <w:rFonts w:ascii="Times New Roman" w:eastAsia="Times New Roman" w:hAnsi="Times New Roman" w:cs="Times New Roman"/>
          <w:color w:val="0D0D0D" w:themeColor="text1" w:themeTint="F2"/>
          <w:sz w:val="24"/>
          <w:szCs w:val="24"/>
          <w:lang w:eastAsia="ru-RU"/>
        </w:rPr>
        <w:t xml:space="preserve"> курса</w:t>
      </w:r>
    </w:p>
    <w:p w14:paraId="37E2DF87" w14:textId="77777777"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Группы ПО-7</w:t>
      </w:r>
    </w:p>
    <w:p w14:paraId="15A62230" w14:textId="77777777"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val="ru-BY" w:eastAsia="ru-RU"/>
        </w:rPr>
        <w:t>Комиссаров А.Е</w:t>
      </w:r>
      <w:r w:rsidRPr="00DA1C1C">
        <w:rPr>
          <w:rFonts w:ascii="Times New Roman" w:eastAsia="Times New Roman" w:hAnsi="Times New Roman" w:cs="Times New Roman"/>
          <w:color w:val="0D0D0D" w:themeColor="text1" w:themeTint="F2"/>
          <w:sz w:val="24"/>
          <w:szCs w:val="24"/>
          <w:lang w:eastAsia="ru-RU"/>
        </w:rPr>
        <w:t>.</w:t>
      </w:r>
    </w:p>
    <w:p w14:paraId="217A4908" w14:textId="3EE3992C"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Проверил</w:t>
      </w:r>
      <w:r w:rsidR="0089494E" w:rsidRPr="00DA1C1C">
        <w:rPr>
          <w:rFonts w:ascii="Times New Roman" w:eastAsia="Times New Roman" w:hAnsi="Times New Roman" w:cs="Times New Roman"/>
          <w:color w:val="0D0D0D" w:themeColor="text1" w:themeTint="F2"/>
          <w:sz w:val="24"/>
          <w:szCs w:val="24"/>
          <w:lang w:val="ru-BY" w:eastAsia="ru-RU"/>
        </w:rPr>
        <w:t>а</w:t>
      </w:r>
      <w:r w:rsidRPr="00DA1C1C">
        <w:rPr>
          <w:rFonts w:ascii="Times New Roman" w:eastAsia="Times New Roman" w:hAnsi="Times New Roman" w:cs="Times New Roman"/>
          <w:color w:val="0D0D0D" w:themeColor="text1" w:themeTint="F2"/>
          <w:sz w:val="24"/>
          <w:szCs w:val="24"/>
          <w:lang w:eastAsia="ru-RU"/>
        </w:rPr>
        <w:t>:</w:t>
      </w:r>
    </w:p>
    <w:p w14:paraId="6B507738" w14:textId="4322EA9A" w:rsidR="00F72D9E" w:rsidRPr="00DA1C1C" w:rsidRDefault="0089494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val="ru-BY" w:eastAsia="ru-RU"/>
        </w:rPr>
        <w:t>Швецова Е.В</w:t>
      </w:r>
      <w:r w:rsidR="00F72D9E" w:rsidRPr="00DA1C1C">
        <w:rPr>
          <w:rFonts w:ascii="Times New Roman" w:eastAsia="Times New Roman" w:hAnsi="Times New Roman" w:cs="Times New Roman"/>
          <w:color w:val="0D0D0D" w:themeColor="text1" w:themeTint="F2"/>
          <w:sz w:val="24"/>
          <w:szCs w:val="24"/>
          <w:lang w:eastAsia="ru-RU"/>
        </w:rPr>
        <w:t>.</w:t>
      </w:r>
    </w:p>
    <w:p w14:paraId="08FA8BD8" w14:textId="77777777" w:rsidR="00F72D9E" w:rsidRPr="00DA1C1C" w:rsidRDefault="00F72D9E" w:rsidP="00F72D9E">
      <w:pPr>
        <w:spacing w:after="240" w:line="240" w:lineRule="auto"/>
        <w:rPr>
          <w:rFonts w:ascii="Times New Roman" w:eastAsia="Times New Roman" w:hAnsi="Times New Roman" w:cs="Times New Roman"/>
          <w:color w:val="0D0D0D" w:themeColor="text1" w:themeTint="F2"/>
          <w:sz w:val="24"/>
          <w:szCs w:val="24"/>
          <w:lang w:eastAsia="ru-RU"/>
        </w:rPr>
      </w:pPr>
    </w:p>
    <w:p w14:paraId="6583648D" w14:textId="5E6C90E2" w:rsidR="00F72D9E" w:rsidRPr="00DA1C1C" w:rsidRDefault="00F72D9E" w:rsidP="00F72D9E">
      <w:pPr>
        <w:spacing w:after="24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p>
    <w:p w14:paraId="05FF05D9" w14:textId="77777777" w:rsidR="0089494E" w:rsidRPr="00DA1C1C" w:rsidRDefault="0089494E" w:rsidP="00F72D9E">
      <w:pPr>
        <w:spacing w:after="240" w:line="240" w:lineRule="auto"/>
        <w:jc w:val="center"/>
        <w:rPr>
          <w:rFonts w:ascii="Times New Roman" w:eastAsia="Times New Roman" w:hAnsi="Times New Roman" w:cs="Times New Roman"/>
          <w:color w:val="0D0D0D" w:themeColor="text1" w:themeTint="F2"/>
          <w:sz w:val="24"/>
          <w:szCs w:val="24"/>
          <w:lang w:eastAsia="ru-RU"/>
        </w:rPr>
      </w:pPr>
    </w:p>
    <w:p w14:paraId="1E6AD0E7" w14:textId="77777777" w:rsidR="00215077" w:rsidRPr="00DA1C1C" w:rsidRDefault="00215077" w:rsidP="00F72D9E">
      <w:pPr>
        <w:spacing w:after="240" w:line="240" w:lineRule="auto"/>
        <w:jc w:val="center"/>
        <w:rPr>
          <w:rFonts w:ascii="Times New Roman" w:eastAsia="Times New Roman" w:hAnsi="Times New Roman" w:cs="Times New Roman"/>
          <w:color w:val="0D0D0D" w:themeColor="text1" w:themeTint="F2"/>
          <w:sz w:val="24"/>
          <w:szCs w:val="24"/>
          <w:lang w:eastAsia="ru-RU"/>
        </w:rPr>
      </w:pPr>
    </w:p>
    <w:p w14:paraId="7CB55401" w14:textId="77777777" w:rsidR="00F72D9E" w:rsidRPr="00DA1C1C" w:rsidRDefault="00F72D9E" w:rsidP="00F72D9E">
      <w:pPr>
        <w:spacing w:after="24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2023</w:t>
      </w:r>
    </w:p>
    <w:p w14:paraId="6D9611FD" w14:textId="3523B79D" w:rsidR="000C0D3B" w:rsidRPr="00DA1C1C" w:rsidRDefault="000C0D3B" w:rsidP="00215077">
      <w:pPr>
        <w:rPr>
          <w:rFonts w:ascii="Times New Roman" w:hAnsi="Times New Roman" w:cs="Times New Roman"/>
          <w:color w:val="0D0D0D" w:themeColor="text1" w:themeTint="F2"/>
          <w:sz w:val="24"/>
          <w:szCs w:val="24"/>
        </w:rPr>
      </w:pPr>
      <w:r w:rsidRPr="00DA1C1C">
        <w:rPr>
          <w:rFonts w:ascii="Times New Roman" w:hAnsi="Times New Roman" w:cs="Times New Roman"/>
          <w:b/>
          <w:bCs/>
          <w:color w:val="0D0D0D" w:themeColor="text1" w:themeTint="F2"/>
          <w:sz w:val="24"/>
          <w:szCs w:val="24"/>
        </w:rPr>
        <w:lastRenderedPageBreak/>
        <w:t>Цель работы</w:t>
      </w:r>
      <w:r w:rsidRPr="00DA1C1C">
        <w:rPr>
          <w:rFonts w:ascii="Times New Roman" w:hAnsi="Times New Roman" w:cs="Times New Roman"/>
          <w:color w:val="0D0D0D" w:themeColor="text1" w:themeTint="F2"/>
          <w:sz w:val="24"/>
          <w:szCs w:val="24"/>
        </w:rPr>
        <w:t xml:space="preserve">: </w:t>
      </w:r>
      <w:r w:rsidR="0089494E" w:rsidRPr="00DA1C1C">
        <w:rPr>
          <w:rFonts w:ascii="Times New Roman" w:hAnsi="Times New Roman" w:cs="Times New Roman"/>
          <w:color w:val="0D0D0D" w:themeColor="text1" w:themeTint="F2"/>
          <w:sz w:val="24"/>
          <w:szCs w:val="24"/>
          <w:lang w:val="ru-BY"/>
        </w:rPr>
        <w:t>Приобрести навыки проектирования и нормализации базы данных</w:t>
      </w:r>
      <w:r w:rsidRPr="00DA1C1C">
        <w:rPr>
          <w:rFonts w:ascii="Times New Roman" w:hAnsi="Times New Roman" w:cs="Times New Roman"/>
          <w:color w:val="0D0D0D" w:themeColor="text1" w:themeTint="F2"/>
          <w:sz w:val="24"/>
          <w:szCs w:val="24"/>
        </w:rPr>
        <w:t>.</w:t>
      </w:r>
    </w:p>
    <w:p w14:paraId="5AC12AE4" w14:textId="77777777" w:rsidR="0089494E" w:rsidRPr="00DA1C1C" w:rsidRDefault="00A61174" w:rsidP="00DA1C1C">
      <w:pPr>
        <w:tabs>
          <w:tab w:val="left" w:pos="3190"/>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
          <w:bCs/>
          <w:color w:val="0D0D0D" w:themeColor="text1" w:themeTint="F2"/>
          <w:sz w:val="24"/>
          <w:szCs w:val="24"/>
          <w:lang w:val="ru-BY"/>
        </w:rPr>
        <w:t xml:space="preserve">Задание: </w:t>
      </w:r>
    </w:p>
    <w:p w14:paraId="3F976277" w14:textId="77777777" w:rsidR="0089494E"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1.</w:t>
      </w:r>
      <w:r w:rsidRPr="00DA1C1C">
        <w:rPr>
          <w:rFonts w:ascii="Times New Roman" w:hAnsi="Times New Roman" w:cs="Times New Roman"/>
          <w:bCs/>
          <w:color w:val="0D0D0D" w:themeColor="text1" w:themeTint="F2"/>
          <w:sz w:val="24"/>
          <w:szCs w:val="24"/>
        </w:rPr>
        <w:tab/>
        <w:t>Придумать и описать свой пример отношений, не находящихся в 1НФ, 2НФ, 3НФ. Привести способ их нормализации.</w:t>
      </w:r>
    </w:p>
    <w:p w14:paraId="2DA94FD1" w14:textId="77777777" w:rsidR="0089494E"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2.</w:t>
      </w:r>
      <w:r w:rsidRPr="00DA1C1C">
        <w:rPr>
          <w:rFonts w:ascii="Times New Roman" w:hAnsi="Times New Roman" w:cs="Times New Roman"/>
          <w:bCs/>
          <w:color w:val="0D0D0D" w:themeColor="text1" w:themeTint="F2"/>
          <w:sz w:val="24"/>
          <w:szCs w:val="24"/>
        </w:rPr>
        <w:tab/>
        <w:t>В соответствии с вариантом предметной области спроектировать физическую структуру БД, определив таблицы. Для каждой таблицы определить ее структуру. Определить связи между таблицами.</w:t>
      </w:r>
    </w:p>
    <w:p w14:paraId="5367BD92" w14:textId="77777777" w:rsidR="0089494E"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3.</w:t>
      </w:r>
      <w:r w:rsidRPr="00DA1C1C">
        <w:rPr>
          <w:rFonts w:ascii="Times New Roman" w:hAnsi="Times New Roman" w:cs="Times New Roman"/>
          <w:bCs/>
          <w:color w:val="0D0D0D" w:themeColor="text1" w:themeTint="F2"/>
          <w:sz w:val="24"/>
          <w:szCs w:val="24"/>
        </w:rPr>
        <w:tab/>
        <w:t>Обеспечить нормализацию базы данных до 3НФ</w:t>
      </w:r>
    </w:p>
    <w:p w14:paraId="4DE0702A" w14:textId="77777777" w:rsidR="0089494E"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4.</w:t>
      </w:r>
      <w:r w:rsidRPr="00DA1C1C">
        <w:rPr>
          <w:rFonts w:ascii="Times New Roman" w:hAnsi="Times New Roman" w:cs="Times New Roman"/>
          <w:bCs/>
          <w:color w:val="0D0D0D" w:themeColor="text1" w:themeTint="F2"/>
          <w:sz w:val="24"/>
          <w:szCs w:val="24"/>
        </w:rPr>
        <w:tab/>
        <w:t>Для полей таблиц определить соответствующие механизмы целостности данных</w:t>
      </w:r>
    </w:p>
    <w:p w14:paraId="44B8148F" w14:textId="1F2F186F" w:rsidR="00796803"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5.</w:t>
      </w:r>
      <w:r w:rsidRPr="00DA1C1C">
        <w:rPr>
          <w:rFonts w:ascii="Times New Roman" w:hAnsi="Times New Roman" w:cs="Times New Roman"/>
          <w:bCs/>
          <w:color w:val="0D0D0D" w:themeColor="text1" w:themeTint="F2"/>
          <w:sz w:val="24"/>
          <w:szCs w:val="24"/>
        </w:rPr>
        <w:tab/>
        <w:t>Связи между таблицами представить через диаграмму связей</w:t>
      </w:r>
    </w:p>
    <w:p w14:paraId="0F310209" w14:textId="0C8605ED" w:rsidR="0089494E" w:rsidRPr="00DA1C1C" w:rsidRDefault="0089494E" w:rsidP="0089494E">
      <w:pPr>
        <w:tabs>
          <w:tab w:val="left" w:pos="284"/>
        </w:tabs>
        <w:rPr>
          <w:rFonts w:ascii="Times New Roman" w:hAnsi="Times New Roman" w:cs="Times New Roman"/>
          <w:bCs/>
          <w:color w:val="0D0D0D" w:themeColor="text1" w:themeTint="F2"/>
          <w:sz w:val="24"/>
          <w:szCs w:val="24"/>
          <w:lang w:val="ru-BY"/>
        </w:rPr>
      </w:pPr>
      <w:r w:rsidRPr="00DA1C1C">
        <w:rPr>
          <w:rFonts w:ascii="Times New Roman" w:hAnsi="Times New Roman" w:cs="Times New Roman"/>
          <w:bCs/>
          <w:noProof/>
          <w:color w:val="0D0D0D" w:themeColor="text1" w:themeTint="F2"/>
          <w:sz w:val="24"/>
          <w:szCs w:val="24"/>
          <w:lang w:val="ru-BY"/>
        </w:rPr>
        <w:drawing>
          <wp:inline distT="0" distB="0" distL="0" distR="0" wp14:anchorId="0C9E111E" wp14:editId="1A4C5BC7">
            <wp:extent cx="5940425" cy="17621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62125"/>
                    </a:xfrm>
                    <a:prstGeom prst="rect">
                      <a:avLst/>
                    </a:prstGeom>
                  </pic:spPr>
                </pic:pic>
              </a:graphicData>
            </a:graphic>
          </wp:inline>
        </w:drawing>
      </w:r>
    </w:p>
    <w:p w14:paraId="22E31319" w14:textId="1559E218" w:rsidR="00F863E3" w:rsidRPr="00DA1C1C" w:rsidRDefault="000C0D3B" w:rsidP="00A61174">
      <w:pPr>
        <w:tabs>
          <w:tab w:val="left" w:pos="3190"/>
        </w:tabs>
        <w:jc w:val="both"/>
        <w:rPr>
          <w:rFonts w:ascii="Times New Roman" w:hAnsi="Times New Roman" w:cs="Times New Roman"/>
          <w:b/>
          <w:color w:val="0D0D0D" w:themeColor="text1" w:themeTint="F2"/>
          <w:sz w:val="24"/>
          <w:szCs w:val="24"/>
        </w:rPr>
      </w:pPr>
      <w:r w:rsidRPr="00DA1C1C">
        <w:rPr>
          <w:rFonts w:ascii="Times New Roman" w:hAnsi="Times New Roman" w:cs="Times New Roman"/>
          <w:b/>
          <w:color w:val="0D0D0D" w:themeColor="text1" w:themeTint="F2"/>
          <w:sz w:val="24"/>
          <w:szCs w:val="24"/>
        </w:rPr>
        <w:t>Ход работы</w:t>
      </w:r>
      <w:r w:rsidR="00F72D9E" w:rsidRPr="00DA1C1C">
        <w:rPr>
          <w:rFonts w:ascii="Times New Roman" w:hAnsi="Times New Roman" w:cs="Times New Roman"/>
          <w:b/>
          <w:color w:val="0D0D0D" w:themeColor="text1" w:themeTint="F2"/>
          <w:sz w:val="24"/>
          <w:szCs w:val="24"/>
          <w:lang w:val="ru-BY"/>
        </w:rPr>
        <w:t>.</w:t>
      </w:r>
      <w:r w:rsidRPr="00DA1C1C">
        <w:rPr>
          <w:rFonts w:ascii="Times New Roman" w:hAnsi="Times New Roman" w:cs="Times New Roman"/>
          <w:b/>
          <w:color w:val="0D0D0D" w:themeColor="text1" w:themeTint="F2"/>
          <w:sz w:val="24"/>
          <w:szCs w:val="24"/>
        </w:rPr>
        <w:tab/>
      </w:r>
    </w:p>
    <w:p w14:paraId="1FF24E66" w14:textId="77777777" w:rsidR="0089494E" w:rsidRPr="00DA1C1C" w:rsidRDefault="0089494E" w:rsidP="00A61174">
      <w:pPr>
        <w:tabs>
          <w:tab w:val="left" w:pos="3190"/>
        </w:tabs>
        <w:jc w:val="both"/>
        <w:rPr>
          <w:rFonts w:ascii="Times New Roman" w:hAnsi="Times New Roman" w:cs="Times New Roman"/>
          <w:bCs/>
          <w:color w:val="0D0D0D" w:themeColor="text1" w:themeTint="F2"/>
          <w:sz w:val="24"/>
          <w:szCs w:val="24"/>
          <w:lang w:val="ru-BY"/>
        </w:rPr>
      </w:pPr>
      <w:r w:rsidRPr="00DA1C1C">
        <w:rPr>
          <w:rFonts w:ascii="Times New Roman" w:hAnsi="Times New Roman" w:cs="Times New Roman"/>
          <w:bCs/>
          <w:color w:val="0D0D0D" w:themeColor="text1" w:themeTint="F2"/>
          <w:sz w:val="24"/>
          <w:szCs w:val="24"/>
          <w:lang w:val="ru-BY"/>
        </w:rPr>
        <w:t xml:space="preserve">1. Придумать и описать свой пример отношений, не находящихся в 1НФ, 2НФ, 3НФ. </w:t>
      </w:r>
    </w:p>
    <w:p w14:paraId="50067380" w14:textId="3DB35735" w:rsidR="001A4910" w:rsidRPr="00DA1C1C" w:rsidRDefault="00B91621" w:rsidP="0089494E">
      <w:pP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t xml:space="preserve">Нарушение 1НФ: </w:t>
      </w:r>
    </w:p>
    <w:p w14:paraId="242551F0" w14:textId="177C2922" w:rsidR="00DA1C1C" w:rsidRPr="00DA1C1C" w:rsidRDefault="00DA1C1C" w:rsidP="00DA1C1C">
      <w:pPr>
        <w:spacing w:after="0"/>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ru-BY"/>
        </w:rPr>
        <w:t>Таблица "Участники Заседаний"</w:t>
      </w:r>
      <w:r w:rsidRPr="00DA1C1C">
        <w:rPr>
          <w:rFonts w:ascii="Times New Roman" w:eastAsia="Times New Roman" w:hAnsi="Times New Roman" w:cs="Times New Roman"/>
          <w:color w:val="0D0D0D" w:themeColor="text1" w:themeTint="F2"/>
          <w:sz w:val="24"/>
          <w:szCs w:val="24"/>
          <w:lang w:val="en-CA"/>
        </w:rPr>
        <w:t>:</w:t>
      </w:r>
    </w:p>
    <w:tbl>
      <w:tblPr>
        <w:tblStyle w:val="TableGrid"/>
        <w:tblW w:w="8505" w:type="dxa"/>
        <w:tblLook w:val="04A0" w:firstRow="1" w:lastRow="0" w:firstColumn="1" w:lastColumn="0" w:noHBand="0" w:noVBand="1"/>
      </w:tblPr>
      <w:tblGrid>
        <w:gridCol w:w="3969"/>
        <w:gridCol w:w="4536"/>
      </w:tblGrid>
      <w:tr w:rsidR="00470801" w:rsidRPr="00DA1C1C" w14:paraId="450D8153" w14:textId="77777777" w:rsidTr="00470801">
        <w:trPr>
          <w:trHeight w:val="603"/>
        </w:trPr>
        <w:tc>
          <w:tcPr>
            <w:tcW w:w="3969" w:type="dxa"/>
          </w:tcPr>
          <w:p w14:paraId="27F3579C" w14:textId="316C3611" w:rsidR="00470801" w:rsidRPr="00DA1C1C" w:rsidRDefault="00470801" w:rsidP="00D26806">
            <w:pPr>
              <w:jc w:val="cente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Имя участника</w:t>
            </w:r>
          </w:p>
        </w:tc>
        <w:tc>
          <w:tcPr>
            <w:tcW w:w="4536" w:type="dxa"/>
          </w:tcPr>
          <w:p w14:paraId="3D74CDF2" w14:textId="5AED6622" w:rsidR="00470801" w:rsidRPr="00DA1C1C" w:rsidRDefault="00470801" w:rsidP="00D26806">
            <w:pPr>
              <w:jc w:val="center"/>
              <w:rPr>
                <w:rFonts w:ascii="Times New Roman" w:eastAsia="Times New Roman" w:hAnsi="Times New Roman" w:cs="Times New Roman"/>
                <w:b/>
                <w:bCs/>
                <w:color w:val="0D0D0D" w:themeColor="text1" w:themeTint="F2"/>
                <w:sz w:val="28"/>
                <w:szCs w:val="28"/>
                <w:lang w:val="ru-BY"/>
              </w:rPr>
            </w:pPr>
            <w:proofErr w:type="spellStart"/>
            <w:r w:rsidRPr="00DA1C1C">
              <w:rPr>
                <w:rFonts w:ascii="Times New Roman" w:eastAsia="Times New Roman" w:hAnsi="Times New Roman" w:cs="Times New Roman"/>
                <w:color w:val="0D0D0D" w:themeColor="text1" w:themeTint="F2"/>
                <w:sz w:val="24"/>
                <w:szCs w:val="24"/>
                <w:lang w:val="ru-BY"/>
              </w:rPr>
              <w:t>Учавствует</w:t>
            </w:r>
            <w:proofErr w:type="spellEnd"/>
            <w:r w:rsidRPr="00DA1C1C">
              <w:rPr>
                <w:rFonts w:ascii="Times New Roman" w:eastAsia="Times New Roman" w:hAnsi="Times New Roman" w:cs="Times New Roman"/>
                <w:color w:val="0D0D0D" w:themeColor="text1" w:themeTint="F2"/>
                <w:sz w:val="24"/>
                <w:szCs w:val="24"/>
                <w:lang w:val="ru-BY"/>
              </w:rPr>
              <w:t xml:space="preserve"> в</w:t>
            </w:r>
          </w:p>
        </w:tc>
      </w:tr>
      <w:tr w:rsidR="00470801" w:rsidRPr="00DA1C1C" w14:paraId="61036DBB" w14:textId="77777777" w:rsidTr="00470801">
        <w:trPr>
          <w:trHeight w:val="697"/>
        </w:trPr>
        <w:tc>
          <w:tcPr>
            <w:tcW w:w="3969" w:type="dxa"/>
          </w:tcPr>
          <w:p w14:paraId="22211AAE" w14:textId="3E90BA6F" w:rsidR="00470801" w:rsidRPr="00DA1C1C" w:rsidRDefault="00470801" w:rsidP="0089494E">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Андрей Евгеньевич</w:t>
            </w:r>
          </w:p>
        </w:tc>
        <w:tc>
          <w:tcPr>
            <w:tcW w:w="4536" w:type="dxa"/>
          </w:tcPr>
          <w:p w14:paraId="6B095B60" w14:textId="0A26DEA6" w:rsidR="00470801" w:rsidRPr="00DA1C1C" w:rsidRDefault="00470801" w:rsidP="0089494E">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Комиссия1, Комиссия2</w:t>
            </w:r>
          </w:p>
        </w:tc>
      </w:tr>
    </w:tbl>
    <w:p w14:paraId="70D915C5" w14:textId="78D5FC37" w:rsidR="001009EB" w:rsidRPr="00DA1C1C" w:rsidRDefault="00DA1C1C" w:rsidP="00DA1C1C">
      <w:pPr>
        <w:spacing w:before="24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Нарушает, так как содержит список значений в поле “</w:t>
      </w:r>
      <w:proofErr w:type="spellStart"/>
      <w:r w:rsidRPr="00DA1C1C">
        <w:rPr>
          <w:rFonts w:ascii="Times New Roman" w:eastAsia="Times New Roman" w:hAnsi="Times New Roman" w:cs="Times New Roman"/>
          <w:color w:val="0D0D0D" w:themeColor="text1" w:themeTint="F2"/>
          <w:sz w:val="24"/>
          <w:szCs w:val="24"/>
          <w:lang w:val="ru-BY"/>
        </w:rPr>
        <w:t>Учавствует</w:t>
      </w:r>
      <w:proofErr w:type="spellEnd"/>
      <w:r w:rsidRPr="00DA1C1C">
        <w:rPr>
          <w:rFonts w:ascii="Times New Roman" w:eastAsia="Times New Roman" w:hAnsi="Times New Roman" w:cs="Times New Roman"/>
          <w:color w:val="0D0D0D" w:themeColor="text1" w:themeTint="F2"/>
          <w:sz w:val="24"/>
          <w:szCs w:val="24"/>
          <w:lang w:val="ru-BY"/>
        </w:rPr>
        <w:t xml:space="preserve"> в комиссиях”</w:t>
      </w:r>
    </w:p>
    <w:p w14:paraId="734336FD" w14:textId="6E5E8455" w:rsidR="001009EB" w:rsidRDefault="00B91621" w:rsidP="004608CC">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t xml:space="preserve">Приведение в 1НФ: </w:t>
      </w:r>
      <w:r w:rsidR="004608CC">
        <w:rPr>
          <w:rFonts w:ascii="Times New Roman" w:eastAsia="Times New Roman" w:hAnsi="Times New Roman" w:cs="Times New Roman"/>
          <w:color w:val="0D0D0D" w:themeColor="text1" w:themeTint="F2"/>
          <w:sz w:val="28"/>
          <w:szCs w:val="28"/>
          <w:lang w:val="ru-BY"/>
        </w:rPr>
        <w:t>Разбиение одной строки на несколько неповторяющихся строк.</w:t>
      </w:r>
    </w:p>
    <w:p w14:paraId="663CBF97" w14:textId="77777777" w:rsidR="004608CC" w:rsidRPr="00DA1C1C" w:rsidRDefault="004608CC" w:rsidP="004608CC">
      <w:pPr>
        <w:spacing w:after="0"/>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ru-BY"/>
        </w:rPr>
        <w:t>Таблица "Участники Заседаний"</w:t>
      </w:r>
      <w:r w:rsidRPr="00DA1C1C">
        <w:rPr>
          <w:rFonts w:ascii="Times New Roman" w:eastAsia="Times New Roman" w:hAnsi="Times New Roman" w:cs="Times New Roman"/>
          <w:color w:val="0D0D0D" w:themeColor="text1" w:themeTint="F2"/>
          <w:sz w:val="24"/>
          <w:szCs w:val="24"/>
          <w:lang w:val="en-CA"/>
        </w:rPr>
        <w:t>:</w:t>
      </w:r>
    </w:p>
    <w:tbl>
      <w:tblPr>
        <w:tblStyle w:val="TableGrid"/>
        <w:tblW w:w="8505" w:type="dxa"/>
        <w:tblLook w:val="04A0" w:firstRow="1" w:lastRow="0" w:firstColumn="1" w:lastColumn="0" w:noHBand="0" w:noVBand="1"/>
      </w:tblPr>
      <w:tblGrid>
        <w:gridCol w:w="3969"/>
        <w:gridCol w:w="4536"/>
      </w:tblGrid>
      <w:tr w:rsidR="00470801" w:rsidRPr="00DA1C1C" w14:paraId="5780D7FC" w14:textId="77777777" w:rsidTr="00470801">
        <w:trPr>
          <w:trHeight w:val="603"/>
        </w:trPr>
        <w:tc>
          <w:tcPr>
            <w:tcW w:w="3969" w:type="dxa"/>
          </w:tcPr>
          <w:p w14:paraId="5B4BE24A" w14:textId="77777777" w:rsidR="00470801" w:rsidRPr="00DA1C1C" w:rsidRDefault="00470801" w:rsidP="00A55B04">
            <w:pPr>
              <w:jc w:val="cente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Имя участника</w:t>
            </w:r>
          </w:p>
        </w:tc>
        <w:tc>
          <w:tcPr>
            <w:tcW w:w="4536" w:type="dxa"/>
          </w:tcPr>
          <w:p w14:paraId="0935295F" w14:textId="21E4884D" w:rsidR="00470801" w:rsidRPr="00DA1C1C" w:rsidRDefault="00470801" w:rsidP="00A55B04">
            <w:pPr>
              <w:jc w:val="center"/>
              <w:rPr>
                <w:rFonts w:ascii="Times New Roman" w:eastAsia="Times New Roman" w:hAnsi="Times New Roman" w:cs="Times New Roman"/>
                <w:b/>
                <w:bCs/>
                <w:color w:val="0D0D0D" w:themeColor="text1" w:themeTint="F2"/>
                <w:sz w:val="28"/>
                <w:szCs w:val="28"/>
                <w:lang w:val="ru-BY"/>
              </w:rPr>
            </w:pPr>
            <w:proofErr w:type="spellStart"/>
            <w:r w:rsidRPr="00DA1C1C">
              <w:rPr>
                <w:rFonts w:ascii="Times New Roman" w:eastAsia="Times New Roman" w:hAnsi="Times New Roman" w:cs="Times New Roman"/>
                <w:color w:val="0D0D0D" w:themeColor="text1" w:themeTint="F2"/>
                <w:sz w:val="24"/>
                <w:szCs w:val="24"/>
                <w:lang w:val="ru-BY"/>
              </w:rPr>
              <w:t>Учавствует</w:t>
            </w:r>
            <w:proofErr w:type="spellEnd"/>
            <w:r w:rsidRPr="00DA1C1C">
              <w:rPr>
                <w:rFonts w:ascii="Times New Roman" w:eastAsia="Times New Roman" w:hAnsi="Times New Roman" w:cs="Times New Roman"/>
                <w:color w:val="0D0D0D" w:themeColor="text1" w:themeTint="F2"/>
                <w:sz w:val="24"/>
                <w:szCs w:val="24"/>
                <w:lang w:val="ru-BY"/>
              </w:rPr>
              <w:t xml:space="preserve"> в</w:t>
            </w:r>
          </w:p>
        </w:tc>
      </w:tr>
      <w:tr w:rsidR="00470801" w:rsidRPr="00DA1C1C" w14:paraId="4575A302" w14:textId="77777777" w:rsidTr="00470801">
        <w:trPr>
          <w:trHeight w:val="697"/>
        </w:trPr>
        <w:tc>
          <w:tcPr>
            <w:tcW w:w="3969" w:type="dxa"/>
          </w:tcPr>
          <w:p w14:paraId="3BFE1C25" w14:textId="77777777" w:rsidR="00470801" w:rsidRPr="00DA1C1C" w:rsidRDefault="00470801" w:rsidP="00A55B04">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Андрей Евгеньевич</w:t>
            </w:r>
          </w:p>
        </w:tc>
        <w:tc>
          <w:tcPr>
            <w:tcW w:w="4536" w:type="dxa"/>
          </w:tcPr>
          <w:p w14:paraId="1E8A94A8" w14:textId="6F5AF25E" w:rsidR="00470801" w:rsidRPr="00DA1C1C" w:rsidRDefault="00470801" w:rsidP="00A55B04">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Комиссия1</w:t>
            </w:r>
          </w:p>
        </w:tc>
      </w:tr>
      <w:tr w:rsidR="00470801" w:rsidRPr="00DA1C1C" w14:paraId="1021479C" w14:textId="77777777" w:rsidTr="00470801">
        <w:trPr>
          <w:trHeight w:val="697"/>
        </w:trPr>
        <w:tc>
          <w:tcPr>
            <w:tcW w:w="3969" w:type="dxa"/>
          </w:tcPr>
          <w:p w14:paraId="3A737F3A" w14:textId="4BA3F135" w:rsidR="00470801" w:rsidRPr="00DA1C1C" w:rsidRDefault="00470801" w:rsidP="004608CC">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Андрей Евгеньевич</w:t>
            </w:r>
          </w:p>
        </w:tc>
        <w:tc>
          <w:tcPr>
            <w:tcW w:w="4536" w:type="dxa"/>
          </w:tcPr>
          <w:p w14:paraId="7BE4B5D9" w14:textId="0F10E288" w:rsidR="00470801" w:rsidRPr="00DA1C1C" w:rsidRDefault="00470801" w:rsidP="004608CC">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Комиссия2</w:t>
            </w:r>
          </w:p>
        </w:tc>
      </w:tr>
    </w:tbl>
    <w:p w14:paraId="56F8F1D5" w14:textId="70E0B335" w:rsidR="004608CC" w:rsidRDefault="004608CC" w:rsidP="004608CC">
      <w:pPr>
        <w:rPr>
          <w:rFonts w:ascii="Times New Roman" w:eastAsia="Times New Roman" w:hAnsi="Times New Roman" w:cs="Times New Roman"/>
          <w:color w:val="0D0D0D" w:themeColor="text1" w:themeTint="F2"/>
          <w:sz w:val="24"/>
          <w:szCs w:val="24"/>
          <w:lang w:val="en-CA"/>
        </w:rPr>
      </w:pPr>
    </w:p>
    <w:p w14:paraId="7747E306" w14:textId="77777777" w:rsidR="007C6CBA" w:rsidRPr="00DA1C1C" w:rsidRDefault="007C6CBA" w:rsidP="004608CC">
      <w:pPr>
        <w:rPr>
          <w:rFonts w:ascii="Times New Roman" w:eastAsia="Times New Roman" w:hAnsi="Times New Roman" w:cs="Times New Roman"/>
          <w:color w:val="0D0D0D" w:themeColor="text1" w:themeTint="F2"/>
          <w:sz w:val="24"/>
          <w:szCs w:val="24"/>
          <w:lang w:val="en-CA"/>
        </w:rPr>
      </w:pPr>
    </w:p>
    <w:p w14:paraId="39A81A7F" w14:textId="4CC5E2D1" w:rsidR="00B91621" w:rsidRDefault="00F10FB5" w:rsidP="000F073F">
      <w:pP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lastRenderedPageBreak/>
        <w:t>Нарушение 2НФ:</w:t>
      </w:r>
    </w:p>
    <w:p w14:paraId="219AC241" w14:textId="2C2EFB32" w:rsidR="0099034B" w:rsidRPr="0099034B" w:rsidRDefault="0099034B" w:rsidP="0099034B">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"Заседания комиссий":</w:t>
      </w:r>
    </w:p>
    <w:tbl>
      <w:tblPr>
        <w:tblStyle w:val="TableGrid"/>
        <w:tblW w:w="0" w:type="auto"/>
        <w:tblLook w:val="04A0" w:firstRow="1" w:lastRow="0" w:firstColumn="1" w:lastColumn="0" w:noHBand="0" w:noVBand="1"/>
      </w:tblPr>
      <w:tblGrid>
        <w:gridCol w:w="2336"/>
        <w:gridCol w:w="2336"/>
        <w:gridCol w:w="2336"/>
        <w:gridCol w:w="2337"/>
      </w:tblGrid>
      <w:tr w:rsidR="00450779" w14:paraId="28BA3E80" w14:textId="77777777" w:rsidTr="00E176C8">
        <w:trPr>
          <w:trHeight w:val="668"/>
        </w:trPr>
        <w:tc>
          <w:tcPr>
            <w:tcW w:w="2336" w:type="dxa"/>
          </w:tcPr>
          <w:p w14:paraId="2878B9DE" w14:textId="3C1FBA71" w:rsidR="00450779" w:rsidRPr="008C2674" w:rsidRDefault="009A1A28" w:rsidP="00E176C8">
            <w:pPr>
              <w:jc w:val="center"/>
              <w:rPr>
                <w:rFonts w:ascii="Times New Roman" w:eastAsia="Times New Roman" w:hAnsi="Times New Roman" w:cs="Times New Roman"/>
                <w:color w:val="0D0D0D" w:themeColor="text1" w:themeTint="F2"/>
                <w:sz w:val="24"/>
                <w:szCs w:val="24"/>
                <w:lang w:val="ru-BY"/>
              </w:rPr>
            </w:pPr>
            <w:r w:rsidRPr="008C2674">
              <w:rPr>
                <w:rFonts w:ascii="Times New Roman" w:eastAsia="Times New Roman" w:hAnsi="Times New Roman" w:cs="Times New Roman"/>
                <w:color w:val="0D0D0D" w:themeColor="text1" w:themeTint="F2"/>
                <w:sz w:val="24"/>
                <w:szCs w:val="24"/>
                <w:lang w:val="ru-BY"/>
              </w:rPr>
              <w:t>Название комиссии</w:t>
            </w:r>
          </w:p>
        </w:tc>
        <w:tc>
          <w:tcPr>
            <w:tcW w:w="2336" w:type="dxa"/>
          </w:tcPr>
          <w:p w14:paraId="3A7F3F55" w14:textId="1C22046D" w:rsidR="00450779" w:rsidRPr="008C2674" w:rsidRDefault="009A1A28" w:rsidP="00E176C8">
            <w:pPr>
              <w:jc w:val="center"/>
              <w:rPr>
                <w:rFonts w:ascii="Times New Roman" w:eastAsia="Times New Roman" w:hAnsi="Times New Roman" w:cs="Times New Roman"/>
                <w:color w:val="0D0D0D" w:themeColor="text1" w:themeTint="F2"/>
                <w:sz w:val="24"/>
                <w:szCs w:val="24"/>
                <w:lang w:val="ru-BY"/>
              </w:rPr>
            </w:pPr>
            <w:r w:rsidRPr="008C2674">
              <w:rPr>
                <w:rFonts w:ascii="Times New Roman" w:eastAsia="Times New Roman" w:hAnsi="Times New Roman" w:cs="Times New Roman"/>
                <w:color w:val="0D0D0D" w:themeColor="text1" w:themeTint="F2"/>
                <w:sz w:val="24"/>
                <w:szCs w:val="24"/>
                <w:lang w:val="ru-BY"/>
              </w:rPr>
              <w:t xml:space="preserve">Председатель </w:t>
            </w:r>
            <w:proofErr w:type="spellStart"/>
            <w:r w:rsidRPr="008C2674">
              <w:rPr>
                <w:rFonts w:ascii="Times New Roman" w:eastAsia="Times New Roman" w:hAnsi="Times New Roman" w:cs="Times New Roman"/>
                <w:color w:val="0D0D0D" w:themeColor="text1" w:themeTint="F2"/>
                <w:sz w:val="24"/>
                <w:szCs w:val="24"/>
                <w:lang w:val="ru-BY"/>
              </w:rPr>
              <w:t>комисии</w:t>
            </w:r>
            <w:proofErr w:type="spellEnd"/>
          </w:p>
        </w:tc>
        <w:tc>
          <w:tcPr>
            <w:tcW w:w="2336" w:type="dxa"/>
          </w:tcPr>
          <w:p w14:paraId="3EAD76DF" w14:textId="22F59796" w:rsidR="00450779" w:rsidRPr="008C2674" w:rsidRDefault="009A1A28" w:rsidP="00E176C8">
            <w:pPr>
              <w:jc w:val="center"/>
              <w:rPr>
                <w:rFonts w:ascii="Times New Roman" w:eastAsia="Times New Roman" w:hAnsi="Times New Roman" w:cs="Times New Roman"/>
                <w:color w:val="0D0D0D" w:themeColor="text1" w:themeTint="F2"/>
                <w:sz w:val="24"/>
                <w:szCs w:val="24"/>
                <w:lang w:val="ru-BY"/>
              </w:rPr>
            </w:pPr>
            <w:r w:rsidRPr="008C2674">
              <w:rPr>
                <w:rFonts w:ascii="Times New Roman" w:eastAsia="Times New Roman" w:hAnsi="Times New Roman" w:cs="Times New Roman"/>
                <w:color w:val="0D0D0D" w:themeColor="text1" w:themeTint="F2"/>
                <w:sz w:val="24"/>
                <w:szCs w:val="24"/>
                <w:lang w:val="ru-BY"/>
              </w:rPr>
              <w:t>Место проведения заседания</w:t>
            </w:r>
          </w:p>
        </w:tc>
        <w:tc>
          <w:tcPr>
            <w:tcW w:w="2337" w:type="dxa"/>
          </w:tcPr>
          <w:p w14:paraId="1FB61E6F" w14:textId="448F595E" w:rsidR="00450779" w:rsidRPr="008C2674" w:rsidRDefault="009A1A28" w:rsidP="00E176C8">
            <w:pPr>
              <w:jc w:val="center"/>
              <w:rPr>
                <w:rFonts w:ascii="Times New Roman" w:eastAsia="Times New Roman" w:hAnsi="Times New Roman" w:cs="Times New Roman"/>
                <w:color w:val="0D0D0D" w:themeColor="text1" w:themeTint="F2"/>
                <w:sz w:val="24"/>
                <w:szCs w:val="24"/>
                <w:lang w:val="ru-BY"/>
              </w:rPr>
            </w:pPr>
            <w:r w:rsidRPr="008C2674">
              <w:rPr>
                <w:rFonts w:ascii="Times New Roman" w:eastAsia="Times New Roman" w:hAnsi="Times New Roman" w:cs="Times New Roman"/>
                <w:color w:val="0D0D0D" w:themeColor="text1" w:themeTint="F2"/>
                <w:sz w:val="24"/>
                <w:szCs w:val="24"/>
                <w:lang w:val="ru-BY"/>
              </w:rPr>
              <w:t>Время проведения заседания</w:t>
            </w:r>
          </w:p>
        </w:tc>
      </w:tr>
      <w:tr w:rsidR="00450779" w14:paraId="46A7D842" w14:textId="77777777" w:rsidTr="00E176C8">
        <w:trPr>
          <w:trHeight w:val="407"/>
        </w:trPr>
        <w:tc>
          <w:tcPr>
            <w:tcW w:w="2336" w:type="dxa"/>
          </w:tcPr>
          <w:p w14:paraId="3667467F" w14:textId="29277448" w:rsidR="00450779" w:rsidRDefault="009A1A28"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Комиссия1</w:t>
            </w:r>
          </w:p>
        </w:tc>
        <w:tc>
          <w:tcPr>
            <w:tcW w:w="2336" w:type="dxa"/>
          </w:tcPr>
          <w:p w14:paraId="330854B3" w14:textId="143B3FE7" w:rsidR="00450779" w:rsidRDefault="009A1A28"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Андрей Евгеньевич</w:t>
            </w:r>
          </w:p>
        </w:tc>
        <w:tc>
          <w:tcPr>
            <w:tcW w:w="2336" w:type="dxa"/>
          </w:tcPr>
          <w:p w14:paraId="61A61358" w14:textId="579685E9" w:rsidR="00450779" w:rsidRDefault="009A1A28"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Минск, дом 2</w:t>
            </w:r>
          </w:p>
        </w:tc>
        <w:tc>
          <w:tcPr>
            <w:tcW w:w="2337" w:type="dxa"/>
          </w:tcPr>
          <w:p w14:paraId="3B40F946" w14:textId="4FB34332" w:rsidR="00450779" w:rsidRDefault="009A1A28"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03.10.2023</w:t>
            </w:r>
          </w:p>
        </w:tc>
      </w:tr>
      <w:tr w:rsidR="0095683B" w14:paraId="763F8208" w14:textId="77777777" w:rsidTr="00E176C8">
        <w:trPr>
          <w:trHeight w:val="413"/>
        </w:trPr>
        <w:tc>
          <w:tcPr>
            <w:tcW w:w="2336" w:type="dxa"/>
          </w:tcPr>
          <w:p w14:paraId="6433D111" w14:textId="5F5666FC" w:rsidR="0095683B" w:rsidRDefault="0095683B"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Комиссия1</w:t>
            </w:r>
          </w:p>
        </w:tc>
        <w:tc>
          <w:tcPr>
            <w:tcW w:w="2336" w:type="dxa"/>
          </w:tcPr>
          <w:p w14:paraId="32E86779" w14:textId="27D6D49B" w:rsidR="0095683B" w:rsidRDefault="0095683B"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Андрей Евгеньевич</w:t>
            </w:r>
          </w:p>
        </w:tc>
        <w:tc>
          <w:tcPr>
            <w:tcW w:w="2336" w:type="dxa"/>
          </w:tcPr>
          <w:p w14:paraId="18D64ED2" w14:textId="22FCB0BA" w:rsidR="0095683B" w:rsidRDefault="0095683B"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Брест, дом 35</w:t>
            </w:r>
          </w:p>
        </w:tc>
        <w:tc>
          <w:tcPr>
            <w:tcW w:w="2337" w:type="dxa"/>
          </w:tcPr>
          <w:p w14:paraId="709A9B2A" w14:textId="67E5B068" w:rsidR="0095683B" w:rsidRDefault="0095683B"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05.11.2023</w:t>
            </w:r>
          </w:p>
        </w:tc>
      </w:tr>
    </w:tbl>
    <w:p w14:paraId="10761A60" w14:textId="77777777" w:rsidR="00607EBF" w:rsidRPr="00DA1C1C" w:rsidRDefault="00607EBF" w:rsidP="00F10FB5">
      <w:pPr>
        <w:spacing w:after="0"/>
        <w:rPr>
          <w:rFonts w:ascii="Times New Roman" w:eastAsia="Times New Roman" w:hAnsi="Times New Roman" w:cs="Times New Roman"/>
          <w:color w:val="0D0D0D" w:themeColor="text1" w:themeTint="F2"/>
          <w:sz w:val="24"/>
          <w:szCs w:val="24"/>
          <w:lang w:val="ru-BY"/>
        </w:rPr>
      </w:pPr>
    </w:p>
    <w:p w14:paraId="721186E3" w14:textId="51FC59D3" w:rsidR="00F10FB5" w:rsidRPr="00DA1C1C" w:rsidRDefault="002C626F" w:rsidP="000F073F">
      <w:pPr>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ru-BY"/>
        </w:rPr>
        <w:t>П</w:t>
      </w:r>
      <w:proofErr w:type="spellStart"/>
      <w:r w:rsidR="00F10FB5" w:rsidRPr="00DA1C1C">
        <w:rPr>
          <w:rFonts w:ascii="Times New Roman" w:eastAsia="Times New Roman" w:hAnsi="Times New Roman" w:cs="Times New Roman"/>
          <w:color w:val="0D0D0D" w:themeColor="text1" w:themeTint="F2"/>
          <w:sz w:val="24"/>
          <w:szCs w:val="24"/>
          <w:lang w:val="en-CA"/>
        </w:rPr>
        <w:t>оле</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Председатель</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комиссии</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завис</w:t>
      </w:r>
      <w:proofErr w:type="spellEnd"/>
      <w:r w:rsidR="008D2942">
        <w:rPr>
          <w:rFonts w:ascii="Times New Roman" w:eastAsia="Times New Roman" w:hAnsi="Times New Roman" w:cs="Times New Roman"/>
          <w:color w:val="0D0D0D" w:themeColor="text1" w:themeTint="F2"/>
          <w:sz w:val="24"/>
          <w:szCs w:val="24"/>
          <w:lang w:val="ru-BY"/>
        </w:rPr>
        <w:t>и</w:t>
      </w:r>
      <w:r w:rsidR="00F10FB5" w:rsidRPr="00DA1C1C">
        <w:rPr>
          <w:rFonts w:ascii="Times New Roman" w:eastAsia="Times New Roman" w:hAnsi="Times New Roman" w:cs="Times New Roman"/>
          <w:color w:val="0D0D0D" w:themeColor="text1" w:themeTint="F2"/>
          <w:sz w:val="24"/>
          <w:szCs w:val="24"/>
          <w:lang w:val="en-CA"/>
        </w:rPr>
        <w:t xml:space="preserve">т </w:t>
      </w:r>
      <w:proofErr w:type="spellStart"/>
      <w:r w:rsidR="00F10FB5" w:rsidRPr="00DA1C1C">
        <w:rPr>
          <w:rFonts w:ascii="Times New Roman" w:eastAsia="Times New Roman" w:hAnsi="Times New Roman" w:cs="Times New Roman"/>
          <w:color w:val="0D0D0D" w:themeColor="text1" w:themeTint="F2"/>
          <w:sz w:val="24"/>
          <w:szCs w:val="24"/>
          <w:lang w:val="en-CA"/>
        </w:rPr>
        <w:t>от</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части</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ключа</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r w:rsidR="002C5BB8">
        <w:rPr>
          <w:rFonts w:ascii="Times New Roman" w:eastAsia="Times New Roman" w:hAnsi="Times New Roman" w:cs="Times New Roman"/>
          <w:color w:val="0D0D0D" w:themeColor="text1" w:themeTint="F2"/>
          <w:sz w:val="24"/>
          <w:szCs w:val="24"/>
          <w:lang w:val="ru-BY"/>
        </w:rPr>
        <w:t>Название комиссии</w:t>
      </w:r>
      <w:r w:rsidR="00F10FB5" w:rsidRPr="00DA1C1C">
        <w:rPr>
          <w:rFonts w:ascii="Times New Roman" w:eastAsia="Times New Roman" w:hAnsi="Times New Roman" w:cs="Times New Roman"/>
          <w:color w:val="0D0D0D" w:themeColor="text1" w:themeTint="F2"/>
          <w:sz w:val="24"/>
          <w:szCs w:val="24"/>
          <w:lang w:val="en-CA"/>
        </w:rPr>
        <w:t>), а "</w:t>
      </w:r>
      <w:proofErr w:type="spellStart"/>
      <w:r w:rsidR="00F10FB5" w:rsidRPr="00DA1C1C">
        <w:rPr>
          <w:rFonts w:ascii="Times New Roman" w:eastAsia="Times New Roman" w:hAnsi="Times New Roman" w:cs="Times New Roman"/>
          <w:color w:val="0D0D0D" w:themeColor="text1" w:themeTint="F2"/>
          <w:sz w:val="24"/>
          <w:szCs w:val="24"/>
          <w:lang w:val="en-CA"/>
        </w:rPr>
        <w:t>Время</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проведения</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заседания</w:t>
      </w:r>
      <w:proofErr w:type="spellEnd"/>
      <w:r w:rsidR="00F10FB5" w:rsidRPr="00DA1C1C">
        <w:rPr>
          <w:rFonts w:ascii="Times New Roman" w:eastAsia="Times New Roman" w:hAnsi="Times New Roman" w:cs="Times New Roman"/>
          <w:color w:val="0D0D0D" w:themeColor="text1" w:themeTint="F2"/>
          <w:sz w:val="24"/>
          <w:szCs w:val="24"/>
          <w:lang w:val="en-CA"/>
        </w:rPr>
        <w:t>," "</w:t>
      </w:r>
      <w:proofErr w:type="spellStart"/>
      <w:r w:rsidR="00F10FB5" w:rsidRPr="00DA1C1C">
        <w:rPr>
          <w:rFonts w:ascii="Times New Roman" w:eastAsia="Times New Roman" w:hAnsi="Times New Roman" w:cs="Times New Roman"/>
          <w:color w:val="0D0D0D" w:themeColor="text1" w:themeTint="F2"/>
          <w:sz w:val="24"/>
          <w:szCs w:val="24"/>
          <w:lang w:val="en-CA"/>
        </w:rPr>
        <w:t>Место</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проведения</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заседания</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зависят</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от</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всего</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ключа</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но</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не</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отдельных</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его</w:t>
      </w:r>
      <w:proofErr w:type="spellEnd"/>
      <w:r w:rsidR="00F10FB5" w:rsidRPr="00DA1C1C">
        <w:rPr>
          <w:rFonts w:ascii="Times New Roman" w:eastAsia="Times New Roman" w:hAnsi="Times New Roman" w:cs="Times New Roman"/>
          <w:color w:val="0D0D0D" w:themeColor="text1" w:themeTint="F2"/>
          <w:sz w:val="24"/>
          <w:szCs w:val="24"/>
          <w:lang w:val="en-CA"/>
        </w:rPr>
        <w:t xml:space="preserve"> </w:t>
      </w:r>
      <w:proofErr w:type="spellStart"/>
      <w:r w:rsidR="00F10FB5" w:rsidRPr="00DA1C1C">
        <w:rPr>
          <w:rFonts w:ascii="Times New Roman" w:eastAsia="Times New Roman" w:hAnsi="Times New Roman" w:cs="Times New Roman"/>
          <w:color w:val="0D0D0D" w:themeColor="text1" w:themeTint="F2"/>
          <w:sz w:val="24"/>
          <w:szCs w:val="24"/>
          <w:lang w:val="en-CA"/>
        </w:rPr>
        <w:t>частей</w:t>
      </w:r>
      <w:proofErr w:type="spellEnd"/>
      <w:r w:rsidR="00F10FB5" w:rsidRPr="00DA1C1C">
        <w:rPr>
          <w:rFonts w:ascii="Times New Roman" w:eastAsia="Times New Roman" w:hAnsi="Times New Roman" w:cs="Times New Roman"/>
          <w:color w:val="0D0D0D" w:themeColor="text1" w:themeTint="F2"/>
          <w:sz w:val="24"/>
          <w:szCs w:val="24"/>
          <w:lang w:val="en-CA"/>
        </w:rPr>
        <w:t>.</w:t>
      </w:r>
    </w:p>
    <w:p w14:paraId="6447943A" w14:textId="799C8907" w:rsidR="00BE480E" w:rsidRPr="000B2D37" w:rsidRDefault="002C5BB8" w:rsidP="00132D56">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t xml:space="preserve">Приведение в </w:t>
      </w:r>
      <w:r w:rsidR="002C6EC7">
        <w:rPr>
          <w:rFonts w:ascii="Times New Roman" w:eastAsia="Times New Roman" w:hAnsi="Times New Roman" w:cs="Times New Roman"/>
          <w:b/>
          <w:bCs/>
          <w:color w:val="0D0D0D" w:themeColor="text1" w:themeTint="F2"/>
          <w:sz w:val="28"/>
          <w:szCs w:val="28"/>
          <w:lang w:val="ru-BY"/>
        </w:rPr>
        <w:t>2</w:t>
      </w:r>
      <w:r w:rsidRPr="00DA1C1C">
        <w:rPr>
          <w:rFonts w:ascii="Times New Roman" w:eastAsia="Times New Roman" w:hAnsi="Times New Roman" w:cs="Times New Roman"/>
          <w:b/>
          <w:bCs/>
          <w:color w:val="0D0D0D" w:themeColor="text1" w:themeTint="F2"/>
          <w:sz w:val="28"/>
          <w:szCs w:val="28"/>
          <w:lang w:val="ru-BY"/>
        </w:rPr>
        <w:t>НФ:</w:t>
      </w:r>
      <w:r w:rsidR="002C6EC7">
        <w:rPr>
          <w:rFonts w:ascii="Times New Roman" w:eastAsia="Times New Roman" w:hAnsi="Times New Roman" w:cs="Times New Roman"/>
          <w:b/>
          <w:bCs/>
          <w:color w:val="0D0D0D" w:themeColor="text1" w:themeTint="F2"/>
          <w:sz w:val="28"/>
          <w:szCs w:val="28"/>
          <w:lang w:val="ru-BY"/>
        </w:rPr>
        <w:t xml:space="preserve"> </w:t>
      </w:r>
      <w:r w:rsidR="003E6DFF">
        <w:rPr>
          <w:rFonts w:ascii="Times New Roman" w:eastAsia="Times New Roman" w:hAnsi="Times New Roman" w:cs="Times New Roman"/>
          <w:color w:val="0D0D0D" w:themeColor="text1" w:themeTint="F2"/>
          <w:sz w:val="28"/>
          <w:szCs w:val="28"/>
          <w:lang w:val="ru-BY"/>
        </w:rPr>
        <w:t>Декомпозиция отношения на несколько связанных между собой таблиц.</w:t>
      </w:r>
    </w:p>
    <w:p w14:paraId="04AC34CA" w14:textId="77777777" w:rsidR="00354C8F" w:rsidRPr="00132D56" w:rsidRDefault="00354C8F" w:rsidP="00354C8F">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w:t>
      </w:r>
      <w:r>
        <w:rPr>
          <w:rFonts w:ascii="Times New Roman" w:eastAsia="Times New Roman" w:hAnsi="Times New Roman" w:cs="Times New Roman"/>
          <w:color w:val="0D0D0D" w:themeColor="text1" w:themeTint="F2"/>
          <w:sz w:val="24"/>
          <w:szCs w:val="24"/>
          <w:lang w:val="ru-BY"/>
        </w:rPr>
        <w:t>Комиссии</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3115"/>
        <w:gridCol w:w="3115"/>
        <w:gridCol w:w="3115"/>
      </w:tblGrid>
      <w:tr w:rsidR="00354C8F" w14:paraId="4394FC47" w14:textId="77777777" w:rsidTr="00FF032C">
        <w:trPr>
          <w:trHeight w:val="411"/>
        </w:trPr>
        <w:tc>
          <w:tcPr>
            <w:tcW w:w="3115" w:type="dxa"/>
          </w:tcPr>
          <w:p w14:paraId="5D71E9AC" w14:textId="77777777" w:rsidR="00354C8F" w:rsidRPr="003E657A" w:rsidRDefault="00354C8F"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en-CA"/>
              </w:rPr>
              <w:t xml:space="preserve">ID </w:t>
            </w:r>
            <w:r>
              <w:rPr>
                <w:rFonts w:ascii="Times New Roman" w:eastAsia="Times New Roman" w:hAnsi="Times New Roman" w:cs="Times New Roman"/>
                <w:color w:val="0D0D0D" w:themeColor="text1" w:themeTint="F2"/>
                <w:sz w:val="24"/>
                <w:szCs w:val="24"/>
                <w:lang w:val="ru-BY"/>
              </w:rPr>
              <w:t>комиссии</w:t>
            </w:r>
          </w:p>
        </w:tc>
        <w:tc>
          <w:tcPr>
            <w:tcW w:w="3115" w:type="dxa"/>
          </w:tcPr>
          <w:p w14:paraId="761E4AF9" w14:textId="77777777" w:rsidR="00354C8F" w:rsidRPr="003E657A" w:rsidRDefault="00354C8F"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Название комиссии</w:t>
            </w:r>
          </w:p>
        </w:tc>
        <w:tc>
          <w:tcPr>
            <w:tcW w:w="3115" w:type="dxa"/>
          </w:tcPr>
          <w:p w14:paraId="032F2B18" w14:textId="77777777" w:rsidR="00354C8F" w:rsidRPr="003E657A" w:rsidRDefault="00354C8F"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Председатель комиссии</w:t>
            </w:r>
          </w:p>
        </w:tc>
      </w:tr>
      <w:tr w:rsidR="00354C8F" w14:paraId="0C7A3D17" w14:textId="77777777" w:rsidTr="00FF032C">
        <w:trPr>
          <w:trHeight w:val="418"/>
        </w:trPr>
        <w:tc>
          <w:tcPr>
            <w:tcW w:w="3115" w:type="dxa"/>
          </w:tcPr>
          <w:p w14:paraId="459F115A" w14:textId="77777777" w:rsidR="00354C8F" w:rsidRPr="003E657A" w:rsidRDefault="00354C8F"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3115" w:type="dxa"/>
          </w:tcPr>
          <w:p w14:paraId="02698736" w14:textId="77777777" w:rsidR="00354C8F" w:rsidRPr="003E657A" w:rsidRDefault="00354C8F"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Комиссия1</w:t>
            </w:r>
          </w:p>
        </w:tc>
        <w:tc>
          <w:tcPr>
            <w:tcW w:w="3115" w:type="dxa"/>
          </w:tcPr>
          <w:p w14:paraId="2574CA1B" w14:textId="77777777" w:rsidR="00354C8F" w:rsidRPr="003E657A" w:rsidRDefault="00354C8F"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Андрей Евгеньевич</w:t>
            </w:r>
          </w:p>
        </w:tc>
      </w:tr>
    </w:tbl>
    <w:p w14:paraId="22919E29" w14:textId="77777777" w:rsidR="00354C8F" w:rsidRPr="003E6DFF" w:rsidRDefault="00354C8F" w:rsidP="000B2D37">
      <w:pPr>
        <w:spacing w:after="0"/>
        <w:rPr>
          <w:rFonts w:ascii="Times New Roman" w:eastAsia="Times New Roman" w:hAnsi="Times New Roman" w:cs="Times New Roman"/>
          <w:color w:val="0D0D0D" w:themeColor="text1" w:themeTint="F2"/>
          <w:sz w:val="24"/>
          <w:szCs w:val="24"/>
          <w:lang w:val="en-CA"/>
        </w:rPr>
      </w:pPr>
    </w:p>
    <w:p w14:paraId="476D4DF5" w14:textId="10219AA9" w:rsidR="00354C8F" w:rsidRPr="00132D56" w:rsidRDefault="00354C8F" w:rsidP="00354C8F">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w:t>
      </w:r>
      <w:r>
        <w:rPr>
          <w:rFonts w:ascii="Times New Roman" w:eastAsia="Times New Roman" w:hAnsi="Times New Roman" w:cs="Times New Roman"/>
          <w:color w:val="0D0D0D" w:themeColor="text1" w:themeTint="F2"/>
          <w:sz w:val="24"/>
          <w:szCs w:val="24"/>
          <w:lang w:val="ru-BY"/>
        </w:rPr>
        <w:t>Заседания</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3115"/>
        <w:gridCol w:w="3115"/>
        <w:gridCol w:w="3115"/>
      </w:tblGrid>
      <w:tr w:rsidR="00354C8F" w14:paraId="2AAB7002" w14:textId="77777777" w:rsidTr="00FF032C">
        <w:trPr>
          <w:trHeight w:val="411"/>
        </w:trPr>
        <w:tc>
          <w:tcPr>
            <w:tcW w:w="3115" w:type="dxa"/>
          </w:tcPr>
          <w:p w14:paraId="47547949" w14:textId="3A002939" w:rsidR="00354C8F" w:rsidRPr="003E657A" w:rsidRDefault="00354C8F"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en-CA"/>
              </w:rPr>
              <w:t xml:space="preserve">ID </w:t>
            </w:r>
            <w:r>
              <w:rPr>
                <w:rFonts w:ascii="Times New Roman" w:eastAsia="Times New Roman" w:hAnsi="Times New Roman" w:cs="Times New Roman"/>
                <w:color w:val="0D0D0D" w:themeColor="text1" w:themeTint="F2"/>
                <w:sz w:val="24"/>
                <w:szCs w:val="24"/>
                <w:lang w:val="ru-BY"/>
              </w:rPr>
              <w:t>заседания</w:t>
            </w:r>
          </w:p>
        </w:tc>
        <w:tc>
          <w:tcPr>
            <w:tcW w:w="3115" w:type="dxa"/>
          </w:tcPr>
          <w:p w14:paraId="0EBDB1BA" w14:textId="4D6DDC93" w:rsidR="00354C8F" w:rsidRPr="003E657A" w:rsidRDefault="004B359B"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Место проведения</w:t>
            </w:r>
            <w:r w:rsidR="00354C8F">
              <w:rPr>
                <w:rFonts w:ascii="Times New Roman" w:eastAsia="Times New Roman" w:hAnsi="Times New Roman" w:cs="Times New Roman"/>
                <w:color w:val="0D0D0D" w:themeColor="text1" w:themeTint="F2"/>
                <w:sz w:val="24"/>
                <w:szCs w:val="24"/>
                <w:lang w:val="ru-BY"/>
              </w:rPr>
              <w:t xml:space="preserve"> </w:t>
            </w:r>
            <w:r w:rsidR="00354C8F">
              <w:rPr>
                <w:rFonts w:ascii="Times New Roman" w:eastAsia="Times New Roman" w:hAnsi="Times New Roman" w:cs="Times New Roman"/>
                <w:color w:val="0D0D0D" w:themeColor="text1" w:themeTint="F2"/>
                <w:sz w:val="24"/>
                <w:szCs w:val="24"/>
                <w:lang w:val="ru-BY"/>
              </w:rPr>
              <w:t>заседания</w:t>
            </w:r>
          </w:p>
        </w:tc>
        <w:tc>
          <w:tcPr>
            <w:tcW w:w="3115" w:type="dxa"/>
          </w:tcPr>
          <w:p w14:paraId="1E57D5A2" w14:textId="205A82E5" w:rsidR="00354C8F" w:rsidRPr="003E657A" w:rsidRDefault="004B359B"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Время проведения</w:t>
            </w:r>
          </w:p>
        </w:tc>
      </w:tr>
      <w:tr w:rsidR="00354C8F" w14:paraId="0CAC4CC1" w14:textId="77777777" w:rsidTr="00FF032C">
        <w:trPr>
          <w:trHeight w:val="410"/>
        </w:trPr>
        <w:tc>
          <w:tcPr>
            <w:tcW w:w="3115" w:type="dxa"/>
          </w:tcPr>
          <w:p w14:paraId="2A6953F3" w14:textId="345B31AA" w:rsidR="00354C8F" w:rsidRDefault="00354C8F"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15</w:t>
            </w:r>
          </w:p>
        </w:tc>
        <w:tc>
          <w:tcPr>
            <w:tcW w:w="3115" w:type="dxa"/>
          </w:tcPr>
          <w:p w14:paraId="25C65E15" w14:textId="1F440A3B" w:rsidR="00354C8F" w:rsidRDefault="004B359B"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Г. Брест, ул. Гаврилова</w:t>
            </w:r>
          </w:p>
        </w:tc>
        <w:tc>
          <w:tcPr>
            <w:tcW w:w="3115" w:type="dxa"/>
          </w:tcPr>
          <w:p w14:paraId="46141D13" w14:textId="02B88934" w:rsidR="00354C8F" w:rsidRDefault="004B359B"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14.01.2016</w:t>
            </w:r>
          </w:p>
        </w:tc>
      </w:tr>
    </w:tbl>
    <w:p w14:paraId="49093C57" w14:textId="77777777" w:rsidR="00354C8F" w:rsidRPr="003E6DFF" w:rsidRDefault="00354C8F" w:rsidP="000B2D37">
      <w:pPr>
        <w:spacing w:after="0"/>
        <w:rPr>
          <w:rFonts w:ascii="Times New Roman" w:eastAsia="Times New Roman" w:hAnsi="Times New Roman" w:cs="Times New Roman"/>
          <w:color w:val="0D0D0D" w:themeColor="text1" w:themeTint="F2"/>
          <w:sz w:val="24"/>
          <w:szCs w:val="24"/>
          <w:lang w:val="en-CA"/>
        </w:rPr>
      </w:pPr>
    </w:p>
    <w:p w14:paraId="180E5929" w14:textId="734D00DC" w:rsidR="002B0DDA" w:rsidRPr="00132D56" w:rsidRDefault="002B0DDA" w:rsidP="002B0DDA">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w:t>
      </w:r>
      <w:r w:rsidR="00387440">
        <w:rPr>
          <w:rFonts w:ascii="Times New Roman" w:eastAsia="Times New Roman" w:hAnsi="Times New Roman" w:cs="Times New Roman"/>
          <w:color w:val="0D0D0D" w:themeColor="text1" w:themeTint="F2"/>
          <w:sz w:val="24"/>
          <w:szCs w:val="24"/>
          <w:lang w:val="ru-BY"/>
        </w:rPr>
        <w:t>Участие комиссий в заседаниях</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3115"/>
        <w:gridCol w:w="3115"/>
      </w:tblGrid>
      <w:tr w:rsidR="002B0DDA" w14:paraId="1A7840E4" w14:textId="77777777" w:rsidTr="00FF032C">
        <w:trPr>
          <w:trHeight w:val="411"/>
        </w:trPr>
        <w:tc>
          <w:tcPr>
            <w:tcW w:w="3115" w:type="dxa"/>
          </w:tcPr>
          <w:p w14:paraId="797F372F" w14:textId="77777777" w:rsidR="002B0DDA" w:rsidRPr="003E657A" w:rsidRDefault="002B0DDA"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en-CA"/>
              </w:rPr>
              <w:t xml:space="preserve">ID </w:t>
            </w:r>
            <w:r>
              <w:rPr>
                <w:rFonts w:ascii="Times New Roman" w:eastAsia="Times New Roman" w:hAnsi="Times New Roman" w:cs="Times New Roman"/>
                <w:color w:val="0D0D0D" w:themeColor="text1" w:themeTint="F2"/>
                <w:sz w:val="24"/>
                <w:szCs w:val="24"/>
                <w:lang w:val="ru-BY"/>
              </w:rPr>
              <w:t>комиссии</w:t>
            </w:r>
          </w:p>
        </w:tc>
        <w:tc>
          <w:tcPr>
            <w:tcW w:w="3115" w:type="dxa"/>
          </w:tcPr>
          <w:p w14:paraId="2074F63E" w14:textId="499C3994" w:rsidR="002B0DDA" w:rsidRPr="002B0DDA" w:rsidRDefault="002B0DDA"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en-CA"/>
              </w:rPr>
              <w:t xml:space="preserve">ID </w:t>
            </w:r>
            <w:r>
              <w:rPr>
                <w:rFonts w:ascii="Times New Roman" w:eastAsia="Times New Roman" w:hAnsi="Times New Roman" w:cs="Times New Roman"/>
                <w:color w:val="0D0D0D" w:themeColor="text1" w:themeTint="F2"/>
                <w:sz w:val="24"/>
                <w:szCs w:val="24"/>
                <w:lang w:val="ru-BY"/>
              </w:rPr>
              <w:t>заседания</w:t>
            </w:r>
          </w:p>
        </w:tc>
      </w:tr>
      <w:tr w:rsidR="002B0DDA" w14:paraId="284AF709" w14:textId="77777777" w:rsidTr="00FF032C">
        <w:trPr>
          <w:trHeight w:val="418"/>
        </w:trPr>
        <w:tc>
          <w:tcPr>
            <w:tcW w:w="3115" w:type="dxa"/>
          </w:tcPr>
          <w:p w14:paraId="125E317D" w14:textId="77777777" w:rsidR="002B0DDA" w:rsidRPr="003E657A" w:rsidRDefault="002B0DDA"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3115" w:type="dxa"/>
          </w:tcPr>
          <w:p w14:paraId="429D46E7" w14:textId="01F017FC" w:rsidR="002B0DDA" w:rsidRPr="003E657A" w:rsidRDefault="002B0DDA"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w:t>
            </w:r>
            <w:r w:rsidR="00995123">
              <w:rPr>
                <w:rFonts w:ascii="Times New Roman" w:eastAsia="Times New Roman" w:hAnsi="Times New Roman" w:cs="Times New Roman"/>
                <w:color w:val="0D0D0D" w:themeColor="text1" w:themeTint="F2"/>
                <w:sz w:val="24"/>
                <w:szCs w:val="24"/>
                <w:lang w:val="ru-BY"/>
              </w:rPr>
              <w:t>5</w:t>
            </w:r>
          </w:p>
        </w:tc>
      </w:tr>
    </w:tbl>
    <w:p w14:paraId="3CD16FB9" w14:textId="77777777" w:rsidR="002B0DDA" w:rsidRPr="003E6DFF" w:rsidRDefault="002B0DDA" w:rsidP="002B0DDA">
      <w:pPr>
        <w:rPr>
          <w:rFonts w:ascii="Times New Roman" w:eastAsia="Times New Roman" w:hAnsi="Times New Roman" w:cs="Times New Roman"/>
          <w:color w:val="0D0D0D" w:themeColor="text1" w:themeTint="F2"/>
          <w:sz w:val="24"/>
          <w:szCs w:val="24"/>
          <w:lang w:val="en-CA"/>
        </w:rPr>
      </w:pPr>
    </w:p>
    <w:p w14:paraId="56E62A6D" w14:textId="56F66CA4" w:rsidR="00E572CD" w:rsidRDefault="00E572CD" w:rsidP="00F10FB5">
      <w:pPr>
        <w:rPr>
          <w:rFonts w:ascii="Times New Roman" w:eastAsia="Times New Roman" w:hAnsi="Times New Roman" w:cs="Times New Roman"/>
          <w:color w:val="0D0D0D" w:themeColor="text1" w:themeTint="F2"/>
          <w:sz w:val="24"/>
          <w:szCs w:val="24"/>
          <w:lang w:val="en-CA"/>
        </w:rPr>
      </w:pPr>
    </w:p>
    <w:p w14:paraId="46B2AFA3" w14:textId="5008D4CF" w:rsidR="00E572CD" w:rsidRDefault="00E572CD" w:rsidP="00F10FB5">
      <w:pPr>
        <w:rPr>
          <w:rFonts w:ascii="Times New Roman" w:eastAsia="Times New Roman" w:hAnsi="Times New Roman" w:cs="Times New Roman"/>
          <w:color w:val="0D0D0D" w:themeColor="text1" w:themeTint="F2"/>
          <w:sz w:val="24"/>
          <w:szCs w:val="24"/>
          <w:lang w:val="en-CA"/>
        </w:rPr>
      </w:pPr>
    </w:p>
    <w:p w14:paraId="7DD8E5CF" w14:textId="04F52386" w:rsidR="00E572CD" w:rsidRDefault="00E572CD" w:rsidP="00F10FB5">
      <w:pPr>
        <w:rPr>
          <w:rFonts w:ascii="Times New Roman" w:eastAsia="Times New Roman" w:hAnsi="Times New Roman" w:cs="Times New Roman"/>
          <w:color w:val="0D0D0D" w:themeColor="text1" w:themeTint="F2"/>
          <w:sz w:val="24"/>
          <w:szCs w:val="24"/>
          <w:lang w:val="en-CA"/>
        </w:rPr>
      </w:pPr>
    </w:p>
    <w:p w14:paraId="4F1B83CF" w14:textId="74B54C07" w:rsidR="00FC5D7E" w:rsidRDefault="00FC5D7E" w:rsidP="000F073F">
      <w:pPr>
        <w:rPr>
          <w:rFonts w:ascii="Times New Roman" w:eastAsia="Times New Roman" w:hAnsi="Times New Roman" w:cs="Times New Roman"/>
          <w:color w:val="0D0D0D" w:themeColor="text1" w:themeTint="F2"/>
          <w:sz w:val="24"/>
          <w:szCs w:val="24"/>
          <w:lang w:val="en-CA"/>
        </w:rPr>
      </w:pPr>
    </w:p>
    <w:p w14:paraId="6A32ACB7" w14:textId="77777777" w:rsidR="003B3964" w:rsidRDefault="003B3964" w:rsidP="000F073F">
      <w:pPr>
        <w:rPr>
          <w:rFonts w:ascii="Times New Roman" w:eastAsia="Times New Roman" w:hAnsi="Times New Roman" w:cs="Times New Roman"/>
          <w:color w:val="0D0D0D" w:themeColor="text1" w:themeTint="F2"/>
          <w:sz w:val="24"/>
          <w:szCs w:val="24"/>
          <w:lang w:val="en-CA"/>
        </w:rPr>
      </w:pPr>
    </w:p>
    <w:p w14:paraId="2B6E64D2" w14:textId="33478AF9" w:rsidR="000A375C" w:rsidRDefault="000A375C" w:rsidP="000F073F">
      <w:pPr>
        <w:rPr>
          <w:rFonts w:ascii="Times New Roman" w:eastAsia="Times New Roman" w:hAnsi="Times New Roman" w:cs="Times New Roman"/>
          <w:color w:val="0D0D0D" w:themeColor="text1" w:themeTint="F2"/>
          <w:sz w:val="24"/>
          <w:szCs w:val="24"/>
          <w:lang w:val="en-CA"/>
        </w:rPr>
      </w:pPr>
    </w:p>
    <w:p w14:paraId="5AAB3451" w14:textId="7502FAAA" w:rsidR="00F81466" w:rsidRDefault="00F81466" w:rsidP="000F073F">
      <w:pPr>
        <w:rPr>
          <w:rFonts w:ascii="Times New Roman" w:eastAsia="Times New Roman" w:hAnsi="Times New Roman" w:cs="Times New Roman"/>
          <w:color w:val="0D0D0D" w:themeColor="text1" w:themeTint="F2"/>
          <w:sz w:val="24"/>
          <w:szCs w:val="24"/>
          <w:lang w:val="en-CA"/>
        </w:rPr>
      </w:pPr>
    </w:p>
    <w:p w14:paraId="0E573389" w14:textId="4260D846" w:rsidR="00F81466" w:rsidRDefault="00F81466" w:rsidP="000F073F">
      <w:pPr>
        <w:rPr>
          <w:rFonts w:ascii="Times New Roman" w:eastAsia="Times New Roman" w:hAnsi="Times New Roman" w:cs="Times New Roman"/>
          <w:color w:val="0D0D0D" w:themeColor="text1" w:themeTint="F2"/>
          <w:sz w:val="24"/>
          <w:szCs w:val="24"/>
          <w:lang w:val="en-CA"/>
        </w:rPr>
      </w:pPr>
    </w:p>
    <w:p w14:paraId="1855D68A" w14:textId="77777777" w:rsidR="00F81466" w:rsidRPr="00DA1C1C" w:rsidRDefault="00F81466" w:rsidP="000F073F">
      <w:pPr>
        <w:rPr>
          <w:rFonts w:ascii="Times New Roman" w:eastAsia="Times New Roman" w:hAnsi="Times New Roman" w:cs="Times New Roman"/>
          <w:color w:val="0D0D0D" w:themeColor="text1" w:themeTint="F2"/>
          <w:sz w:val="24"/>
          <w:szCs w:val="24"/>
          <w:lang w:val="en-CA"/>
        </w:rPr>
      </w:pPr>
    </w:p>
    <w:p w14:paraId="656A6E35" w14:textId="77777777" w:rsidR="00D45F6E" w:rsidRDefault="00FD7265" w:rsidP="00D45F6E">
      <w:pP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lastRenderedPageBreak/>
        <w:t>Нарушение 3НФ:</w:t>
      </w:r>
      <w:r w:rsidR="003704F9" w:rsidRPr="00DA1C1C">
        <w:rPr>
          <w:rFonts w:ascii="Times New Roman" w:eastAsia="Times New Roman" w:hAnsi="Times New Roman" w:cs="Times New Roman"/>
          <w:color w:val="0D0D0D" w:themeColor="text1" w:themeTint="F2"/>
          <w:sz w:val="24"/>
          <w:szCs w:val="24"/>
          <w:lang w:val="en-CA"/>
        </w:rPr>
        <w:t xml:space="preserve"> </w:t>
      </w:r>
    </w:p>
    <w:p w14:paraId="3F12C37E" w14:textId="77777777" w:rsidR="00D45F6E" w:rsidRPr="0099034B" w:rsidRDefault="00D45F6E" w:rsidP="00D45F6E">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"Заседания комиссий":</w:t>
      </w:r>
    </w:p>
    <w:tbl>
      <w:tblPr>
        <w:tblStyle w:val="TableGrid"/>
        <w:tblW w:w="0" w:type="auto"/>
        <w:tblLook w:val="04A0" w:firstRow="1" w:lastRow="0" w:firstColumn="1" w:lastColumn="0" w:noHBand="0" w:noVBand="1"/>
      </w:tblPr>
      <w:tblGrid>
        <w:gridCol w:w="2336"/>
        <w:gridCol w:w="2336"/>
        <w:gridCol w:w="2336"/>
        <w:gridCol w:w="2337"/>
      </w:tblGrid>
      <w:tr w:rsidR="00D45F6E" w14:paraId="6A9EB53A" w14:textId="77777777" w:rsidTr="00FF032C">
        <w:trPr>
          <w:trHeight w:val="668"/>
        </w:trPr>
        <w:tc>
          <w:tcPr>
            <w:tcW w:w="2336" w:type="dxa"/>
          </w:tcPr>
          <w:p w14:paraId="4DE28340" w14:textId="5EE08ADB" w:rsidR="00D45F6E" w:rsidRPr="00B6504B" w:rsidRDefault="00B6504B"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en-CA"/>
              </w:rPr>
              <w:t xml:space="preserve">ID </w:t>
            </w:r>
            <w:r>
              <w:rPr>
                <w:rFonts w:ascii="Times New Roman" w:eastAsia="Times New Roman" w:hAnsi="Times New Roman" w:cs="Times New Roman"/>
                <w:color w:val="0D0D0D" w:themeColor="text1" w:themeTint="F2"/>
                <w:sz w:val="24"/>
                <w:szCs w:val="24"/>
                <w:lang w:val="ru-BY"/>
              </w:rPr>
              <w:t>Заседания</w:t>
            </w:r>
          </w:p>
        </w:tc>
        <w:tc>
          <w:tcPr>
            <w:tcW w:w="2336" w:type="dxa"/>
          </w:tcPr>
          <w:p w14:paraId="05D21D39" w14:textId="478A4C56" w:rsidR="00D45F6E" w:rsidRPr="008C2674" w:rsidRDefault="00B6504B"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Профиль заседания</w:t>
            </w:r>
          </w:p>
        </w:tc>
        <w:tc>
          <w:tcPr>
            <w:tcW w:w="2336" w:type="dxa"/>
          </w:tcPr>
          <w:p w14:paraId="68B7C78E" w14:textId="5A2510D1" w:rsidR="00D45F6E" w:rsidRPr="008C2674" w:rsidRDefault="00CF3C1C"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Участвует</w:t>
            </w:r>
            <w:r w:rsidR="007F7499">
              <w:rPr>
                <w:rFonts w:ascii="Times New Roman" w:eastAsia="Times New Roman" w:hAnsi="Times New Roman" w:cs="Times New Roman"/>
                <w:color w:val="0D0D0D" w:themeColor="text1" w:themeTint="F2"/>
                <w:sz w:val="24"/>
                <w:szCs w:val="24"/>
                <w:lang w:val="ru-BY"/>
              </w:rPr>
              <w:t xml:space="preserve"> комиссия </w:t>
            </w:r>
          </w:p>
        </w:tc>
        <w:tc>
          <w:tcPr>
            <w:tcW w:w="2337" w:type="dxa"/>
          </w:tcPr>
          <w:p w14:paraId="6D6F8719" w14:textId="40B527F9" w:rsidR="00D45F6E" w:rsidRPr="008C2674" w:rsidRDefault="007F7499"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Номер председателя комиссии</w:t>
            </w:r>
          </w:p>
        </w:tc>
      </w:tr>
      <w:tr w:rsidR="00D45F6E" w14:paraId="4A8B149D" w14:textId="77777777" w:rsidTr="00FF032C">
        <w:trPr>
          <w:trHeight w:val="407"/>
        </w:trPr>
        <w:tc>
          <w:tcPr>
            <w:tcW w:w="2336" w:type="dxa"/>
          </w:tcPr>
          <w:p w14:paraId="659B68AE" w14:textId="68DCF9A7" w:rsidR="00D45F6E" w:rsidRDefault="00D257DE"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2336" w:type="dxa"/>
          </w:tcPr>
          <w:p w14:paraId="160BC9A8" w14:textId="693F7AAA" w:rsidR="00D45F6E" w:rsidRDefault="00B6504B"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Образование</w:t>
            </w:r>
          </w:p>
        </w:tc>
        <w:tc>
          <w:tcPr>
            <w:tcW w:w="2336" w:type="dxa"/>
          </w:tcPr>
          <w:p w14:paraId="5D4401D4" w14:textId="3F104FBD" w:rsidR="00D45F6E" w:rsidRDefault="007F7499"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Комиссия1</w:t>
            </w:r>
          </w:p>
        </w:tc>
        <w:tc>
          <w:tcPr>
            <w:tcW w:w="2337" w:type="dxa"/>
          </w:tcPr>
          <w:p w14:paraId="15070D04" w14:textId="19708B1F" w:rsidR="00D45F6E" w:rsidRDefault="007F7499"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+37529</w:t>
            </w:r>
            <w:r w:rsidR="00077798">
              <w:rPr>
                <w:rFonts w:ascii="Times New Roman" w:eastAsia="Times New Roman" w:hAnsi="Times New Roman" w:cs="Times New Roman"/>
                <w:color w:val="0D0D0D" w:themeColor="text1" w:themeTint="F2"/>
                <w:sz w:val="24"/>
                <w:szCs w:val="24"/>
                <w:lang w:val="ru-BY"/>
              </w:rPr>
              <w:t>123</w:t>
            </w:r>
            <w:r w:rsidR="00137054">
              <w:rPr>
                <w:rFonts w:ascii="Times New Roman" w:eastAsia="Times New Roman" w:hAnsi="Times New Roman" w:cs="Times New Roman"/>
                <w:color w:val="0D0D0D" w:themeColor="text1" w:themeTint="F2"/>
                <w:sz w:val="24"/>
                <w:szCs w:val="24"/>
                <w:lang w:val="ru-BY"/>
              </w:rPr>
              <w:t>6578</w:t>
            </w:r>
          </w:p>
        </w:tc>
      </w:tr>
      <w:tr w:rsidR="00D45F6E" w14:paraId="5C7A7F9E" w14:textId="77777777" w:rsidTr="00FF032C">
        <w:trPr>
          <w:trHeight w:val="413"/>
        </w:trPr>
        <w:tc>
          <w:tcPr>
            <w:tcW w:w="2336" w:type="dxa"/>
          </w:tcPr>
          <w:p w14:paraId="54A2B3C9" w14:textId="7B306DFC" w:rsidR="00D45F6E" w:rsidRDefault="00D257DE"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w:t>
            </w:r>
          </w:p>
        </w:tc>
        <w:tc>
          <w:tcPr>
            <w:tcW w:w="2336" w:type="dxa"/>
          </w:tcPr>
          <w:p w14:paraId="00D7FD51" w14:textId="2E3218F5" w:rsidR="00D45F6E" w:rsidRDefault="00B6504B"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Здравоохранение</w:t>
            </w:r>
          </w:p>
        </w:tc>
        <w:tc>
          <w:tcPr>
            <w:tcW w:w="2336" w:type="dxa"/>
          </w:tcPr>
          <w:p w14:paraId="791DB0FD" w14:textId="5B73D112" w:rsidR="00D45F6E" w:rsidRDefault="007F7499"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Комиссия2</w:t>
            </w:r>
          </w:p>
        </w:tc>
        <w:tc>
          <w:tcPr>
            <w:tcW w:w="2337" w:type="dxa"/>
          </w:tcPr>
          <w:p w14:paraId="031BCC55" w14:textId="0D8C4A5B" w:rsidR="00D45F6E" w:rsidRDefault="007F7499"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+375297770707</w:t>
            </w:r>
          </w:p>
        </w:tc>
      </w:tr>
    </w:tbl>
    <w:p w14:paraId="299B096B" w14:textId="34AAD445" w:rsidR="000A375C" w:rsidRPr="00CF3C1C" w:rsidRDefault="00D45F6E" w:rsidP="00E20BDB">
      <w:pPr>
        <w:spacing w:before="240"/>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 xml:space="preserve">Нарушает 3НФ так как </w:t>
      </w:r>
      <w:r w:rsidR="00E20BDB">
        <w:rPr>
          <w:rFonts w:ascii="Times New Roman" w:eastAsia="Times New Roman" w:hAnsi="Times New Roman" w:cs="Times New Roman"/>
          <w:color w:val="0D0D0D" w:themeColor="text1" w:themeTint="F2"/>
          <w:sz w:val="24"/>
          <w:szCs w:val="24"/>
          <w:lang w:val="ru-BY"/>
        </w:rPr>
        <w:t>поле “номер председателя комиссии</w:t>
      </w:r>
      <w:r w:rsidR="00CF3C1C">
        <w:rPr>
          <w:rFonts w:ascii="Times New Roman" w:eastAsia="Times New Roman" w:hAnsi="Times New Roman" w:cs="Times New Roman"/>
          <w:color w:val="0D0D0D" w:themeColor="text1" w:themeTint="F2"/>
          <w:sz w:val="24"/>
          <w:szCs w:val="24"/>
          <w:lang w:val="ru-BY"/>
        </w:rPr>
        <w:t>” создаёт транзитивную функциональную зависимость по атрибутам “Участвует комиссия”</w:t>
      </w:r>
      <w:r w:rsidR="00CF3C1C">
        <w:rPr>
          <w:rFonts w:ascii="Times New Roman" w:eastAsia="Times New Roman" w:hAnsi="Times New Roman" w:cs="Times New Roman"/>
          <w:color w:val="0D0D0D" w:themeColor="text1" w:themeTint="F2"/>
          <w:sz w:val="24"/>
          <w:szCs w:val="24"/>
          <w:lang w:val="en-US"/>
        </w:rPr>
        <w:t xml:space="preserve"> </w:t>
      </w:r>
      <w:r w:rsidR="00CF3C1C">
        <w:rPr>
          <w:rFonts w:ascii="Times New Roman" w:eastAsia="Times New Roman" w:hAnsi="Times New Roman" w:cs="Times New Roman"/>
          <w:color w:val="0D0D0D" w:themeColor="text1" w:themeTint="F2"/>
          <w:sz w:val="24"/>
          <w:szCs w:val="24"/>
          <w:lang w:val="en-CA"/>
        </w:rPr>
        <w:t>&gt; “</w:t>
      </w:r>
      <w:r w:rsidR="00CF3C1C">
        <w:rPr>
          <w:rFonts w:ascii="Times New Roman" w:eastAsia="Times New Roman" w:hAnsi="Times New Roman" w:cs="Times New Roman"/>
          <w:color w:val="0D0D0D" w:themeColor="text1" w:themeTint="F2"/>
          <w:sz w:val="24"/>
          <w:szCs w:val="24"/>
          <w:lang w:val="ru-BY"/>
        </w:rPr>
        <w:t>Профиль заседания</w:t>
      </w:r>
      <w:r w:rsidR="00CF3C1C">
        <w:rPr>
          <w:rFonts w:ascii="Times New Roman" w:eastAsia="Times New Roman" w:hAnsi="Times New Roman" w:cs="Times New Roman"/>
          <w:color w:val="0D0D0D" w:themeColor="text1" w:themeTint="F2"/>
          <w:sz w:val="24"/>
          <w:szCs w:val="24"/>
          <w:lang w:val="en-CA"/>
        </w:rPr>
        <w:t xml:space="preserve">” </w:t>
      </w:r>
      <w:r w:rsidR="00452C76">
        <w:rPr>
          <w:rFonts w:ascii="Times New Roman" w:eastAsia="Times New Roman" w:hAnsi="Times New Roman" w:cs="Times New Roman"/>
          <w:color w:val="0D0D0D" w:themeColor="text1" w:themeTint="F2"/>
          <w:sz w:val="24"/>
          <w:szCs w:val="24"/>
          <w:lang w:val="en-CA"/>
        </w:rPr>
        <w:t>&gt;</w:t>
      </w:r>
      <w:r w:rsidR="00CF3C1C">
        <w:rPr>
          <w:rFonts w:ascii="Times New Roman" w:eastAsia="Times New Roman" w:hAnsi="Times New Roman" w:cs="Times New Roman"/>
          <w:color w:val="0D0D0D" w:themeColor="text1" w:themeTint="F2"/>
          <w:sz w:val="24"/>
          <w:szCs w:val="24"/>
          <w:lang w:val="en-CA"/>
        </w:rPr>
        <w:t xml:space="preserve"> “ID </w:t>
      </w:r>
      <w:r w:rsidR="00CF3C1C">
        <w:rPr>
          <w:rFonts w:ascii="Times New Roman" w:eastAsia="Times New Roman" w:hAnsi="Times New Roman" w:cs="Times New Roman"/>
          <w:color w:val="0D0D0D" w:themeColor="text1" w:themeTint="F2"/>
          <w:sz w:val="24"/>
          <w:szCs w:val="24"/>
          <w:lang w:val="ru-BY"/>
        </w:rPr>
        <w:t>Заседания”</w:t>
      </w:r>
      <w:r w:rsidR="00B635B7">
        <w:rPr>
          <w:rFonts w:ascii="Times New Roman" w:eastAsia="Times New Roman" w:hAnsi="Times New Roman" w:cs="Times New Roman"/>
          <w:color w:val="0D0D0D" w:themeColor="text1" w:themeTint="F2"/>
          <w:sz w:val="24"/>
          <w:szCs w:val="24"/>
          <w:lang w:val="ru-BY"/>
        </w:rPr>
        <w:t>.</w:t>
      </w:r>
    </w:p>
    <w:p w14:paraId="5F24B334" w14:textId="145AFCA0" w:rsidR="00713CC0" w:rsidRPr="00D81735" w:rsidRDefault="00D45F6E" w:rsidP="00713CC0">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t xml:space="preserve">Приведение в </w:t>
      </w:r>
      <w:r>
        <w:rPr>
          <w:rFonts w:ascii="Times New Roman" w:eastAsia="Times New Roman" w:hAnsi="Times New Roman" w:cs="Times New Roman"/>
          <w:b/>
          <w:bCs/>
          <w:color w:val="0D0D0D" w:themeColor="text1" w:themeTint="F2"/>
          <w:sz w:val="28"/>
          <w:szCs w:val="28"/>
          <w:lang w:val="ru-BY"/>
        </w:rPr>
        <w:t>3</w:t>
      </w:r>
      <w:r w:rsidRPr="00DA1C1C">
        <w:rPr>
          <w:rFonts w:ascii="Times New Roman" w:eastAsia="Times New Roman" w:hAnsi="Times New Roman" w:cs="Times New Roman"/>
          <w:b/>
          <w:bCs/>
          <w:color w:val="0D0D0D" w:themeColor="text1" w:themeTint="F2"/>
          <w:sz w:val="28"/>
          <w:szCs w:val="28"/>
          <w:lang w:val="ru-BY"/>
        </w:rPr>
        <w:t>НФ:</w:t>
      </w:r>
      <w:r>
        <w:rPr>
          <w:rFonts w:ascii="Times New Roman" w:eastAsia="Times New Roman" w:hAnsi="Times New Roman" w:cs="Times New Roman"/>
          <w:b/>
          <w:bCs/>
          <w:color w:val="0D0D0D" w:themeColor="text1" w:themeTint="F2"/>
          <w:sz w:val="28"/>
          <w:szCs w:val="28"/>
          <w:lang w:val="ru-BY"/>
        </w:rPr>
        <w:t xml:space="preserve"> </w:t>
      </w:r>
      <w:r w:rsidR="001648ED">
        <w:rPr>
          <w:rFonts w:ascii="Times New Roman" w:eastAsia="Times New Roman" w:hAnsi="Times New Roman" w:cs="Times New Roman"/>
          <w:color w:val="0D0D0D" w:themeColor="text1" w:themeTint="F2"/>
          <w:sz w:val="28"/>
          <w:szCs w:val="28"/>
          <w:lang w:val="ru-BY"/>
        </w:rPr>
        <w:t>Разделить на несколько отношений</w:t>
      </w:r>
      <w:r>
        <w:rPr>
          <w:rFonts w:ascii="Times New Roman" w:eastAsia="Times New Roman" w:hAnsi="Times New Roman" w:cs="Times New Roman"/>
          <w:color w:val="0D0D0D" w:themeColor="text1" w:themeTint="F2"/>
          <w:sz w:val="28"/>
          <w:szCs w:val="28"/>
          <w:lang w:val="ru-BY"/>
        </w:rPr>
        <w:t>.</w:t>
      </w:r>
    </w:p>
    <w:p w14:paraId="1DFBC655" w14:textId="50BD75CA" w:rsidR="00713CC0" w:rsidRPr="0099034B" w:rsidRDefault="00713CC0" w:rsidP="00713CC0">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w:t>
      </w:r>
      <w:r w:rsidR="00D81735">
        <w:rPr>
          <w:rFonts w:ascii="Times New Roman" w:eastAsia="Times New Roman" w:hAnsi="Times New Roman" w:cs="Times New Roman"/>
          <w:color w:val="0D0D0D" w:themeColor="text1" w:themeTint="F2"/>
          <w:sz w:val="24"/>
          <w:szCs w:val="24"/>
          <w:lang w:val="ru-BY"/>
        </w:rPr>
        <w:t>Заседания</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2336"/>
        <w:gridCol w:w="2336"/>
        <w:gridCol w:w="2336"/>
      </w:tblGrid>
      <w:tr w:rsidR="00DA6884" w14:paraId="0B600D11" w14:textId="77777777" w:rsidTr="00FF032C">
        <w:trPr>
          <w:trHeight w:val="668"/>
        </w:trPr>
        <w:tc>
          <w:tcPr>
            <w:tcW w:w="2336" w:type="dxa"/>
          </w:tcPr>
          <w:p w14:paraId="5EF468B1" w14:textId="77777777" w:rsidR="00DA6884" w:rsidRPr="00B6504B" w:rsidRDefault="00DA6884"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en-CA"/>
              </w:rPr>
              <w:t xml:space="preserve">ID </w:t>
            </w:r>
            <w:r>
              <w:rPr>
                <w:rFonts w:ascii="Times New Roman" w:eastAsia="Times New Roman" w:hAnsi="Times New Roman" w:cs="Times New Roman"/>
                <w:color w:val="0D0D0D" w:themeColor="text1" w:themeTint="F2"/>
                <w:sz w:val="24"/>
                <w:szCs w:val="24"/>
                <w:lang w:val="ru-BY"/>
              </w:rPr>
              <w:t>Заседания</w:t>
            </w:r>
          </w:p>
        </w:tc>
        <w:tc>
          <w:tcPr>
            <w:tcW w:w="2336" w:type="dxa"/>
          </w:tcPr>
          <w:p w14:paraId="616148E2" w14:textId="77777777" w:rsidR="00DA6884" w:rsidRPr="008C2674" w:rsidRDefault="00DA6884"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Профиль заседания</w:t>
            </w:r>
          </w:p>
        </w:tc>
        <w:tc>
          <w:tcPr>
            <w:tcW w:w="2336" w:type="dxa"/>
          </w:tcPr>
          <w:p w14:paraId="6C35E63B" w14:textId="2FE23AF1" w:rsidR="00DA6884" w:rsidRPr="008C2674" w:rsidRDefault="00910AD8"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Участвует комиссия</w:t>
            </w:r>
          </w:p>
        </w:tc>
      </w:tr>
      <w:tr w:rsidR="00DA6884" w14:paraId="0115D9AF" w14:textId="77777777" w:rsidTr="00FF032C">
        <w:trPr>
          <w:trHeight w:val="407"/>
        </w:trPr>
        <w:tc>
          <w:tcPr>
            <w:tcW w:w="2336" w:type="dxa"/>
          </w:tcPr>
          <w:p w14:paraId="7EE1F427" w14:textId="77777777" w:rsidR="00DA6884" w:rsidRDefault="00DA6884"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2336" w:type="dxa"/>
          </w:tcPr>
          <w:p w14:paraId="3D60781A" w14:textId="77777777" w:rsidR="00DA6884" w:rsidRDefault="00DA6884"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Образование</w:t>
            </w:r>
          </w:p>
        </w:tc>
        <w:tc>
          <w:tcPr>
            <w:tcW w:w="2336" w:type="dxa"/>
          </w:tcPr>
          <w:p w14:paraId="38EC41B5" w14:textId="2DF7F3C0" w:rsidR="00DA6884" w:rsidRDefault="00A7686D"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103</w:t>
            </w:r>
          </w:p>
        </w:tc>
      </w:tr>
      <w:tr w:rsidR="00DA6884" w14:paraId="40359CD0" w14:textId="77777777" w:rsidTr="00FF032C">
        <w:trPr>
          <w:trHeight w:val="413"/>
        </w:trPr>
        <w:tc>
          <w:tcPr>
            <w:tcW w:w="2336" w:type="dxa"/>
          </w:tcPr>
          <w:p w14:paraId="3E4CBDA1" w14:textId="77777777" w:rsidR="00DA6884" w:rsidRDefault="00DA6884"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w:t>
            </w:r>
          </w:p>
        </w:tc>
        <w:tc>
          <w:tcPr>
            <w:tcW w:w="2336" w:type="dxa"/>
          </w:tcPr>
          <w:p w14:paraId="2113A607" w14:textId="77777777" w:rsidR="00DA6884" w:rsidRDefault="00DA6884"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Здравоохранение</w:t>
            </w:r>
          </w:p>
        </w:tc>
        <w:tc>
          <w:tcPr>
            <w:tcW w:w="2336" w:type="dxa"/>
          </w:tcPr>
          <w:p w14:paraId="09D52600" w14:textId="40A34F80" w:rsidR="00DA6884" w:rsidRDefault="00A7686D" w:rsidP="00FF032C">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104</w:t>
            </w:r>
          </w:p>
        </w:tc>
      </w:tr>
    </w:tbl>
    <w:p w14:paraId="6A450364" w14:textId="77777777" w:rsidR="00713CC0" w:rsidRDefault="00713CC0" w:rsidP="00713CC0">
      <w:pPr>
        <w:spacing w:after="0"/>
        <w:rPr>
          <w:rFonts w:ascii="Times New Roman" w:eastAsia="Times New Roman" w:hAnsi="Times New Roman" w:cs="Times New Roman"/>
          <w:color w:val="0D0D0D" w:themeColor="text1" w:themeTint="F2"/>
          <w:sz w:val="24"/>
          <w:szCs w:val="24"/>
          <w:lang w:val="ru-BY"/>
        </w:rPr>
      </w:pPr>
    </w:p>
    <w:p w14:paraId="6415F9DB" w14:textId="7035BBAE" w:rsidR="00713CC0" w:rsidRPr="0099034B" w:rsidRDefault="00713CC0" w:rsidP="00713CC0">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w:t>
      </w:r>
      <w:r w:rsidR="00DA6884">
        <w:rPr>
          <w:rFonts w:ascii="Times New Roman" w:eastAsia="Times New Roman" w:hAnsi="Times New Roman" w:cs="Times New Roman"/>
          <w:color w:val="0D0D0D" w:themeColor="text1" w:themeTint="F2"/>
          <w:sz w:val="24"/>
          <w:szCs w:val="24"/>
          <w:lang w:val="ru-BY"/>
        </w:rPr>
        <w:t>Комиссии</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2336"/>
        <w:gridCol w:w="2336"/>
        <w:gridCol w:w="2336"/>
      </w:tblGrid>
      <w:tr w:rsidR="00D84D97" w14:paraId="092FBD41" w14:textId="77777777" w:rsidTr="00FF032C">
        <w:trPr>
          <w:trHeight w:val="668"/>
        </w:trPr>
        <w:tc>
          <w:tcPr>
            <w:tcW w:w="2336" w:type="dxa"/>
          </w:tcPr>
          <w:p w14:paraId="3A1F3DB2" w14:textId="1914534B" w:rsidR="00D84D97" w:rsidRPr="00DA6884" w:rsidRDefault="00D84D97"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en-CA"/>
              </w:rPr>
              <w:t xml:space="preserve">ID </w:t>
            </w:r>
            <w:r>
              <w:rPr>
                <w:rFonts w:ascii="Times New Roman" w:eastAsia="Times New Roman" w:hAnsi="Times New Roman" w:cs="Times New Roman"/>
                <w:color w:val="0D0D0D" w:themeColor="text1" w:themeTint="F2"/>
                <w:sz w:val="24"/>
                <w:szCs w:val="24"/>
                <w:lang w:val="ru-BY"/>
              </w:rPr>
              <w:t>Комиссии</w:t>
            </w:r>
          </w:p>
        </w:tc>
        <w:tc>
          <w:tcPr>
            <w:tcW w:w="2336" w:type="dxa"/>
          </w:tcPr>
          <w:p w14:paraId="5B8EA829" w14:textId="7DD4E90D" w:rsidR="00D84D97" w:rsidRPr="008C2674" w:rsidRDefault="00D84D97"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Название комиссии</w:t>
            </w:r>
          </w:p>
        </w:tc>
        <w:tc>
          <w:tcPr>
            <w:tcW w:w="2336" w:type="dxa"/>
          </w:tcPr>
          <w:p w14:paraId="0AD60636" w14:textId="7090A3C3" w:rsidR="00D84D97" w:rsidRPr="008C2674" w:rsidRDefault="00D84D97" w:rsidP="00FF032C">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Номер председателя комиссии</w:t>
            </w:r>
            <w:r>
              <w:rPr>
                <w:rFonts w:ascii="Times New Roman" w:eastAsia="Times New Roman" w:hAnsi="Times New Roman" w:cs="Times New Roman"/>
                <w:color w:val="0D0D0D" w:themeColor="text1" w:themeTint="F2"/>
                <w:sz w:val="24"/>
                <w:szCs w:val="24"/>
                <w:lang w:val="ru-BY"/>
              </w:rPr>
              <w:t xml:space="preserve"> </w:t>
            </w:r>
          </w:p>
        </w:tc>
      </w:tr>
      <w:tr w:rsidR="00D84D97" w14:paraId="3625045E" w14:textId="77777777" w:rsidTr="00FF032C">
        <w:trPr>
          <w:trHeight w:val="407"/>
        </w:trPr>
        <w:tc>
          <w:tcPr>
            <w:tcW w:w="2336" w:type="dxa"/>
          </w:tcPr>
          <w:p w14:paraId="077C0BDB" w14:textId="7B8D5175" w:rsidR="00D84D97" w:rsidRDefault="00D84D97" w:rsidP="00D84D97">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103</w:t>
            </w:r>
          </w:p>
        </w:tc>
        <w:tc>
          <w:tcPr>
            <w:tcW w:w="2336" w:type="dxa"/>
          </w:tcPr>
          <w:p w14:paraId="3CDF8E9A" w14:textId="0948BD6D" w:rsidR="00D84D97" w:rsidRDefault="00D84D97" w:rsidP="00D84D97">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Комиссия1</w:t>
            </w:r>
          </w:p>
        </w:tc>
        <w:tc>
          <w:tcPr>
            <w:tcW w:w="2336" w:type="dxa"/>
          </w:tcPr>
          <w:p w14:paraId="676E6CB4" w14:textId="442FD93B" w:rsidR="00D84D97" w:rsidRDefault="00D84D97" w:rsidP="00D84D97">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+375291236578</w:t>
            </w:r>
          </w:p>
        </w:tc>
      </w:tr>
      <w:tr w:rsidR="00D84D97" w14:paraId="374FF794" w14:textId="77777777" w:rsidTr="00FF032C">
        <w:trPr>
          <w:trHeight w:val="413"/>
        </w:trPr>
        <w:tc>
          <w:tcPr>
            <w:tcW w:w="2336" w:type="dxa"/>
          </w:tcPr>
          <w:p w14:paraId="45255813" w14:textId="14EBD24B" w:rsidR="00D84D97" w:rsidRDefault="00D84D97" w:rsidP="00D84D97">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104</w:t>
            </w:r>
          </w:p>
        </w:tc>
        <w:tc>
          <w:tcPr>
            <w:tcW w:w="2336" w:type="dxa"/>
          </w:tcPr>
          <w:p w14:paraId="44B0A725" w14:textId="6D3046AB" w:rsidR="00D84D97" w:rsidRDefault="00D84D97" w:rsidP="00D84D97">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Комиссия2</w:t>
            </w:r>
          </w:p>
        </w:tc>
        <w:tc>
          <w:tcPr>
            <w:tcW w:w="2336" w:type="dxa"/>
          </w:tcPr>
          <w:p w14:paraId="480912E7" w14:textId="4C1A5C0A" w:rsidR="00D84D97" w:rsidRDefault="00D84D97" w:rsidP="00D84D97">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+375297770707</w:t>
            </w:r>
          </w:p>
        </w:tc>
      </w:tr>
    </w:tbl>
    <w:p w14:paraId="1529D2F3" w14:textId="05BB4CD2" w:rsidR="000A375C" w:rsidRDefault="000A375C" w:rsidP="000F073F">
      <w:pPr>
        <w:rPr>
          <w:rFonts w:ascii="Times New Roman" w:eastAsia="Times New Roman" w:hAnsi="Times New Roman" w:cs="Times New Roman"/>
          <w:color w:val="0D0D0D" w:themeColor="text1" w:themeTint="F2"/>
          <w:sz w:val="24"/>
          <w:szCs w:val="24"/>
          <w:lang w:val="en-CA"/>
        </w:rPr>
      </w:pPr>
    </w:p>
    <w:p w14:paraId="7D7ED2A0" w14:textId="05634920" w:rsidR="003704F9" w:rsidRDefault="003704F9" w:rsidP="000F073F">
      <w:pPr>
        <w:rPr>
          <w:rFonts w:ascii="Times New Roman" w:eastAsia="Times New Roman" w:hAnsi="Times New Roman" w:cs="Times New Roman"/>
          <w:color w:val="0D0D0D" w:themeColor="text1" w:themeTint="F2"/>
          <w:sz w:val="24"/>
          <w:szCs w:val="24"/>
          <w:lang w:val="en-CA"/>
        </w:rPr>
      </w:pPr>
    </w:p>
    <w:p w14:paraId="4CF913FC" w14:textId="0A808FB4" w:rsidR="003704F9" w:rsidRDefault="003704F9" w:rsidP="000F073F">
      <w:pPr>
        <w:rPr>
          <w:rFonts w:ascii="Times New Roman" w:eastAsia="Times New Roman" w:hAnsi="Times New Roman" w:cs="Times New Roman"/>
          <w:color w:val="0D0D0D" w:themeColor="text1" w:themeTint="F2"/>
          <w:sz w:val="24"/>
          <w:szCs w:val="24"/>
          <w:lang w:val="en-CA"/>
        </w:rPr>
      </w:pPr>
    </w:p>
    <w:p w14:paraId="0115A81D" w14:textId="36DF0B18" w:rsidR="003704F9" w:rsidRDefault="003704F9" w:rsidP="000F073F">
      <w:pPr>
        <w:rPr>
          <w:rFonts w:ascii="Times New Roman" w:eastAsia="Times New Roman" w:hAnsi="Times New Roman" w:cs="Times New Roman"/>
          <w:color w:val="0D0D0D" w:themeColor="text1" w:themeTint="F2"/>
          <w:sz w:val="24"/>
          <w:szCs w:val="24"/>
          <w:lang w:val="en-CA"/>
        </w:rPr>
      </w:pPr>
    </w:p>
    <w:p w14:paraId="25B97828" w14:textId="57434CB4" w:rsidR="003704F9" w:rsidRDefault="003704F9" w:rsidP="000F073F">
      <w:pPr>
        <w:rPr>
          <w:rFonts w:ascii="Times New Roman" w:eastAsia="Times New Roman" w:hAnsi="Times New Roman" w:cs="Times New Roman"/>
          <w:color w:val="0D0D0D" w:themeColor="text1" w:themeTint="F2"/>
          <w:sz w:val="24"/>
          <w:szCs w:val="24"/>
          <w:lang w:val="en-CA"/>
        </w:rPr>
      </w:pPr>
    </w:p>
    <w:p w14:paraId="6DDBA635" w14:textId="63082D64" w:rsidR="003704F9" w:rsidRDefault="003704F9" w:rsidP="000F073F">
      <w:pPr>
        <w:rPr>
          <w:rFonts w:ascii="Times New Roman" w:eastAsia="Times New Roman" w:hAnsi="Times New Roman" w:cs="Times New Roman"/>
          <w:color w:val="0D0D0D" w:themeColor="text1" w:themeTint="F2"/>
          <w:sz w:val="24"/>
          <w:szCs w:val="24"/>
          <w:lang w:val="en-CA"/>
        </w:rPr>
      </w:pPr>
    </w:p>
    <w:p w14:paraId="4BC23589" w14:textId="77777777" w:rsidR="00F2265C" w:rsidRPr="00DA1C1C" w:rsidRDefault="00F2265C" w:rsidP="000F073F">
      <w:pPr>
        <w:rPr>
          <w:rFonts w:ascii="Times New Roman" w:eastAsia="Times New Roman" w:hAnsi="Times New Roman" w:cs="Times New Roman"/>
          <w:color w:val="0D0D0D" w:themeColor="text1" w:themeTint="F2"/>
          <w:sz w:val="24"/>
          <w:szCs w:val="24"/>
          <w:lang w:val="en-CA"/>
        </w:rPr>
      </w:pPr>
    </w:p>
    <w:p w14:paraId="738AF922" w14:textId="35848D2E"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3928FE72" w14:textId="74B621FE"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0A431187" w14:textId="4A040C15"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7017A435" w14:textId="77777777" w:rsidR="00125575" w:rsidRPr="00DA1C1C" w:rsidRDefault="00125575" w:rsidP="000F073F">
      <w:pPr>
        <w:rPr>
          <w:rFonts w:ascii="Times New Roman" w:eastAsia="Times New Roman" w:hAnsi="Times New Roman" w:cs="Times New Roman"/>
          <w:color w:val="0D0D0D" w:themeColor="text1" w:themeTint="F2"/>
          <w:sz w:val="24"/>
          <w:szCs w:val="24"/>
          <w:lang w:val="en-CA"/>
        </w:rPr>
      </w:pPr>
    </w:p>
    <w:p w14:paraId="13E3FA61" w14:textId="2C2DB223" w:rsidR="000F073F" w:rsidRPr="00DA1C1C" w:rsidRDefault="000F073F"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lastRenderedPageBreak/>
        <w:t>В соответствии с вариантом предметной области спроектировать физическую структуру БД, определив таблицы. Для каждой таблицы определить ее структуру. Определить связи между таблицами. Обеспечить нормализацию базы данных до 3НФ. Связи между таблицами представить через диаграмму связей.</w:t>
      </w:r>
    </w:p>
    <w:p w14:paraId="08E142A0" w14:textId="77777777" w:rsidR="000F073F" w:rsidRPr="00DA1C1C" w:rsidRDefault="000F073F"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drawing>
          <wp:inline distT="0" distB="0" distL="0" distR="0" wp14:anchorId="500A206B" wp14:editId="6FEFAB83">
            <wp:extent cx="5514975" cy="439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4391025"/>
                    </a:xfrm>
                    <a:prstGeom prst="rect">
                      <a:avLst/>
                    </a:prstGeom>
                    <a:noFill/>
                    <a:ln>
                      <a:noFill/>
                    </a:ln>
                  </pic:spPr>
                </pic:pic>
              </a:graphicData>
            </a:graphic>
          </wp:inline>
        </w:drawing>
      </w:r>
    </w:p>
    <w:p w14:paraId="342DDB4A" w14:textId="462E571B" w:rsidR="000F073F" w:rsidRPr="00DA1C1C" w:rsidRDefault="000F073F" w:rsidP="000F073F">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Рис. 1 – Диаграмма таблиц базы данных.</w:t>
      </w:r>
    </w:p>
    <w:p w14:paraId="7AD08E82" w14:textId="560367A2" w:rsidR="000F073F" w:rsidRPr="00DA1C1C" w:rsidRDefault="000F073F" w:rsidP="000F073F">
      <w:pPr>
        <w:jc w:val="center"/>
        <w:rPr>
          <w:rFonts w:ascii="Times New Roman" w:eastAsia="Times New Roman" w:hAnsi="Times New Roman" w:cs="Times New Roman"/>
          <w:color w:val="0D0D0D" w:themeColor="text1" w:themeTint="F2"/>
          <w:sz w:val="24"/>
          <w:szCs w:val="24"/>
          <w:lang w:val="en-CA"/>
        </w:rPr>
      </w:pPr>
    </w:p>
    <w:p w14:paraId="5BAB9EB9" w14:textId="61F4F61F"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0D92F814" w14:textId="5A43D18F"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76CB40EC" w14:textId="6E86A61A"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3E9F23C3" w14:textId="7A2BD477"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7E82D742" w14:textId="7C88ECE5"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2BF4F904" w14:textId="7001D09D"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10ACFFCA" w14:textId="77777777"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5BABAA61" w14:textId="58043338" w:rsidR="000F073F" w:rsidRPr="00DA1C1C" w:rsidRDefault="000F073F"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lastRenderedPageBreak/>
        <w:drawing>
          <wp:inline distT="0" distB="0" distL="0" distR="0" wp14:anchorId="0A822288" wp14:editId="4A47BD0A">
            <wp:extent cx="593407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50E7E160" w14:textId="3B3C1C1C" w:rsidR="00722897" w:rsidRPr="00DA1C1C" w:rsidRDefault="000F073F" w:rsidP="00125575">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 xml:space="preserve">Рис. 2 – Скриншот из СУБД </w:t>
      </w:r>
      <w:r w:rsidRPr="00DA1C1C">
        <w:rPr>
          <w:rFonts w:ascii="Times New Roman" w:eastAsia="Times New Roman" w:hAnsi="Times New Roman" w:cs="Times New Roman"/>
          <w:color w:val="0D0D0D" w:themeColor="text1" w:themeTint="F2"/>
          <w:sz w:val="24"/>
          <w:szCs w:val="24"/>
          <w:lang w:val="en-CA"/>
        </w:rPr>
        <w:t xml:space="preserve">MySQL ( </w:t>
      </w:r>
      <w:r w:rsidRPr="00DA1C1C">
        <w:rPr>
          <w:rFonts w:ascii="Times New Roman" w:eastAsia="Times New Roman" w:hAnsi="Times New Roman" w:cs="Times New Roman"/>
          <w:color w:val="0D0D0D" w:themeColor="text1" w:themeTint="F2"/>
          <w:sz w:val="24"/>
          <w:szCs w:val="24"/>
          <w:lang w:val="ru-BY"/>
        </w:rPr>
        <w:t>таблица создана )</w:t>
      </w:r>
      <w:r w:rsidR="007C26F9" w:rsidRPr="00DA1C1C">
        <w:rPr>
          <w:rFonts w:ascii="Times New Roman" w:eastAsia="Times New Roman" w:hAnsi="Times New Roman" w:cs="Times New Roman"/>
          <w:color w:val="0D0D0D" w:themeColor="text1" w:themeTint="F2"/>
          <w:sz w:val="24"/>
          <w:szCs w:val="24"/>
          <w:lang w:val="ru-BY"/>
        </w:rPr>
        <w:t>.</w:t>
      </w:r>
    </w:p>
    <w:p w14:paraId="0C0F207D" w14:textId="77777777" w:rsidR="00125575" w:rsidRPr="00DA1C1C" w:rsidRDefault="00125575" w:rsidP="00125575">
      <w:pPr>
        <w:jc w:val="center"/>
        <w:rPr>
          <w:rFonts w:ascii="Times New Roman" w:eastAsia="Times New Roman" w:hAnsi="Times New Roman" w:cs="Times New Roman"/>
          <w:color w:val="0D0D0D" w:themeColor="text1" w:themeTint="F2"/>
          <w:sz w:val="24"/>
          <w:szCs w:val="24"/>
          <w:lang w:val="en-CA"/>
        </w:rPr>
      </w:pPr>
    </w:p>
    <w:p w14:paraId="14F3B539" w14:textId="05385833" w:rsidR="00722897" w:rsidRPr="00DA1C1C" w:rsidRDefault="00722897"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4.</w:t>
      </w:r>
      <w:r w:rsidRPr="00DA1C1C">
        <w:rPr>
          <w:rFonts w:ascii="Times New Roman" w:eastAsia="Times New Roman" w:hAnsi="Times New Roman" w:cs="Times New Roman"/>
          <w:color w:val="0D0D0D" w:themeColor="text1" w:themeTint="F2"/>
          <w:sz w:val="24"/>
          <w:szCs w:val="24"/>
          <w:lang w:val="en-CA"/>
        </w:rPr>
        <w:tab/>
        <w:t>Для полей таблиц определить соответствующие механизмы целостности данных</w:t>
      </w:r>
    </w:p>
    <w:p w14:paraId="5D9C58EB" w14:textId="77777777" w:rsidR="00722897" w:rsidRPr="00DA1C1C" w:rsidRDefault="00722897" w:rsidP="000F073F">
      <w:pPr>
        <w:rPr>
          <w:rFonts w:ascii="Times New Roman" w:eastAsia="Times New Roman" w:hAnsi="Times New Roman" w:cs="Times New Roman"/>
          <w:color w:val="0D0D0D" w:themeColor="text1" w:themeTint="F2"/>
          <w:sz w:val="24"/>
          <w:szCs w:val="24"/>
          <w:lang w:val="en-CA"/>
        </w:rPr>
      </w:pPr>
    </w:p>
    <w:p w14:paraId="2ABC807D" w14:textId="77777777" w:rsidR="001940E1" w:rsidRPr="00DA1C1C" w:rsidRDefault="00722897"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drawing>
          <wp:inline distT="0" distB="0" distL="0" distR="0" wp14:anchorId="26FA531C" wp14:editId="64EBE98A">
            <wp:extent cx="59245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34AA8D7B" w14:textId="77777777" w:rsidR="001940E1" w:rsidRPr="00DA1C1C" w:rsidRDefault="00722897"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drawing>
          <wp:inline distT="0" distB="0" distL="0" distR="0" wp14:anchorId="4D98DE62" wp14:editId="3938D535">
            <wp:extent cx="59245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1438275"/>
                    </a:xfrm>
                    <a:prstGeom prst="rect">
                      <a:avLst/>
                    </a:prstGeom>
                    <a:noFill/>
                    <a:ln>
                      <a:noFill/>
                    </a:ln>
                  </pic:spPr>
                </pic:pic>
              </a:graphicData>
            </a:graphic>
          </wp:inline>
        </w:drawing>
      </w:r>
    </w:p>
    <w:p w14:paraId="35A9EC08" w14:textId="66C87E84" w:rsidR="00722897" w:rsidRPr="00DA1C1C" w:rsidRDefault="00722897"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drawing>
          <wp:inline distT="0" distB="0" distL="0" distR="0" wp14:anchorId="34DA28C5" wp14:editId="0753E967">
            <wp:extent cx="593407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114425"/>
                    </a:xfrm>
                    <a:prstGeom prst="rect">
                      <a:avLst/>
                    </a:prstGeom>
                    <a:noFill/>
                    <a:ln>
                      <a:noFill/>
                    </a:ln>
                  </pic:spPr>
                </pic:pic>
              </a:graphicData>
            </a:graphic>
          </wp:inline>
        </w:drawing>
      </w:r>
    </w:p>
    <w:p w14:paraId="04E19F2D" w14:textId="50CD17AB" w:rsidR="000F073F" w:rsidRPr="00DA1C1C" w:rsidRDefault="00722897" w:rsidP="00722897">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Рис. 3 – Для каждого внешнего ключа записано правило ограничения при удалении.</w:t>
      </w:r>
    </w:p>
    <w:p w14:paraId="6711E631" w14:textId="77777777" w:rsidR="00722897" w:rsidRPr="00DA1C1C" w:rsidRDefault="00722897" w:rsidP="00722897">
      <w:pPr>
        <w:jc w:val="center"/>
        <w:rPr>
          <w:rFonts w:ascii="Times New Roman" w:eastAsia="Times New Roman" w:hAnsi="Times New Roman" w:cs="Times New Roman"/>
          <w:color w:val="0D0D0D" w:themeColor="text1" w:themeTint="F2"/>
          <w:sz w:val="24"/>
          <w:szCs w:val="24"/>
          <w:lang w:val="ru-BY"/>
        </w:rPr>
      </w:pPr>
    </w:p>
    <w:p w14:paraId="74EA4C13" w14:textId="76962224" w:rsidR="00A44DE1" w:rsidRPr="00DA1C1C" w:rsidRDefault="00A44DE1" w:rsidP="00F35D17">
      <w:pPr>
        <w:rPr>
          <w:rFonts w:ascii="Times New Roman" w:eastAsia="Times New Roman" w:hAnsi="Times New Roman" w:cs="Times New Roman"/>
          <w:color w:val="0D0D0D" w:themeColor="text1" w:themeTint="F2"/>
          <w:sz w:val="24"/>
          <w:szCs w:val="24"/>
        </w:rPr>
      </w:pPr>
      <w:r w:rsidRPr="00DA1C1C">
        <w:rPr>
          <w:rFonts w:ascii="Times New Roman" w:eastAsia="Times New Roman" w:hAnsi="Times New Roman" w:cs="Times New Roman"/>
          <w:b/>
          <w:color w:val="0D0D0D" w:themeColor="text1" w:themeTint="F2"/>
          <w:sz w:val="24"/>
          <w:szCs w:val="24"/>
        </w:rPr>
        <w:t>Вывод:</w:t>
      </w:r>
      <w:r w:rsidRPr="00DA1C1C">
        <w:rPr>
          <w:rFonts w:ascii="Times New Roman" w:eastAsia="Times New Roman" w:hAnsi="Times New Roman" w:cs="Times New Roman"/>
          <w:color w:val="0D0D0D" w:themeColor="text1" w:themeTint="F2"/>
          <w:sz w:val="24"/>
          <w:szCs w:val="24"/>
        </w:rPr>
        <w:t xml:space="preserve"> </w:t>
      </w:r>
      <w:r w:rsidR="00CD6AF6" w:rsidRPr="00DA1C1C">
        <w:rPr>
          <w:rFonts w:ascii="Times New Roman" w:eastAsia="Times New Roman" w:hAnsi="Times New Roman" w:cs="Times New Roman"/>
          <w:color w:val="0D0D0D" w:themeColor="text1" w:themeTint="F2"/>
          <w:sz w:val="24"/>
          <w:szCs w:val="24"/>
          <w:lang w:val="ru-BY"/>
        </w:rPr>
        <w:t xml:space="preserve">я </w:t>
      </w:r>
      <w:r w:rsidR="00722897" w:rsidRPr="00DA1C1C">
        <w:rPr>
          <w:rFonts w:ascii="Times New Roman" w:eastAsia="Times New Roman" w:hAnsi="Times New Roman" w:cs="Times New Roman"/>
          <w:color w:val="0D0D0D" w:themeColor="text1" w:themeTint="F2"/>
          <w:sz w:val="24"/>
          <w:szCs w:val="24"/>
          <w:lang w:val="ru-BY"/>
        </w:rPr>
        <w:t>приобрёл навыки проектирования и нормализации базы данных.</w:t>
      </w:r>
    </w:p>
    <w:sectPr w:rsidR="00A44DE1" w:rsidRPr="00DA1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6665"/>
    <w:multiLevelType w:val="hybridMultilevel"/>
    <w:tmpl w:val="D792745A"/>
    <w:lvl w:ilvl="0" w:tplc="8A101C38">
      <w:start w:val="1"/>
      <w:numFmt w:val="decimal"/>
      <w:lvlText w:val="%1)"/>
      <w:lvlJc w:val="left"/>
      <w:pPr>
        <w:ind w:left="-338" w:hanging="360"/>
      </w:pPr>
      <w:rPr>
        <w:rFonts w:hint="default"/>
      </w:rPr>
    </w:lvl>
    <w:lvl w:ilvl="1" w:tplc="04190019" w:tentative="1">
      <w:start w:val="1"/>
      <w:numFmt w:val="lowerLetter"/>
      <w:lvlText w:val="%2."/>
      <w:lvlJc w:val="left"/>
      <w:pPr>
        <w:ind w:left="382" w:hanging="360"/>
      </w:pPr>
    </w:lvl>
    <w:lvl w:ilvl="2" w:tplc="0419001B" w:tentative="1">
      <w:start w:val="1"/>
      <w:numFmt w:val="lowerRoman"/>
      <w:lvlText w:val="%3."/>
      <w:lvlJc w:val="right"/>
      <w:pPr>
        <w:ind w:left="1102" w:hanging="180"/>
      </w:pPr>
    </w:lvl>
    <w:lvl w:ilvl="3" w:tplc="0419000F" w:tentative="1">
      <w:start w:val="1"/>
      <w:numFmt w:val="decimal"/>
      <w:lvlText w:val="%4."/>
      <w:lvlJc w:val="left"/>
      <w:pPr>
        <w:ind w:left="1822" w:hanging="360"/>
      </w:pPr>
    </w:lvl>
    <w:lvl w:ilvl="4" w:tplc="04190019" w:tentative="1">
      <w:start w:val="1"/>
      <w:numFmt w:val="lowerLetter"/>
      <w:lvlText w:val="%5."/>
      <w:lvlJc w:val="left"/>
      <w:pPr>
        <w:ind w:left="2542" w:hanging="360"/>
      </w:pPr>
    </w:lvl>
    <w:lvl w:ilvl="5" w:tplc="0419001B" w:tentative="1">
      <w:start w:val="1"/>
      <w:numFmt w:val="lowerRoman"/>
      <w:lvlText w:val="%6."/>
      <w:lvlJc w:val="right"/>
      <w:pPr>
        <w:ind w:left="3262" w:hanging="180"/>
      </w:pPr>
    </w:lvl>
    <w:lvl w:ilvl="6" w:tplc="0419000F" w:tentative="1">
      <w:start w:val="1"/>
      <w:numFmt w:val="decimal"/>
      <w:lvlText w:val="%7."/>
      <w:lvlJc w:val="left"/>
      <w:pPr>
        <w:ind w:left="3982" w:hanging="360"/>
      </w:pPr>
    </w:lvl>
    <w:lvl w:ilvl="7" w:tplc="04190019" w:tentative="1">
      <w:start w:val="1"/>
      <w:numFmt w:val="lowerLetter"/>
      <w:lvlText w:val="%8."/>
      <w:lvlJc w:val="left"/>
      <w:pPr>
        <w:ind w:left="4702" w:hanging="360"/>
      </w:pPr>
    </w:lvl>
    <w:lvl w:ilvl="8" w:tplc="0419001B" w:tentative="1">
      <w:start w:val="1"/>
      <w:numFmt w:val="lowerRoman"/>
      <w:lvlText w:val="%9."/>
      <w:lvlJc w:val="right"/>
      <w:pPr>
        <w:ind w:left="5422" w:hanging="180"/>
      </w:pPr>
    </w:lvl>
  </w:abstractNum>
  <w:abstractNum w:abstractNumId="1" w15:restartNumberingAfterBreak="0">
    <w:nsid w:val="20B56AD2"/>
    <w:multiLevelType w:val="hybridMultilevel"/>
    <w:tmpl w:val="1C400DF4"/>
    <w:lvl w:ilvl="0" w:tplc="DBC2548E">
      <w:start w:val="1"/>
      <w:numFmt w:val="decimal"/>
      <w:lvlText w:val="%1)"/>
      <w:lvlJc w:val="left"/>
      <w:pPr>
        <w:ind w:left="-338" w:hanging="360"/>
      </w:pPr>
      <w:rPr>
        <w:rFonts w:hint="default"/>
      </w:rPr>
    </w:lvl>
    <w:lvl w:ilvl="1" w:tplc="04190019" w:tentative="1">
      <w:start w:val="1"/>
      <w:numFmt w:val="lowerLetter"/>
      <w:lvlText w:val="%2."/>
      <w:lvlJc w:val="left"/>
      <w:pPr>
        <w:ind w:left="382" w:hanging="360"/>
      </w:pPr>
    </w:lvl>
    <w:lvl w:ilvl="2" w:tplc="0419001B" w:tentative="1">
      <w:start w:val="1"/>
      <w:numFmt w:val="lowerRoman"/>
      <w:lvlText w:val="%3."/>
      <w:lvlJc w:val="right"/>
      <w:pPr>
        <w:ind w:left="1102" w:hanging="180"/>
      </w:pPr>
    </w:lvl>
    <w:lvl w:ilvl="3" w:tplc="0419000F" w:tentative="1">
      <w:start w:val="1"/>
      <w:numFmt w:val="decimal"/>
      <w:lvlText w:val="%4."/>
      <w:lvlJc w:val="left"/>
      <w:pPr>
        <w:ind w:left="1822" w:hanging="360"/>
      </w:pPr>
    </w:lvl>
    <w:lvl w:ilvl="4" w:tplc="04190019" w:tentative="1">
      <w:start w:val="1"/>
      <w:numFmt w:val="lowerLetter"/>
      <w:lvlText w:val="%5."/>
      <w:lvlJc w:val="left"/>
      <w:pPr>
        <w:ind w:left="2542" w:hanging="360"/>
      </w:pPr>
    </w:lvl>
    <w:lvl w:ilvl="5" w:tplc="0419001B" w:tentative="1">
      <w:start w:val="1"/>
      <w:numFmt w:val="lowerRoman"/>
      <w:lvlText w:val="%6."/>
      <w:lvlJc w:val="right"/>
      <w:pPr>
        <w:ind w:left="3262" w:hanging="180"/>
      </w:pPr>
    </w:lvl>
    <w:lvl w:ilvl="6" w:tplc="0419000F" w:tentative="1">
      <w:start w:val="1"/>
      <w:numFmt w:val="decimal"/>
      <w:lvlText w:val="%7."/>
      <w:lvlJc w:val="left"/>
      <w:pPr>
        <w:ind w:left="3982" w:hanging="360"/>
      </w:pPr>
    </w:lvl>
    <w:lvl w:ilvl="7" w:tplc="04190019" w:tentative="1">
      <w:start w:val="1"/>
      <w:numFmt w:val="lowerLetter"/>
      <w:lvlText w:val="%8."/>
      <w:lvlJc w:val="left"/>
      <w:pPr>
        <w:ind w:left="4702" w:hanging="360"/>
      </w:pPr>
    </w:lvl>
    <w:lvl w:ilvl="8" w:tplc="0419001B" w:tentative="1">
      <w:start w:val="1"/>
      <w:numFmt w:val="lowerRoman"/>
      <w:lvlText w:val="%9."/>
      <w:lvlJc w:val="right"/>
      <w:pPr>
        <w:ind w:left="5422" w:hanging="180"/>
      </w:pPr>
    </w:lvl>
  </w:abstractNum>
  <w:abstractNum w:abstractNumId="2" w15:restartNumberingAfterBreak="0">
    <w:nsid w:val="297A56A1"/>
    <w:multiLevelType w:val="hybridMultilevel"/>
    <w:tmpl w:val="A58C96DA"/>
    <w:lvl w:ilvl="0" w:tplc="C8421B0C">
      <w:start w:val="1"/>
      <w:numFmt w:val="decimal"/>
      <w:lvlText w:val="%1)"/>
      <w:lvlJc w:val="left"/>
      <w:pPr>
        <w:ind w:left="-349" w:hanging="360"/>
      </w:pPr>
      <w:rPr>
        <w:rFonts w:hint="default"/>
        <w:b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346C5D3F"/>
    <w:multiLevelType w:val="hybridMultilevel"/>
    <w:tmpl w:val="AEA8E94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37D40F59"/>
    <w:multiLevelType w:val="hybridMultilevel"/>
    <w:tmpl w:val="DB5C194E"/>
    <w:lvl w:ilvl="0" w:tplc="DC7867AE">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5" w15:restartNumberingAfterBreak="0">
    <w:nsid w:val="459947F7"/>
    <w:multiLevelType w:val="hybridMultilevel"/>
    <w:tmpl w:val="0AAA9284"/>
    <w:lvl w:ilvl="0" w:tplc="0419000F">
      <w:start w:val="1"/>
      <w:numFmt w:val="decimal"/>
      <w:lvlText w:val="%1."/>
      <w:lvlJc w:val="left"/>
      <w:pPr>
        <w:ind w:left="11" w:hanging="360"/>
      </w:pPr>
    </w:lvl>
    <w:lvl w:ilvl="1" w:tplc="04190019">
      <w:start w:val="1"/>
      <w:numFmt w:val="lowerLetter"/>
      <w:lvlText w:val="%2."/>
      <w:lvlJc w:val="left"/>
      <w:pPr>
        <w:ind w:left="731" w:hanging="360"/>
      </w:pPr>
    </w:lvl>
    <w:lvl w:ilvl="2" w:tplc="0419001B">
      <w:start w:val="1"/>
      <w:numFmt w:val="lowerRoman"/>
      <w:lvlText w:val="%3."/>
      <w:lvlJc w:val="right"/>
      <w:pPr>
        <w:ind w:left="1451" w:hanging="180"/>
      </w:pPr>
    </w:lvl>
    <w:lvl w:ilvl="3" w:tplc="0419000F">
      <w:start w:val="1"/>
      <w:numFmt w:val="decimal"/>
      <w:lvlText w:val="%4."/>
      <w:lvlJc w:val="left"/>
      <w:pPr>
        <w:ind w:left="2171" w:hanging="360"/>
      </w:pPr>
    </w:lvl>
    <w:lvl w:ilvl="4" w:tplc="04190019">
      <w:start w:val="1"/>
      <w:numFmt w:val="lowerLetter"/>
      <w:lvlText w:val="%5."/>
      <w:lvlJc w:val="left"/>
      <w:pPr>
        <w:ind w:left="2891" w:hanging="360"/>
      </w:pPr>
    </w:lvl>
    <w:lvl w:ilvl="5" w:tplc="0419001B">
      <w:start w:val="1"/>
      <w:numFmt w:val="lowerRoman"/>
      <w:lvlText w:val="%6."/>
      <w:lvlJc w:val="right"/>
      <w:pPr>
        <w:ind w:left="3611" w:hanging="180"/>
      </w:pPr>
    </w:lvl>
    <w:lvl w:ilvl="6" w:tplc="0419000F">
      <w:start w:val="1"/>
      <w:numFmt w:val="decimal"/>
      <w:lvlText w:val="%7."/>
      <w:lvlJc w:val="left"/>
      <w:pPr>
        <w:ind w:left="4331" w:hanging="360"/>
      </w:pPr>
    </w:lvl>
    <w:lvl w:ilvl="7" w:tplc="04190019">
      <w:start w:val="1"/>
      <w:numFmt w:val="lowerLetter"/>
      <w:lvlText w:val="%8."/>
      <w:lvlJc w:val="left"/>
      <w:pPr>
        <w:ind w:left="5051" w:hanging="360"/>
      </w:pPr>
    </w:lvl>
    <w:lvl w:ilvl="8" w:tplc="0419001B">
      <w:start w:val="1"/>
      <w:numFmt w:val="lowerRoman"/>
      <w:lvlText w:val="%9."/>
      <w:lvlJc w:val="right"/>
      <w:pPr>
        <w:ind w:left="5771" w:hanging="180"/>
      </w:pPr>
    </w:lvl>
  </w:abstractNum>
  <w:abstractNum w:abstractNumId="6" w15:restartNumberingAfterBreak="0">
    <w:nsid w:val="4B9310AB"/>
    <w:multiLevelType w:val="hybridMultilevel"/>
    <w:tmpl w:val="B14C3D5C"/>
    <w:lvl w:ilvl="0" w:tplc="01405D4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7" w15:restartNumberingAfterBreak="0">
    <w:nsid w:val="5ED55DD0"/>
    <w:multiLevelType w:val="hybridMultilevel"/>
    <w:tmpl w:val="016248C0"/>
    <w:lvl w:ilvl="0" w:tplc="730C1EC6">
      <w:start w:val="1"/>
      <w:numFmt w:val="decimal"/>
      <w:lvlText w:val="%1)"/>
      <w:lvlJc w:val="left"/>
      <w:pPr>
        <w:ind w:left="11"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8" w15:restartNumberingAfterBreak="0">
    <w:nsid w:val="60E44803"/>
    <w:multiLevelType w:val="hybridMultilevel"/>
    <w:tmpl w:val="6CAA4E06"/>
    <w:lvl w:ilvl="0" w:tplc="69B49FD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9" w15:restartNumberingAfterBreak="0">
    <w:nsid w:val="77F84518"/>
    <w:multiLevelType w:val="hybridMultilevel"/>
    <w:tmpl w:val="722C9886"/>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0" w15:restartNumberingAfterBreak="0">
    <w:nsid w:val="78F51ECC"/>
    <w:multiLevelType w:val="hybridMultilevel"/>
    <w:tmpl w:val="58867DE6"/>
    <w:lvl w:ilvl="0" w:tplc="860A917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97016F3"/>
    <w:multiLevelType w:val="hybridMultilevel"/>
    <w:tmpl w:val="3254066C"/>
    <w:lvl w:ilvl="0" w:tplc="B7F60184">
      <w:start w:val="1"/>
      <w:numFmt w:val="decimal"/>
      <w:lvlText w:val="%1)"/>
      <w:lvlJc w:val="left"/>
      <w:pPr>
        <w:ind w:left="-698" w:hanging="360"/>
      </w:pPr>
      <w:rPr>
        <w:lang w:val="ru-RU"/>
      </w:rPr>
    </w:lvl>
    <w:lvl w:ilvl="1" w:tplc="04190019">
      <w:start w:val="1"/>
      <w:numFmt w:val="lowerLetter"/>
      <w:lvlText w:val="%2."/>
      <w:lvlJc w:val="left"/>
      <w:pPr>
        <w:ind w:left="1091" w:hanging="360"/>
      </w:pPr>
    </w:lvl>
    <w:lvl w:ilvl="2" w:tplc="0419001B">
      <w:start w:val="1"/>
      <w:numFmt w:val="lowerRoman"/>
      <w:lvlText w:val="%3."/>
      <w:lvlJc w:val="right"/>
      <w:pPr>
        <w:ind w:left="1811" w:hanging="180"/>
      </w:pPr>
    </w:lvl>
    <w:lvl w:ilvl="3" w:tplc="0419000F">
      <w:start w:val="1"/>
      <w:numFmt w:val="decimal"/>
      <w:lvlText w:val="%4."/>
      <w:lvlJc w:val="left"/>
      <w:pPr>
        <w:ind w:left="2531" w:hanging="360"/>
      </w:pPr>
    </w:lvl>
    <w:lvl w:ilvl="4" w:tplc="04190019">
      <w:start w:val="1"/>
      <w:numFmt w:val="lowerLetter"/>
      <w:lvlText w:val="%5."/>
      <w:lvlJc w:val="left"/>
      <w:pPr>
        <w:ind w:left="3251" w:hanging="360"/>
      </w:pPr>
    </w:lvl>
    <w:lvl w:ilvl="5" w:tplc="0419001B">
      <w:start w:val="1"/>
      <w:numFmt w:val="lowerRoman"/>
      <w:lvlText w:val="%6."/>
      <w:lvlJc w:val="right"/>
      <w:pPr>
        <w:ind w:left="3971" w:hanging="180"/>
      </w:pPr>
    </w:lvl>
    <w:lvl w:ilvl="6" w:tplc="0419000F">
      <w:start w:val="1"/>
      <w:numFmt w:val="decimal"/>
      <w:lvlText w:val="%7."/>
      <w:lvlJc w:val="left"/>
      <w:pPr>
        <w:ind w:left="4691" w:hanging="360"/>
      </w:pPr>
    </w:lvl>
    <w:lvl w:ilvl="7" w:tplc="04190019">
      <w:start w:val="1"/>
      <w:numFmt w:val="lowerLetter"/>
      <w:lvlText w:val="%8."/>
      <w:lvlJc w:val="left"/>
      <w:pPr>
        <w:ind w:left="5411" w:hanging="360"/>
      </w:pPr>
    </w:lvl>
    <w:lvl w:ilvl="8" w:tplc="0419001B">
      <w:start w:val="1"/>
      <w:numFmt w:val="lowerRoman"/>
      <w:lvlText w:val="%9."/>
      <w:lvlJc w:val="right"/>
      <w:pPr>
        <w:ind w:left="6131"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6"/>
  </w:num>
  <w:num w:numId="8">
    <w:abstractNumId w:val="4"/>
  </w:num>
  <w:num w:numId="9">
    <w:abstractNumId w:val="8"/>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F8"/>
    <w:rsid w:val="00001CE0"/>
    <w:rsid w:val="0001007F"/>
    <w:rsid w:val="000370B3"/>
    <w:rsid w:val="00042881"/>
    <w:rsid w:val="000539A7"/>
    <w:rsid w:val="00077798"/>
    <w:rsid w:val="000A0684"/>
    <w:rsid w:val="000A375C"/>
    <w:rsid w:val="000B2D37"/>
    <w:rsid w:val="000C0D3B"/>
    <w:rsid w:val="000D1B07"/>
    <w:rsid w:val="000E62E3"/>
    <w:rsid w:val="000F073F"/>
    <w:rsid w:val="001009EB"/>
    <w:rsid w:val="00101C29"/>
    <w:rsid w:val="00105EE5"/>
    <w:rsid w:val="00113D59"/>
    <w:rsid w:val="00125575"/>
    <w:rsid w:val="00132D56"/>
    <w:rsid w:val="00137054"/>
    <w:rsid w:val="001648ED"/>
    <w:rsid w:val="0016619A"/>
    <w:rsid w:val="001741ED"/>
    <w:rsid w:val="00175D82"/>
    <w:rsid w:val="001940E1"/>
    <w:rsid w:val="001A4910"/>
    <w:rsid w:val="001B5F6C"/>
    <w:rsid w:val="001B6000"/>
    <w:rsid w:val="001C582C"/>
    <w:rsid w:val="001D07AE"/>
    <w:rsid w:val="001D0C10"/>
    <w:rsid w:val="001E475F"/>
    <w:rsid w:val="001F446C"/>
    <w:rsid w:val="00215077"/>
    <w:rsid w:val="002515B2"/>
    <w:rsid w:val="00263ECC"/>
    <w:rsid w:val="0026420E"/>
    <w:rsid w:val="00265669"/>
    <w:rsid w:val="00271059"/>
    <w:rsid w:val="00273452"/>
    <w:rsid w:val="00273EC2"/>
    <w:rsid w:val="002B0DDA"/>
    <w:rsid w:val="002B37BC"/>
    <w:rsid w:val="002C5BB8"/>
    <w:rsid w:val="002C626F"/>
    <w:rsid w:val="002C6EC7"/>
    <w:rsid w:val="002D3DDF"/>
    <w:rsid w:val="00327931"/>
    <w:rsid w:val="00341086"/>
    <w:rsid w:val="00347ACC"/>
    <w:rsid w:val="00352C4A"/>
    <w:rsid w:val="00354C8F"/>
    <w:rsid w:val="003704F9"/>
    <w:rsid w:val="003720AC"/>
    <w:rsid w:val="00387440"/>
    <w:rsid w:val="003A1EC5"/>
    <w:rsid w:val="003A62C3"/>
    <w:rsid w:val="003B2798"/>
    <w:rsid w:val="003B3964"/>
    <w:rsid w:val="003C7249"/>
    <w:rsid w:val="003D045C"/>
    <w:rsid w:val="003E657A"/>
    <w:rsid w:val="003E6DFF"/>
    <w:rsid w:val="003F3435"/>
    <w:rsid w:val="00450779"/>
    <w:rsid w:val="00452C76"/>
    <w:rsid w:val="0045528B"/>
    <w:rsid w:val="004608CC"/>
    <w:rsid w:val="00470801"/>
    <w:rsid w:val="004736B2"/>
    <w:rsid w:val="00480548"/>
    <w:rsid w:val="0048519E"/>
    <w:rsid w:val="00497C42"/>
    <w:rsid w:val="004B359B"/>
    <w:rsid w:val="004B6CCB"/>
    <w:rsid w:val="004E645E"/>
    <w:rsid w:val="004F04B3"/>
    <w:rsid w:val="00502ADC"/>
    <w:rsid w:val="005056A0"/>
    <w:rsid w:val="00537198"/>
    <w:rsid w:val="00541D4A"/>
    <w:rsid w:val="0055477E"/>
    <w:rsid w:val="00561873"/>
    <w:rsid w:val="00561B91"/>
    <w:rsid w:val="00591C3A"/>
    <w:rsid w:val="005A1AB8"/>
    <w:rsid w:val="005F009B"/>
    <w:rsid w:val="00607EBF"/>
    <w:rsid w:val="0063174C"/>
    <w:rsid w:val="006365D5"/>
    <w:rsid w:val="00640620"/>
    <w:rsid w:val="0064621B"/>
    <w:rsid w:val="00654194"/>
    <w:rsid w:val="00671AD2"/>
    <w:rsid w:val="006C5677"/>
    <w:rsid w:val="006D4A3A"/>
    <w:rsid w:val="006E1827"/>
    <w:rsid w:val="006E61D1"/>
    <w:rsid w:val="006E6CA8"/>
    <w:rsid w:val="006F02E0"/>
    <w:rsid w:val="00713CC0"/>
    <w:rsid w:val="00721287"/>
    <w:rsid w:val="00722897"/>
    <w:rsid w:val="00727111"/>
    <w:rsid w:val="0076152C"/>
    <w:rsid w:val="00777E58"/>
    <w:rsid w:val="00796803"/>
    <w:rsid w:val="007A0150"/>
    <w:rsid w:val="007A16E1"/>
    <w:rsid w:val="007A4317"/>
    <w:rsid w:val="007B4812"/>
    <w:rsid w:val="007C26F9"/>
    <w:rsid w:val="007C6CBA"/>
    <w:rsid w:val="007D5D9D"/>
    <w:rsid w:val="007F7499"/>
    <w:rsid w:val="00822989"/>
    <w:rsid w:val="008240B3"/>
    <w:rsid w:val="00826DF7"/>
    <w:rsid w:val="00862579"/>
    <w:rsid w:val="0089494E"/>
    <w:rsid w:val="008A0FD9"/>
    <w:rsid w:val="008B17D8"/>
    <w:rsid w:val="008C2674"/>
    <w:rsid w:val="008C43BA"/>
    <w:rsid w:val="008C556A"/>
    <w:rsid w:val="008D2105"/>
    <w:rsid w:val="008D210A"/>
    <w:rsid w:val="008D2942"/>
    <w:rsid w:val="008D3693"/>
    <w:rsid w:val="008D6B27"/>
    <w:rsid w:val="008E3C28"/>
    <w:rsid w:val="008E7325"/>
    <w:rsid w:val="00910AD8"/>
    <w:rsid w:val="0092076F"/>
    <w:rsid w:val="00933F00"/>
    <w:rsid w:val="009515EB"/>
    <w:rsid w:val="0095683B"/>
    <w:rsid w:val="00973474"/>
    <w:rsid w:val="009879F5"/>
    <w:rsid w:val="0099034B"/>
    <w:rsid w:val="00995123"/>
    <w:rsid w:val="009A1A28"/>
    <w:rsid w:val="009D651E"/>
    <w:rsid w:val="009E5FEA"/>
    <w:rsid w:val="00A01C0E"/>
    <w:rsid w:val="00A01E0D"/>
    <w:rsid w:val="00A3430F"/>
    <w:rsid w:val="00A348F3"/>
    <w:rsid w:val="00A44DE1"/>
    <w:rsid w:val="00A4604C"/>
    <w:rsid w:val="00A4788D"/>
    <w:rsid w:val="00A5044B"/>
    <w:rsid w:val="00A61174"/>
    <w:rsid w:val="00A64719"/>
    <w:rsid w:val="00A7686D"/>
    <w:rsid w:val="00AA5CF8"/>
    <w:rsid w:val="00AD655B"/>
    <w:rsid w:val="00AF2893"/>
    <w:rsid w:val="00B4127A"/>
    <w:rsid w:val="00B51345"/>
    <w:rsid w:val="00B635B7"/>
    <w:rsid w:val="00B6504B"/>
    <w:rsid w:val="00B6513F"/>
    <w:rsid w:val="00B83A83"/>
    <w:rsid w:val="00B91621"/>
    <w:rsid w:val="00BA6483"/>
    <w:rsid w:val="00BC01E6"/>
    <w:rsid w:val="00BC068A"/>
    <w:rsid w:val="00BE06F5"/>
    <w:rsid w:val="00BE480E"/>
    <w:rsid w:val="00BF182E"/>
    <w:rsid w:val="00BF2B47"/>
    <w:rsid w:val="00C0096F"/>
    <w:rsid w:val="00C27024"/>
    <w:rsid w:val="00C273D0"/>
    <w:rsid w:val="00C32890"/>
    <w:rsid w:val="00C364F0"/>
    <w:rsid w:val="00C376B5"/>
    <w:rsid w:val="00C57293"/>
    <w:rsid w:val="00C7318F"/>
    <w:rsid w:val="00C73558"/>
    <w:rsid w:val="00CD191C"/>
    <w:rsid w:val="00CD3BFB"/>
    <w:rsid w:val="00CD6AF6"/>
    <w:rsid w:val="00CE008F"/>
    <w:rsid w:val="00CF2700"/>
    <w:rsid w:val="00CF2722"/>
    <w:rsid w:val="00CF3C1C"/>
    <w:rsid w:val="00D05EB1"/>
    <w:rsid w:val="00D2090E"/>
    <w:rsid w:val="00D214D5"/>
    <w:rsid w:val="00D231A1"/>
    <w:rsid w:val="00D257DE"/>
    <w:rsid w:val="00D26806"/>
    <w:rsid w:val="00D275F7"/>
    <w:rsid w:val="00D45F6E"/>
    <w:rsid w:val="00D66630"/>
    <w:rsid w:val="00D81735"/>
    <w:rsid w:val="00D84D97"/>
    <w:rsid w:val="00D85738"/>
    <w:rsid w:val="00D860E7"/>
    <w:rsid w:val="00DA1C1C"/>
    <w:rsid w:val="00DA6884"/>
    <w:rsid w:val="00DB1D36"/>
    <w:rsid w:val="00DC4B4C"/>
    <w:rsid w:val="00DE3C6F"/>
    <w:rsid w:val="00E04210"/>
    <w:rsid w:val="00E176C8"/>
    <w:rsid w:val="00E2053C"/>
    <w:rsid w:val="00E20BDB"/>
    <w:rsid w:val="00E34117"/>
    <w:rsid w:val="00E572CD"/>
    <w:rsid w:val="00E648EC"/>
    <w:rsid w:val="00E76BF6"/>
    <w:rsid w:val="00E81246"/>
    <w:rsid w:val="00ED1EDD"/>
    <w:rsid w:val="00ED4C72"/>
    <w:rsid w:val="00EE0AF8"/>
    <w:rsid w:val="00F10FB5"/>
    <w:rsid w:val="00F2265C"/>
    <w:rsid w:val="00F25BAA"/>
    <w:rsid w:val="00F279DE"/>
    <w:rsid w:val="00F35D17"/>
    <w:rsid w:val="00F57855"/>
    <w:rsid w:val="00F647F5"/>
    <w:rsid w:val="00F70CB3"/>
    <w:rsid w:val="00F72D9E"/>
    <w:rsid w:val="00F81466"/>
    <w:rsid w:val="00F82DE2"/>
    <w:rsid w:val="00F8546B"/>
    <w:rsid w:val="00F863E3"/>
    <w:rsid w:val="00FA3841"/>
    <w:rsid w:val="00FC0E55"/>
    <w:rsid w:val="00FC4CB5"/>
    <w:rsid w:val="00FC5D7E"/>
    <w:rsid w:val="00FD7265"/>
    <w:rsid w:val="00FD7BF9"/>
    <w:rsid w:val="00FE1931"/>
    <w:rsid w:val="00FF4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48B9"/>
  <w15:docId w15:val="{F3B28E03-9EEA-4EB5-8C0D-0D45CADA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5F7"/>
  </w:style>
  <w:style w:type="paragraph" w:styleId="Heading2">
    <w:name w:val="heading 2"/>
    <w:basedOn w:val="Normal"/>
    <w:next w:val="Normal"/>
    <w:link w:val="Heading2Char"/>
    <w:semiHidden/>
    <w:unhideWhenUsed/>
    <w:qFormat/>
    <w:rsid w:val="003720AC"/>
    <w:pPr>
      <w:keepNext/>
      <w:spacing w:before="120" w:after="120" w:line="240" w:lineRule="auto"/>
      <w:outlineLvl w:val="1"/>
    </w:pPr>
    <w:rPr>
      <w:rFonts w:ascii="Times New Roman" w:eastAsia="Times New Roman" w:hAnsi="Times New Roman" w:cs="Times New Roman"/>
      <w:b/>
      <w:i/>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5F7"/>
    <w:rPr>
      <w:color w:val="808080"/>
    </w:rPr>
  </w:style>
  <w:style w:type="paragraph" w:styleId="BalloonText">
    <w:name w:val="Balloon Text"/>
    <w:basedOn w:val="Normal"/>
    <w:link w:val="BalloonTextChar"/>
    <w:uiPriority w:val="99"/>
    <w:semiHidden/>
    <w:unhideWhenUsed/>
    <w:rsid w:val="00D27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5F7"/>
    <w:rPr>
      <w:rFonts w:ascii="Tahoma" w:hAnsi="Tahoma" w:cs="Tahoma"/>
      <w:sz w:val="16"/>
      <w:szCs w:val="16"/>
    </w:rPr>
  </w:style>
  <w:style w:type="character" w:customStyle="1" w:styleId="Heading2Char">
    <w:name w:val="Heading 2 Char"/>
    <w:basedOn w:val="DefaultParagraphFont"/>
    <w:link w:val="Heading2"/>
    <w:semiHidden/>
    <w:rsid w:val="003720AC"/>
    <w:rPr>
      <w:rFonts w:ascii="Times New Roman" w:eastAsia="Times New Roman" w:hAnsi="Times New Roman" w:cs="Times New Roman"/>
      <w:b/>
      <w:i/>
      <w:sz w:val="24"/>
      <w:szCs w:val="20"/>
      <w:lang w:eastAsia="ru-RU"/>
    </w:rPr>
  </w:style>
  <w:style w:type="paragraph" w:styleId="ListParagraph">
    <w:name w:val="List Paragraph"/>
    <w:basedOn w:val="Normal"/>
    <w:uiPriority w:val="34"/>
    <w:qFormat/>
    <w:rsid w:val="009E5FEA"/>
    <w:pPr>
      <w:ind w:left="720"/>
      <w:contextualSpacing/>
    </w:pPr>
  </w:style>
  <w:style w:type="paragraph" w:styleId="Header">
    <w:name w:val="header"/>
    <w:basedOn w:val="Normal"/>
    <w:link w:val="HeaderChar"/>
    <w:uiPriority w:val="99"/>
    <w:unhideWhenUsed/>
    <w:rsid w:val="00A4788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788D"/>
  </w:style>
  <w:style w:type="table" w:styleId="TableGrid">
    <w:name w:val="Table Grid"/>
    <w:basedOn w:val="TableNormal"/>
    <w:uiPriority w:val="39"/>
    <w:rsid w:val="000C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59"/>
    <w:rsid w:val="00A44DE1"/>
    <w:pPr>
      <w:spacing w:after="0" w:line="240" w:lineRule="auto"/>
    </w:pPr>
    <w:rPr>
      <w:rFonts w:eastAsia="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461">
      <w:bodyDiv w:val="1"/>
      <w:marLeft w:val="0"/>
      <w:marRight w:val="0"/>
      <w:marTop w:val="0"/>
      <w:marBottom w:val="0"/>
      <w:divBdr>
        <w:top w:val="none" w:sz="0" w:space="0" w:color="auto"/>
        <w:left w:val="none" w:sz="0" w:space="0" w:color="auto"/>
        <w:bottom w:val="none" w:sz="0" w:space="0" w:color="auto"/>
        <w:right w:val="none" w:sz="0" w:space="0" w:color="auto"/>
      </w:divBdr>
    </w:div>
    <w:div w:id="58485118">
      <w:bodyDiv w:val="1"/>
      <w:marLeft w:val="0"/>
      <w:marRight w:val="0"/>
      <w:marTop w:val="0"/>
      <w:marBottom w:val="0"/>
      <w:divBdr>
        <w:top w:val="none" w:sz="0" w:space="0" w:color="auto"/>
        <w:left w:val="none" w:sz="0" w:space="0" w:color="auto"/>
        <w:bottom w:val="none" w:sz="0" w:space="0" w:color="auto"/>
        <w:right w:val="none" w:sz="0" w:space="0" w:color="auto"/>
      </w:divBdr>
    </w:div>
    <w:div w:id="162284211">
      <w:bodyDiv w:val="1"/>
      <w:marLeft w:val="0"/>
      <w:marRight w:val="0"/>
      <w:marTop w:val="0"/>
      <w:marBottom w:val="0"/>
      <w:divBdr>
        <w:top w:val="none" w:sz="0" w:space="0" w:color="auto"/>
        <w:left w:val="none" w:sz="0" w:space="0" w:color="auto"/>
        <w:bottom w:val="none" w:sz="0" w:space="0" w:color="auto"/>
        <w:right w:val="none" w:sz="0" w:space="0" w:color="auto"/>
      </w:divBdr>
    </w:div>
    <w:div w:id="178131664">
      <w:bodyDiv w:val="1"/>
      <w:marLeft w:val="0"/>
      <w:marRight w:val="0"/>
      <w:marTop w:val="0"/>
      <w:marBottom w:val="0"/>
      <w:divBdr>
        <w:top w:val="none" w:sz="0" w:space="0" w:color="auto"/>
        <w:left w:val="none" w:sz="0" w:space="0" w:color="auto"/>
        <w:bottom w:val="none" w:sz="0" w:space="0" w:color="auto"/>
        <w:right w:val="none" w:sz="0" w:space="0" w:color="auto"/>
      </w:divBdr>
    </w:div>
    <w:div w:id="189758285">
      <w:bodyDiv w:val="1"/>
      <w:marLeft w:val="0"/>
      <w:marRight w:val="0"/>
      <w:marTop w:val="0"/>
      <w:marBottom w:val="0"/>
      <w:divBdr>
        <w:top w:val="none" w:sz="0" w:space="0" w:color="auto"/>
        <w:left w:val="none" w:sz="0" w:space="0" w:color="auto"/>
        <w:bottom w:val="none" w:sz="0" w:space="0" w:color="auto"/>
        <w:right w:val="none" w:sz="0" w:space="0" w:color="auto"/>
      </w:divBdr>
    </w:div>
    <w:div w:id="474875689">
      <w:bodyDiv w:val="1"/>
      <w:marLeft w:val="0"/>
      <w:marRight w:val="0"/>
      <w:marTop w:val="0"/>
      <w:marBottom w:val="0"/>
      <w:divBdr>
        <w:top w:val="none" w:sz="0" w:space="0" w:color="auto"/>
        <w:left w:val="none" w:sz="0" w:space="0" w:color="auto"/>
        <w:bottom w:val="none" w:sz="0" w:space="0" w:color="auto"/>
        <w:right w:val="none" w:sz="0" w:space="0" w:color="auto"/>
      </w:divBdr>
    </w:div>
    <w:div w:id="549154293">
      <w:bodyDiv w:val="1"/>
      <w:marLeft w:val="0"/>
      <w:marRight w:val="0"/>
      <w:marTop w:val="0"/>
      <w:marBottom w:val="0"/>
      <w:divBdr>
        <w:top w:val="none" w:sz="0" w:space="0" w:color="auto"/>
        <w:left w:val="none" w:sz="0" w:space="0" w:color="auto"/>
        <w:bottom w:val="none" w:sz="0" w:space="0" w:color="auto"/>
        <w:right w:val="none" w:sz="0" w:space="0" w:color="auto"/>
      </w:divBdr>
    </w:div>
    <w:div w:id="572009956">
      <w:bodyDiv w:val="1"/>
      <w:marLeft w:val="0"/>
      <w:marRight w:val="0"/>
      <w:marTop w:val="0"/>
      <w:marBottom w:val="0"/>
      <w:divBdr>
        <w:top w:val="none" w:sz="0" w:space="0" w:color="auto"/>
        <w:left w:val="none" w:sz="0" w:space="0" w:color="auto"/>
        <w:bottom w:val="none" w:sz="0" w:space="0" w:color="auto"/>
        <w:right w:val="none" w:sz="0" w:space="0" w:color="auto"/>
      </w:divBdr>
    </w:div>
    <w:div w:id="774447592">
      <w:bodyDiv w:val="1"/>
      <w:marLeft w:val="0"/>
      <w:marRight w:val="0"/>
      <w:marTop w:val="0"/>
      <w:marBottom w:val="0"/>
      <w:divBdr>
        <w:top w:val="none" w:sz="0" w:space="0" w:color="auto"/>
        <w:left w:val="none" w:sz="0" w:space="0" w:color="auto"/>
        <w:bottom w:val="none" w:sz="0" w:space="0" w:color="auto"/>
        <w:right w:val="none" w:sz="0" w:space="0" w:color="auto"/>
      </w:divBdr>
    </w:div>
    <w:div w:id="820124532">
      <w:bodyDiv w:val="1"/>
      <w:marLeft w:val="0"/>
      <w:marRight w:val="0"/>
      <w:marTop w:val="0"/>
      <w:marBottom w:val="0"/>
      <w:divBdr>
        <w:top w:val="none" w:sz="0" w:space="0" w:color="auto"/>
        <w:left w:val="none" w:sz="0" w:space="0" w:color="auto"/>
        <w:bottom w:val="none" w:sz="0" w:space="0" w:color="auto"/>
        <w:right w:val="none" w:sz="0" w:space="0" w:color="auto"/>
      </w:divBdr>
    </w:div>
    <w:div w:id="843126985">
      <w:bodyDiv w:val="1"/>
      <w:marLeft w:val="0"/>
      <w:marRight w:val="0"/>
      <w:marTop w:val="0"/>
      <w:marBottom w:val="0"/>
      <w:divBdr>
        <w:top w:val="none" w:sz="0" w:space="0" w:color="auto"/>
        <w:left w:val="none" w:sz="0" w:space="0" w:color="auto"/>
        <w:bottom w:val="none" w:sz="0" w:space="0" w:color="auto"/>
        <w:right w:val="none" w:sz="0" w:space="0" w:color="auto"/>
      </w:divBdr>
    </w:div>
    <w:div w:id="1025516992">
      <w:bodyDiv w:val="1"/>
      <w:marLeft w:val="0"/>
      <w:marRight w:val="0"/>
      <w:marTop w:val="0"/>
      <w:marBottom w:val="0"/>
      <w:divBdr>
        <w:top w:val="none" w:sz="0" w:space="0" w:color="auto"/>
        <w:left w:val="none" w:sz="0" w:space="0" w:color="auto"/>
        <w:bottom w:val="none" w:sz="0" w:space="0" w:color="auto"/>
        <w:right w:val="none" w:sz="0" w:space="0" w:color="auto"/>
      </w:divBdr>
    </w:div>
    <w:div w:id="1137409348">
      <w:bodyDiv w:val="1"/>
      <w:marLeft w:val="0"/>
      <w:marRight w:val="0"/>
      <w:marTop w:val="0"/>
      <w:marBottom w:val="0"/>
      <w:divBdr>
        <w:top w:val="none" w:sz="0" w:space="0" w:color="auto"/>
        <w:left w:val="none" w:sz="0" w:space="0" w:color="auto"/>
        <w:bottom w:val="none" w:sz="0" w:space="0" w:color="auto"/>
        <w:right w:val="none" w:sz="0" w:space="0" w:color="auto"/>
      </w:divBdr>
    </w:div>
    <w:div w:id="1150052118">
      <w:bodyDiv w:val="1"/>
      <w:marLeft w:val="0"/>
      <w:marRight w:val="0"/>
      <w:marTop w:val="0"/>
      <w:marBottom w:val="0"/>
      <w:divBdr>
        <w:top w:val="none" w:sz="0" w:space="0" w:color="auto"/>
        <w:left w:val="none" w:sz="0" w:space="0" w:color="auto"/>
        <w:bottom w:val="none" w:sz="0" w:space="0" w:color="auto"/>
        <w:right w:val="none" w:sz="0" w:space="0" w:color="auto"/>
      </w:divBdr>
    </w:div>
    <w:div w:id="1335231207">
      <w:bodyDiv w:val="1"/>
      <w:marLeft w:val="0"/>
      <w:marRight w:val="0"/>
      <w:marTop w:val="0"/>
      <w:marBottom w:val="0"/>
      <w:divBdr>
        <w:top w:val="none" w:sz="0" w:space="0" w:color="auto"/>
        <w:left w:val="none" w:sz="0" w:space="0" w:color="auto"/>
        <w:bottom w:val="none" w:sz="0" w:space="0" w:color="auto"/>
        <w:right w:val="none" w:sz="0" w:space="0" w:color="auto"/>
      </w:divBdr>
    </w:div>
    <w:div w:id="1357342294">
      <w:bodyDiv w:val="1"/>
      <w:marLeft w:val="0"/>
      <w:marRight w:val="0"/>
      <w:marTop w:val="0"/>
      <w:marBottom w:val="0"/>
      <w:divBdr>
        <w:top w:val="none" w:sz="0" w:space="0" w:color="auto"/>
        <w:left w:val="none" w:sz="0" w:space="0" w:color="auto"/>
        <w:bottom w:val="none" w:sz="0" w:space="0" w:color="auto"/>
        <w:right w:val="none" w:sz="0" w:space="0" w:color="auto"/>
      </w:divBdr>
    </w:div>
    <w:div w:id="1384677239">
      <w:bodyDiv w:val="1"/>
      <w:marLeft w:val="0"/>
      <w:marRight w:val="0"/>
      <w:marTop w:val="0"/>
      <w:marBottom w:val="0"/>
      <w:divBdr>
        <w:top w:val="none" w:sz="0" w:space="0" w:color="auto"/>
        <w:left w:val="none" w:sz="0" w:space="0" w:color="auto"/>
        <w:bottom w:val="none" w:sz="0" w:space="0" w:color="auto"/>
        <w:right w:val="none" w:sz="0" w:space="0" w:color="auto"/>
      </w:divBdr>
    </w:div>
    <w:div w:id="1421180482">
      <w:bodyDiv w:val="1"/>
      <w:marLeft w:val="0"/>
      <w:marRight w:val="0"/>
      <w:marTop w:val="0"/>
      <w:marBottom w:val="0"/>
      <w:divBdr>
        <w:top w:val="none" w:sz="0" w:space="0" w:color="auto"/>
        <w:left w:val="none" w:sz="0" w:space="0" w:color="auto"/>
        <w:bottom w:val="none" w:sz="0" w:space="0" w:color="auto"/>
        <w:right w:val="none" w:sz="0" w:space="0" w:color="auto"/>
      </w:divBdr>
    </w:div>
    <w:div w:id="1446970761">
      <w:bodyDiv w:val="1"/>
      <w:marLeft w:val="0"/>
      <w:marRight w:val="0"/>
      <w:marTop w:val="0"/>
      <w:marBottom w:val="0"/>
      <w:divBdr>
        <w:top w:val="none" w:sz="0" w:space="0" w:color="auto"/>
        <w:left w:val="none" w:sz="0" w:space="0" w:color="auto"/>
        <w:bottom w:val="none" w:sz="0" w:space="0" w:color="auto"/>
        <w:right w:val="none" w:sz="0" w:space="0" w:color="auto"/>
      </w:divBdr>
    </w:div>
    <w:div w:id="1488135394">
      <w:bodyDiv w:val="1"/>
      <w:marLeft w:val="0"/>
      <w:marRight w:val="0"/>
      <w:marTop w:val="0"/>
      <w:marBottom w:val="0"/>
      <w:divBdr>
        <w:top w:val="none" w:sz="0" w:space="0" w:color="auto"/>
        <w:left w:val="none" w:sz="0" w:space="0" w:color="auto"/>
        <w:bottom w:val="none" w:sz="0" w:space="0" w:color="auto"/>
        <w:right w:val="none" w:sz="0" w:space="0" w:color="auto"/>
      </w:divBdr>
    </w:div>
    <w:div w:id="1920291016">
      <w:bodyDiv w:val="1"/>
      <w:marLeft w:val="0"/>
      <w:marRight w:val="0"/>
      <w:marTop w:val="0"/>
      <w:marBottom w:val="0"/>
      <w:divBdr>
        <w:top w:val="none" w:sz="0" w:space="0" w:color="auto"/>
        <w:left w:val="none" w:sz="0" w:space="0" w:color="auto"/>
        <w:bottom w:val="none" w:sz="0" w:space="0" w:color="auto"/>
        <w:right w:val="none" w:sz="0" w:space="0" w:color="auto"/>
      </w:divBdr>
    </w:div>
    <w:div w:id="1922331899">
      <w:bodyDiv w:val="1"/>
      <w:marLeft w:val="0"/>
      <w:marRight w:val="0"/>
      <w:marTop w:val="0"/>
      <w:marBottom w:val="0"/>
      <w:divBdr>
        <w:top w:val="none" w:sz="0" w:space="0" w:color="auto"/>
        <w:left w:val="none" w:sz="0" w:space="0" w:color="auto"/>
        <w:bottom w:val="none" w:sz="0" w:space="0" w:color="auto"/>
        <w:right w:val="none" w:sz="0" w:space="0" w:color="auto"/>
      </w:divBdr>
    </w:div>
    <w:div w:id="2096245043">
      <w:bodyDiv w:val="1"/>
      <w:marLeft w:val="0"/>
      <w:marRight w:val="0"/>
      <w:marTop w:val="0"/>
      <w:marBottom w:val="0"/>
      <w:divBdr>
        <w:top w:val="none" w:sz="0" w:space="0" w:color="auto"/>
        <w:left w:val="none" w:sz="0" w:space="0" w:color="auto"/>
        <w:bottom w:val="none" w:sz="0" w:space="0" w:color="auto"/>
        <w:right w:val="none" w:sz="0" w:space="0" w:color="auto"/>
      </w:divBdr>
    </w:div>
    <w:div w:id="21385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529</Words>
  <Characters>3017</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Байко</dc:creator>
  <cp:keywords/>
  <dc:description/>
  <cp:lastModifiedBy>Student</cp:lastModifiedBy>
  <cp:revision>214</cp:revision>
  <cp:lastPrinted>2015-10-06T19:12:00Z</cp:lastPrinted>
  <dcterms:created xsi:type="dcterms:W3CDTF">2022-10-03T15:15:00Z</dcterms:created>
  <dcterms:modified xsi:type="dcterms:W3CDTF">2023-11-09T12:25:00Z</dcterms:modified>
</cp:coreProperties>
</file>