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444BB" w14:textId="0D93C2A2" w:rsidR="00437788" w:rsidRPr="00437788" w:rsidRDefault="00437788" w:rsidP="00437788">
      <w:pPr>
        <w:pStyle w:val="Betreff"/>
        <w:spacing w:after="0" w:line="20" w:lineRule="atLeast"/>
        <w:jc w:val="center"/>
        <w:rPr>
          <w:sz w:val="40"/>
          <w:szCs w:val="44"/>
        </w:rPr>
      </w:pPr>
      <w:proofErr w:type="spellStart"/>
      <w:r w:rsidRPr="00437788">
        <w:rPr>
          <w:sz w:val="40"/>
          <w:szCs w:val="44"/>
        </w:rPr>
        <w:t>Ansible</w:t>
      </w:r>
      <w:proofErr w:type="spellEnd"/>
      <w:r w:rsidRPr="00437788">
        <w:rPr>
          <w:sz w:val="40"/>
          <w:szCs w:val="44"/>
        </w:rPr>
        <w:t xml:space="preserve"> - Der Alleskönner der Systemverwaltung für jedermann?</w:t>
      </w:r>
    </w:p>
    <w:p w14:paraId="6E8F96C7" w14:textId="77777777" w:rsidR="00437788" w:rsidRDefault="00437788" w:rsidP="00437788"/>
    <w:p w14:paraId="4D3FE7E9" w14:textId="1B0D76B4" w:rsidR="00181DCF" w:rsidRDefault="00437788" w:rsidP="00437788">
      <w:pPr>
        <w:pStyle w:val="ListParagraph"/>
        <w:numPr>
          <w:ilvl w:val="0"/>
          <w:numId w:val="3"/>
        </w:numPr>
      </w:pPr>
      <w:r>
        <w:t xml:space="preserve">Einführung in </w:t>
      </w:r>
      <w:proofErr w:type="spellStart"/>
      <w:r>
        <w:t>Ansible</w:t>
      </w:r>
      <w:proofErr w:type="spellEnd"/>
    </w:p>
    <w:p w14:paraId="775E3899" w14:textId="2A5C4972" w:rsidR="00437788" w:rsidRDefault="00437788" w:rsidP="00437788">
      <w:pPr>
        <w:pStyle w:val="ListParagraph"/>
        <w:numPr>
          <w:ilvl w:val="0"/>
          <w:numId w:val="4"/>
        </w:numPr>
      </w:pPr>
      <w:r>
        <w:t xml:space="preserve">Was ist </w:t>
      </w:r>
      <w:proofErr w:type="spellStart"/>
      <w:r>
        <w:t>Ansible</w:t>
      </w:r>
      <w:proofErr w:type="spellEnd"/>
    </w:p>
    <w:p w14:paraId="701A9044" w14:textId="77777777" w:rsidR="00285A8D" w:rsidRPr="00285A8D" w:rsidRDefault="00285A8D" w:rsidP="00285A8D">
      <w:pPr>
        <w:numPr>
          <w:ilvl w:val="0"/>
          <w:numId w:val="6"/>
        </w:numPr>
      </w:pPr>
      <w:r w:rsidRPr="00285A8D">
        <w:t xml:space="preserve">Open-Source Automation </w:t>
      </w:r>
    </w:p>
    <w:p w14:paraId="461D816E" w14:textId="77777777" w:rsidR="00285A8D" w:rsidRPr="00285A8D" w:rsidRDefault="00285A8D" w:rsidP="00285A8D">
      <w:pPr>
        <w:numPr>
          <w:ilvl w:val="0"/>
          <w:numId w:val="6"/>
        </w:numPr>
      </w:pPr>
      <w:r w:rsidRPr="00285A8D">
        <w:t xml:space="preserve">Verringert Komplexität und </w:t>
      </w:r>
      <w:proofErr w:type="gramStart"/>
      <w:r w:rsidRPr="00285A8D">
        <w:t>Läuft</w:t>
      </w:r>
      <w:proofErr w:type="gramEnd"/>
      <w:r w:rsidRPr="00285A8D">
        <w:t xml:space="preserve"> überall</w:t>
      </w:r>
    </w:p>
    <w:p w14:paraId="74FB3532" w14:textId="77777777" w:rsidR="00285A8D" w:rsidRPr="00285A8D" w:rsidRDefault="00285A8D" w:rsidP="00285A8D">
      <w:pPr>
        <w:numPr>
          <w:ilvl w:val="0"/>
          <w:numId w:val="6"/>
        </w:numPr>
      </w:pPr>
      <w:r w:rsidRPr="00285A8D">
        <w:t>Man kann alles atomisieren</w:t>
      </w:r>
    </w:p>
    <w:p w14:paraId="6434B001" w14:textId="77777777" w:rsidR="00285A8D" w:rsidRPr="00285A8D" w:rsidRDefault="00285A8D" w:rsidP="00285A8D">
      <w:pPr>
        <w:numPr>
          <w:ilvl w:val="0"/>
          <w:numId w:val="6"/>
        </w:numPr>
      </w:pPr>
      <w:r w:rsidRPr="00285A8D">
        <w:t>Mögliche Anwendungsfälle:</w:t>
      </w:r>
    </w:p>
    <w:p w14:paraId="5451057B" w14:textId="77777777" w:rsidR="00285A8D" w:rsidRPr="00285A8D" w:rsidRDefault="00285A8D" w:rsidP="00285A8D">
      <w:pPr>
        <w:numPr>
          <w:ilvl w:val="1"/>
          <w:numId w:val="6"/>
        </w:numPr>
      </w:pPr>
      <w:r w:rsidRPr="00285A8D">
        <w:t>Verwalten und Pflegen der Systemkonfiguration</w:t>
      </w:r>
    </w:p>
    <w:p w14:paraId="434C27D6" w14:textId="77777777" w:rsidR="00285A8D" w:rsidRPr="00285A8D" w:rsidRDefault="00285A8D" w:rsidP="00285A8D">
      <w:pPr>
        <w:numPr>
          <w:ilvl w:val="1"/>
          <w:numId w:val="6"/>
        </w:numPr>
      </w:pPr>
      <w:r w:rsidRPr="00285A8D">
        <w:t>Kontinuierliche Bereitstellung komplexer Software</w:t>
      </w:r>
    </w:p>
    <w:p w14:paraId="317A5B9A" w14:textId="6E83254B" w:rsidR="00285A8D" w:rsidRDefault="00285A8D" w:rsidP="00285A8D">
      <w:pPr>
        <w:numPr>
          <w:ilvl w:val="1"/>
          <w:numId w:val="6"/>
        </w:numPr>
      </w:pPr>
      <w:r w:rsidRPr="00285A8D">
        <w:t>Rollende Aktualisierungen ohne Ausfallzeiten durchführen</w:t>
      </w:r>
    </w:p>
    <w:p w14:paraId="1B473C5A" w14:textId="383AAE60" w:rsidR="00437788" w:rsidRDefault="00437788" w:rsidP="00437788">
      <w:pPr>
        <w:pStyle w:val="ListParagraph"/>
        <w:numPr>
          <w:ilvl w:val="0"/>
          <w:numId w:val="4"/>
        </w:numPr>
      </w:pPr>
      <w:r>
        <w:t>Versionen</w:t>
      </w:r>
    </w:p>
    <w:tbl>
      <w:tblPr>
        <w:tblStyle w:val="KFWTabelle"/>
        <w:tblW w:w="9395" w:type="dxa"/>
        <w:tblInd w:w="623" w:type="dxa"/>
        <w:tblLook w:val="04A0" w:firstRow="1" w:lastRow="0" w:firstColumn="1" w:lastColumn="0" w:noHBand="0" w:noVBand="1"/>
      </w:tblPr>
      <w:tblGrid>
        <w:gridCol w:w="4697"/>
        <w:gridCol w:w="4698"/>
      </w:tblGrid>
      <w:tr w:rsidR="00285A8D" w14:paraId="24AF991F" w14:textId="77777777" w:rsidTr="004A6DAD">
        <w:trPr>
          <w:trHeight w:val="815"/>
        </w:trPr>
        <w:tc>
          <w:tcPr>
            <w:tcW w:w="4697" w:type="dxa"/>
            <w:shd w:val="clear" w:color="auto" w:fill="13556F"/>
          </w:tcPr>
          <w:p w14:paraId="7DBA695E" w14:textId="177F9B4D" w:rsidR="00285A8D" w:rsidRPr="004A6DAD" w:rsidRDefault="00285A8D" w:rsidP="004A6DAD">
            <w:pPr>
              <w:rPr>
                <w:color w:val="FFFFFF" w:themeColor="background1"/>
              </w:rPr>
            </w:pPr>
            <w:r w:rsidRPr="004A6DAD">
              <w:rPr>
                <w:b/>
                <w:bCs/>
                <w:color w:val="FFFFFF" w:themeColor="background1"/>
              </w:rPr>
              <w:t>Community</w:t>
            </w:r>
          </w:p>
        </w:tc>
        <w:tc>
          <w:tcPr>
            <w:tcW w:w="4698" w:type="dxa"/>
            <w:shd w:val="clear" w:color="auto" w:fill="13556F"/>
          </w:tcPr>
          <w:p w14:paraId="1C24A4F1" w14:textId="77777777" w:rsidR="004A6DAD" w:rsidRPr="004A6DAD" w:rsidRDefault="004A6DAD" w:rsidP="004A6DAD">
            <w:pPr>
              <w:rPr>
                <w:color w:val="FFFFFF" w:themeColor="background1"/>
              </w:rPr>
            </w:pPr>
            <w:proofErr w:type="spellStart"/>
            <w:r w:rsidRPr="004A6DAD">
              <w:rPr>
                <w:b/>
                <w:bCs/>
                <w:color w:val="FFFFFF" w:themeColor="background1"/>
              </w:rPr>
              <w:t>RedHat</w:t>
            </w:r>
            <w:proofErr w:type="spellEnd"/>
            <w:r w:rsidRPr="004A6DAD">
              <w:rPr>
                <w:b/>
                <w:bCs/>
                <w:color w:val="FFFFFF" w:themeColor="background1"/>
              </w:rPr>
              <w:t xml:space="preserve"> (</w:t>
            </w:r>
            <w:proofErr w:type="spellStart"/>
            <w:r w:rsidRPr="004A6DAD">
              <w:rPr>
                <w:b/>
                <w:bCs/>
                <w:color w:val="FFFFFF" w:themeColor="background1"/>
              </w:rPr>
              <w:t>Ansible</w:t>
            </w:r>
            <w:proofErr w:type="spellEnd"/>
            <w:r w:rsidRPr="004A6DAD">
              <w:rPr>
                <w:b/>
                <w:bCs/>
                <w:color w:val="FFFFFF" w:themeColor="background1"/>
              </w:rPr>
              <w:t xml:space="preserve"> Automation </w:t>
            </w:r>
            <w:proofErr w:type="spellStart"/>
            <w:proofErr w:type="gramStart"/>
            <w:r w:rsidRPr="004A6DAD">
              <w:rPr>
                <w:b/>
                <w:bCs/>
                <w:color w:val="FFFFFF" w:themeColor="background1"/>
              </w:rPr>
              <w:t>Platform</w:t>
            </w:r>
            <w:proofErr w:type="spellEnd"/>
            <w:r w:rsidRPr="004A6DAD">
              <w:rPr>
                <w:b/>
                <w:bCs/>
                <w:color w:val="FFFFFF" w:themeColor="background1"/>
              </w:rPr>
              <w:t>(</w:t>
            </w:r>
            <w:proofErr w:type="gramEnd"/>
            <w:r w:rsidRPr="004A6DAD">
              <w:rPr>
                <w:b/>
                <w:bCs/>
                <w:color w:val="FFFFFF" w:themeColor="background1"/>
              </w:rPr>
              <w:t>AAP))</w:t>
            </w:r>
          </w:p>
          <w:p w14:paraId="73692B50" w14:textId="77777777" w:rsidR="00285A8D" w:rsidRPr="004A6DAD" w:rsidRDefault="00285A8D" w:rsidP="004A6DAD">
            <w:pPr>
              <w:rPr>
                <w:color w:val="FFFFFF" w:themeColor="background1"/>
              </w:rPr>
            </w:pPr>
          </w:p>
        </w:tc>
      </w:tr>
      <w:tr w:rsidR="00285A8D" w14:paraId="1F7DAA4E" w14:textId="77777777" w:rsidTr="004A6DAD">
        <w:trPr>
          <w:trHeight w:val="862"/>
        </w:trPr>
        <w:tc>
          <w:tcPr>
            <w:tcW w:w="4697" w:type="dxa"/>
          </w:tcPr>
          <w:p w14:paraId="33A81C0D" w14:textId="77777777" w:rsidR="004A6DAD" w:rsidRPr="004A6DAD" w:rsidRDefault="004A6DAD" w:rsidP="004A6DAD">
            <w:pPr>
              <w:numPr>
                <w:ilvl w:val="0"/>
                <w:numId w:val="7"/>
              </w:numPr>
            </w:pPr>
            <w:r w:rsidRPr="004A6DAD">
              <w:t xml:space="preserve">CLI </w:t>
            </w:r>
            <w:proofErr w:type="spellStart"/>
            <w:r w:rsidRPr="004A6DAD">
              <w:t>only</w:t>
            </w:r>
            <w:proofErr w:type="spellEnd"/>
          </w:p>
          <w:p w14:paraId="7F91F3E1" w14:textId="3A483ED5" w:rsidR="00285A8D" w:rsidRDefault="004A6DAD" w:rsidP="004A6DAD">
            <w:pPr>
              <w:numPr>
                <w:ilvl w:val="0"/>
                <w:numId w:val="7"/>
              </w:numPr>
            </w:pPr>
            <w:r w:rsidRPr="004A6DAD">
              <w:t xml:space="preserve">Einfache </w:t>
            </w:r>
            <w:proofErr w:type="spellStart"/>
            <w:r w:rsidRPr="004A6DAD">
              <w:t>installation</w:t>
            </w:r>
            <w:proofErr w:type="spellEnd"/>
          </w:p>
        </w:tc>
        <w:tc>
          <w:tcPr>
            <w:tcW w:w="4698" w:type="dxa"/>
          </w:tcPr>
          <w:p w14:paraId="3F9D7F6B" w14:textId="77777777" w:rsidR="004A6DAD" w:rsidRPr="004A6DAD" w:rsidRDefault="004A6DAD" w:rsidP="004A6DAD">
            <w:pPr>
              <w:numPr>
                <w:ilvl w:val="0"/>
                <w:numId w:val="7"/>
              </w:numPr>
            </w:pPr>
            <w:r w:rsidRPr="004A6DAD">
              <w:t xml:space="preserve">GUI </w:t>
            </w:r>
            <w:proofErr w:type="spellStart"/>
            <w:r w:rsidRPr="004A6DAD">
              <w:t>only</w:t>
            </w:r>
            <w:proofErr w:type="spellEnd"/>
          </w:p>
          <w:p w14:paraId="1D45F2BB" w14:textId="5512AFEF" w:rsidR="00285A8D" w:rsidRDefault="004A6DAD" w:rsidP="004A6DAD">
            <w:pPr>
              <w:numPr>
                <w:ilvl w:val="0"/>
                <w:numId w:val="7"/>
              </w:numPr>
            </w:pPr>
            <w:r w:rsidRPr="004A6DAD">
              <w:t>Version hängt ein wenig hinterher -&gt; Stabilere Laufzeiten</w:t>
            </w:r>
          </w:p>
        </w:tc>
      </w:tr>
    </w:tbl>
    <w:p w14:paraId="3E4063BB" w14:textId="77777777" w:rsidR="00285A8D" w:rsidRDefault="00285A8D" w:rsidP="00285A8D">
      <w:pPr>
        <w:pStyle w:val="ListParagraph"/>
        <w:ind w:left="1416"/>
      </w:pPr>
    </w:p>
    <w:p w14:paraId="56E27964" w14:textId="2F371626" w:rsidR="00437788" w:rsidRDefault="00437788" w:rsidP="00437788">
      <w:pPr>
        <w:pStyle w:val="ListParagraph"/>
        <w:numPr>
          <w:ilvl w:val="0"/>
          <w:numId w:val="3"/>
        </w:numPr>
      </w:pPr>
      <w:r w:rsidRPr="00437788">
        <w:t>Projekt Mailskript Anpassung + Skripte (Anonymisiert)</w:t>
      </w:r>
    </w:p>
    <w:p w14:paraId="2F445C75" w14:textId="77777777" w:rsidR="004A6DAD" w:rsidRPr="004A6DAD" w:rsidRDefault="004A6DAD" w:rsidP="004A6DAD">
      <w:pPr>
        <w:pStyle w:val="ListParagraph"/>
        <w:numPr>
          <w:ilvl w:val="0"/>
          <w:numId w:val="9"/>
        </w:numPr>
      </w:pPr>
      <w:r w:rsidRPr="004A6DAD">
        <w:t>Wie war der aktuelle Stand des alten Skripts</w:t>
      </w:r>
    </w:p>
    <w:p w14:paraId="6C9BC87F" w14:textId="77777777" w:rsidR="004A6DAD" w:rsidRPr="004A6DAD" w:rsidRDefault="004A6DAD" w:rsidP="004A6DAD">
      <w:pPr>
        <w:pStyle w:val="ListParagraph"/>
        <w:numPr>
          <w:ilvl w:val="1"/>
          <w:numId w:val="9"/>
        </w:numPr>
      </w:pPr>
      <w:r w:rsidRPr="004A6DAD">
        <w:t xml:space="preserve">1 Server </w:t>
      </w:r>
      <w:proofErr w:type="spellStart"/>
      <w:r w:rsidRPr="004A6DAD">
        <w:t>only</w:t>
      </w:r>
      <w:proofErr w:type="spellEnd"/>
      <w:r w:rsidRPr="004A6DAD">
        <w:t xml:space="preserve"> -&gt; Mehrfachausführung nötig, um zu vergleichen</w:t>
      </w:r>
    </w:p>
    <w:p w14:paraId="2F67A1BB" w14:textId="77777777" w:rsidR="004A6DAD" w:rsidRPr="004A6DAD" w:rsidRDefault="004A6DAD" w:rsidP="004A6DAD">
      <w:pPr>
        <w:pStyle w:val="ListParagraph"/>
        <w:numPr>
          <w:ilvl w:val="0"/>
          <w:numId w:val="9"/>
        </w:numPr>
      </w:pPr>
      <w:r w:rsidRPr="004A6DAD">
        <w:t>Was soll angepasst werden</w:t>
      </w:r>
    </w:p>
    <w:p w14:paraId="35B4447F" w14:textId="77777777" w:rsidR="004A6DAD" w:rsidRPr="004A6DAD" w:rsidRDefault="004A6DAD" w:rsidP="004A6DAD">
      <w:pPr>
        <w:pStyle w:val="ListParagraph"/>
        <w:numPr>
          <w:ilvl w:val="1"/>
          <w:numId w:val="9"/>
        </w:numPr>
      </w:pPr>
      <w:r w:rsidRPr="004A6DAD">
        <w:t xml:space="preserve">1 Ausführung soll Informationen von Mehreren Servern Sammeln und Verschicken, am liebsten </w:t>
      </w:r>
      <w:proofErr w:type="spellStart"/>
      <w:r w:rsidRPr="004A6DAD">
        <w:t>NonPROD</w:t>
      </w:r>
      <w:proofErr w:type="spellEnd"/>
      <w:r w:rsidRPr="004A6DAD">
        <w:t xml:space="preserve"> + PROD</w:t>
      </w:r>
    </w:p>
    <w:p w14:paraId="5FB49380" w14:textId="77777777" w:rsidR="004A6DAD" w:rsidRPr="004A6DAD" w:rsidRDefault="004A6DAD" w:rsidP="004A6DAD">
      <w:pPr>
        <w:pStyle w:val="ListParagraph"/>
        <w:numPr>
          <w:ilvl w:val="0"/>
          <w:numId w:val="9"/>
        </w:numPr>
      </w:pPr>
      <w:r w:rsidRPr="004A6DAD">
        <w:t>Welche Hindernisse sind im Weg:</w:t>
      </w:r>
    </w:p>
    <w:p w14:paraId="2D8B8DC3" w14:textId="77777777" w:rsidR="004A6DAD" w:rsidRPr="004A6DAD" w:rsidRDefault="004A6DAD" w:rsidP="004A6DAD">
      <w:pPr>
        <w:pStyle w:val="ListParagraph"/>
        <w:numPr>
          <w:ilvl w:val="1"/>
          <w:numId w:val="9"/>
        </w:numPr>
      </w:pPr>
      <w:r w:rsidRPr="004A6DAD">
        <w:t xml:space="preserve">Benötigter </w:t>
      </w:r>
      <w:proofErr w:type="gramStart"/>
      <w:r w:rsidRPr="004A6DAD">
        <w:t>Verfahrensuser(</w:t>
      </w:r>
      <w:proofErr w:type="gramEnd"/>
      <w:r w:rsidRPr="004A6DAD">
        <w:t>VU) nicht vorhanden -&gt; Angelegt</w:t>
      </w:r>
    </w:p>
    <w:p w14:paraId="5DCA39C5" w14:textId="77777777" w:rsidR="004A6DAD" w:rsidRPr="004A6DAD" w:rsidRDefault="004A6DAD" w:rsidP="004A6DAD">
      <w:pPr>
        <w:pStyle w:val="ListParagraph"/>
        <w:numPr>
          <w:ilvl w:val="1"/>
          <w:numId w:val="9"/>
        </w:numPr>
      </w:pPr>
      <w:r w:rsidRPr="004A6DAD">
        <w:t xml:space="preserve">Benötigte Berechtigungen für VU -&gt; </w:t>
      </w:r>
      <w:proofErr w:type="gramStart"/>
      <w:r w:rsidRPr="004A6DAD">
        <w:t>Bestellt</w:t>
      </w:r>
      <w:proofErr w:type="gramEnd"/>
    </w:p>
    <w:p w14:paraId="321722CB" w14:textId="77777777" w:rsidR="004A6DAD" w:rsidRPr="004A6DAD" w:rsidRDefault="004A6DAD" w:rsidP="004A6DAD">
      <w:pPr>
        <w:pStyle w:val="ListParagraph"/>
        <w:numPr>
          <w:ilvl w:val="1"/>
          <w:numId w:val="9"/>
        </w:numPr>
      </w:pPr>
      <w:r w:rsidRPr="004A6DAD">
        <w:t>Netzwerkarchitektur -&gt; 3 Skripte aus 2</w:t>
      </w:r>
    </w:p>
    <w:p w14:paraId="3C9E92A0" w14:textId="77777777" w:rsidR="004A6DAD" w:rsidRPr="004A6DAD" w:rsidRDefault="004A6DAD" w:rsidP="004A6DAD">
      <w:pPr>
        <w:pStyle w:val="ListParagraph"/>
        <w:numPr>
          <w:ilvl w:val="0"/>
          <w:numId w:val="9"/>
        </w:numPr>
      </w:pPr>
      <w:r w:rsidRPr="004A6DAD">
        <w:t xml:space="preserve">Wie bekomme ich die daten von Mehreren Servern zu einem Punkt -&gt; </w:t>
      </w:r>
      <w:proofErr w:type="gramStart"/>
      <w:r w:rsidRPr="004A6DAD">
        <w:t>Networkdrive(</w:t>
      </w:r>
      <w:proofErr w:type="gramEnd"/>
      <w:r w:rsidRPr="004A6DAD">
        <w:t xml:space="preserve">SMB(Samba)) -&gt; nicht Vorhanden -&gt; Berechtigung Bestellt + PS-Skript durch </w:t>
      </w:r>
      <w:proofErr w:type="spellStart"/>
      <w:r w:rsidRPr="004A6DAD">
        <w:t>Ansible</w:t>
      </w:r>
      <w:proofErr w:type="spellEnd"/>
      <w:r w:rsidRPr="004A6DAD">
        <w:t xml:space="preserve"> zur Sammlung der daten</w:t>
      </w:r>
    </w:p>
    <w:p w14:paraId="2A6BC58A" w14:textId="77777777" w:rsidR="004A6DAD" w:rsidRPr="004A6DAD" w:rsidRDefault="004A6DAD" w:rsidP="004A6DAD">
      <w:pPr>
        <w:pStyle w:val="ListParagraph"/>
        <w:numPr>
          <w:ilvl w:val="0"/>
          <w:numId w:val="9"/>
        </w:numPr>
      </w:pPr>
      <w:r w:rsidRPr="004A6DAD">
        <w:t xml:space="preserve">Wie formatiere ich die daten so </w:t>
      </w:r>
      <w:proofErr w:type="spellStart"/>
      <w:proofErr w:type="gramStart"/>
      <w:r w:rsidRPr="004A6DAD">
        <w:t>das</w:t>
      </w:r>
      <w:proofErr w:type="spellEnd"/>
      <w:proofErr w:type="gramEnd"/>
      <w:r w:rsidRPr="004A6DAD">
        <w:t xml:space="preserve"> ich die neue Tabelle erstellen kann:</w:t>
      </w:r>
    </w:p>
    <w:p w14:paraId="39C36D19" w14:textId="287A577F" w:rsidR="004A6DAD" w:rsidRDefault="004A6DAD" w:rsidP="00023D83">
      <w:pPr>
        <w:pStyle w:val="ListParagraph"/>
        <w:numPr>
          <w:ilvl w:val="1"/>
          <w:numId w:val="9"/>
        </w:numPr>
      </w:pPr>
      <w:r w:rsidRPr="004A6DAD">
        <w:t xml:space="preserve">File -&gt; File -&gt; </w:t>
      </w:r>
      <w:proofErr w:type="spellStart"/>
      <w:r w:rsidRPr="004A6DAD">
        <w:t>DicVar</w:t>
      </w:r>
      <w:proofErr w:type="spellEnd"/>
      <w:r w:rsidRPr="004A6DAD">
        <w:t xml:space="preserve"> -&gt; Var -&gt; Var -&gt; Liste -&gt; Liste -&gt; Var -&gt; </w:t>
      </w:r>
      <w:proofErr w:type="spellStart"/>
      <w:r w:rsidRPr="004A6DAD">
        <w:t>shell</w:t>
      </w:r>
      <w:proofErr w:type="spellEnd"/>
    </w:p>
    <w:p w14:paraId="787B5FC0" w14:textId="301546EE" w:rsidR="00023D83" w:rsidRDefault="00023D83" w:rsidP="00023D83">
      <w:pPr>
        <w:pStyle w:val="ListParagraph"/>
        <w:ind w:left="0"/>
      </w:pPr>
    </w:p>
    <w:tbl>
      <w:tblPr>
        <w:tblStyle w:val="KFWTabelle"/>
        <w:tblpPr w:leftFromText="141" w:rightFromText="141" w:vertAnchor="text" w:horzAnchor="margin" w:tblpY="183"/>
        <w:tblW w:w="5099" w:type="pct"/>
        <w:tblLook w:val="04A0" w:firstRow="1" w:lastRow="0" w:firstColumn="1" w:lastColumn="0" w:noHBand="0" w:noVBand="1"/>
      </w:tblPr>
      <w:tblGrid>
        <w:gridCol w:w="7582"/>
        <w:gridCol w:w="1670"/>
      </w:tblGrid>
      <w:tr w:rsidR="00496B2B" w14:paraId="71F55CB8" w14:textId="77777777" w:rsidTr="00023D83">
        <w:trPr>
          <w:trHeight w:val="1045"/>
        </w:trPr>
        <w:tc>
          <w:tcPr>
            <w:tcW w:w="4219" w:type="pct"/>
          </w:tcPr>
          <w:p w14:paraId="1DA8E6F6" w14:textId="10EB0F07" w:rsidR="00023D83" w:rsidRDefault="00496B2B" w:rsidP="00496B2B">
            <w:hyperlink r:id="rId8" w:history="1">
              <w:r w:rsidRPr="00A5213D">
                <w:rPr>
                  <w:rStyle w:val="Hyperlink"/>
                </w:rPr>
                <w:t>https://github.dev/comboomPunkTsucht/OSZIMT-repo-ITA12_aps/blob/main/Drites%20AusbildungsJahr/test.</w:t>
              </w:r>
            </w:hyperlink>
            <w:hyperlink r:id="rId9" w:history="1">
              <w:r w:rsidR="00023D83" w:rsidRPr="00023D83">
                <w:rPr>
                  <w:rStyle w:val="Hyperlink"/>
                </w:rPr>
                <w:t>yml</w:t>
              </w:r>
            </w:hyperlink>
          </w:p>
        </w:tc>
        <w:tc>
          <w:tcPr>
            <w:tcW w:w="781" w:type="pct"/>
          </w:tcPr>
          <w:p w14:paraId="73B1401C" w14:textId="5D10E1FB" w:rsidR="00023D83" w:rsidRDefault="00496B2B" w:rsidP="00023D83">
            <w:pPr>
              <w:pStyle w:val="ListParagraph"/>
              <w:ind w:left="0"/>
            </w:pPr>
            <w:r w:rsidRPr="00496B2B">
              <w:drawing>
                <wp:inline distT="0" distB="0" distL="0" distR="0" wp14:anchorId="6BBA39A4" wp14:editId="1F4E51B6">
                  <wp:extent cx="923925" cy="9239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5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6B2B" w14:paraId="39DCA09A" w14:textId="77777777" w:rsidTr="00023D83">
        <w:trPr>
          <w:trHeight w:val="1438"/>
        </w:trPr>
        <w:tc>
          <w:tcPr>
            <w:tcW w:w="4219" w:type="pct"/>
          </w:tcPr>
          <w:p w14:paraId="6CF2E412" w14:textId="77777777" w:rsidR="00023D83" w:rsidRDefault="00023D83" w:rsidP="00023D83">
            <w:hyperlink r:id="rId11" w:history="1">
              <w:r w:rsidRPr="00A5213D">
                <w:rPr>
                  <w:rStyle w:val="Hyperlink"/>
                </w:rPr>
                <w:t>https://comboompunksucht.atlassian.net/wiki/spaces/ITA12/pages/2752530/Ansible</w:t>
              </w:r>
            </w:hyperlink>
          </w:p>
        </w:tc>
        <w:tc>
          <w:tcPr>
            <w:tcW w:w="781" w:type="pct"/>
          </w:tcPr>
          <w:p w14:paraId="3D246FAA" w14:textId="64190268" w:rsidR="00023D83" w:rsidRDefault="00496B2B" w:rsidP="00023D83">
            <w:pPr>
              <w:pStyle w:val="ListParagraph"/>
              <w:ind w:left="0"/>
            </w:pPr>
            <w:r w:rsidRPr="00496B2B">
              <w:drawing>
                <wp:inline distT="0" distB="0" distL="0" distR="0" wp14:anchorId="2E7E456C" wp14:editId="1972A83D">
                  <wp:extent cx="942975" cy="94297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4EEDCE" w14:textId="5E05CD67" w:rsidR="00023D83" w:rsidRDefault="00023D83" w:rsidP="00023D83">
      <w:pPr>
        <w:pStyle w:val="ListParagraph"/>
        <w:ind w:left="0"/>
      </w:pPr>
    </w:p>
    <w:sectPr w:rsidR="00023D83" w:rsidSect="00023D83">
      <w:headerReference w:type="default" r:id="rId13"/>
      <w:footerReference w:type="default" r:id="rId14"/>
      <w:headerReference w:type="first" r:id="rId15"/>
      <w:footerReference w:type="first" r:id="rId16"/>
      <w:type w:val="continuous"/>
      <w:pgSz w:w="11906" w:h="16838" w:code="9"/>
      <w:pgMar w:top="1417" w:right="1417" w:bottom="1134" w:left="1417" w:header="1146" w:footer="54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5A30B" w14:textId="77777777" w:rsidR="005262F7" w:rsidRDefault="005262F7" w:rsidP="00187296">
      <w:pPr>
        <w:spacing w:line="240" w:lineRule="auto"/>
      </w:pPr>
      <w:r>
        <w:separator/>
      </w:r>
    </w:p>
  </w:endnote>
  <w:endnote w:type="continuationSeparator" w:id="0">
    <w:p w14:paraId="54265766" w14:textId="77777777" w:rsidR="005262F7" w:rsidRDefault="005262F7" w:rsidP="001872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FB9B7" w14:textId="77777777" w:rsidR="00F22481" w:rsidRPr="00F22481" w:rsidRDefault="00F22481" w:rsidP="00F22481">
    <w:pPr>
      <w:pStyle w:val="Footer"/>
    </w:pPr>
    <w:r>
      <w:tab/>
    </w:r>
    <w:r w:rsidRPr="00F22481">
      <w:rPr>
        <w:sz w:val="15"/>
        <w:szCs w:val="24"/>
      </w:rPr>
      <w:t xml:space="preserve">Seite </w:t>
    </w:r>
    <w:r w:rsidRPr="00F22481">
      <w:rPr>
        <w:sz w:val="15"/>
        <w:szCs w:val="24"/>
      </w:rPr>
      <w:fldChar w:fldCharType="begin"/>
    </w:r>
    <w:r w:rsidRPr="00F22481">
      <w:rPr>
        <w:sz w:val="15"/>
        <w:szCs w:val="24"/>
      </w:rPr>
      <w:instrText xml:space="preserve"> PAGE   \* MERGEFORMAT </w:instrText>
    </w:r>
    <w:r w:rsidRPr="00F22481">
      <w:rPr>
        <w:sz w:val="15"/>
        <w:szCs w:val="24"/>
      </w:rPr>
      <w:fldChar w:fldCharType="separate"/>
    </w:r>
    <w:r w:rsidRPr="00F22481">
      <w:rPr>
        <w:noProof/>
        <w:sz w:val="15"/>
        <w:szCs w:val="24"/>
      </w:rPr>
      <w:t>1</w:t>
    </w:r>
    <w:r w:rsidRPr="00F22481">
      <w:rPr>
        <w:sz w:val="15"/>
        <w:szCs w:val="24"/>
      </w:rPr>
      <w:fldChar w:fldCharType="end"/>
    </w:r>
    <w:r w:rsidRPr="00F22481">
      <w:rPr>
        <w:sz w:val="15"/>
        <w:szCs w:val="24"/>
      </w:rPr>
      <w:t xml:space="preserve"> von </w:t>
    </w:r>
    <w:r w:rsidRPr="00F22481">
      <w:rPr>
        <w:sz w:val="15"/>
        <w:szCs w:val="24"/>
      </w:rPr>
      <w:fldChar w:fldCharType="begin"/>
    </w:r>
    <w:r w:rsidRPr="00F22481">
      <w:rPr>
        <w:sz w:val="15"/>
        <w:szCs w:val="24"/>
      </w:rPr>
      <w:instrText xml:space="preserve"> NUMPAGES   \* MERGEFORMAT </w:instrText>
    </w:r>
    <w:r w:rsidRPr="00F22481">
      <w:rPr>
        <w:sz w:val="15"/>
        <w:szCs w:val="24"/>
      </w:rPr>
      <w:fldChar w:fldCharType="separate"/>
    </w:r>
    <w:r w:rsidRPr="00F22481">
      <w:rPr>
        <w:noProof/>
        <w:sz w:val="15"/>
        <w:szCs w:val="24"/>
      </w:rPr>
      <w:t>2</w:t>
    </w:r>
    <w:r w:rsidRPr="00F22481">
      <w:rPr>
        <w:sz w:val="15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54368674"/>
      <w:lock w:val="sdtContentLocked"/>
      <w:placeholder/>
    </w:sdtPr>
    <w:sdtEndPr/>
    <w:sdtContent>
      <w:p w14:paraId="3D4E82DB" w14:textId="77777777" w:rsidR="003B27ED" w:rsidRDefault="003B27ED" w:rsidP="00F22481">
        <w:pPr>
          <w:pStyle w:val="Footer"/>
        </w:pPr>
        <w:r w:rsidRPr="003B27ED">
          <w:t>KfW Bankengruppe • Palmengartenstraße 5–9 • 60325 Frankfurt am Main • Telefon: +49 69 7431-0 • Fax: +49 69 7431-2944 • BIC: KFWIDEFF • www.kfw.de</w:t>
        </w:r>
      </w:p>
      <w:p w14:paraId="07FEEFAB" w14:textId="77777777" w:rsidR="002534CA" w:rsidRDefault="002534CA" w:rsidP="002534CA">
        <w:pPr>
          <w:pStyle w:val="Footer"/>
        </w:pPr>
        <w:r w:rsidRPr="00DE3811">
          <w:t>Niederlassung Berlin: Charlottenstraße 33/33a • 10117 Berlin • Telefon: +49 30 20264-0 • Fax: +49 30 20264-5188</w:t>
        </w:r>
      </w:p>
      <w:p w14:paraId="5A3D1A02" w14:textId="77777777" w:rsidR="00F22481" w:rsidRPr="00F22481" w:rsidRDefault="003A2AD0" w:rsidP="001B2319">
        <w:pPr>
          <w:pStyle w:val="Footer"/>
          <w:ind w:right="-2042"/>
        </w:pPr>
        <w:r>
          <w:t>Vorstand: Stefan Wintels (Vorsitzender), Katharina Herrmann, Melanie Kehr, Christiane Laibach, Bernd Loewen, Dr. Stefan Peiß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D0843" w14:textId="77777777" w:rsidR="005262F7" w:rsidRDefault="005262F7" w:rsidP="00187296">
      <w:pPr>
        <w:spacing w:line="240" w:lineRule="auto"/>
      </w:pPr>
      <w:r>
        <w:separator/>
      </w:r>
    </w:p>
  </w:footnote>
  <w:footnote w:type="continuationSeparator" w:id="0">
    <w:p w14:paraId="562BD465" w14:textId="77777777" w:rsidR="005262F7" w:rsidRDefault="005262F7" w:rsidP="0018729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1F319" w14:textId="77777777" w:rsidR="000D2875" w:rsidRDefault="00F22481" w:rsidP="00F22481">
    <w:pPr>
      <w:pStyle w:val="Header"/>
      <w:spacing w:after="1600"/>
    </w:pPr>
    <w:r>
      <w:rPr>
        <w:noProof/>
      </w:rPr>
      <w:drawing>
        <wp:inline distT="0" distB="0" distL="0" distR="0" wp14:anchorId="318CE29A" wp14:editId="04DDEA7E">
          <wp:extent cx="1035082" cy="360000"/>
          <wp:effectExtent l="0" t="0" r="0" b="2540"/>
          <wp:docPr id="210" name="Grafik 210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4" name="Grafik 154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5082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40280" w14:textId="14EB229D" w:rsidR="00181DCF" w:rsidRDefault="00023D83" w:rsidP="00F65C73">
    <w:pPr>
      <w:pStyle w:val="Header"/>
    </w:pPr>
    <w:r>
      <w:rPr>
        <w:noProof/>
      </w:rPr>
      <w:drawing>
        <wp:anchor distT="0" distB="0" distL="114300" distR="114300" simplePos="0" relativeHeight="251666432" behindDoc="0" locked="0" layoutInCell="1" allowOverlap="1" wp14:anchorId="1B9BAAC4" wp14:editId="6BBCE6C8">
          <wp:simplePos x="0" y="0"/>
          <wp:positionH relativeFrom="column">
            <wp:posOffset>5234305</wp:posOffset>
          </wp:positionH>
          <wp:positionV relativeFrom="paragraph">
            <wp:posOffset>-3810</wp:posOffset>
          </wp:positionV>
          <wp:extent cx="1035082" cy="360000"/>
          <wp:effectExtent l="0" t="0" r="0" b="2540"/>
          <wp:wrapNone/>
          <wp:docPr id="1" name="Grafik 21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4" name="Grafik 154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5082" cy="36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84903">
      <w:rPr>
        <w:noProof/>
      </w:rPr>
      <w:drawing>
        <wp:anchor distT="0" distB="0" distL="114300" distR="114300" simplePos="0" relativeHeight="251665408" behindDoc="0" locked="1" layoutInCell="1" allowOverlap="1" wp14:anchorId="50798E42" wp14:editId="62535370">
          <wp:simplePos x="0" y="0"/>
          <wp:positionH relativeFrom="page">
            <wp:posOffset>733425</wp:posOffset>
          </wp:positionH>
          <wp:positionV relativeFrom="page">
            <wp:posOffset>3882390</wp:posOffset>
          </wp:positionV>
          <wp:extent cx="182880" cy="117475"/>
          <wp:effectExtent l="0" t="0" r="7620" b="0"/>
          <wp:wrapNone/>
          <wp:docPr id="214" name="Grafik 214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4" name="Grafik 214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2880" cy="117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52C7A">
      <w:rPr>
        <w:rFonts w:ascii="Arial" w:hAnsi="Arial" w:cs="Arial"/>
        <w:noProof/>
        <w:sz w:val="20"/>
        <w:szCs w:val="20"/>
        <w:lang w:eastAsia="de-DE"/>
      </w:rPr>
      <mc:AlternateContent>
        <mc:Choice Requires="wps">
          <w:drawing>
            <wp:anchor distT="0" distB="0" distL="114300" distR="114300" simplePos="0" relativeHeight="251664384" behindDoc="0" locked="1" layoutInCell="1" allowOverlap="1" wp14:anchorId="2C0E95AB" wp14:editId="3DDDC432">
              <wp:simplePos x="0" y="0"/>
              <wp:positionH relativeFrom="page">
                <wp:posOffset>36195</wp:posOffset>
              </wp:positionH>
              <wp:positionV relativeFrom="page">
                <wp:posOffset>5346700</wp:posOffset>
              </wp:positionV>
              <wp:extent cx="252000" cy="0"/>
              <wp:effectExtent l="0" t="0" r="0" b="0"/>
              <wp:wrapNone/>
              <wp:docPr id="9" name="Gerader Verbinder 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5200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5E1DDA5" id="Gerader Verbinder 9" o:spid="_x0000_s1026" alt="&quot;&quot;" style="position:absolute;z-index:25166438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2.85pt,421pt" to="22.7pt,4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95ugEAAOADAAAOAAAAZHJzL2Uyb0RvYy54bWysU8Fu3CAQvVfqPyDuXXu3yqqy1ptDovRS&#10;tVHSfgDBwxoJGAR07f37DtjrjZIoUqteMAzz3rx5jHfXozXsCCFqdC1fr2rOwEnstDu0/NfPu09f&#10;OItJuE4YdNDyE0R+vf/4YTf4BjbYo+kgMCJxsRl8y/uUfFNVUfZgRVyhB0eXCoMViY7hUHVBDMRu&#10;TbWp6201YOh8QAkxUvR2uuT7wq8UyPRDqQiJmZaTtlTWUNanvFb7nWgOQfhey1mG+AcVVmhHRReq&#10;W5EE+x30KyqrZcCIKq0k2gqV0hJKD9TNun7RzWMvPJReyJzoF5vi/6OV34837j6QDYOPTfT3IXcx&#10;qmDzl/SxsZh1WsyCMTFJwc0V+U+WyvNVdcH5ENNXQMvypuVGu9yGaMTxW0xUi1LPKTlsHBtavv18&#10;VZesiEZ3d9qYfFcmAW5MYEdBbyikBJe2+d2I5FkmnYyj4KWNsksnA1OJB1BMdyR8PRXJE/aSdz3z&#10;GkfZGaZIxQKc1b0HnPMzFMr0/Q14QZTK6NICttpheEt2Gs+S1ZR/dmDqO1vwhN2pPHCxhsaoODeP&#10;fJ7T5+cCv/yY+z8AAAD//wMAUEsDBBQABgAIAAAAIQCgDybk3AAAAAgBAAAPAAAAZHJzL2Rvd25y&#10;ZXYueG1sTI9BS8QwEIXvgv8hjODNTS2tLrXpIsIq60W2etlb2oxtNZmUJrut/94RBD3Oe4833ys3&#10;i7PihFMYPCm4XiUgkFpvBuoUvL1ur9YgQtRktPWECr4wwKY6Pyt1YfxMezzVsRNcQqHQCvoYx0LK&#10;0PbodFj5EYm9dz85HfmcOmkmPXO5szJNkhvp9ED8odcjPvTYftZHp6DO7ePONltTp4f56eMlOTz3&#10;ZqfU5cVyfwci4hL/wvCDz+hQMVPjj2SCsAryWw4qWGcpT2I/yzMQza8gq1L+H1B9AwAA//8DAFBL&#10;AQItABQABgAIAAAAIQC2gziS/gAAAOEBAAATAAAAAAAAAAAAAAAAAAAAAABbQ29udGVudF9UeXBl&#10;c10ueG1sUEsBAi0AFAAGAAgAAAAhADj9If/WAAAAlAEAAAsAAAAAAAAAAAAAAAAALwEAAF9yZWxz&#10;Ly5yZWxzUEsBAi0AFAAGAAgAAAAhAENqf3m6AQAA4AMAAA4AAAAAAAAAAAAAAAAALgIAAGRycy9l&#10;Mm9Eb2MueG1sUEsBAi0AFAAGAAgAAAAhAKAPJuTcAAAACAEAAA8AAAAAAAAAAAAAAAAAFAQAAGRy&#10;cy9kb3ducmV2LnhtbFBLBQYAAAAABAAEAPMAAAAdBQAAAAA=&#10;" strokecolor="#9ca0a3 [3209]" strokeweight=".5pt">
              <w10:wrap anchorx="page" anchory="page"/>
              <w10:anchorlock/>
            </v:line>
          </w:pict>
        </mc:Fallback>
      </mc:AlternateContent>
    </w:r>
    <w:r w:rsidR="00B52C7A">
      <w:rPr>
        <w:rFonts w:ascii="Arial" w:hAnsi="Arial" w:cs="Arial"/>
        <w:noProof/>
        <w:sz w:val="20"/>
        <w:szCs w:val="20"/>
        <w:lang w:eastAsia="de-DE"/>
      </w:rPr>
      <mc:AlternateContent>
        <mc:Choice Requires="wps">
          <w:drawing>
            <wp:anchor distT="0" distB="0" distL="114300" distR="114300" simplePos="0" relativeHeight="251662336" behindDoc="0" locked="1" layoutInCell="1" allowOverlap="1" wp14:anchorId="351CBAF6" wp14:editId="2A3D46E3">
              <wp:simplePos x="0" y="0"/>
              <wp:positionH relativeFrom="page">
                <wp:posOffset>36195</wp:posOffset>
              </wp:positionH>
              <wp:positionV relativeFrom="page">
                <wp:posOffset>3780790</wp:posOffset>
              </wp:positionV>
              <wp:extent cx="252000" cy="0"/>
              <wp:effectExtent l="0" t="0" r="0" b="0"/>
              <wp:wrapNone/>
              <wp:docPr id="8" name="Gerader Verbinder 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5200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99374B3" id="Gerader Verbinder 8" o:spid="_x0000_s1026" alt="&quot;&quot;" style="position:absolute;z-index:25166233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2.85pt,297.7pt" to="22.7pt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95ugEAAOADAAAOAAAAZHJzL2Uyb0RvYy54bWysU8Fu3CAQvVfqPyDuXXu3yqqy1ptDovRS&#10;tVHSfgDBwxoJGAR07f37DtjrjZIoUqteMAzz3rx5jHfXozXsCCFqdC1fr2rOwEnstDu0/NfPu09f&#10;OItJuE4YdNDyE0R+vf/4YTf4BjbYo+kgMCJxsRl8y/uUfFNVUfZgRVyhB0eXCoMViY7hUHVBDMRu&#10;TbWp6201YOh8QAkxUvR2uuT7wq8UyPRDqQiJmZaTtlTWUNanvFb7nWgOQfhey1mG+AcVVmhHRReq&#10;W5EE+x30KyqrZcCIKq0k2gqV0hJKD9TNun7RzWMvPJReyJzoF5vi/6OV34837j6QDYOPTfT3IXcx&#10;qmDzl/SxsZh1WsyCMTFJwc0V+U+WyvNVdcH5ENNXQMvypuVGu9yGaMTxW0xUi1LPKTlsHBtavv18&#10;VZesiEZ3d9qYfFcmAW5MYEdBbyikBJe2+d2I5FkmnYyj4KWNsksnA1OJB1BMdyR8PRXJE/aSdz3z&#10;GkfZGaZIxQKc1b0HnPMzFMr0/Q14QZTK6NICttpheEt2Gs+S1ZR/dmDqO1vwhN2pPHCxhsaoODeP&#10;fJ7T5+cCv/yY+z8AAAD//wMAUEsDBBQABgAIAAAAIQDyRC1t3AAAAAgBAAAPAAAAZHJzL2Rvd25y&#10;ZXYueG1sTI9PS8QwEMXvgt8hjODNTV22/qlNFxFWWS9i9bK3tBmbajIpTXZbv72zIOjpMfMeb35T&#10;rmfvxAHH2AdScLnIQCC1wfTUKXh/21zcgIhJk9EuECr4xgjr6vSk1IUJE73ioU6d4BKKhVZgUxoK&#10;KWNr0eu4CAMSex9h9DrxOHbSjHricu/kMsuupNc98QWrB3yw2H7Ve6+gzt3j1jUbUy9309PnS7Z7&#10;tmar1PnZfH8HIuGc/sJwxGd0qJipCXsyUTgF+TUHWW7zFQj2V0dtfheyKuX/B6ofAAAA//8DAFBL&#10;AQItABQABgAIAAAAIQC2gziS/gAAAOEBAAATAAAAAAAAAAAAAAAAAAAAAABbQ29udGVudF9UeXBl&#10;c10ueG1sUEsBAi0AFAAGAAgAAAAhADj9If/WAAAAlAEAAAsAAAAAAAAAAAAAAAAALwEAAF9yZWxz&#10;Ly5yZWxzUEsBAi0AFAAGAAgAAAAhAENqf3m6AQAA4AMAAA4AAAAAAAAAAAAAAAAALgIAAGRycy9l&#10;Mm9Eb2MueG1sUEsBAi0AFAAGAAgAAAAhAPJELW3cAAAACAEAAA8AAAAAAAAAAAAAAAAAFAQAAGRy&#10;cy9kb3ducmV2LnhtbFBLBQYAAAAABAAEAPMAAAAdBQAAAAA=&#10;" strokecolor="#9ca0a3 [3209]" strokeweight=".5pt">
              <w10:wrap anchorx="page" anchory="pag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5570B"/>
    <w:multiLevelType w:val="hybridMultilevel"/>
    <w:tmpl w:val="22E29AE0"/>
    <w:lvl w:ilvl="0" w:tplc="FAE611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46595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C048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1A38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7610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CC9A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B43C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CE57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4A08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D4F70DB"/>
    <w:multiLevelType w:val="hybridMultilevel"/>
    <w:tmpl w:val="E200D722"/>
    <w:lvl w:ilvl="0" w:tplc="30CC537C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9A41078"/>
    <w:multiLevelType w:val="hybridMultilevel"/>
    <w:tmpl w:val="16B454B4"/>
    <w:lvl w:ilvl="0" w:tplc="D44E3F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8E92A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54BA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F837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F2D3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027D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88F6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4AD7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A68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CDF6C2E"/>
    <w:multiLevelType w:val="hybridMultilevel"/>
    <w:tmpl w:val="C0A646A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25C789E"/>
    <w:multiLevelType w:val="hybridMultilevel"/>
    <w:tmpl w:val="4DC4D9E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3D1755"/>
    <w:multiLevelType w:val="hybridMultilevel"/>
    <w:tmpl w:val="B314ADAC"/>
    <w:lvl w:ilvl="0" w:tplc="31BE9D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62EF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9A77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8ABC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E2A3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2C27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1E85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DA89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C855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D7D4CFD"/>
    <w:multiLevelType w:val="hybridMultilevel"/>
    <w:tmpl w:val="A962C260"/>
    <w:lvl w:ilvl="0" w:tplc="5B122C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269D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D8B8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AEFB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9824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7EA1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6883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3612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3282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DD049F3"/>
    <w:multiLevelType w:val="multilevel"/>
    <w:tmpl w:val="46942594"/>
    <w:lvl w:ilvl="0">
      <w:start w:val="1"/>
      <w:numFmt w:val="bullet"/>
      <w:pStyle w:val="Aufzhlung"/>
      <w:lvlText w:val="–"/>
      <w:lvlJc w:val="left"/>
      <w:pPr>
        <w:ind w:left="187" w:hanging="187"/>
      </w:pPr>
      <w:rPr>
        <w:rFonts w:ascii="Arial" w:hAnsi="Arial" w:hint="default"/>
      </w:rPr>
    </w:lvl>
    <w:lvl w:ilvl="1">
      <w:start w:val="1"/>
      <w:numFmt w:val="bullet"/>
      <w:lvlText w:val="–"/>
      <w:lvlJc w:val="left"/>
      <w:pPr>
        <w:ind w:left="357" w:hanging="187"/>
      </w:pPr>
      <w:rPr>
        <w:rFonts w:ascii="Arial" w:hAnsi="Arial" w:hint="default"/>
      </w:rPr>
    </w:lvl>
    <w:lvl w:ilvl="2">
      <w:start w:val="1"/>
      <w:numFmt w:val="bullet"/>
      <w:lvlText w:val="–"/>
      <w:lvlJc w:val="left"/>
      <w:pPr>
        <w:ind w:left="527" w:hanging="187"/>
      </w:pPr>
      <w:rPr>
        <w:rFonts w:ascii="Arial" w:hAnsi="Arial" w:hint="default"/>
      </w:rPr>
    </w:lvl>
    <w:lvl w:ilvl="3">
      <w:start w:val="1"/>
      <w:numFmt w:val="bullet"/>
      <w:lvlText w:val="–"/>
      <w:lvlJc w:val="left"/>
      <w:pPr>
        <w:ind w:left="697" w:hanging="187"/>
      </w:pPr>
      <w:rPr>
        <w:rFonts w:ascii="Arial" w:hAnsi="Arial" w:hint="default"/>
      </w:rPr>
    </w:lvl>
    <w:lvl w:ilvl="4">
      <w:start w:val="1"/>
      <w:numFmt w:val="bullet"/>
      <w:lvlText w:val="–"/>
      <w:lvlJc w:val="left"/>
      <w:pPr>
        <w:ind w:left="867" w:hanging="187"/>
      </w:pPr>
      <w:rPr>
        <w:rFonts w:ascii="Arial" w:hAnsi="Arial" w:hint="default"/>
      </w:rPr>
    </w:lvl>
    <w:lvl w:ilvl="5">
      <w:start w:val="1"/>
      <w:numFmt w:val="bullet"/>
      <w:lvlText w:val="–"/>
      <w:lvlJc w:val="left"/>
      <w:pPr>
        <w:ind w:left="1037" w:hanging="187"/>
      </w:pPr>
      <w:rPr>
        <w:rFonts w:ascii="Arial" w:hAnsi="Arial" w:hint="default"/>
      </w:rPr>
    </w:lvl>
    <w:lvl w:ilvl="6">
      <w:start w:val="1"/>
      <w:numFmt w:val="bullet"/>
      <w:lvlText w:val="–"/>
      <w:lvlJc w:val="left"/>
      <w:pPr>
        <w:ind w:left="1207" w:hanging="187"/>
      </w:pPr>
      <w:rPr>
        <w:rFonts w:ascii="Arial" w:hAnsi="Arial" w:hint="default"/>
      </w:rPr>
    </w:lvl>
    <w:lvl w:ilvl="7">
      <w:start w:val="1"/>
      <w:numFmt w:val="bullet"/>
      <w:lvlText w:val="–"/>
      <w:lvlJc w:val="left"/>
      <w:pPr>
        <w:ind w:left="1377" w:hanging="187"/>
      </w:pPr>
      <w:rPr>
        <w:rFonts w:ascii="Arial" w:hAnsi="Arial" w:hint="default"/>
      </w:rPr>
    </w:lvl>
    <w:lvl w:ilvl="8">
      <w:start w:val="1"/>
      <w:numFmt w:val="bullet"/>
      <w:lvlText w:val="–"/>
      <w:lvlJc w:val="left"/>
      <w:pPr>
        <w:ind w:left="1547" w:hanging="187"/>
      </w:pPr>
      <w:rPr>
        <w:rFonts w:ascii="Arial" w:hAnsi="Arial" w:hint="default"/>
      </w:rPr>
    </w:lvl>
  </w:abstractNum>
  <w:abstractNum w:abstractNumId="8" w15:restartNumberingAfterBreak="0">
    <w:nsid w:val="61610BE5"/>
    <w:multiLevelType w:val="hybridMultilevel"/>
    <w:tmpl w:val="4ECE9A9E"/>
    <w:lvl w:ilvl="0" w:tplc="0FEE684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BA2AE6"/>
    <w:multiLevelType w:val="hybridMultilevel"/>
    <w:tmpl w:val="F1A02F2C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810445635">
    <w:abstractNumId w:val="7"/>
  </w:num>
  <w:num w:numId="2" w16cid:durableId="1827282302">
    <w:abstractNumId w:val="4"/>
  </w:num>
  <w:num w:numId="3" w16cid:durableId="1051613026">
    <w:abstractNumId w:val="8"/>
  </w:num>
  <w:num w:numId="4" w16cid:durableId="1958636511">
    <w:abstractNumId w:val="1"/>
  </w:num>
  <w:num w:numId="5" w16cid:durableId="236013510">
    <w:abstractNumId w:val="0"/>
  </w:num>
  <w:num w:numId="6" w16cid:durableId="1455052678">
    <w:abstractNumId w:val="9"/>
  </w:num>
  <w:num w:numId="7" w16cid:durableId="1109198124">
    <w:abstractNumId w:val="6"/>
  </w:num>
  <w:num w:numId="8" w16cid:durableId="1250433672">
    <w:abstractNumId w:val="5"/>
  </w:num>
  <w:num w:numId="9" w16cid:durableId="262223873">
    <w:abstractNumId w:val="3"/>
  </w:num>
  <w:num w:numId="10" w16cid:durableId="3139963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2F7"/>
    <w:rsid w:val="00022FC9"/>
    <w:rsid w:val="00023D83"/>
    <w:rsid w:val="0003455C"/>
    <w:rsid w:val="00075E94"/>
    <w:rsid w:val="00084A6D"/>
    <w:rsid w:val="00087C41"/>
    <w:rsid w:val="00090DF5"/>
    <w:rsid w:val="00095812"/>
    <w:rsid w:val="000A2BC5"/>
    <w:rsid w:val="000D2875"/>
    <w:rsid w:val="000E1F10"/>
    <w:rsid w:val="000E542C"/>
    <w:rsid w:val="000F4B06"/>
    <w:rsid w:val="000F52B0"/>
    <w:rsid w:val="00100BCC"/>
    <w:rsid w:val="00125B1E"/>
    <w:rsid w:val="001408E0"/>
    <w:rsid w:val="00167AF2"/>
    <w:rsid w:val="00181DCF"/>
    <w:rsid w:val="00187296"/>
    <w:rsid w:val="001B2319"/>
    <w:rsid w:val="001B3B71"/>
    <w:rsid w:val="001E72EC"/>
    <w:rsid w:val="001F06E6"/>
    <w:rsid w:val="001F2249"/>
    <w:rsid w:val="001F6631"/>
    <w:rsid w:val="00201E69"/>
    <w:rsid w:val="00206659"/>
    <w:rsid w:val="0022757A"/>
    <w:rsid w:val="0023767A"/>
    <w:rsid w:val="00242B93"/>
    <w:rsid w:val="0024650A"/>
    <w:rsid w:val="002534CA"/>
    <w:rsid w:val="00285A8D"/>
    <w:rsid w:val="00294BFB"/>
    <w:rsid w:val="002C640D"/>
    <w:rsid w:val="002E3FE7"/>
    <w:rsid w:val="002E735D"/>
    <w:rsid w:val="00301A6E"/>
    <w:rsid w:val="003039ED"/>
    <w:rsid w:val="003118FD"/>
    <w:rsid w:val="0031467F"/>
    <w:rsid w:val="003249AB"/>
    <w:rsid w:val="00340905"/>
    <w:rsid w:val="00346639"/>
    <w:rsid w:val="003506F3"/>
    <w:rsid w:val="00365599"/>
    <w:rsid w:val="0037261A"/>
    <w:rsid w:val="003831F4"/>
    <w:rsid w:val="003847E0"/>
    <w:rsid w:val="003914C6"/>
    <w:rsid w:val="003A2AD0"/>
    <w:rsid w:val="003B0915"/>
    <w:rsid w:val="003B27ED"/>
    <w:rsid w:val="003B7240"/>
    <w:rsid w:val="003F4C80"/>
    <w:rsid w:val="0042388E"/>
    <w:rsid w:val="00432192"/>
    <w:rsid w:val="00437788"/>
    <w:rsid w:val="00450D04"/>
    <w:rsid w:val="00463CD2"/>
    <w:rsid w:val="00480728"/>
    <w:rsid w:val="00485129"/>
    <w:rsid w:val="00496390"/>
    <w:rsid w:val="00496B2B"/>
    <w:rsid w:val="004A1EC6"/>
    <w:rsid w:val="004A6DAD"/>
    <w:rsid w:val="004D68D6"/>
    <w:rsid w:val="004E6F58"/>
    <w:rsid w:val="005262F7"/>
    <w:rsid w:val="00527652"/>
    <w:rsid w:val="00543505"/>
    <w:rsid w:val="005641DB"/>
    <w:rsid w:val="0057051D"/>
    <w:rsid w:val="00572A91"/>
    <w:rsid w:val="00586DCA"/>
    <w:rsid w:val="005E5282"/>
    <w:rsid w:val="006073FC"/>
    <w:rsid w:val="00672C9B"/>
    <w:rsid w:val="00674924"/>
    <w:rsid w:val="006950F7"/>
    <w:rsid w:val="006C0226"/>
    <w:rsid w:val="006C3452"/>
    <w:rsid w:val="006D7FE4"/>
    <w:rsid w:val="00702767"/>
    <w:rsid w:val="00721101"/>
    <w:rsid w:val="00743F94"/>
    <w:rsid w:val="00744096"/>
    <w:rsid w:val="007505F8"/>
    <w:rsid w:val="00754F64"/>
    <w:rsid w:val="00762081"/>
    <w:rsid w:val="007819F3"/>
    <w:rsid w:val="007B61C1"/>
    <w:rsid w:val="007B6B84"/>
    <w:rsid w:val="007C15DF"/>
    <w:rsid w:val="007C3190"/>
    <w:rsid w:val="007F780A"/>
    <w:rsid w:val="0080793D"/>
    <w:rsid w:val="00815407"/>
    <w:rsid w:val="00821189"/>
    <w:rsid w:val="00824E5C"/>
    <w:rsid w:val="00872595"/>
    <w:rsid w:val="00874394"/>
    <w:rsid w:val="00883A06"/>
    <w:rsid w:val="00893A4C"/>
    <w:rsid w:val="008A4AFF"/>
    <w:rsid w:val="008F41D4"/>
    <w:rsid w:val="008F5E0C"/>
    <w:rsid w:val="00916437"/>
    <w:rsid w:val="00917E06"/>
    <w:rsid w:val="00935F63"/>
    <w:rsid w:val="00940C80"/>
    <w:rsid w:val="009439B0"/>
    <w:rsid w:val="0094565B"/>
    <w:rsid w:val="00952581"/>
    <w:rsid w:val="0097386C"/>
    <w:rsid w:val="009A20CB"/>
    <w:rsid w:val="009A6E15"/>
    <w:rsid w:val="00A0088C"/>
    <w:rsid w:val="00A12777"/>
    <w:rsid w:val="00A80BC1"/>
    <w:rsid w:val="00A96596"/>
    <w:rsid w:val="00AA7194"/>
    <w:rsid w:val="00AD4EBC"/>
    <w:rsid w:val="00AE3672"/>
    <w:rsid w:val="00AE7AFB"/>
    <w:rsid w:val="00B1676C"/>
    <w:rsid w:val="00B26D9B"/>
    <w:rsid w:val="00B3111D"/>
    <w:rsid w:val="00B33AF4"/>
    <w:rsid w:val="00B42159"/>
    <w:rsid w:val="00B42960"/>
    <w:rsid w:val="00B52C7A"/>
    <w:rsid w:val="00B60A0C"/>
    <w:rsid w:val="00B6706B"/>
    <w:rsid w:val="00BA2376"/>
    <w:rsid w:val="00BD391F"/>
    <w:rsid w:val="00C323D4"/>
    <w:rsid w:val="00CA5762"/>
    <w:rsid w:val="00CB212D"/>
    <w:rsid w:val="00CB6BD9"/>
    <w:rsid w:val="00CC102B"/>
    <w:rsid w:val="00CE3999"/>
    <w:rsid w:val="00D04D0D"/>
    <w:rsid w:val="00D07253"/>
    <w:rsid w:val="00D233D5"/>
    <w:rsid w:val="00D2367A"/>
    <w:rsid w:val="00D807CE"/>
    <w:rsid w:val="00D874D5"/>
    <w:rsid w:val="00D90AD9"/>
    <w:rsid w:val="00DB4510"/>
    <w:rsid w:val="00DD141E"/>
    <w:rsid w:val="00DF60A1"/>
    <w:rsid w:val="00E10116"/>
    <w:rsid w:val="00E260A4"/>
    <w:rsid w:val="00E640D1"/>
    <w:rsid w:val="00E84903"/>
    <w:rsid w:val="00F10E0C"/>
    <w:rsid w:val="00F155AB"/>
    <w:rsid w:val="00F22481"/>
    <w:rsid w:val="00F432F0"/>
    <w:rsid w:val="00F455BB"/>
    <w:rsid w:val="00F536DD"/>
    <w:rsid w:val="00F6461C"/>
    <w:rsid w:val="00F65C73"/>
    <w:rsid w:val="00F7039B"/>
    <w:rsid w:val="00FC2F7F"/>
    <w:rsid w:val="00FD0897"/>
    <w:rsid w:val="00FD2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0355E1"/>
  <w15:chartTrackingRefBased/>
  <w15:docId w15:val="{FCAC1D5D-7293-46FB-8617-22F1E0138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DCF"/>
    <w:pPr>
      <w:spacing w:after="0" w:line="280" w:lineRule="atLeast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rsid w:val="00125B1E"/>
    <w:pPr>
      <w:spacing w:before="120" w:line="340" w:lineRule="atLeast"/>
      <w:contextualSpacing/>
      <w:outlineLvl w:val="0"/>
    </w:pPr>
    <w:rPr>
      <w:color w:val="005A8C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3B0915"/>
    <w:pPr>
      <w:outlineLvl w:val="1"/>
    </w:pPr>
    <w:rPr>
      <w:b/>
      <w:color w:val="879900" w:themeColor="accen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5C73"/>
    <w:pPr>
      <w:spacing w:line="220" w:lineRule="atLeast"/>
      <w:ind w:right="-1644"/>
      <w:jc w:val="right"/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F65C73"/>
    <w:rPr>
      <w:color w:val="000000" w:themeColor="text1"/>
      <w:sz w:val="16"/>
    </w:rPr>
  </w:style>
  <w:style w:type="paragraph" w:styleId="Footer">
    <w:name w:val="footer"/>
    <w:basedOn w:val="Normal"/>
    <w:link w:val="FooterChar"/>
    <w:uiPriority w:val="99"/>
    <w:unhideWhenUsed/>
    <w:rsid w:val="00F22481"/>
    <w:pPr>
      <w:tabs>
        <w:tab w:val="left" w:pos="8581"/>
      </w:tabs>
      <w:spacing w:line="180" w:lineRule="atLeast"/>
      <w:ind w:right="-1899"/>
    </w:pPr>
    <w:rPr>
      <w:color w:val="5A6166" w:themeColor="accent5"/>
      <w:sz w:val="13"/>
    </w:rPr>
  </w:style>
  <w:style w:type="character" w:customStyle="1" w:styleId="FooterChar">
    <w:name w:val="Footer Char"/>
    <w:basedOn w:val="DefaultParagraphFont"/>
    <w:link w:val="Footer"/>
    <w:uiPriority w:val="99"/>
    <w:rsid w:val="00F22481"/>
    <w:rPr>
      <w:color w:val="5A6166" w:themeColor="accent5"/>
      <w:sz w:val="13"/>
    </w:rPr>
  </w:style>
  <w:style w:type="character" w:customStyle="1" w:styleId="Heading1Char">
    <w:name w:val="Heading 1 Char"/>
    <w:basedOn w:val="DefaultParagraphFont"/>
    <w:link w:val="Heading1"/>
    <w:uiPriority w:val="9"/>
    <w:rsid w:val="00125B1E"/>
    <w:rPr>
      <w:color w:val="005A8C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B0915"/>
    <w:rPr>
      <w:b/>
      <w:color w:val="879900" w:themeColor="accent2"/>
      <w:sz w:val="18"/>
    </w:rPr>
  </w:style>
  <w:style w:type="paragraph" w:customStyle="1" w:styleId="Info">
    <w:name w:val="Info"/>
    <w:basedOn w:val="Normal"/>
    <w:qFormat/>
    <w:rsid w:val="00181DCF"/>
    <w:pPr>
      <w:spacing w:line="220" w:lineRule="atLeast"/>
    </w:pPr>
    <w:rPr>
      <w:sz w:val="16"/>
    </w:rPr>
  </w:style>
  <w:style w:type="character" w:styleId="Emphasis">
    <w:name w:val="Emphasis"/>
    <w:uiPriority w:val="20"/>
    <w:rsid w:val="003B0915"/>
    <w:rPr>
      <w:b/>
      <w:color w:val="005A8C" w:themeColor="accent1"/>
    </w:rPr>
  </w:style>
  <w:style w:type="table" w:styleId="TableGrid">
    <w:name w:val="Table Grid"/>
    <w:basedOn w:val="TableNormal"/>
    <w:uiPriority w:val="59"/>
    <w:rsid w:val="005E52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E528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KFWHinterlegung">
    <w:name w:val="KFW_Hinterlegung"/>
    <w:basedOn w:val="TableNormal"/>
    <w:uiPriority w:val="99"/>
    <w:rsid w:val="005E5282"/>
    <w:pPr>
      <w:spacing w:after="0" w:line="240" w:lineRule="auto"/>
    </w:pPr>
    <w:tblPr>
      <w:tblCellMar>
        <w:top w:w="113" w:type="dxa"/>
        <w:left w:w="170" w:type="dxa"/>
        <w:bottom w:w="170" w:type="dxa"/>
        <w:right w:w="170" w:type="dxa"/>
      </w:tblCellMar>
    </w:tblPr>
    <w:tcPr>
      <w:shd w:val="clear" w:color="auto" w:fill="B9D7E6" w:themeFill="accent3" w:themeFillTint="66"/>
    </w:tcPr>
  </w:style>
  <w:style w:type="paragraph" w:customStyle="1" w:styleId="Betreff">
    <w:name w:val="Betreff"/>
    <w:basedOn w:val="Normal"/>
    <w:qFormat/>
    <w:rsid w:val="00E84903"/>
    <w:pPr>
      <w:spacing w:after="500"/>
      <w:ind w:firstLine="249"/>
      <w:contextualSpacing/>
    </w:pPr>
    <w:rPr>
      <w:b/>
    </w:rPr>
  </w:style>
  <w:style w:type="paragraph" w:styleId="ListParagraph">
    <w:name w:val="List Paragraph"/>
    <w:basedOn w:val="Normal"/>
    <w:uiPriority w:val="34"/>
    <w:rsid w:val="00432192"/>
    <w:pPr>
      <w:ind w:left="720"/>
      <w:contextualSpacing/>
    </w:pPr>
  </w:style>
  <w:style w:type="paragraph" w:customStyle="1" w:styleId="Aufzhlung">
    <w:name w:val="Aufzählung"/>
    <w:basedOn w:val="Normal"/>
    <w:qFormat/>
    <w:rsid w:val="00B3111D"/>
    <w:pPr>
      <w:numPr>
        <w:numId w:val="1"/>
      </w:numPr>
    </w:pPr>
  </w:style>
  <w:style w:type="table" w:customStyle="1" w:styleId="KFWTabelle">
    <w:name w:val="KFW_Tabelle"/>
    <w:basedOn w:val="TableNormal"/>
    <w:uiPriority w:val="99"/>
    <w:rsid w:val="00916437"/>
    <w:pPr>
      <w:spacing w:after="0" w:line="240" w:lineRule="auto"/>
    </w:pPr>
    <w:rPr>
      <w:sz w:val="14"/>
    </w:rPr>
    <w:tblPr>
      <w:tblBorders>
        <w:bottom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40" w:type="dxa"/>
        <w:left w:w="85" w:type="dxa"/>
        <w:bottom w:w="45" w:type="dxa"/>
        <w:right w:w="85" w:type="dxa"/>
      </w:tblCellMar>
    </w:tblPr>
    <w:tcPr>
      <w:shd w:val="clear" w:color="auto" w:fill="auto"/>
    </w:tcPr>
  </w:style>
  <w:style w:type="table" w:customStyle="1" w:styleId="Formatvorlage1">
    <w:name w:val="Formatvorlage1"/>
    <w:basedOn w:val="KFWTabelle"/>
    <w:uiPriority w:val="99"/>
    <w:rsid w:val="00874394"/>
    <w:tblPr>
      <w:tblBorders>
        <w:top w:val="single" w:sz="12" w:space="0" w:color="FFFFFF" w:themeColor="background1"/>
        <w:left w:val="single" w:sz="12" w:space="0" w:color="FFFFFF" w:themeColor="background1"/>
        <w:bottom w:val="single" w:sz="12" w:space="0" w:color="FFFFFF" w:themeColor="background1"/>
        <w:right w:val="single" w:sz="12" w:space="0" w:color="FFFFFF" w:themeColor="background1"/>
        <w:insideH w:val="single" w:sz="12" w:space="0" w:color="FFFFFF" w:themeColor="background1"/>
        <w:insideV w:val="single" w:sz="12" w:space="0" w:color="FFFFFF" w:themeColor="background1"/>
      </w:tblBorders>
      <w:tblCellMar>
        <w:top w:w="113" w:type="dxa"/>
        <w:left w:w="170" w:type="dxa"/>
        <w:bottom w:w="142" w:type="dxa"/>
        <w:right w:w="170" w:type="dxa"/>
      </w:tblCellMar>
    </w:tblPr>
    <w:tcPr>
      <w:shd w:val="clear" w:color="auto" w:fill="F0EEE1" w:themeFill="text2"/>
    </w:tcPr>
  </w:style>
  <w:style w:type="character" w:styleId="Hyperlink">
    <w:name w:val="Hyperlink"/>
    <w:basedOn w:val="DefaultParagraphFont"/>
    <w:uiPriority w:val="99"/>
    <w:unhideWhenUsed/>
    <w:rsid w:val="00D04D0D"/>
    <w:rPr>
      <w:color w:val="0000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4D0D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rsid w:val="00201E69"/>
    <w:pPr>
      <w:keepNext/>
      <w:keepLines/>
      <w:spacing w:after="1560" w:line="340" w:lineRule="exact"/>
      <w:outlineLvl w:val="9"/>
    </w:pPr>
    <w:rPr>
      <w:rFonts w:asciiTheme="majorHAnsi" w:eastAsiaTheme="majorEastAsia" w:hAnsiTheme="majorHAnsi" w:cstheme="majorBidi"/>
      <w:szCs w:val="32"/>
      <w:lang w:eastAsia="de-DE"/>
    </w:rPr>
  </w:style>
  <w:style w:type="paragraph" w:styleId="TOC1">
    <w:name w:val="toc 1"/>
    <w:basedOn w:val="Normal"/>
    <w:next w:val="Normal"/>
    <w:uiPriority w:val="39"/>
    <w:unhideWhenUsed/>
    <w:rsid w:val="00917E06"/>
    <w:pPr>
      <w:tabs>
        <w:tab w:val="right" w:pos="7700"/>
      </w:tabs>
      <w:spacing w:before="230"/>
      <w:ind w:right="397"/>
    </w:pPr>
    <w:rPr>
      <w:b/>
      <w:color w:val="005A8C" w:themeColor="accent1"/>
    </w:rPr>
  </w:style>
  <w:style w:type="paragraph" w:styleId="TOC2">
    <w:name w:val="toc 2"/>
    <w:basedOn w:val="Normal"/>
    <w:next w:val="Normal"/>
    <w:uiPriority w:val="39"/>
    <w:unhideWhenUsed/>
    <w:rsid w:val="00702767"/>
    <w:pPr>
      <w:tabs>
        <w:tab w:val="right" w:pos="7700"/>
      </w:tabs>
      <w:spacing w:before="230"/>
      <w:ind w:right="397"/>
    </w:pPr>
  </w:style>
  <w:style w:type="character" w:styleId="PlaceholderText">
    <w:name w:val="Placeholder Text"/>
    <w:basedOn w:val="DefaultParagraphFont"/>
    <w:uiPriority w:val="99"/>
    <w:semiHidden/>
    <w:rsid w:val="00744096"/>
    <w:rPr>
      <w:color w:val="808080"/>
    </w:rPr>
  </w:style>
  <w:style w:type="paragraph" w:styleId="Title">
    <w:name w:val="Title"/>
    <w:basedOn w:val="Normal"/>
    <w:next w:val="Subtitle"/>
    <w:link w:val="TitleChar"/>
    <w:uiPriority w:val="10"/>
    <w:rsid w:val="00181DCF"/>
    <w:pPr>
      <w:spacing w:line="240" w:lineRule="auto"/>
      <w:ind w:left="227" w:firstLine="510"/>
    </w:pPr>
    <w:rPr>
      <w:color w:val="005A8C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42960"/>
    <w:rPr>
      <w:color w:val="005A8C" w:themeColor="accent1"/>
      <w:sz w:val="48"/>
      <w:szCs w:val="48"/>
    </w:rPr>
  </w:style>
  <w:style w:type="paragraph" w:styleId="Subtitle">
    <w:name w:val="Subtitle"/>
    <w:basedOn w:val="Normal"/>
    <w:link w:val="SubtitleChar"/>
    <w:uiPriority w:val="11"/>
    <w:rsid w:val="00181DCF"/>
    <w:pPr>
      <w:spacing w:line="240" w:lineRule="auto"/>
      <w:ind w:left="224"/>
    </w:pPr>
    <w:rPr>
      <w:color w:val="519DC2" w:themeColor="accent3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1E72EC"/>
    <w:rPr>
      <w:color w:val="519DC2" w:themeColor="accent3"/>
      <w:sz w:val="48"/>
      <w:szCs w:val="48"/>
    </w:rPr>
  </w:style>
  <w:style w:type="paragraph" w:customStyle="1" w:styleId="Fensterzeile">
    <w:name w:val="Fensterzeile"/>
    <w:basedOn w:val="Normal"/>
    <w:qFormat/>
    <w:rsid w:val="00B33AF4"/>
    <w:pPr>
      <w:spacing w:line="190" w:lineRule="atLeast"/>
    </w:pPr>
    <w:rPr>
      <w:color w:val="5A6166" w:themeColor="accent5"/>
      <w:sz w:val="13"/>
    </w:rPr>
  </w:style>
  <w:style w:type="paragraph" w:customStyle="1" w:styleId="Adresse">
    <w:name w:val="Adresse"/>
    <w:basedOn w:val="Normal"/>
    <w:qFormat/>
    <w:rsid w:val="00B33AF4"/>
    <w:pPr>
      <w:spacing w:line="240" w:lineRule="atLea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5262">
          <w:marLeft w:val="28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2860">
          <w:marLeft w:val="28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62130">
          <w:marLeft w:val="28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3756">
          <w:marLeft w:val="56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94268">
          <w:marLeft w:val="28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70538">
          <w:marLeft w:val="56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0471">
          <w:marLeft w:val="28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55113">
          <w:marLeft w:val="56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7129">
          <w:marLeft w:val="56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5790">
          <w:marLeft w:val="56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72117">
          <w:marLeft w:val="28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27943">
          <w:marLeft w:val="28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5936">
          <w:marLeft w:val="56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8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84931">
          <w:marLeft w:val="28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9570">
          <w:marLeft w:val="28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6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63252">
          <w:marLeft w:val="28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5646">
          <w:marLeft w:val="28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9868">
          <w:marLeft w:val="28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0352">
          <w:marLeft w:val="28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9549">
          <w:marLeft w:val="56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1359">
          <w:marLeft w:val="56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07164">
          <w:marLeft w:val="56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4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dev/comboomPunkTsucht/OSZIMT-repo-ITA12_aps/blob/main/Drites%20AusbildungsJahr/test.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mboompunksucht.atlassian.net/wiki/spaces/ITA12/pages/2752530/Ansible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dev/comboomPunkTsucht/OSZIMT-repo-ITA12_aps/blob/main/Drites%20AusbildungsJahr/test.yml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emf"/><Relationship Id="rId1" Type="http://schemas.openxmlformats.org/officeDocument/2006/relationships/image" Target="media/image3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R:\Vorlagen\KfW\Berlin\Vorlagen\BRIEFE%20&amp;%20FAXE\Deutscher%20Brief.dotx" TargetMode="External"/></Relationships>
</file>

<file path=word/theme/theme1.xml><?xml version="1.0" encoding="utf-8"?>
<a:theme xmlns:a="http://schemas.openxmlformats.org/drawingml/2006/main" name="Larissa">
  <a:themeElements>
    <a:clrScheme name="_KfW 2021_schwarzer Text">
      <a:dk1>
        <a:srgbClr val="000000"/>
      </a:dk1>
      <a:lt1>
        <a:srgbClr val="FFFFFF"/>
      </a:lt1>
      <a:dk2>
        <a:srgbClr val="F0EEE1"/>
      </a:dk2>
      <a:lt2>
        <a:srgbClr val="13556F"/>
      </a:lt2>
      <a:accent1>
        <a:srgbClr val="005A8C"/>
      </a:accent1>
      <a:accent2>
        <a:srgbClr val="879900"/>
      </a:accent2>
      <a:accent3>
        <a:srgbClr val="519DC2"/>
      </a:accent3>
      <a:accent4>
        <a:srgbClr val="BDC0C2"/>
      </a:accent4>
      <a:accent5>
        <a:srgbClr val="5A6166"/>
      </a:accent5>
      <a:accent6>
        <a:srgbClr val="9CA0A3"/>
      </a:accent6>
      <a:hlink>
        <a:srgbClr val="000000"/>
      </a:hlink>
      <a:folHlink>
        <a:srgbClr val="000000"/>
      </a:folHlink>
    </a:clrScheme>
    <a:fontScheme name="_Ari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custClrLst>
    <a:custClr name="KfW Dunkelgrün 100%">
      <a:srgbClr val="507666"/>
    </a:custClr>
    <a:custClr name="KfW Dunkelgrün 40%">
      <a:srgbClr val="B9C8C2"/>
    </a:custClr>
    <a:custClr name="KfW Magenta 100%">
      <a:srgbClr val="9D0C6A"/>
    </a:custClr>
    <a:custClr name="KfW Magenta 20%">
      <a:srgbClr val="EBCEE1"/>
    </a:custClr>
    <a:custClr name="KfW Violett 100%">
      <a:srgbClr val="5B2C6F"/>
    </a:custClr>
    <a:custClr name="KfW Violett 20%">
      <a:srgbClr val="DED5E2"/>
    </a:custClr>
    <a:custClr name="KfW Rot">
      <a:srgbClr val="C80538"/>
    </a:custClr>
  </a:custClr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6E4652-6B4F-4BEC-BD41-522D65BD9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Deutscher Brief.dotx</Template>
  <TotalTime>0</TotalTime>
  <Pages>1</Pages>
  <Words>253</Words>
  <Characters>1594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KfW Bankengruppe</Company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Aps</dc:creator>
  <cp:keywords/>
  <dc:description/>
  <cp:lastModifiedBy>Aps, Fabian (extern)</cp:lastModifiedBy>
  <cp:revision>2</cp:revision>
  <cp:lastPrinted>2021-02-25T12:48:00Z</cp:lastPrinted>
  <dcterms:created xsi:type="dcterms:W3CDTF">2024-01-29T11:39:00Z</dcterms:created>
  <dcterms:modified xsi:type="dcterms:W3CDTF">2024-01-29T12:10:00Z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c2f3563-3bd8-4393-b1e8-731a3be905f9_Enabled">
    <vt:lpwstr>true</vt:lpwstr>
  </property>
  <property fmtid="{D5CDD505-2E9C-101B-9397-08002B2CF9AE}" pid="3" name="MSIP_Label_ac2f3563-3bd8-4393-b1e8-731a3be905f9_SetDate">
    <vt:lpwstr>2023-03-06T08:56:40Z</vt:lpwstr>
  </property>
  <property fmtid="{D5CDD505-2E9C-101B-9397-08002B2CF9AE}" pid="4" name="MSIP_Label_ac2f3563-3bd8-4393-b1e8-731a3be905f9_Method">
    <vt:lpwstr>Privileged</vt:lpwstr>
  </property>
  <property fmtid="{D5CDD505-2E9C-101B-9397-08002B2CF9AE}" pid="5" name="MSIP_Label_ac2f3563-3bd8-4393-b1e8-731a3be905f9_Name">
    <vt:lpwstr>public</vt:lpwstr>
  </property>
  <property fmtid="{D5CDD505-2E9C-101B-9397-08002B2CF9AE}" pid="6" name="MSIP_Label_ac2f3563-3bd8-4393-b1e8-731a3be905f9_SiteId">
    <vt:lpwstr>05ca8f81-10c4-490e-9c8b-77dad30ce21b</vt:lpwstr>
  </property>
  <property fmtid="{D5CDD505-2E9C-101B-9397-08002B2CF9AE}" pid="7" name="MSIP_Label_ac2f3563-3bd8-4393-b1e8-731a3be905f9_ActionId">
    <vt:lpwstr>66f5a11d-c63f-4ad3-a361-ecf80d11cc5c</vt:lpwstr>
  </property>
  <property fmtid="{D5CDD505-2E9C-101B-9397-08002B2CF9AE}" pid="8" name="MSIP_Label_ac2f3563-3bd8-4393-b1e8-731a3be905f9_ContentBits">
    <vt:lpwstr>0</vt:lpwstr>
  </property>
  <property fmtid="{D5CDD505-2E9C-101B-9397-08002B2CF9AE}" pid="9" name="Kommentar">
    <vt:lpwstr/>
  </property>
  <property fmtid="{D5CDD505-2E9C-101B-9397-08002B2CF9AE}" pid="10" name="Titel">
    <vt:lpwstr/>
  </property>
</Properties>
</file>