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AF3F4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Arbeitsplatzeinrichtung + Ansible</w:t>
            </w:r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2159DC41" w14:textId="098DC413" w:rsidR="005F2921" w:rsidRPr="002B3D4B" w:rsidRDefault="006C75EA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Start w:id="12" w:name="OLE_LINK5"/>
      <w:bookmarkStart w:id="13" w:name="OLE_LINK6"/>
      <w:r w:rsidR="00B53724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Confluence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 xml:space="preserve">Ansible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r w:rsidRPr="00DD1331">
              <w:rPr>
                <w:rFonts w:ascii="Arial" w:hAnsi="Arial" w:cs="Arial"/>
                <w:lang w:val="en-US"/>
              </w:rPr>
              <w:t>Informationssammlung zu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r w:rsidRPr="00DD1331">
              <w:rPr>
                <w:rFonts w:ascii="Arial" w:hAnsi="Arial" w:cs="Arial"/>
                <w:lang w:val="en-US"/>
              </w:rPr>
              <w:t>Informationssammlung zu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r w:rsidR="00A113DF" w:rsidRPr="002B3D4B">
              <w:rPr>
                <w:rFonts w:ascii="Arial" w:hAnsi="Arial" w:cs="Arial"/>
              </w:rPr>
              <w:t>Nachwuchkräftetreffenmeeting</w:t>
            </w:r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>Meeting zu Confluence</w:t>
            </w:r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Zertifikatswechsel mit Ansible</w:t>
            </w:r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Ansible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>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Ansible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Beratungsmeeting über Ansible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r w:rsidRPr="00573DBC">
              <w:rPr>
                <w:rFonts w:ascii="Arial" w:hAnsi="Arial" w:cs="Arial"/>
                <w:lang w:val="en-US"/>
              </w:rPr>
              <w:t>Dokumentation</w:t>
            </w:r>
            <w:r w:rsidRPr="00E102CE">
              <w:rPr>
                <w:rFonts w:ascii="Arial" w:hAnsi="Arial" w:cs="Arial"/>
                <w:lang w:val="en-US"/>
              </w:rPr>
              <w:t xml:space="preserve"> Erstellung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Nachwuchskräfte Meeting über Conflunce-Seite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AA32B9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Skript Zertifikatswechsel </w:t>
            </w:r>
            <w:r w:rsidRPr="00E102CE">
              <w:rPr>
                <w:rFonts w:ascii="Arial" w:hAnsi="Arial" w:cs="Arial"/>
              </w:rPr>
              <w:t>MicroStrategy</w:t>
            </w:r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Zertifikatswechsel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Einführung in MicroStrategy</w:t>
            </w:r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Ansible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AA32B9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r w:rsidR="00646A52" w:rsidRPr="00646A52">
              <w:rPr>
                <w:rFonts w:ascii="Arial" w:hAnsi="Arial" w:cs="Arial"/>
                <w:lang w:val="en-US"/>
              </w:rPr>
              <w:t>Problemlösungs-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Ansible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ssh-key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</w:t>
            </w:r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>Meeting – 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r>
              <w:rPr>
                <w:rFonts w:ascii="Arial" w:hAnsi="Arial" w:cs="Arial"/>
              </w:rPr>
              <w:t>MicroStrategy</w:t>
            </w:r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9F7548C" w14:textId="1BC175C9" w:rsidR="00AC7932" w:rsidRDefault="007B64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3947A39F" w14:textId="3F311486" w:rsidR="00AA32B9" w:rsidRDefault="007B6496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>Sprintbeginn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Default="00F44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416A26D" w14:textId="77777777" w:rsidR="0010549C" w:rsidRDefault="008B7744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</w:t>
            </w:r>
            <w:r w:rsidR="004A7B15">
              <w:rPr>
                <w:rFonts w:ascii="Arial" w:hAnsi="Arial" w:cs="Arial"/>
                <w:bCs/>
              </w:rPr>
              <w:t>3</w:t>
            </w:r>
            <w:r w:rsidR="0010549C">
              <w:rPr>
                <w:rFonts w:ascii="Arial" w:hAnsi="Arial" w:cs="Arial"/>
                <w:bCs/>
              </w:rPr>
              <w:t>0</w:t>
            </w:r>
          </w:p>
          <w:p w14:paraId="4BE02D40" w14:textId="63375E16" w:rsidR="004A7B15" w:rsidRPr="002B3D4B" w:rsidRDefault="004A7B15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09.30 – 10.00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5CF8CDE" w14:textId="77777777" w:rsidR="00A96363" w:rsidRDefault="0010549C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7234C717" w14:textId="102D6E56" w:rsidR="007F6142" w:rsidRPr="002B3D4B" w:rsidRDefault="007F6142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IT-Know How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>ein. (Automatisierung mit Ansible)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A7B15"/>
    <w:rsid w:val="004B231A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183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6496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7F6142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49C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2988</Words>
  <Characters>18831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21776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14</cp:revision>
  <cp:lastPrinted>2023-12-20T20:56:00Z</cp:lastPrinted>
  <dcterms:created xsi:type="dcterms:W3CDTF">2024-01-15T07:55:00Z</dcterms:created>
  <dcterms:modified xsi:type="dcterms:W3CDTF">2024-01-23T08:03:00Z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