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Scope Baseline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Approved scope statement</w:t>
            </w:r>
          </w:p>
        </w:tc>
        <w:tc>
          <w:tcPr>
            <w:tcW w:w="6960" w:type="dxa"/>
          </w:tcPr>
          <w:p>
            <w:r>
              <w:t xml:space="preserve">Enter approved scope statement.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WBS</w:t>
            </w:r>
          </w:p>
        </w:tc>
        <w:tc>
          <w:tcPr>
            <w:tcW w:w="6960" w:type="dxa"/>
          </w:tcPr>
          <w:p>
            <w:r>
              <w:t xml:space="preserve">Enter wbs.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WBS dictionary</w:t>
            </w:r>
          </w:p>
        </w:tc>
        <w:tc>
          <w:tcPr>
            <w:tcW w:w="6960" w:type="dxa"/>
          </w:tcPr>
          <w:p>
            <w:r>
              <w:t xml:space="preserve">Enter wbs dictionary.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boundaries</w:t>
            </w:r>
          </w:p>
        </w:tc>
        <w:tc>
          <w:tcPr>
            <w:tcW w:w="6960" w:type="dxa"/>
          </w:tcPr>
          <w:p>
            <w:r>
              <w:t xml:space="preserve">Enter acceptance boundaries.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Exclusions</w:t>
            </w:r>
          </w:p>
        </w:tc>
        <w:tc>
          <w:tcPr>
            <w:tcW w:w="6960" w:type="dxa"/>
          </w:tcPr>
          <w:p>
            <w:r>
              <w:t xml:space="preserve">Enter exclusions.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Baseline version</w:t>
            </w:r>
          </w:p>
        </w:tc>
        <w:tc>
          <w:tcPr>
            <w:tcW w:w="6960" w:type="dxa"/>
          </w:tcPr>
          <w:p>
            <w:r>
              <w:t xml:space="preserve">Enter baseline version.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Enter approval.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history</w:t>
            </w:r>
          </w:p>
        </w:tc>
        <w:tc>
          <w:tcPr>
            <w:tcW w:w="6960" w:type="dxa"/>
          </w:tcPr>
          <w:p>
            <w:r>
              <w:t xml:space="preserve">Enter change history.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Scope Baseline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