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1E082" w14:textId="670995A0" w:rsidR="00883FDC" w:rsidRDefault="00EC2F62" w:rsidP="00EC2F62">
      <w:pPr>
        <w:jc w:val="center"/>
      </w:pPr>
      <w:r>
        <w:rPr>
          <w:rFonts w:hint="eastAsia"/>
        </w:rPr>
        <w:t>关于目前将监控视频部署到云端的情况</w:t>
      </w:r>
    </w:p>
    <w:p w14:paraId="75BE10AF" w14:textId="54A356CE" w:rsidR="00EC2F62" w:rsidRDefault="00EC2F62" w:rsidP="00EC2F62">
      <w:pPr>
        <w:jc w:val="left"/>
      </w:pPr>
      <w:r>
        <w:tab/>
      </w:r>
      <w:r>
        <w:rPr>
          <w:rFonts w:hint="eastAsia"/>
        </w:rPr>
        <w:t>目前由于大多数的录像都是存储在本地硬盘上，如果硬盘损坏，录像将丢失，而云存储可以很好的解决这个问题，目前国内已经有很多公司已经在做这一块内容了。已经开发出来了上传视频到云端存储的特定监控软件，这种软件具有云存储的功能。我们可以通过购买厂家</w:t>
      </w:r>
      <w:r w:rsidR="00DE5E54">
        <w:rPr>
          <w:rFonts w:hint="eastAsia"/>
        </w:rPr>
        <w:t>生产的设备，然后就会提供相应的软件下载地址，软件会提供相应的云存储的功能选项，但是云存储需要</w:t>
      </w:r>
      <w:r w:rsidR="00E9574A">
        <w:rPr>
          <w:rFonts w:hint="eastAsia"/>
        </w:rPr>
        <w:t>云存储账号，一般情况会根据使用的内存情况来收取费用。</w:t>
      </w:r>
      <w:r w:rsidR="00255862">
        <w:rPr>
          <w:rFonts w:hint="eastAsia"/>
        </w:rPr>
        <w:t>但是这种方案的成本太高，并不适用于我们目前将大量的快递点监控视频上传到云端。</w:t>
      </w:r>
    </w:p>
    <w:p w14:paraId="1945EF1C" w14:textId="6B189062" w:rsidR="00BB0A4D" w:rsidRDefault="00BB0A4D" w:rsidP="00EC2F62">
      <w:pPr>
        <w:jc w:val="left"/>
      </w:pPr>
      <w:r>
        <w:tab/>
      </w:r>
      <w:r>
        <w:rPr>
          <w:rFonts w:hint="eastAsia"/>
        </w:rPr>
        <w:t>其中还找到华为云-共建智能世界云底座，我们可以基于华为的云平台将快递点的视频录像上传上去，但是据我初步了解如果要能够容纳两千台监控的视频的云存储空间需要不菲的云存储服务器租赁费用。</w:t>
      </w:r>
    </w:p>
    <w:p w14:paraId="2867F76A" w14:textId="6832BFB6" w:rsidR="0069235A" w:rsidRDefault="0069235A" w:rsidP="00EC2F62">
      <w:pPr>
        <w:jc w:val="left"/>
        <w:rPr>
          <w:rFonts w:hint="eastAsia"/>
        </w:rPr>
      </w:pPr>
      <w:r>
        <w:tab/>
      </w:r>
      <w:r>
        <w:rPr>
          <w:rFonts w:hint="eastAsia"/>
        </w:rPr>
        <w:t>现在也有不少成品可以直接使用，但是</w:t>
      </w:r>
      <w:r w:rsidR="00507FD6">
        <w:rPr>
          <w:rFonts w:hint="eastAsia"/>
        </w:rPr>
        <w:t>这种平台一般都是需要购买相应的终端产品才能够使用，所以没有查询到租赁相应平台的费用。其中有一海康威视有这样一套服务，一个摄像头的价格大概在几百左右，现在菜鸟驿站也自己做了一个这样的平台，实现了全国联网，并且能够定位菜鸟驿站的位置以及对应到哪一个包裹，并且能够通过查询订单号来查看包裹出库的视频。</w:t>
      </w:r>
    </w:p>
    <w:p w14:paraId="41659330" w14:textId="70CC73D9" w:rsidR="00BB0A4D" w:rsidRDefault="00BB0A4D" w:rsidP="00EC2F62">
      <w:pPr>
        <w:jc w:val="left"/>
        <w:rPr>
          <w:rFonts w:hint="eastAsia"/>
        </w:rPr>
      </w:pPr>
      <w:r>
        <w:tab/>
      </w:r>
    </w:p>
    <w:sectPr w:rsidR="00BB0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868F" w14:textId="77777777" w:rsidR="00977F7E" w:rsidRDefault="00977F7E" w:rsidP="00EC2F62">
      <w:r>
        <w:separator/>
      </w:r>
    </w:p>
  </w:endnote>
  <w:endnote w:type="continuationSeparator" w:id="0">
    <w:p w14:paraId="3A6166DB" w14:textId="77777777" w:rsidR="00977F7E" w:rsidRDefault="00977F7E" w:rsidP="00EC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53BA7" w14:textId="77777777" w:rsidR="00977F7E" w:rsidRDefault="00977F7E" w:rsidP="00EC2F62">
      <w:r>
        <w:separator/>
      </w:r>
    </w:p>
  </w:footnote>
  <w:footnote w:type="continuationSeparator" w:id="0">
    <w:p w14:paraId="7E848BCB" w14:textId="77777777" w:rsidR="00977F7E" w:rsidRDefault="00977F7E" w:rsidP="00EC2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DB"/>
    <w:rsid w:val="00255862"/>
    <w:rsid w:val="00507FD6"/>
    <w:rsid w:val="0069235A"/>
    <w:rsid w:val="007D0ADB"/>
    <w:rsid w:val="00883FDC"/>
    <w:rsid w:val="00977F7E"/>
    <w:rsid w:val="00BB0A4D"/>
    <w:rsid w:val="00DE5E54"/>
    <w:rsid w:val="00E9574A"/>
    <w:rsid w:val="00EC2F62"/>
    <w:rsid w:val="00F90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232D6"/>
  <w15:chartTrackingRefBased/>
  <w15:docId w15:val="{1A70614F-89E0-4BCE-8974-79A9D5AB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2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2F62"/>
    <w:rPr>
      <w:sz w:val="18"/>
      <w:szCs w:val="18"/>
    </w:rPr>
  </w:style>
  <w:style w:type="paragraph" w:styleId="a5">
    <w:name w:val="footer"/>
    <w:basedOn w:val="a"/>
    <w:link w:val="a6"/>
    <w:uiPriority w:val="99"/>
    <w:unhideWhenUsed/>
    <w:rsid w:val="00EC2F62"/>
    <w:pPr>
      <w:tabs>
        <w:tab w:val="center" w:pos="4153"/>
        <w:tab w:val="right" w:pos="8306"/>
      </w:tabs>
      <w:snapToGrid w:val="0"/>
      <w:jc w:val="left"/>
    </w:pPr>
    <w:rPr>
      <w:sz w:val="18"/>
      <w:szCs w:val="18"/>
    </w:rPr>
  </w:style>
  <w:style w:type="character" w:customStyle="1" w:styleId="a6">
    <w:name w:val="页脚 字符"/>
    <w:basedOn w:val="a0"/>
    <w:link w:val="a5"/>
    <w:uiPriority w:val="99"/>
    <w:rsid w:val="00EC2F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定宝</dc:creator>
  <cp:keywords/>
  <dc:description/>
  <cp:lastModifiedBy>桂 定宝</cp:lastModifiedBy>
  <cp:revision>2</cp:revision>
  <dcterms:created xsi:type="dcterms:W3CDTF">2023-03-27T15:15:00Z</dcterms:created>
  <dcterms:modified xsi:type="dcterms:W3CDTF">2023-03-28T02:09:00Z</dcterms:modified>
</cp:coreProperties>
</file>