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!-- Generated by Aspose.Words for Java 24.11.0 -->
  <w:body>
    <w:p>
      <w:pPr>
        <w:spacing w:before="120" w:after="120"/>
        <w:jc w:val="left"/>
      </w:pPr>
    </w:p>
    <w:p>
      <w:pPr>
        <w:pStyle w:val="Heading2"/>
        <w:keepNext w:val="0"/>
        <w:keepLines w:val="0"/>
        <w:spacing w:before="360" w:after="180"/>
        <w:jc w:val="center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Do Cartório ao Algoritmo.</w:t>
      </w:r>
    </w:p>
    <w:p>
      <w:pPr>
        <w:pStyle w:val="Heading3"/>
        <w:keepNext w:val="0"/>
        <w:keepLines w:val="0"/>
        <w:spacing w:before="140" w:after="140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auto"/>
        </w:rPr>
        <w:t>O Brasil contado pelos dados</w:t>
      </w:r>
    </w:p>
    <w:p>
      <w:pPr>
        <w:spacing w:before="120" w:after="120"/>
        <w:jc w:val="left"/>
      </w:pPr>
    </w:p>
    <w:p>
      <w:pPr>
        <w:pStyle w:val="Heading3"/>
        <w:keepNext w:val="0"/>
        <w:keepLines w:val="0"/>
        <w:spacing w:before="281" w:after="140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Jhonata Emerick</w:t>
      </w:r>
    </w:p>
    <w:p>
      <w:pPr>
        <w:spacing w:before="120" w:after="120"/>
        <w:jc w:val="center"/>
      </w:pPr>
      <w:r>
        <w:t xml:space="preserve">Volume I — 25 edições selecionadas da newsletter O Joio do Trigo (2023–2025) 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t>Copyright © 2026 Jhonata Emerick</w:t>
      </w:r>
    </w:p>
    <w:p>
      <w:pPr>
        <w:spacing w:before="120" w:after="120"/>
        <w:jc w:val="left"/>
      </w:pPr>
      <w:r>
        <w:t>Todos os direitos reservados.</w:t>
      </w:r>
    </w:p>
    <w:p>
      <w:pPr>
        <w:spacing w:before="120" w:after="120"/>
        <w:jc w:val="left"/>
      </w:pPr>
      <w:r>
        <w:t>Publicado originalmente na newsletter O Joio do Trigo (2023–2025).</w:t>
      </w:r>
    </w:p>
    <w:p>
      <w:pPr>
        <w:spacing w:before="120" w:after="120"/>
        <w:jc w:val="left"/>
      </w:pPr>
      <w:r>
        <w:t>As ilustrações deste livro foram geradas com auxílio de inteligência artificial.</w:t>
      </w:r>
    </w:p>
    <w:p>
      <w:pPr>
        <w:spacing w:before="120" w:after="120"/>
        <w:jc w:val="left"/>
      </w:pPr>
      <w:r>
        <w:t>ojoiodotrigo.com.br</w:t>
      </w:r>
    </w:p>
    <w:p>
      <w:pPr>
        <w:spacing w:before="120" w:after="120"/>
        <w:jc w:val="left"/>
      </w:pP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DEDICATÓRIA</w:t>
      </w:r>
    </w:p>
    <w:p>
      <w:pPr>
        <w:spacing w:before="120" w:after="120"/>
        <w:jc w:val="left"/>
      </w:pPr>
    </w:p>
    <w:p>
      <w:pPr>
        <w:spacing w:before="120" w:after="120"/>
        <w:jc w:val="center"/>
      </w:pPr>
      <w:r>
        <w:rPr>
          <w:i/>
          <w:iCs/>
        </w:rPr>
        <w:t>O amor é o fogo que arde sem se ver,</w:t>
      </w:r>
    </w:p>
    <w:p>
      <w:pPr>
        <w:spacing w:before="120" w:after="120"/>
        <w:jc w:val="center"/>
      </w:pPr>
      <w:r>
        <w:rPr>
          <w:i/>
          <w:iCs/>
        </w:rPr>
        <w:t>É ferida que dói e não se sente,</w:t>
      </w:r>
    </w:p>
    <w:p>
      <w:pPr>
        <w:spacing w:before="120" w:after="120"/>
        <w:jc w:val="center"/>
      </w:pPr>
      <w:r>
        <w:rPr>
          <w:i/>
          <w:iCs/>
        </w:rPr>
        <w:t>É um contentamento descontente,</w:t>
      </w:r>
    </w:p>
    <w:p>
      <w:pPr>
        <w:spacing w:before="120" w:after="120"/>
        <w:jc w:val="center"/>
      </w:pPr>
      <w:r>
        <w:rPr>
          <w:i/>
          <w:iCs/>
        </w:rPr>
        <w:t>É dor que desatina sem doer.</w:t>
      </w:r>
    </w:p>
    <w:p>
      <w:pPr>
        <w:spacing w:before="120" w:after="120"/>
        <w:jc w:val="center"/>
      </w:pPr>
      <w:r>
        <w:t>— Luís de Camões (popularizado por Renato Russo em “Monte Castelo”)</w:t>
      </w:r>
    </w:p>
    <w:p>
      <w:pPr>
        <w:spacing w:before="120" w:after="120"/>
        <w:jc w:val="left"/>
      </w:pPr>
      <w:r>
        <w:t>Uma descrição com a qual eu concordo — porque é exatamente assim na vida real. Ofereço este livro às duas mulheres da minha vida, que abriram mão de tantas coisas e enfrentaram tantos desafios para que nós estivéssemos aqui.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commentRangeStart w:id="0"/>
      <w:r>
        <w:rPr>
          <w:rStyle w:val="CommentReference"/>
        </w:rPr>
        <w:commentReference w:id="0"/>
      </w:r>
      <w:r>
        <w:t>&lt;Image placeholder&gt;</w:t>
      </w:r>
      <w:commentRangeEnd w:id="0"/>
    </w:p>
    <w:p>
      <w:pPr>
        <w:spacing w:before="120" w:after="120"/>
        <w:jc w:val="left"/>
      </w:pPr>
      <w:r>
        <w:t>Amo vocês.</w:t>
      </w:r>
    </w:p>
    <w:p>
      <w:pPr>
        <w:spacing w:before="120" w:after="120"/>
        <w:jc w:val="left"/>
      </w:pP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Sinopse</w:t>
      </w:r>
    </w:p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Em um mundo saturado de opiniões, quem ainda sabe distinguir?</w:t>
      </w:r>
    </w:p>
    <w:p>
      <w:pPr>
        <w:spacing w:before="120" w:after="120"/>
        <w:jc w:val="left"/>
      </w:pPr>
      <w:r>
        <w:t>Do cartório ao algoritmo, mudaram os instrumentos — não o desafio.</w:t>
      </w:r>
      <w:r>
        <w:br/>
      </w:r>
      <w:r>
        <w:t>Se antes a fé no carimbo garantia a verdade, hoje delegamos ao código a tarefa de decidir o que vemos, lemos e acreditamos. Mas entre a autoridade formal e a inteligência artificial, permanece a mesma exigência humana: separar o joio do trigo.</w:t>
      </w:r>
    </w:p>
    <w:p>
      <w:pPr>
        <w:spacing w:before="120" w:after="120"/>
        <w:jc w:val="left"/>
      </w:pPr>
      <w:r>
        <w:t>A expressão nunca foi tão atual — nem tão difícil de praticar.</w:t>
      </w:r>
    </w:p>
    <w:p>
      <w:pPr>
        <w:spacing w:before="120" w:after="120"/>
        <w:jc w:val="left"/>
      </w:pPr>
      <w:r>
        <w:t>Cercados por discursos convincentes, narrativas emocionais e certezas ruidosas, confundimos informação com conhecimento e visibilidade com relevância. A cultura da opinião amplifica vozes, mas nem sempre aprofunda o juízo.</w:t>
      </w:r>
    </w:p>
    <w:p>
      <w:pPr>
        <w:spacing w:before="120" w:after="120"/>
        <w:jc w:val="left"/>
      </w:pPr>
      <w:r>
        <w:t>Neste ensaio provocativo, o autor investiga:</w:t>
      </w:r>
    </w:p>
    <w:p>
      <w:pPr>
        <w:spacing w:before="120" w:after="120"/>
        <w:jc w:val="left"/>
      </w:pPr>
      <w:r>
        <w:t>• Como o critério se deslocou das instituições tradicionais para os sistemas algorítmicos</w:t>
      </w:r>
      <w:r>
        <w:br/>
      </w:r>
      <w:r>
        <w:t>• Por que a abundância de dados não garante discernimento</w:t>
      </w:r>
      <w:r>
        <w:br/>
      </w:r>
      <w:r>
        <w:t>• O papel da dúvida e da autocorreção na formação de convicções maduras</w:t>
      </w:r>
      <w:r>
        <w:br/>
      </w:r>
      <w:r>
        <w:t>• A responsabilidade individual diante da nova arquitetura da informação</w:t>
      </w:r>
    </w:p>
    <w:p>
      <w:pPr>
        <w:spacing w:before="120" w:after="120"/>
        <w:jc w:val="left"/>
      </w:pPr>
      <w:r>
        <w:t>Mais do que uma crítica ao presente, este livro é um convite ao rigor interior.</w:t>
      </w:r>
    </w:p>
    <w:p>
      <w:pPr>
        <w:spacing w:before="120" w:after="120"/>
        <w:jc w:val="left"/>
      </w:pPr>
      <w:r>
        <w:t>Num tempo em que tudo se mede, se ranqueia e se compartilha, discernir tornou-se uma habilidade moral. Separar o joio do trigo não é apenas uma metáfora agrícola — é uma exigência cívica.</w:t>
      </w:r>
    </w:p>
    <w:p>
      <w:pPr>
        <w:spacing w:before="120" w:after="120"/>
        <w:jc w:val="left"/>
      </w:pPr>
      <w:r>
        <w:t>Uma leitura para quem deseja pensar com mais clareza — e escolher com mais consciência.</w:t>
      </w:r>
    </w:p>
    <w:p>
      <w:pPr>
        <w:spacing w:before="120" w:after="120"/>
        <w:jc w:val="left"/>
      </w:pP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Sumário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t>Como este livro foi construído — e como lê-lo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PARTE I — O Brasil Como Laboratório</w:t>
      </w:r>
    </w:p>
    <w:p>
      <w:pPr>
        <w:spacing w:before="120" w:after="120"/>
        <w:jc w:val="left"/>
      </w:pPr>
      <w:r>
        <w:t>#38 — Ano Novo, Esperança Renovada</w:t>
      </w:r>
    </w:p>
    <w:p>
      <w:pPr>
        <w:spacing w:before="120" w:after="120"/>
        <w:jc w:val="left"/>
      </w:pPr>
      <w:r>
        <w:t>#41 — Dormindo com o Inimigo</w:t>
      </w:r>
    </w:p>
    <w:p>
      <w:pPr>
        <w:spacing w:before="120" w:after="120"/>
        <w:jc w:val="left"/>
      </w:pPr>
      <w:r>
        <w:t>#42 — Apostas Esportivas (parte 2)</w:t>
      </w:r>
    </w:p>
    <w:p>
      <w:pPr>
        <w:spacing w:before="120" w:after="120"/>
        <w:jc w:val="left"/>
      </w:pPr>
      <w:r>
        <w:t>#55 — A Influência que Não Existe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PARTE II — O Mercado Mudou de Forma</w:t>
      </w:r>
    </w:p>
    <w:p>
      <w:pPr>
        <w:spacing w:before="120" w:after="120"/>
        <w:jc w:val="left"/>
      </w:pPr>
      <w:r>
        <w:t>#45 — O Carvão da Churrasqueira</w:t>
      </w:r>
    </w:p>
    <w:p>
      <w:pPr>
        <w:spacing w:before="120" w:after="120"/>
        <w:jc w:val="left"/>
      </w:pPr>
      <w:r>
        <w:t>#56 — Mercado de Carros Elétricos: Quando vai virar a chave?</w:t>
      </w:r>
    </w:p>
    <w:p>
      <w:pPr>
        <w:spacing w:before="120" w:after="120"/>
        <w:jc w:val="left"/>
      </w:pPr>
      <w:r>
        <w:t>#57 — Olho de Tandera e as Tarifas de Trump</w:t>
      </w:r>
    </w:p>
    <w:p>
      <w:pPr>
        <w:spacing w:before="120" w:after="120"/>
        <w:jc w:val="left"/>
      </w:pPr>
      <w:r>
        <w:t>#60 — O Motor Invisível do Crescimento</w:t>
      </w:r>
    </w:p>
    <w:p>
      <w:pPr>
        <w:spacing w:before="120" w:after="120"/>
        <w:jc w:val="left"/>
      </w:pPr>
      <w:r>
        <w:t>#61 — O Brasil Não Tem Uma Inflação. Tem Várias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PARTE III — Seu Emprego Está em Jogo</w:t>
      </w:r>
    </w:p>
    <w:p>
      <w:pPr>
        <w:spacing w:before="120" w:after="120"/>
        <w:jc w:val="left"/>
      </w:pPr>
      <w:r>
        <w:t>#43 — Entrevista: Marcelo Bravo (VP da Xerox)</w:t>
      </w:r>
    </w:p>
    <w:p>
      <w:pPr>
        <w:spacing w:before="120" w:after="120"/>
        <w:jc w:val="left"/>
      </w:pPr>
      <w:r>
        <w:t>#7 — O Roteiro do Executivo na Era da IA</w:t>
      </w:r>
    </w:p>
    <w:p>
      <w:pPr>
        <w:spacing w:before="120" w:after="120"/>
        <w:jc w:val="left"/>
      </w:pPr>
      <w:r>
        <w:t>#58 — O Futuro do Trabalho Está Longe de Ser sobre Quem Você Manda</w:t>
      </w:r>
    </w:p>
    <w:p>
      <w:pPr>
        <w:spacing w:before="120" w:after="120"/>
        <w:jc w:val="left"/>
      </w:pPr>
      <w:r>
        <w:t>#59 — Você Já Parou para Pensar que Talvez Tenha que Procurar Emprego aos 50 Anos?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PARTE IV — O Corpo Também Tem Dados</w:t>
      </w:r>
    </w:p>
    <w:p>
      <w:pPr>
        <w:spacing w:before="120" w:after="120"/>
        <w:jc w:val="left"/>
      </w:pPr>
      <w:r>
        <w:t>#44 — Especial do Dia das Mães</w:t>
      </w:r>
    </w:p>
    <w:p>
      <w:pPr>
        <w:spacing w:before="120" w:after="120"/>
        <w:jc w:val="left"/>
      </w:pPr>
      <w:r>
        <w:t>#46 — Saúde para a Saúde (1/4)</w:t>
      </w:r>
    </w:p>
    <w:p>
      <w:pPr>
        <w:spacing w:before="120" w:after="120"/>
        <w:jc w:val="left"/>
      </w:pPr>
      <w:r>
        <w:t>#47 — Saúde para a Saúde (2/4)</w:t>
      </w:r>
    </w:p>
    <w:p>
      <w:pPr>
        <w:spacing w:before="120" w:after="120"/>
        <w:jc w:val="left"/>
      </w:pPr>
      <w:r>
        <w:t>#48 — Saúde para a Saúde (3 e 4/4)</w:t>
      </w:r>
    </w:p>
    <w:p>
      <w:pPr>
        <w:spacing w:before="120" w:after="120"/>
        <w:jc w:val="left"/>
      </w:pPr>
      <w:r>
        <w:t>#50 — Doenças Raras e Seus Desafios</w:t>
      </w:r>
    </w:p>
    <w:p>
      <w:pPr>
        <w:spacing w:before="120" w:after="120"/>
        <w:jc w:val="left"/>
      </w:pPr>
      <w:r>
        <w:t>#51 — Todos foram para BC, inclusive o Ozempic</w:t>
      </w:r>
    </w:p>
    <w:p>
      <w:pPr>
        <w:spacing w:before="120" w:after="120"/>
        <w:jc w:val="left"/>
      </w:pPr>
      <w:r>
        <w:t>#53 — Alzheimer: Frágil Lastro de Lembranças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PARTE V — A Máquina que Ninguém Viu Chegar</w:t>
      </w:r>
    </w:p>
    <w:p>
      <w:pPr>
        <w:spacing w:before="120" w:after="120"/>
        <w:jc w:val="left"/>
      </w:pPr>
      <w:r>
        <w:t>#6 — Os Dilemas Éticos da Revolução da IA</w:t>
      </w:r>
    </w:p>
    <w:p>
      <w:pPr>
        <w:spacing w:before="120" w:after="120"/>
        <w:jc w:val="left"/>
      </w:pPr>
      <w:r>
        <w:t>#9 — Elon Musk, a Pausa e a IA que Detecta Depressão</w:t>
      </w:r>
    </w:p>
    <w:p>
      <w:pPr>
        <w:spacing w:before="120" w:after="120"/>
        <w:jc w:val="left"/>
      </w:pPr>
      <w:r>
        <w:t>#49 — O Robocop da IA</w:t>
      </w:r>
    </w:p>
    <w:p>
      <w:pPr>
        <w:spacing w:before="120" w:after="120"/>
        <w:jc w:val="left"/>
      </w:pPr>
      <w:r>
        <w:t>#52 — Vou te ensinar a comprar passagem aérea barata com IA</w:t>
      </w:r>
    </w:p>
    <w:p>
      <w:pPr>
        <w:spacing w:before="120" w:after="120"/>
        <w:jc w:val="left"/>
      </w:pPr>
      <w:r>
        <w:t>#54 — E aí, Manus: Vamos para a Disney?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PARTE VI — Quem Faz as Regras Ganha o Jogo</w:t>
      </w:r>
    </w:p>
    <w:p>
      <w:pPr>
        <w:spacing w:before="120" w:after="120"/>
        <w:jc w:val="left"/>
      </w:pPr>
      <w:r>
        <w:t>#4 — Dados, Governança e o Que os Números Sabem Antes da Lei</w:t>
      </w:r>
    </w:p>
    <w:p>
      <w:pPr>
        <w:spacing w:before="120" w:after="120"/>
        <w:jc w:val="left"/>
      </w:pPr>
      <w:r>
        <w:t>#6 — Os Dilemas Éticos da Revolução da IA (novo prisma)</w:t>
      </w:r>
    </w:p>
    <w:p>
      <w:pPr>
        <w:spacing w:before="120" w:after="120"/>
        <w:jc w:val="left"/>
      </w:pPr>
      <w:r>
        <w:t>#9 — Elon Musk, a Pausa e a IA que Detecta Depressão (novo prisma)</w:t>
      </w:r>
    </w:p>
    <w:p>
      <w:pPr>
        <w:spacing w:before="120" w:after="120"/>
        <w:jc w:val="left"/>
      </w:pPr>
      <w:r>
        <w:t>Encerramento</w:t>
      </w:r>
    </w:p>
    <w:p>
      <w:pPr>
        <w:spacing w:before="120" w:after="120"/>
        <w:jc w:val="left"/>
      </w:pP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Como este livro foi construído — e como lê-lo</w:t>
      </w:r>
    </w:p>
    <w:p>
      <w:pPr>
        <w:spacing w:before="120" w:after="120"/>
        <w:jc w:val="left"/>
      </w:pPr>
      <w:r>
        <w:t>Este livro começa no chão e termina no poder.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t>Não é figura de linguagem. É o caminho que organiza as seis partes do volume.</w:t>
      </w:r>
    </w:p>
    <w:p>
      <w:pPr>
        <w:spacing w:before="120" w:after="120"/>
        <w:jc w:val="left"/>
      </w:pPr>
      <w:r>
        <w:t>A abertura está no cotidiano: comportamentos, hábitos e escolhas que o Brasil faz todos os dias, muitas vezes sem notar. A chegada é onde as regras são definidas — nos espaços onde se decide o que pode e o que não pode existir.</w:t>
      </w:r>
    </w:p>
    <w:p>
      <w:pPr>
        <w:spacing w:before="120" w:after="120"/>
        <w:jc w:val="left"/>
      </w:pPr>
      <w:r>
        <w:t>Entre um ponto e outro, o leitor passa por um mercado que mudou de forma, por um trabalho em transformação, por um corpo que virou fonte de dados antes de virar paciente e pela infraestrutura invisível que sustenta tudo isso.</w:t>
      </w:r>
    </w:p>
    <w:p>
      <w:pPr>
        <w:spacing w:before="120" w:after="120"/>
        <w:jc w:val="left"/>
      </w:pPr>
      <w:r>
        <w:t>A sequência foi concebida para revelar conexões. Você entra pelo que reconhece e termina vendo o conjunto.</w:t>
      </w:r>
    </w:p>
    <w:p>
      <w:pPr>
        <w:spacing w:before="120" w:after="120"/>
        <w:jc w:val="left"/>
      </w:pPr>
      <w:r>
        <w:t xml:space="preserve">O livro reúne 25 edições de </w:t>
      </w:r>
      <w:r>
        <w:rPr>
          <w:i/>
          <w:iCs/>
        </w:rPr>
        <w:t>O Joio do Trigo</w:t>
      </w:r>
      <w:r>
        <w:t>, selecionadas entre as 61 publicadas desde 2023. Elas nasceram como newsletter — escrita aos domingos e enviada a quem queria separar o que importa do que faz barulho. Aqui, foram organizadas não pela data de publicação, mas pela ordem em que se explicam melhor.</w:t>
      </w:r>
    </w:p>
    <w:p>
      <w:pPr>
        <w:spacing w:before="120" w:after="120"/>
        <w:jc w:val="left"/>
      </w:pPr>
      <w:r>
        <w:t>O fio condutor é o Brasil contado pelos dados — não os dados de manchete, e sim aqueles que revelam o que está mudando por baixo da superfície.</w:t>
      </w:r>
    </w:p>
    <w:p>
      <w:pPr>
        <w:spacing w:before="120" w:after="120"/>
        <w:jc w:val="left"/>
      </w:pPr>
      <w:r>
        <w:t>Do cartório ao algoritmo: esse é o arco. De uma burocracia que ainda carimba papel a uma inteligência artificial que detecta padrões na voz. Tudo convivendo ao mesmo tempo. Tudo está acontecendo aqui.</w:t>
      </w:r>
    </w:p>
    <w:p>
      <w:pPr>
        <w:spacing w:before="120" w:after="120"/>
        <w:jc w:val="left"/>
      </w:pP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PARTE I — O Brasil Como Laboratório</w:t>
      </w:r>
    </w:p>
    <w:p>
      <w:pPr>
        <w:spacing w:before="120" w:after="120"/>
        <w:jc w:val="left"/>
      </w:pPr>
      <w:r>
        <w:rPr>
          <w:i/>
          <w:iCs/>
        </w:rPr>
        <w:t>Comportamento, cultura e as apostas que o país faz em si mesmo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#38 — Ano Novo, Esperança Renovada</w:t>
      </w:r>
    </w:p>
    <w:p>
      <w:pPr>
        <w:spacing w:before="120" w:after="120"/>
        <w:jc w:val="left"/>
      </w:pPr>
      <w:r>
        <w:t>Janeiro tem cheiro de caderno novo e a arrogância delicada de quem acredita que, desta vez, vai. O brasileiro não recomeça porque é ingênuo; recomeça porque é o que sobra quando o chão muda sem avisar. Tem promessa na academia, no orçamento, na conversa de família. E tem também a mesma pergunta muda: “Vai dar?”</w:t>
      </w:r>
    </w:p>
    <w:p>
      <w:pPr>
        <w:spacing w:before="120" w:after="120"/>
        <w:jc w:val="left"/>
      </w:pPr>
      <w:r>
        <w:t>O país inteiro cumpre um rito de reset, mas o sistema segue rodando sem reset nenhum. A esperança vira hábito social — e esse hábito vira mercado. “Novo ano” abre janela para tudo o que precisa de impulso: consumo, crédito, assinatura, plano, aposta. A economia sabe ler o calendário.</w:t>
      </w:r>
    </w:p>
    <w:p>
      <w:pPr>
        <w:spacing w:before="120" w:after="120"/>
        <w:jc w:val="left"/>
      </w:pPr>
      <w:r>
        <w:t>O Brasil se reinventa todo janeiro, mas não refaz as regras. E é por isso que o jogo continua cobrando quem aposta nele de verdade — não no sentido romântico, e sim no sentido prático: quem consegue atravessar a próxima curva.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#41 — Dormindo com o Inimigo</w:t>
      </w:r>
    </w:p>
    <w:p>
      <w:pPr>
        <w:spacing w:before="120" w:after="120"/>
        <w:jc w:val="left"/>
      </w:pPr>
      <w:r>
        <w:t>Confiança é uma moeda estranha: circula, some, renasce. Ela mora nos detalhes — na mensagem não respondida, no pagamento atrasado, no “fica tranquilo” que veio cedo demais.</w:t>
      </w:r>
    </w:p>
    <w:p>
      <w:pPr>
        <w:spacing w:before="120" w:after="120"/>
        <w:jc w:val="left"/>
      </w:pPr>
      <w:r>
        <w:t>Quanto mais plataformas e intermediários houver, mais fácil será o parceiro virar adversário. A gente terceiriza o risco para sistemas que prometem controle, mas entregam fricção: reputação, score, garantia, “proteção ao comprador”. A ilusão de controle é confortável… até o primeiro problema.</w:t>
      </w:r>
    </w:p>
    <w:p>
      <w:pPr>
        <w:spacing w:before="120" w:after="120"/>
        <w:jc w:val="left"/>
      </w:pPr>
      <w:r>
        <w:t>No fim, o brasileiro aprende a jogar de novo no dia seguinte, apostando mais no próprio faro. E essa é a regra não escrita: quando a confiança vira produto, quem domina o tabuleiro é quem domina o risco — e risco raramente é democrático.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#42 — Apostas Esportivas (parte 2)</w:t>
      </w:r>
    </w:p>
    <w:p>
      <w:pPr>
        <w:spacing w:before="120" w:after="120"/>
        <w:jc w:val="left"/>
      </w:pPr>
      <w:r>
        <w:t>O futebol sempre foi paixão, mas agora virou estatística. A arquibancada continua gritando, só que com o celular na mão, de olho nas odds. Resultado virou oportunidade. E oportunidade, no Brasil, vira febre.</w:t>
      </w:r>
    </w:p>
    <w:p>
      <w:pPr>
        <w:spacing w:before="120" w:after="120"/>
        <w:jc w:val="left"/>
      </w:pPr>
      <w:r>
        <w:t>O dinheiro que circula também movimenta emoções, decisões e até amizades. O mercado se adapta rápido — com regra ou sem — e a criatividade brasileira vai atrás de brechas e atalhos. Não é só sobre “apostar”: é sobre transformar qualquer imprevisibilidade em produto.</w:t>
      </w:r>
    </w:p>
    <w:p>
      <w:pPr>
        <w:spacing w:before="120" w:after="120"/>
        <w:jc w:val="left"/>
      </w:pPr>
      <w:r>
        <w:t>Por trás de cada bilhete premiado (ou perdido), está a esperança eterna de que “a bola entra”. E quando a esperança vira indústria, o país descobre tarde que emoção também pode ser infraestrutura — e que infraestrutura sempre cobra pedágio.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#55 — A Influência que Não Existe</w:t>
      </w:r>
    </w:p>
    <w:p>
      <w:pPr>
        <w:spacing w:before="120" w:after="120"/>
        <w:jc w:val="left"/>
      </w:pPr>
      <w:r>
        <w:t>Você olha para a vitrine e acha que entendeu o jogo. Mas o Brasil é um país onde muita coisa acontece sem aparecer — aquele empurrão informal, a ligação certa, o “deixa comigo”, a rede que se move antes do post.</w:t>
      </w:r>
    </w:p>
    <w:p>
      <w:pPr>
        <w:spacing w:before="120" w:after="120"/>
        <w:jc w:val="left"/>
      </w:pPr>
      <w:r>
        <w:t>Influência é poder — só que nem sempre visível. Na prática, há mais coisas que movem a agulha do que os algoritmos captam. Muita gente pula etapas porque aprendeu a sobreviver pulando elas.</w:t>
      </w:r>
    </w:p>
    <w:p>
      <w:pPr>
        <w:spacing w:before="120" w:after="120"/>
        <w:jc w:val="left"/>
      </w:pPr>
      <w:r>
        <w:t>O importante não é quem aparece. É quem constrói o cenário sem atrair a atenção. E aqui mora um princípio brutal: no Brasil, muitas vezes a influência que não aparece é a mais decisiva — porque não presta contas. Quem opera no invisível quase sempre opera com vantagem.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rPr>
          <w:b/>
          <w:bCs/>
        </w:rPr>
        <w:t>No laboratório,</w:t>
      </w:r>
      <w:r>
        <w:t xml:space="preserve"> nada é neutro: hábito vira mercado, mercado vira regra, regra vira vantagem. Janeiro, confiança, aposta e influência parecem temas diferentes — mas são variações da mesma pergunta: quem consegue jogar quando o tabuleiro muda em silêncio? A Parte I começa pelo comportamento, pois é ali que o Brasil se denuncia primeiro.</w:t>
      </w: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PARTE II — O Mercado Mudou de Forma</w:t>
      </w:r>
    </w:p>
    <w:p>
      <w:pPr>
        <w:spacing w:before="120" w:after="120"/>
        <w:jc w:val="left"/>
      </w:pPr>
      <w:r>
        <w:rPr>
          <w:i/>
          <w:iCs/>
        </w:rPr>
        <w:t>O Brasil não é exceção. É sintoma.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#45 — O Carvão da Churrasqueira</w:t>
      </w:r>
    </w:p>
    <w:p>
      <w:pPr>
        <w:spacing w:before="120" w:after="120"/>
        <w:jc w:val="left"/>
      </w:pPr>
      <w:r>
        <w:t>A chama do churrasco ilumina mais do que o quintal: revela uma economia pulsante e pequenas alianças que definem laços e identidades. O carvão parece um detalhe — até o dia em que vira assunto: preço, falta, tipo de madeira, restrição ambiental, frio puxando o fogo.</w:t>
      </w:r>
    </w:p>
    <w:p>
      <w:pPr>
        <w:spacing w:before="120" w:after="120"/>
        <w:jc w:val="left"/>
      </w:pPr>
      <w:r>
        <w:t>Sem solicitar permissão, o carvão passa para o indicador. Ele traz junto à cadeia produtiva, o transporte e o atrito entre tradição e sustentabilidade. O que era “insumo” vira termômetro: o Brasil muda nas coisas pequenas antes de mudar nas grandes.</w:t>
      </w:r>
    </w:p>
    <w:p>
      <w:pPr>
        <w:spacing w:before="120" w:after="120"/>
        <w:jc w:val="left"/>
      </w:pPr>
      <w:r>
        <w:t>O costume se adapta, mas não desaparece. E isso é mais do que romantismo: é política do cotidiano. O país negocia o futuro pelo estômago e pela família. A brasa nunca apaga completamente — porque, no Brasil, ritual também disputa espaço com preço, regra e escassez.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#56 — Mercado de Carros Elétricos: quando vai virar a chave?</w:t>
      </w:r>
    </w:p>
    <w:p>
      <w:pPr>
        <w:spacing w:before="120" w:after="120"/>
        <w:jc w:val="left"/>
      </w:pPr>
      <w:r>
        <w:t>O futuro é algo que adora showroom. Brilha em luz fria, promete silêncio, faz a gente acreditar que o mundo pode ser moderno sem ser incômodo. O problema é que o Brasil não mora no showroom. Mora no asfalto quente, no buraco antigo, no posto de gasolina que virou geografia emocional.</w:t>
      </w:r>
    </w:p>
    <w:p>
      <w:pPr>
        <w:spacing w:before="120" w:after="120"/>
        <w:jc w:val="left"/>
      </w:pPr>
      <w:r>
        <w:t>O carro elétrico, por aqui, ainda é mais um argumento do que um objeto. Você vê nos grandes centros, como quem ouve um novo sotaque: sabe que existe, mas ainda não é língua franca. E o brasileiro pergunta o que sempre pergunta: “Quanto custa, onde carrega e quem conserta quando dá ruim?”. Esse trio pesa mais do que qualquer campanha.</w:t>
      </w:r>
    </w:p>
    <w:p>
      <w:pPr>
        <w:spacing w:before="120" w:after="120"/>
        <w:jc w:val="left"/>
      </w:pPr>
      <w:r>
        <w:t>A transição parece tecnológica, mas é social. A rede de recarga cresce, mas ainda não basta; a regra muda; as montadoras testam; o consumidor mede autonomia e, ao mesmo tempo, mede o olhar do vizinho ao “carregar na tomada”. No Brasil, a inovação também precisa de permissão cultural.</w:t>
      </w:r>
    </w:p>
    <w:p>
      <w:pPr>
        <w:spacing w:before="120" w:after="120"/>
        <w:jc w:val="left"/>
      </w:pPr>
      <w:r>
        <w:t>Toda mudança séria acontece assim: devagar por fora, acelerada por dentro. Um dia, o elétrico vira a chave — e, de repente, vai parecer. Mas terá sido a soma dos pequenos constrangimentos que deixaram de existir.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#57 — Olho de Tandera e as Tarifas de Trump</w:t>
      </w:r>
    </w:p>
    <w:p>
      <w:pPr>
        <w:spacing w:before="120" w:after="120"/>
        <w:jc w:val="left"/>
      </w:pPr>
      <w:r>
        <w:t>A globalização foi vendida como um mundo sem fronteiras. Na prática, é um mundo em que as fronteiras mudam de lugar. Às vezes, elas aparecem no porto. Às vezes, na prateleira. E, com frequência, no prato.</w:t>
      </w:r>
    </w:p>
    <w:p>
      <w:pPr>
        <w:spacing w:before="120" w:after="120"/>
        <w:jc w:val="left"/>
      </w:pPr>
      <w:r>
        <w:t>Uma canetada em Washington ou um gesto em Pequim mexe a feira em Belém, o parque industrial no ABC, o frete no porto de Santos. Isso não é metáfora: é logística, câmbio, seguro, cadeia de suprimentos — essa engrenagem que ninguém repara até ficar cara.</w:t>
      </w:r>
    </w:p>
    <w:p>
      <w:pPr>
        <w:spacing w:before="120" w:after="120"/>
        <w:jc w:val="left"/>
      </w:pPr>
      <w:r>
        <w:t>O charme do olhar de longo alcance é enxergar longe por sobrevivência. Exportadores e importadores dançam com regras que mudam no meio da música; a indústria ajusta a margem como quem ajusta a respiração; e os dados viram bússola — úteis, mas incapazes de prometer tranquilidade.</w:t>
      </w:r>
    </w:p>
    <w:p>
      <w:pPr>
        <w:spacing w:before="120" w:after="120"/>
        <w:jc w:val="left"/>
      </w:pPr>
      <w:r>
        <w:t>No fim, cada tarifa é uma aula: o Brasil nunca esteve isolado. Só esteve distraído.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#60 — O Motor Invisível do Crescimento</w:t>
      </w:r>
    </w:p>
    <w:p>
      <w:pPr>
        <w:spacing w:before="120" w:after="120"/>
        <w:jc w:val="left"/>
      </w:pPr>
      <w:r>
        <w:t>O Brasil gosta de confundir tecnologia com destino. Como se adotar tecnologia fosse sinônimo de vencer. Só que adotar é fácil: você compra a máquina, instala o sistema, contrata uma consultoria e faz um PowerPoint que parece futuro.</w:t>
      </w:r>
    </w:p>
    <w:p>
      <w:pPr>
        <w:spacing w:before="120" w:after="120"/>
        <w:jc w:val="left"/>
      </w:pPr>
      <w:r>
        <w:t>A pergunta real é mais constrangedora: a quarta revolução vai redesenhar a planta ou apenas instalar máquinas novas nos mesmos lugares das antigas?</w:t>
      </w:r>
    </w:p>
    <w:p>
      <w:pPr>
        <w:spacing w:before="120" w:after="120"/>
        <w:jc w:val="left"/>
      </w:pPr>
      <w:r>
        <w:t>Porque aí está o motor invisível: não é a tecnologia em si — é a reorganização que ela torna possível.</w:t>
      </w:r>
    </w:p>
    <w:p>
      <w:pPr>
        <w:spacing w:before="120" w:after="120"/>
        <w:jc w:val="left"/>
      </w:pPr>
      <w:r>
        <w:t>Tecnologia sem reorganização é como colocar turbo num carro com freio travado: faz barulho, aquece, impressiona — e não sai do lugar. Crescimento, quando é de verdade, é decisão: mexe no processo, nos incentivos, no poder interno. Exige escolha, não apenas acesso.</w:t>
      </w:r>
    </w:p>
    <w:p>
      <w:pPr>
        <w:spacing w:before="120" w:after="120"/>
        <w:jc w:val="left"/>
      </w:pPr>
      <w:r>
        <w:t>O resto é decoração.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#61 — O Brasil Não Tem Inflação. Tem Várias</w:t>
      </w:r>
    </w:p>
    <w:p>
      <w:pPr>
        <w:spacing w:before="120" w:after="120"/>
        <w:jc w:val="left"/>
      </w:pPr>
      <w:r>
        <w:t>O Brasil é um país que adora números. Um número dá paz: transforma a bagunça em manchete. Em janeiro de 2026, o número foi de 0,33% — IPCA. Um país “controlado” cabe numa vírgula. O problema é que a vida não cabe.</w:t>
      </w:r>
    </w:p>
    <w:p>
      <w:pPr>
        <w:spacing w:before="120" w:after="120"/>
        <w:jc w:val="left"/>
      </w:pPr>
      <w:r>
        <w:t>Em João Pessoa, no mesmo mês, a cesta básica subiu 1,46% em relação a dezembro e custou R$ 606,39. Há dois Brasis na mesma data: o da média e o do carrinho. Um diz “estável”. O outro diz “não dá”.</w:t>
      </w:r>
    </w:p>
    <w:p>
      <w:pPr>
        <w:spacing w:before="120" w:after="120"/>
        <w:jc w:val="left"/>
      </w:pPr>
      <w:r>
        <w:t>A média não mente. Ela só escolhe o que chama de normal. E é aí que a estatística vira política sem pedir licença: quando você governa pela média, governa para um brasileiro que não existe — o brasileiro médio. Para quem gasta 40% a 50% do orçamento com alimentação, a inflação é outra criatura: mais física, menos acadêmica.</w:t>
      </w:r>
    </w:p>
    <w:p>
      <w:pPr>
        <w:spacing w:before="120" w:after="120"/>
        <w:jc w:val="left"/>
      </w:pPr>
      <w:r>
        <w:t>Quando surgem dados de transação — como o NFC-e, o “Preço da Hora” —, a inflação ganha chão. Ela deixa de ser estimativa e vira recibo. E recibo tem endereço.</w:t>
      </w:r>
    </w:p>
    <w:p>
      <w:pPr>
        <w:spacing w:before="120" w:after="120"/>
        <w:jc w:val="left"/>
      </w:pPr>
      <w:r>
        <w:t>No fim, “inflação” não é um fenômeno. É uma distribuição. E o Brasil é especialista em viver no lado errado dela.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t>O mercado mudou quando o detalhe virou regra. O carvão vira indicador, a tomada vira hábito, a tarifa vira aula, a tecnologia vira reorganização — e a inflação deixa de ser número para virar endereço. Nada disso parece grande no começo. Até o dia em que vira o jeito de viver.</w:t>
      </w: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PARTE III — Seu Emprego Está em Jogo</w:t>
      </w:r>
    </w:p>
    <w:p>
      <w:pPr>
        <w:spacing w:before="120" w:after="120"/>
        <w:jc w:val="left"/>
      </w:pPr>
      <w:r>
        <w:rPr>
          <w:i/>
          <w:iCs/>
        </w:rPr>
        <w:t>O sistema encostou na sua vida. Você ainda não recebeu o aviso.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#43 — Entrevista: Marcelo Bravo (VP da Xerox)</w:t>
      </w:r>
    </w:p>
    <w:p>
      <w:pPr>
        <w:spacing w:before="120" w:after="120"/>
        <w:jc w:val="left"/>
      </w:pPr>
      <w:r>
        <w:t>Entrevistas corporativas costumam ser vitrines: todo mundo parece estar preparado e tenta transmitir segurança. As melhores, mais raras, viram espelhos: a pessoa aparece no que hesita, no que não consegue resumir em uma frase bonita.</w:t>
      </w:r>
    </w:p>
    <w:p>
      <w:pPr>
        <w:spacing w:before="120" w:after="120"/>
        <w:jc w:val="left"/>
      </w:pPr>
      <w:r>
        <w:t>O que interessa aqui não é a empresa nem o cargo. É uma pergunta simples, que ficou mais comum nos últimos anos: o que acontece com uma companhia quando o mundo muda de forma e você continua administrando como se nada tivesse mudado? A resposta quase sempre vem em duas camadas: a do discurso (“transformação”, “inovação”) e a da prática — como ajustar prioridades, processos e responsabilidades sem desorganizar o que ainda funciona.</w:t>
      </w:r>
    </w:p>
    <w:p>
      <w:pPr>
        <w:spacing w:before="120" w:after="120"/>
        <w:jc w:val="left"/>
      </w:pPr>
      <w:r>
        <w:t>Liderar, no fim, é lidar com equilíbrios: melhorar sem perder o caixa, acelerar sem quebrar a cultura, automatizar sem desperdiçar gente boa. O executivo não decide apenas o que fazer. Decide também o que precisa parar de sustentar.</w:t>
      </w:r>
    </w:p>
    <w:p>
      <w:pPr>
        <w:spacing w:before="120" w:after="120"/>
        <w:jc w:val="left"/>
      </w:pPr>
      <w:r>
        <w:t>Aqui, a entrevista funciona como uma boa ponte: depois de falar de mercado, o assunto encosta no trabalho. E poucas coisas dizem mais sobre “trabalho” do que esse esforço contínuo de manter o presente de pé enquanto se prepara o próximo passo.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#7 — O Roteiro do Executivo na Era da IA</w:t>
      </w:r>
    </w:p>
    <w:p>
      <w:pPr>
        <w:spacing w:before="120" w:after="120"/>
        <w:jc w:val="left"/>
      </w:pPr>
      <w:r>
        <w:t>Existe um erro comum em tempos de IA: achar que a discussão é técnica. Não é. É institucional. A tecnologia muda rápido; a organização, devagar. E é nessa diferença de velocidade que nascem os desastres.</w:t>
      </w:r>
    </w:p>
    <w:p>
      <w:pPr>
        <w:spacing w:before="120" w:after="120"/>
        <w:jc w:val="left"/>
      </w:pPr>
      <w:r>
        <w:t>O executivo na era da IA tem um roteiro cruel: primeiro, finge que é hype. Depois, ele terceiriza (“contrata uma ferramenta”). Depois, ele percebe que a ferramenta não governa nada — e que a parte difícil era a que ninguém queria nomear: quem decide, quem responde, quem pode dizer não e quem paga a conta reputacional quando der errado.</w:t>
      </w:r>
    </w:p>
    <w:p>
      <w:pPr>
        <w:spacing w:before="120" w:after="120"/>
        <w:jc w:val="left"/>
      </w:pPr>
      <w:r>
        <w:t>O mais irônico: todo mundo quer “ganhar eficiência”. Poucos aceitam a consequência natural de sistemas inteligentes: decisões tendem a ficar mais rastreáveis, vieses passam a ser mensuráveis e a empresa perde o direito de dizer “foi sem querer”. A IA não cria responsabilidade. Ela só tira o esconderijo.</w:t>
      </w:r>
    </w:p>
    <w:p>
      <w:pPr>
        <w:spacing w:before="120" w:after="120"/>
        <w:jc w:val="left"/>
      </w:pPr>
      <w:r>
        <w:t>O roteiro certo, portanto, não é “adotar IA”. É escolher onde o erro é caro — e construir governança ali antes de construir qualquer coisa.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#58 — O Futuro do Trabalho Está Longe de Ser sobre Quem Você Manda</w:t>
      </w:r>
    </w:p>
    <w:p>
      <w:pPr>
        <w:spacing w:before="120" w:after="120"/>
        <w:jc w:val="left"/>
      </w:pPr>
      <w:r>
        <w:t>A pergunta “quem manda” é confortável porque ela finge hierarquia. Mas o futuro do trabalho não está discutindo organograma; está discutindo relevância.</w:t>
      </w:r>
    </w:p>
    <w:p>
      <w:pPr>
        <w:spacing w:before="120" w:after="120"/>
        <w:jc w:val="left"/>
      </w:pPr>
      <w:r>
        <w:t>Você pode mandar para vinte pessoas e, ainda assim, ser irrelevante no trimestre seguinte. Pode ter cargo e não ter valor de mercado. Pode ter equipe e, ainda assim, não ter alavanca. O trabalho está migrando de “posição” para “capacidade”. E capacidade tem um problema: ela expira rápido se não for atualizada.</w:t>
      </w:r>
    </w:p>
    <w:p>
      <w:pPr>
        <w:spacing w:before="120" w:after="120"/>
        <w:jc w:val="left"/>
      </w:pPr>
      <w:r>
        <w:t>Fica mais claro quando a gente aceita o óbvio: o sistema encostou na vida — e não avisou. A pessoa acorda numa segunda-feira e descobre que seu conjunto de habilidades, que parecia sólido, virou fácil de substituir. O chefe não te demite; o mundo te substitui.</w:t>
      </w:r>
    </w:p>
    <w:p>
      <w:pPr>
        <w:spacing w:before="120" w:after="120"/>
        <w:jc w:val="left"/>
      </w:pPr>
      <w:r>
        <w:t>No fim, o futuro do trabalho não pergunta: “Qual é o seu cargo?”. Pergunta: “O que você consegue fazer que ainda não virou botão?”.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#59 — Você Já Parou para Pensar que Talvez Tenha que Procurar Emprego aos 50 Anos?</w:t>
      </w:r>
    </w:p>
    <w:p>
      <w:pPr>
        <w:spacing w:before="120" w:after="120"/>
        <w:jc w:val="left"/>
      </w:pPr>
      <w:r>
        <w:t>Há temas que o mercado evita porque são sinceros demais. Recolocação aos 50 é um deles. A gente prefere fingir que é exceção, porque admitir que é tendência mexe com a autoimagem coletiva: “então era isso? Trabalhar décadas e, no fim, recomeçar?”</w:t>
      </w:r>
    </w:p>
    <w:p>
      <w:pPr>
        <w:spacing w:before="120" w:after="120"/>
        <w:jc w:val="left"/>
      </w:pPr>
      <w:r>
        <w:t>Esse incômodo vem crescendo nas mesas de almoço e nos bastidores das empresas. Longevidade aumenta, tecnologia acelera, funções tradicionais desaparecem — e a matemática permanece implacável: a dificuldade cresce a cada ano.</w:t>
      </w:r>
    </w:p>
    <w:p>
      <w:pPr>
        <w:spacing w:before="120" w:after="120"/>
        <w:jc w:val="left"/>
      </w:pPr>
      <w:r>
        <w:t>Mas aqui é onde o texto pode ficar bonito sem ficar meloso: o que os números não capturam é a reinvenção silenciosa. O susto inicial, o aprendizado forçado, a surpresa de novos caminhos, a coragem de voltar a ser iniciante.</w:t>
      </w:r>
    </w:p>
    <w:p>
      <w:pPr>
        <w:spacing w:before="120" w:after="120"/>
        <w:jc w:val="left"/>
      </w:pPr>
      <w:r>
        <w:t>É quando a vida adulta, finalmente, admite seu segredo: a gente nunca para de estudar — só para de chamar de estudo.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t>Há um momento em que a mudança deixa de ser notícia e vira rotina. Não é mais sobre tendências: é sobre quem se adapta, quem fica para trás, quem precisa começar de novo. A Parte III entra nessa zona — a do trabalho — onde o futuro não pede licença. A pergunta é simples: o que acontece com a vida quando o mercado muda, mas o tempo de aprendizado permanece humano?</w:t>
      </w: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PARTE IV — O Corpo Também Tem Dados</w:t>
      </w:r>
    </w:p>
    <w:p>
      <w:pPr>
        <w:spacing w:before="120" w:after="120"/>
        <w:jc w:val="left"/>
      </w:pPr>
      <w:r>
        <w:rPr>
          <w:i/>
          <w:iCs/>
        </w:rPr>
        <w:t>A tecnologia invadiu a intimidade. O algoritmo sabe mais do que o seu médico.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#44 — Especial do Dia das Mães</w:t>
      </w:r>
    </w:p>
    <w:p>
      <w:pPr>
        <w:spacing w:before="120" w:after="120"/>
        <w:jc w:val="left"/>
      </w:pPr>
      <w:r>
        <w:t>Há um tipo de inteligência que não passa por faculdade: passa por cozinha. Mãe — ou quem desempenha esse papel — é uma forma de sistema operacional. Ela lê o corpo dos outros com um radar que não consta no prontuário: o cansaço que não combina com a rotina, a tosse que não parece a de sempre, a tristeza que tentou se vestir de preguiça.</w:t>
      </w:r>
    </w:p>
    <w:p>
      <w:pPr>
        <w:spacing w:before="120" w:after="120"/>
        <w:jc w:val="left"/>
      </w:pPr>
      <w:r>
        <w:t>Saúde, para muita gente, não começa no médico. Começa na insistência. No “vai fazer esse exame”, no “isso não está normal”, no “volta lá”. É um trabalho silencioso, repetitivo, quase sempre subestimado — mas que empurra estatísticas anos depois, quando o dado finalmente chega para registrar o que alguém já sabia pelo olhar.</w:t>
      </w:r>
    </w:p>
    <w:p>
      <w:pPr>
        <w:spacing w:before="120" w:after="120"/>
        <w:jc w:val="left"/>
      </w:pPr>
      <w:r>
        <w:t>O curioso é que esse cuidado tem método sem nunca dizer que tem: observar padrão, notar desvio, insistir em confirmação. Um método sem diploma. E talvez por isso seja tão poderoso: porque existe antes da tecnologia — basta presença.</w:t>
      </w:r>
    </w:p>
    <w:p>
      <w:pPr>
        <w:spacing w:before="120" w:after="120"/>
        <w:jc w:val="left"/>
      </w:pPr>
      <w:r>
        <w:t>A gente fala muito de “o algoritmo sabe mais do que seu médico”. Mas antes do algoritmo, houve uma pessoa que soube mais do que a sua ficha: alguém que te conhecia quando você nem sabia explicar-se.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#46 — Saúde para a Saúde (1/4)</w:t>
      </w:r>
    </w:p>
    <w:p>
      <w:pPr>
        <w:spacing w:before="120" w:after="120"/>
        <w:jc w:val="left"/>
      </w:pPr>
      <w:r>
        <w:t>Num país desigual, saúde é o lugar onde a desigualdade perde a vergonha. Ela aparece no tempo de espera, na distância até o posto, na qualidade do prédio, no jeito como te atendem quando você não tem “cara” de quem pode reclamar.</w:t>
      </w:r>
    </w:p>
    <w:p>
      <w:pPr>
        <w:spacing w:before="120" w:after="120"/>
        <w:jc w:val="left"/>
      </w:pPr>
      <w:r>
        <w:t xml:space="preserve">O Brasil criou um paradoxo admirável e exaustivo: um sistema que tenta ser universal em uma sociedade que não é. E aí o cotidiano </w:t>
      </w:r>
      <w:r>
        <w:rPr>
          <w:b/>
          <w:bCs/>
        </w:rPr>
        <w:t>vira</w:t>
      </w:r>
      <w:r>
        <w:t xml:space="preserve"> tecnologia social: improviso, fila, mutirão, remendo — tudo para fazer a máquina mínima funcionar quando a estrutura não dá conta.</w:t>
      </w:r>
    </w:p>
    <w:p>
      <w:pPr>
        <w:spacing w:before="120" w:after="120"/>
        <w:jc w:val="left"/>
      </w:pPr>
      <w:r>
        <w:t>O que este capítulo pede é uma mudança de olhar: menos fascínio por “quantos leitos” — que importam — e mais atenção ao que realmente decide o desfecho: a porta de entrada. A saúde não falha só por falta de ciência. Ela falha por falta de acesso.</w:t>
      </w:r>
    </w:p>
    <w:p>
      <w:pPr>
        <w:spacing w:before="120" w:after="120"/>
        <w:jc w:val="left"/>
      </w:pPr>
      <w:r>
        <w:t>E isso é brutal porque acesso não é acidente. Acesso é design. Alguém desenhou assim — mesmo que tenha sido “por omissão”.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#47 — Saúde para a Saúde (2/4)</w:t>
      </w:r>
    </w:p>
    <w:p>
      <w:pPr>
        <w:spacing w:before="120" w:after="120"/>
        <w:jc w:val="left"/>
      </w:pPr>
      <w:r>
        <w:t>A pandemia fez uma coisa que o Brasil costuma adiar: obrigou o país a admitir o invisível. Saúde mental deixou de ser tabu, mas não virou solução. Virou conversa — e conversa é só o começo.</w:t>
      </w:r>
    </w:p>
    <w:p>
      <w:pPr>
        <w:spacing w:before="120" w:after="120"/>
        <w:jc w:val="left"/>
      </w:pPr>
      <w:r>
        <w:t>Depressão, ansiedade, burnout: os nomes circularam, as postagens aumentaram, as rodas de conversa nasceram. Só que o sistema chega tarde, chega caro ou não chega. E quando não chega, a sociedade fabrica o que consegue: redes de escuta, iniciativas locais e grupos de acolhimento onde o Estado não alcança.</w:t>
      </w:r>
    </w:p>
    <w:p>
      <w:pPr>
        <w:spacing w:before="120" w:after="120"/>
        <w:jc w:val="left"/>
      </w:pPr>
      <w:r>
        <w:t>O ponto mais delicado — e mais verdadeiro — é que a saúde mental exige coragem institucional, mas exige ainda mais coragem individual: pedir ajuda, aceitar ajuda, sustentar o tratamento. E coragem individual é um recurso desigual. Quem tem rede social sofre diferente de quem sofre sozinho.</w:t>
      </w:r>
    </w:p>
    <w:p>
      <w:pPr>
        <w:spacing w:before="120" w:after="120"/>
        <w:jc w:val="left"/>
      </w:pPr>
      <w:r>
        <w:t>No fim, “cuidar da mente” virou discurso popular. Falta virar infraestrutura.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#48 — Saúde para a Saúde (3 e 4/4)</w:t>
      </w:r>
    </w:p>
    <w:p>
      <w:pPr>
        <w:spacing w:before="120" w:after="120"/>
        <w:jc w:val="left"/>
      </w:pPr>
      <w:r>
        <w:t>Nem toda doença tem protocolo. Nem todo protocolo reconhece quem foge do padrão. E quando você foge do padrão, descobre que o sistema — tão eficiente em tratar o comum — é estranhamente frágil diante do raro.</w:t>
      </w:r>
    </w:p>
    <w:p>
      <w:pPr>
        <w:spacing w:before="120" w:after="120"/>
        <w:jc w:val="left"/>
      </w:pPr>
      <w:r>
        <w:t>Doença rara transforma família em equipe: gestor de agenda, pesquisador por necessidade, advogado eventual, coordenador de rede de apoio. O paciente vira referência do próprio caso. A esperança precisa ser organizada — porque, se ficar apenas no sentimento, não atravessa a burocracia.</w:t>
      </w:r>
    </w:p>
    <w:p>
      <w:pPr>
        <w:spacing w:before="120" w:after="120"/>
        <w:jc w:val="left"/>
      </w:pPr>
      <w:r>
        <w:t>Mas há uma força dura aqui: gente que vive a dor todos os dias cria inovação de baixo para cima. Associações, bancos de dados próprios, cooperação, mobilização política. Quando o Estado não chega, nasce um país paralelo tentando fazer o certo acontecer.</w:t>
      </w:r>
    </w:p>
    <w:p>
      <w:pPr>
        <w:spacing w:before="120" w:after="120"/>
        <w:jc w:val="left"/>
      </w:pPr>
      <w:r>
        <w:t>O que esse capítulo sugere, sem dizer, é simples: inovação em saúde não deveria ser prêmio. Deveria ser dever.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#50 — Doenças Raras e Seus Desafios</w:t>
      </w:r>
    </w:p>
    <w:p>
      <w:pPr>
        <w:spacing w:before="120" w:after="120"/>
        <w:jc w:val="left"/>
      </w:pPr>
      <w:r>
        <w:t>Doença rara é um nome injusto: ela é rara em grandes números, mas é gigantesca na vida de quem a carrega. O enredo se repete com crueldade: sintomas estranhos, diagnóstico demorado, especialista distante, tratamento caro, negativa, recurso, cansaço — e, no meio disso, uma família que aprende medicina por necessidade.</w:t>
      </w:r>
    </w:p>
    <w:p>
      <w:pPr>
        <w:spacing w:before="120" w:after="120"/>
        <w:jc w:val="left"/>
      </w:pPr>
      <w:r>
        <w:t>Quando o sistema falha, a resposta brasileira costuma ser improvisada. Só que aqui improviso vira jurisprudência, vira articulação, vira política pública nascendo do atrito. É o país fazendo a regra depois do sofrimento — como quase sempre acontece.</w:t>
      </w:r>
    </w:p>
    <w:p>
      <w:pPr>
        <w:spacing w:before="120" w:after="120"/>
        <w:jc w:val="left"/>
      </w:pPr>
      <w:r>
        <w:t>E o dado, quando finalmente aparece, não aparece para “explicar”. Aparece para comprovar que o problema existe. Porque o que não entra em estatística tem menos chance de virar prioridade.</w:t>
      </w:r>
    </w:p>
    <w:p>
      <w:pPr>
        <w:spacing w:before="120" w:after="120"/>
        <w:jc w:val="left"/>
      </w:pPr>
      <w:r>
        <w:t>Um sistema público de saúde só faz sentido se alcança também quem é exceção. Caso contrário, ele é universal apenas no slogan.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#51 — Todos foram para BC, inclusive o Ozempic</w:t>
      </w:r>
    </w:p>
    <w:p>
      <w:pPr>
        <w:spacing w:before="120" w:after="120"/>
        <w:jc w:val="left"/>
      </w:pPr>
      <w:r>
        <w:t>Quando um medicamento vira conversa de bar, algo mudou. O Ozempic virou personagem: atravessou consultório, farmácia e trending topic. E, como sempre, o Brasil fez o que sabe: transformou uma inovação médica em debate sobre desejo, estética, atalho e milagre.</w:t>
      </w:r>
    </w:p>
    <w:p>
      <w:pPr>
        <w:spacing w:before="120" w:after="120"/>
        <w:jc w:val="left"/>
      </w:pPr>
      <w:r>
        <w:t>A tentação é cair na caricatura. Porque existe ciência — e também existe ansiedade cultural. Existem diabetes e obesidade reais — e existe o velho sonho de “corpo ideal” com selo de modernidade. O mesmo produto encosta em necessidades legítimas e vaidades previsíveis. O mercado adora quando essas duas coisas se misturam: aumenta a demanda, aumenta o ruído e cresce o ecossistema paralelo (inclusive o informal).</w:t>
      </w:r>
    </w:p>
    <w:p>
      <w:pPr>
        <w:spacing w:before="120" w:after="120"/>
        <w:jc w:val="left"/>
      </w:pPr>
      <w:r>
        <w:t>No fundo, a história do Ozempic não é sobre um remédio. É sobre acesso e governança: quem usa e por quê; com que acompanhamento; com que risco; com que evidência.</w:t>
      </w:r>
    </w:p>
    <w:p>
      <w:pPr>
        <w:spacing w:before="120" w:after="120"/>
        <w:jc w:val="left"/>
      </w:pPr>
      <w:r>
        <w:t>Quando a saúde vira moda, a moda cobra seu preço. E quase sempre cobra do corpo.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#53 — Alzheimer: Frágil Lastro de Lembranças</w:t>
      </w:r>
    </w:p>
    <w:p>
      <w:pPr>
        <w:spacing w:before="120" w:after="120"/>
        <w:jc w:val="left"/>
      </w:pPr>
      <w:r>
        <w:t>A memória é o único patrimônio que a gente não percebe que está guardando — até o dia em que começa a falhar. E quando ela falha, não falha “um recurso”. Falha a pessoa inteira: o nome das coisas, o caminho de casa, a cronologia íntima que transforma vida em história.</w:t>
      </w:r>
    </w:p>
    <w:p>
      <w:pPr>
        <w:spacing w:before="120" w:after="120"/>
        <w:jc w:val="left"/>
      </w:pPr>
      <w:r>
        <w:t>O Alzheimer, por isso, é um medo civilizatório. Não porque mata rápido — mas porque desfaz devagar. Obriga a família a aprender um novo idioma: o idioma do cuidado repetido, do afeto sem reciprocidade, da paciência como disciplina. Quem cuida vira âncora quando o passado vira areia.</w:t>
      </w:r>
    </w:p>
    <w:p>
      <w:pPr>
        <w:spacing w:before="120" w:after="120"/>
        <w:jc w:val="left"/>
      </w:pPr>
      <w:r>
        <w:t>Mas há algo silenciosamente moderno nessa tragédia: os sinais chegam antes do grito. Diagnóstico precoce, novas terapias, indícios capturados antes que a casa perceba. Ainda assim, a melhor “tecnologia” continua sendo a mais antiga: presença. Porque quando o passado apaga o presente, o que sobra é vínculo — e vínculo não se automatiza.</w:t>
      </w:r>
    </w:p>
    <w:p>
      <w:pPr>
        <w:spacing w:before="120" w:after="120"/>
        <w:jc w:val="left"/>
      </w:pPr>
      <w:r>
        <w:t>No fim, a doença mede uma coisa que o mercado odeia medir: quanto uma sociedade consegue amar sem retorno.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t>Nesta parte, o corpo aparece como território: de cuidado, de risco, de mercado e de Estado. O dado chega antes do grito, mas não antes da desigualdade. Ele pode antecipar o diagnóstico, organizar a fila, orientar a política — ou virar ruído, moda e pedágio. No fim, a pergunta não é se teremos mais dados. É se teremos mais acesso, mais governança e mais presença onde a vida realmente acontece.</w:t>
      </w:r>
    </w:p>
    <w:p>
      <w:pPr>
        <w:spacing w:before="120" w:after="120"/>
        <w:jc w:val="left"/>
      </w:pP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PARTE V — A Máquina que Ninguém Viu Chegar</w:t>
      </w:r>
    </w:p>
    <w:p>
      <w:pPr>
        <w:spacing w:before="120" w:after="120"/>
        <w:jc w:val="left"/>
      </w:pPr>
      <w:r>
        <w:rPr>
          <w:i/>
          <w:iCs/>
        </w:rPr>
        <w:t>A infraestrutura invisível por trás de tudo o que você acabou de ler.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#6 — Os Dilemas Éticos da Revolução da IA</w:t>
      </w:r>
    </w:p>
    <w:p>
      <w:pPr>
        <w:spacing w:before="120" w:after="120"/>
        <w:jc w:val="left"/>
      </w:pPr>
      <w:r>
        <w:t>A inteligência artificial chegou como chegam as coisas perigosas: útil demais para ser recusada, rápida demais para ser compreendida, barata demais para ser contida. E aí começamos a chamar de “inovação” o que, muitas vezes, é simplesmente a terceirização de decisão.</w:t>
      </w:r>
    </w:p>
    <w:p>
      <w:pPr>
        <w:spacing w:before="120" w:after="120"/>
        <w:jc w:val="left"/>
      </w:pPr>
      <w:r>
        <w:t>Quando um algoritmo decide crédito, risco, prioridade, vaga, triagem — a margem de erro deixa de ser “bug”. Vira injustiça administrada. O problema não é a máquina errar. É a máquina errar com autoridade.</w:t>
      </w:r>
    </w:p>
    <w:p>
      <w:pPr>
        <w:spacing w:before="120" w:after="120"/>
        <w:jc w:val="left"/>
      </w:pPr>
      <w:r>
        <w:t>É por isso que o debate sério não é “IA é boa ou ruim”. É sobre transparência, viés, uso de dados sensíveis, responsabilidade — e o direito básico de saber por que você foi recusado, marcado ou reduzido a um score.</w:t>
      </w:r>
    </w:p>
    <w:p>
      <w:pPr>
        <w:spacing w:before="120" w:after="120"/>
        <w:jc w:val="left"/>
      </w:pPr>
      <w:r>
        <w:t>O paradoxo é bonito e cruel: inovar rápido dá manchete; acertar o compasso entre eficiência e justiça dá futuro. Quem não entende isso vira um laboratório dos outros.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#9 — Elon Musk, a Pausa e a IA que Detecta Depressão</w:t>
      </w:r>
    </w:p>
    <w:p>
      <w:pPr>
        <w:spacing w:before="120" w:after="120"/>
        <w:jc w:val="left"/>
      </w:pPr>
      <w:r>
        <w:t>Quando a gente muito poderosa pede “pausa”, a plateia confunde prudência com controle. Só que o mundo real não tem um botão de pausa. Enquanto alguns pedem tempo para pensar, outros correm para vender solução — e o futuro costuma premiar quem chega primeiro, não quem escreveu o melhor manifesto.</w:t>
      </w:r>
    </w:p>
    <w:p>
      <w:pPr>
        <w:spacing w:before="120" w:after="120"/>
        <w:jc w:val="left"/>
      </w:pPr>
      <w:r>
        <w:t>A imagem é poderosa: de um lado, o discurso do freio; do outro, uma IA que promete detectar sofrimento mental com precisão crescente. E aí o dilema deixa de ser filosófico: se a máquina vê o que a família não vê, você usa ou recusa? Se o algoritmo antecipa um risco, você quer saber — mesmo que isso custe privacidade?</w:t>
      </w:r>
    </w:p>
    <w:p>
      <w:pPr>
        <w:spacing w:before="120" w:after="120"/>
        <w:jc w:val="left"/>
      </w:pPr>
      <w:r>
        <w:t>O Brasil vai levando “no meio do caminho”: inova antes, regula depois, desconfia do hype e aposta no improviso. Só que improviso: em saúde mental, não é folclore. É um risco.</w:t>
      </w:r>
    </w:p>
    <w:p>
      <w:pPr>
        <w:spacing w:before="120" w:after="120"/>
        <w:jc w:val="left"/>
      </w:pPr>
      <w:r>
        <w:t>A pergunta final não é “A IA pode detectar depressão?”. A pergunta é: quem vai ser dono dessa informação — e o que ela vai poder fazer com você?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#49 — O Robocop da IA</w:t>
      </w:r>
    </w:p>
    <w:p>
      <w:pPr>
        <w:spacing w:before="120" w:after="120"/>
        <w:jc w:val="left"/>
      </w:pPr>
      <w:r>
        <w:t>A promessa é simples: mais segurança. E uma promessa simples é sempre perigosa, porque compra silêncio. Reconhecimento facial em metrôs, câmeras em estádios, sistemas preditivos em viaturas — o que era ficção virou normal. Normal é uma palavra que chega antes do debate.</w:t>
      </w:r>
    </w:p>
    <w:p>
      <w:pPr>
        <w:spacing w:before="120" w:after="120"/>
        <w:jc w:val="left"/>
      </w:pPr>
      <w:r>
        <w:t>O fascínio é compreensível: o sistema promete eficiência. E eficiência é a linguagem preferida de quem governa sob pressão. Mas toda eficiência tem um custo escondido: quem será vigiado com mais frequência, quem será confundido com mais facilidade, quem terá que provar inocência para uma planilha.</w:t>
      </w:r>
    </w:p>
    <w:p>
      <w:pPr>
        <w:spacing w:before="120" w:after="120"/>
        <w:jc w:val="left"/>
      </w:pPr>
      <w:r>
        <w:t>Você não “usa” o sistema. Você respira o sistema. O limite é tênue: pode proteger ou sufocar — e a diferença raramente é técnica. É política: quem define o limite e quem fiscaliza o fiscal.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#52 — Vou te ensinar a comprar passagem aérea barata com IA</w:t>
      </w:r>
    </w:p>
    <w:p>
      <w:pPr>
        <w:spacing w:before="120" w:after="120"/>
        <w:jc w:val="left"/>
      </w:pPr>
      <w:r>
        <w:t>A promessa aqui é deliciosa porque parece democrática: economizar. Poucas coisas unem tanto quanto a possibilidade de pagar menos por uma passagem aérea. E é por isso que esse capítulo funciona: ele tira a IA do pedestal e coloca na mesa da cozinha, onde o brasileiro decide com a calculadora em modo “realidade”.</w:t>
      </w:r>
    </w:p>
    <w:p>
      <w:pPr>
        <w:spacing w:before="120" w:after="120"/>
        <w:jc w:val="left"/>
      </w:pPr>
      <w:r>
        <w:t>Há um pedaço da modernidade que virou hábito: ferramenta, alerta, comparação, janela de preço, previsão, “melhor dia para comprar”. A IA, nesse cenário, não é um oráculo. É estagiária rápida: ajuda, sugere, faz conta — mas não responde por você.</w:t>
      </w:r>
    </w:p>
    <w:p>
      <w:pPr>
        <w:spacing w:before="120" w:after="120"/>
        <w:jc w:val="left"/>
      </w:pPr>
      <w:r>
        <w:t>E aqui vem o corte: tecnologia acessível só presta quando acompanhada de discernimento. Porque o risco não é a IA errar. O risco é você terceirizar o bom senso para um modelo que não tem urgência, não tem salário e não perde o voo.</w:t>
      </w:r>
    </w:p>
    <w:p>
      <w:pPr>
        <w:spacing w:before="120" w:after="120"/>
        <w:jc w:val="left"/>
      </w:pPr>
      <w:r>
        <w:t>No fim, comprar barato não é um truque. É método — e método é a única “inteligência” que não vira assinatura mensal.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#54 — E aí, Manus: Vamos para a Disney?</w:t>
      </w:r>
    </w:p>
    <w:p>
      <w:pPr>
        <w:spacing w:before="120" w:after="120"/>
        <w:jc w:val="left"/>
      </w:pPr>
      <w:r>
        <w:t>O sonho da viagem internacional é uma fábrica de ilusões — e, por isso mesmo, de decisões. O brasileiro nunca largou a fantasia de atravessar a fronteira, mas agora atravessar a fronteira virou também assunto de um algoritmo, câmbio, promoção relâmpago e ansiedade coletiva.</w:t>
      </w:r>
    </w:p>
    <w:p>
      <w:pPr>
        <w:spacing w:before="120" w:after="120"/>
        <w:jc w:val="left"/>
      </w:pPr>
      <w:r>
        <w:t>Planejar viagem virou uma espécie de mercado financeiro doméstico: você observa, aposta, espera, teme perder a “oportunidade”, compra no pico por medo do fundo. Tudo vira dado, tudo vira previsão, tudo vira expectativa mutável.</w:t>
      </w:r>
    </w:p>
    <w:p>
      <w:pPr>
        <w:spacing w:before="120" w:after="120"/>
        <w:jc w:val="left"/>
      </w:pPr>
      <w:r>
        <w:t>E aí, “Manus” é só um pretexto para a pergunta real: quando a vida vira recomendação, você ainda sabe desejar por conta própria? Porque o algoritmo é bom para otimizar o preço. Já a vida… não é só preço. São timing, companhia, coragem e o tipo de história que você quer contar.</w:t>
      </w:r>
    </w:p>
    <w:p>
      <w:pPr>
        <w:spacing w:before="120" w:after="120"/>
        <w:jc w:val="left"/>
      </w:pPr>
      <w:r>
        <w:t>No fim, o pé no chão é este: fazer conta antes de realizar o sonho. O resto é propaganda.</w:t>
      </w:r>
    </w:p>
    <w:p>
      <w:pPr>
        <w:spacing w:before="120" w:after="120"/>
        <w:jc w:val="left"/>
      </w:pPr>
    </w:p>
    <w:p>
      <w:pPr>
        <w:spacing w:before="120" w:after="120"/>
        <w:jc w:val="left"/>
      </w:pPr>
      <w:r>
        <w:t>Nesta parte, a IA aparece pelo avesso: não como robô futurista, mas como infraestrutura do cotidiano. Ela dá desconto na passagem e decide crédito; promete detectar sofrimento e organiza vigilância; recomenda a Disney e distribui risco. A máquina não chegou para “ajudar”. Chegou para decidir — e, quando a decisão vira serviço, a governança deixa de ser um detalhe. O futuro não é quem tem IA. É quem sabe, onde ela pode mandar.</w:t>
      </w: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PARTE VI — Quem Faz as Regras Ganha o Jogo</w:t>
      </w:r>
    </w:p>
    <w:p>
      <w:pPr>
        <w:spacing w:before="120" w:after="120"/>
        <w:jc w:val="left"/>
      </w:pPr>
      <w:r>
        <w:rPr>
          <w:i/>
          <w:iCs/>
        </w:rPr>
        <w:t>O fechamento político e moral.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#4 — Dados, Governança e o Que os Números Sabem Antes da Lei</w:t>
      </w:r>
    </w:p>
    <w:p>
      <w:pPr>
        <w:spacing w:before="120" w:after="120"/>
        <w:jc w:val="left"/>
      </w:pPr>
      <w:r>
        <w:t>O Estado sempre sonhou com a vantagem do “antes”: antes do crime, antes da fraude, antes do colapso, antes do pânico. Durante muito tempo, esse sonho cabia em papéis, carimbos e relatórios. Hoje ele corre por algo sem farda e sem rosto: o fluxo.</w:t>
      </w:r>
    </w:p>
    <w:p>
      <w:pPr>
        <w:spacing w:before="120" w:after="120"/>
        <w:jc w:val="left"/>
      </w:pPr>
      <w:r>
        <w:t>Os dados chegam antes da polícia, antes do fiscal e, não raro, antes do próprio legislador — porque não pedem licença. Cruzam fronteiras, atravessam instituições, passam por cima da hesitação moral e, quando você se dá conta, já viraram chão: integração obrigatória, score, bloqueio automático. A lei tenta antecipar, mas quase sempre desembarca atrasada: um remendo elegante num tecido já aberto.</w:t>
      </w:r>
    </w:p>
    <w:p>
      <w:pPr>
        <w:spacing w:before="120" w:after="120"/>
        <w:jc w:val="left"/>
      </w:pPr>
      <w:r>
        <w:t>É aí que volta uma palavra que o debate prefere sussurrar: soberania. Não a soberania de hino e bandeira, mas a soberania operativa, sem poesia — aquela que decide quem vê, quem sabe, quem pode. Porque, na prática, controlar o fluxo de informação é moldar a forma do mundo.</w:t>
      </w:r>
    </w:p>
    <w:p>
      <w:pPr>
        <w:spacing w:before="120" w:after="120"/>
        <w:jc w:val="left"/>
      </w:pPr>
      <w:r>
        <w:t>O debate público insiste no dilema errado — “inovar ou regular?” — como se estivéssemos discutindo gadgets. O jogo não é sobre tecnologia. É sobre governança: leis, instituições, padrões, exceções; os mecanismos que tentam dar forma ao caos informacional. Com IA e plataformas, não mudou só a velocidade. Mudou a geometria do poder.</w:t>
      </w:r>
    </w:p>
    <w:p>
      <w:pPr>
        <w:spacing w:before="120" w:after="120"/>
        <w:jc w:val="left"/>
      </w:pPr>
      <w:r>
        <w:t>E o poder, no século XXI, não precisa gritar. Ele se esconde em comitês, cláusulas, integrações, “parcerias”. Por isso, a disputa por influência em órgãos reguladores vira o esporte silencioso mais decisivo do país. Não é glamour: é destino. Quem escreve a regra escreve, junto, o mercado que nasce ao redor dela.</w:t>
      </w:r>
    </w:p>
    <w:p>
      <w:pPr>
        <w:spacing w:before="120" w:after="120"/>
        <w:jc w:val="left"/>
      </w:pPr>
      <w:r>
        <w:t>Se você quiser um critério simples — quase indecente de tão verdadeiro — é este: não manda quem acumula dados; manda quem decide quem pode acessá-los, compartilhá-los, usá-los, negá-los.</w:t>
      </w:r>
    </w:p>
    <w:p>
      <w:pPr>
        <w:spacing w:before="120" w:after="120"/>
        <w:jc w:val="left"/>
      </w:pPr>
      <w:r>
        <w:t>No fim, o círculo se fecha onde começou: não no algoritmo, mas no poder — e no preço que pagamos, sem perceber, para que um terceiro chegue antes.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#6 — Os Dilemas Éticos da Revolução da IA (novo prisma)</w:t>
      </w:r>
    </w:p>
    <w:p>
      <w:pPr>
        <w:spacing w:before="120" w:after="120"/>
        <w:jc w:val="left"/>
      </w:pPr>
      <w:r>
        <w:t>A ética é o nome bonito que a gente dá ao momento em que percebe que o poder chegou primeiro.</w:t>
      </w:r>
    </w:p>
    <w:p>
      <w:pPr>
        <w:spacing w:before="120" w:after="120"/>
        <w:jc w:val="left"/>
      </w:pPr>
      <w:r>
        <w:t>No início, a IA entra como uma ferramenta. Depois vira hábito — e hábitos assentam como infraestrutura. E, quando a infraestrutura se instala, ela deixa de ser “algo que você usa” e passa a ser algo que usa você: pelas escolhas que sugere, pelos caminhos que estreita, pelos desvios que pune sem levantar a voz.</w:t>
      </w:r>
    </w:p>
    <w:p>
      <w:pPr>
        <w:spacing w:before="120" w:after="120"/>
        <w:jc w:val="left"/>
      </w:pPr>
      <w:r>
        <w:t>O dilema não é um drama filosófico. É uma pergunta administrativa com consequência humana: quem responde quando a decisão já veio pronta — num score, num filtro, num “não” automático?</w:t>
      </w:r>
    </w:p>
    <w:p>
      <w:pPr>
        <w:spacing w:before="120" w:after="120"/>
        <w:jc w:val="left"/>
      </w:pPr>
      <w:r>
        <w:t>Há um engano que se repete: achar que a ética é um freio. Ética é mapa. Um freio evita o acidente. Um mapa define para onde você vai — e o que você aceita deixar para trás.</w:t>
      </w:r>
    </w:p>
    <w:p>
      <w:pPr>
        <w:spacing w:before="120" w:after="120"/>
        <w:jc w:val="left"/>
      </w:pPr>
      <w:r>
        <w:t>E é aí que soberania aparece, sem pedir licença: quem desenha os critérios do jogo decide quais vidas serão consideradas “normais” e quais serão tratadas como exceção. A injustiça do século XXI não precisa gritar. Ela pode apenas classificar.</w:t>
      </w:r>
    </w:p>
    <w:p>
      <w:pPr>
        <w:spacing w:before="120" w:after="120"/>
        <w:jc w:val="left"/>
      </w:pPr>
      <w:r>
        <w:t>A revolução da IA não pergunta se somos a favor ou contra. Ela pergunta quais escolhas você aceita terceirizar — e quais precisa conservar como o último pedaço de si.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#9 — Elon Musk, a Pausa e a IA que Detecta Depressão (novo prisma)</w:t>
      </w:r>
    </w:p>
    <w:p>
      <w:pPr>
        <w:spacing w:before="120" w:after="120"/>
        <w:jc w:val="left"/>
      </w:pPr>
      <w:r>
        <w:t>Pedir pausa é um luxo. É o luxo de quem acredita que o mundo respeita o tempo dos manifestos.</w:t>
      </w:r>
    </w:p>
    <w:p>
      <w:pPr>
        <w:spacing w:before="120" w:after="120"/>
        <w:jc w:val="left"/>
      </w:pPr>
      <w:r>
        <w:t>O século não espera. Enquanto alguém escreve cartas abertas sobre prudência, o resto treina modelos, vende soluções e instala sensores na rotina.</w:t>
      </w:r>
    </w:p>
    <w:p>
      <w:pPr>
        <w:spacing w:before="120" w:after="120"/>
        <w:jc w:val="left"/>
      </w:pPr>
      <w:r>
        <w:t>De um lado, o apelo ao freio. Do outro, uma IA capaz de enxergar sinais de depressão onde ninguém quis olhar — uma tecnologia que promete detectar o invisível.</w:t>
      </w:r>
    </w:p>
    <w:p>
      <w:pPr>
        <w:spacing w:before="120" w:after="120"/>
        <w:jc w:val="left"/>
      </w:pPr>
      <w:r>
        <w:t>E aqui o dilema deixa de ser abstrato: se um sistema percebe seu sofrimento antes de você admitir, isso é cuidado… ou captura?</w:t>
      </w:r>
    </w:p>
    <w:p>
      <w:pPr>
        <w:spacing w:before="120" w:after="120"/>
        <w:jc w:val="left"/>
      </w:pPr>
      <w:r>
        <w:t>Se ele alerta, quem recebe o alerta? Se ele prevê, quem tem acesso à previsão? Se ele classifica, quem define o que é “risco”? A mesma mão que protege pode vigiar.</w:t>
      </w:r>
    </w:p>
    <w:p>
      <w:pPr>
        <w:spacing w:before="120" w:after="120"/>
        <w:jc w:val="left"/>
      </w:pPr>
      <w:r>
        <w:t>No fim, talvez a pergunta verdadeira não seja sobre bilionários nem sobre pausas. Seja sobre intimidade: transformar o que era silêncio em sinal; transformar o que era humano em variável.</w:t>
      </w:r>
    </w:p>
    <w:p>
      <w:pPr>
        <w:spacing w:before="120" w:after="120"/>
        <w:jc w:val="left"/>
      </w:pPr>
      <w:r>
        <w:t>Soberania, nesse cenário, não é quem tem mais tecnologia. É quem decide até onde a tecnologia pode entrar.</w:t>
      </w: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Encerramento</w:t>
      </w:r>
    </w:p>
    <w:p>
      <w:pPr>
        <w:spacing w:before="120" w:after="120"/>
        <w:jc w:val="left"/>
      </w:pPr>
      <w:r>
        <w:t>O Brasil não muda como tese. Muda como hábito.</w:t>
      </w:r>
    </w:p>
    <w:p>
      <w:pPr>
        <w:spacing w:before="120" w:after="120"/>
        <w:jc w:val="left"/>
      </w:pPr>
      <w:r>
        <w:t>Primeiro, no chão: a fila que dobra a esquina, o preço que sobe sem explicação, o “jeito” que vira regra antes de virar vergonha. Depois, no corpo: ansiedade que vira rotina, remédio que vira moda, diagnóstico que chega tarde, cuidado que nasce onde o Estado não alcança. E, por fim, na máquina invisível: a recomendação que guia, o modelo que classifica, o sistema que “ajuda” — e, ajudando, escolhe.</w:t>
      </w:r>
    </w:p>
    <w:p>
      <w:pPr>
        <w:spacing w:before="120" w:after="120"/>
        <w:jc w:val="left"/>
      </w:pPr>
      <w:r>
        <w:t>A gente chama isso de progresso para não encarar o nome verdadeiro: arquitetura. Porque o futuro não chega como um evento. Ele se instala como infraestrutura.</w:t>
      </w:r>
    </w:p>
    <w:p>
      <w:pPr>
        <w:spacing w:before="120" w:after="120"/>
        <w:jc w:val="left"/>
      </w:pPr>
      <w:r>
        <w:t>E é aí que o livro termina onde ele sempre esteve indo: na soberania. Não a soberania de bandeira, mas a de fluxo. A soberania de quem decide o que é coletado, o que é cruzado, o que é previsto — e o que passará a ser tratado como “normal”. A soberania de quem pode errar sem pagar o preço. A soberania de quem escreve a regra quando todo mundo já está jogando.</w:t>
      </w:r>
    </w:p>
    <w:p>
      <w:pPr>
        <w:spacing w:before="120" w:after="120"/>
        <w:jc w:val="left"/>
      </w:pPr>
      <w:r>
        <w:t>Se você leu até aqui, talvez tenha percebido a ironia central: o Brasil é excelente em adaptar o cotidiano e péssimo em disputar o tabuleiro. A gente aprende a sobreviver antes de aprender a governar.</w:t>
      </w:r>
    </w:p>
    <w:p>
      <w:pPr>
        <w:spacing w:before="120" w:after="120"/>
        <w:jc w:val="left"/>
      </w:pPr>
      <w:r>
        <w:t>Mas existe uma saída — e ela não é tecnológica. É política no sentido mais íntimo: escolher limites, desenhar guardrails, exigir explicação, cobrar responsabilidade. Porque o mundo em que “tudo vira dado” é também o mundo em que tudo vira poder.</w:t>
      </w:r>
    </w:p>
    <w:p>
      <w:pPr>
        <w:spacing w:before="120" w:after="120"/>
        <w:jc w:val="left"/>
      </w:pPr>
      <w:r>
        <w:t>E poder, quando não é nomeado, vira destino.</w:t>
      </w:r>
    </w:p>
    <w:p>
      <w:pPr>
        <w:spacing w:before="120" w:after="120"/>
        <w:jc w:val="left"/>
      </w:pPr>
      <w:r>
        <w:t>A última frase é simples — e é a única que importa:</w:t>
      </w:r>
    </w:p>
    <w:p>
      <w:pPr>
        <w:spacing w:before="120" w:after="120"/>
        <w:jc w:val="left"/>
      </w:pPr>
      <w:r>
        <w:rPr>
          <w:b/>
          <w:bCs/>
        </w:rPr>
        <w:t>Quem controla o fluxo controla o futuro. E o futuro chega antes da lei.</w:t>
      </w: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i w:val="0"/>
          <w:color w:val="0F58BD"/>
        </w:rPr>
        <w:t>Sobre o Autor</w:t>
      </w:r>
    </w:p>
    <w:p>
      <w:pPr>
        <w:spacing w:before="120" w:after="120"/>
        <w:jc w:val="left"/>
      </w:pPr>
      <w:r>
        <w:t xml:space="preserve">Jhonata Emerick escreve </w:t>
      </w:r>
      <w:r>
        <w:rPr>
          <w:b/>
          <w:bCs/>
        </w:rPr>
        <w:t>O Joio do Trigo</w:t>
      </w:r>
      <w:r>
        <w:t>, newsletter sobre dados, tecnologia e o Brasil real.</w:t>
      </w:r>
    </w:p>
    <w:p>
      <w:pPr>
        <w:spacing w:before="120" w:after="120"/>
        <w:jc w:val="left"/>
      </w:pPr>
      <w:r>
        <w:t>Neste livro, ele reorganiza 25 edições em um arco que vai do cotidiano ao poder — do cartório ao algoritmo.</w:t>
      </w:r>
    </w:p>
    <w:p>
      <w:pPr>
        <w:spacing w:before="120" w:after="120"/>
        <w:jc w:val="left"/>
      </w:pPr>
      <w:r>
        <w:t xml:space="preserve">CEO e cofundador da </w:t>
      </w:r>
      <w:r>
        <w:rPr>
          <w:b/>
          <w:bCs/>
        </w:rPr>
        <w:t>Datarisk</w:t>
      </w:r>
      <w:r>
        <w:t xml:space="preserve">, Jhonata liderou a implementação de </w:t>
      </w:r>
      <w:r>
        <w:rPr>
          <w:b/>
          <w:bCs/>
        </w:rPr>
        <w:t>500+ soluções de IA</w:t>
      </w:r>
      <w:r>
        <w:t xml:space="preserve"> na América Latina.</w:t>
      </w:r>
    </w:p>
    <w:p>
      <w:pPr>
        <w:spacing w:before="120" w:after="120"/>
        <w:jc w:val="left"/>
      </w:pPr>
      <w:r>
        <w:t xml:space="preserve">É </w:t>
      </w:r>
      <w:r>
        <w:rPr>
          <w:b/>
          <w:bCs/>
        </w:rPr>
        <w:t>doutor em Engenharia de Computação</w:t>
      </w:r>
      <w:r>
        <w:t xml:space="preserve"> pela </w:t>
      </w:r>
      <w:r>
        <w:rPr>
          <w:b/>
          <w:bCs/>
        </w:rPr>
        <w:t>Poli-USP</w:t>
      </w:r>
      <w:r>
        <w:t xml:space="preserve"> e </w:t>
      </w:r>
      <w:r>
        <w:rPr>
          <w:b/>
          <w:bCs/>
        </w:rPr>
        <w:t>mestre em Finanças Quantitativas</w:t>
      </w:r>
      <w:r>
        <w:t xml:space="preserve"> pela </w:t>
      </w:r>
      <w:r>
        <w:rPr>
          <w:b/>
          <w:bCs/>
        </w:rPr>
        <w:t>FGV</w:t>
      </w:r>
      <w:r>
        <w:t>.</w:t>
      </w:r>
    </w:p>
    <w:p>
      <w:pPr>
        <w:spacing w:before="120" w:after="120"/>
        <w:jc w:val="left"/>
      </w:pPr>
      <w:r>
        <w:t xml:space="preserve">Também é cofundador da </w:t>
      </w:r>
      <w:r>
        <w:rPr>
          <w:b/>
          <w:bCs/>
        </w:rPr>
        <w:t>ABRIA</w:t>
      </w:r>
      <w:r>
        <w:t xml:space="preserve">. Fundou a </w:t>
      </w:r>
      <w:r>
        <w:rPr>
          <w:b/>
          <w:bCs/>
        </w:rPr>
        <w:t>Rapiddo</w:t>
      </w:r>
      <w:r>
        <w:t xml:space="preserve"> (vendida ao iFood) e a </w:t>
      </w:r>
      <w:r>
        <w:rPr>
          <w:b/>
          <w:bCs/>
        </w:rPr>
        <w:t>RadSquare</w:t>
      </w:r>
      <w:r>
        <w:t xml:space="preserve">, spin-off do </w:t>
      </w:r>
      <w:r>
        <w:rPr>
          <w:b/>
          <w:bCs/>
        </w:rPr>
        <w:t>Hospital Israelita Albert Einstein (HIAE)</w:t>
      </w:r>
      <w:r>
        <w:t xml:space="preserve"> focada em aplicações médicas.</w:t>
      </w:r>
    </w:p>
    <w:p>
      <w:pPr>
        <w:spacing w:before="120" w:after="120"/>
        <w:jc w:val="left"/>
      </w:pPr>
      <w:r>
        <w:t xml:space="preserve">Autor de </w:t>
      </w:r>
      <w:r>
        <w:rPr>
          <w:b/>
          <w:bCs/>
        </w:rPr>
        <w:t>“Econometria com EViews”</w:t>
      </w:r>
      <w:r>
        <w:t xml:space="preserve"> e criador da newsletter </w:t>
      </w:r>
      <w:r>
        <w:rPr>
          <w:b/>
          <w:bCs/>
        </w:rPr>
        <w:t>“O Joio do Trigo”</w:t>
      </w:r>
      <w:r>
        <w:t xml:space="preserve">, participou de </w:t>
      </w:r>
      <w:r>
        <w:rPr>
          <w:b/>
          <w:bCs/>
        </w:rPr>
        <w:t>Exame, Forbes, CNBC e Safra Tech</w:t>
      </w:r>
      <w:r>
        <w:t xml:space="preserve">. Soma </w:t>
      </w:r>
      <w:r>
        <w:rPr>
          <w:b/>
          <w:bCs/>
        </w:rPr>
        <w:t>60+ artigos publicados</w:t>
      </w:r>
      <w:r>
        <w:t xml:space="preserve">, alcançando </w:t>
      </w:r>
      <w:r>
        <w:rPr>
          <w:b/>
          <w:bCs/>
        </w:rPr>
        <w:t>1,47M+</w:t>
      </w:r>
      <w:r>
        <w:t xml:space="preserve"> de pessoas.</w:t>
      </w:r>
    </w:p>
    <w:p>
      <w:pPr>
        <w:spacing w:before="120" w:after="120"/>
        <w:jc w:val="left"/>
      </w:pP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</w:p>
    <w:sectPr>
      <w:pgMar w:header="720" w:footer="72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:comment w:id="0">
    <w:p w14:paraId="02AEAB07">
      <w:r>
        <w:t>Image export is not supported yet. Feature coming soon.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15:commentEx w15:paraId="02AEAB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/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16cid:commentId w16cid:paraId="02AEAB07" w16cid:durableId="439977A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styleId="CommentReference">
    <w:name w:val="annotation reference"/>
    <w:basedOn w:val="DefaultParagraphFont"/>
    <w:uiPriority w:val="99"/>
    <w:rsid w:val="000F3DF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microsoft.com/office/2018/08/relationships/commentsExtensible" Target="commentsExtensible.xml" /><Relationship Id="rId7" Type="http://schemas.openxmlformats.org/officeDocument/2006/relationships/comments" Target="comments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Ojoiodotrigo_final</dc:title>
  <cp:revision>0</cp:revision>
</cp:coreProperties>
</file>