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Column-type EPS ECU</w:t>
      </w:r>
    </w:p>
    <w:p>
      <w:pPr>
        <w:jc w:val="center"/>
      </w:pPr>
      <w:r>
        <w:t>고객 요구사양서 (Customer Requirements Specification)</w:t>
      </w:r>
    </w:p>
    <w:p>
      <w:pPr>
        <w:jc w:val="center"/>
      </w:pPr>
      <w:r>
        <w:t>문서번호 CRS-EPS-C3-001   ·   개정 1.0   ·   차량 프로젝트 C3 (중형 SUV, 2028 MY)</w:t>
      </w:r>
    </w:p>
    <w:p>
      <w:pPr>
        <w:jc w:val="center"/>
      </w:pPr>
      <w:r>
        <w:t>발행: ACME Motors 샤시전자개발팀   ·   수신: EPS 시스템 공급사</w:t>
      </w:r>
    </w:p>
    <w:p/>
    <w:p>
      <w:r>
        <w:t>표 1 개정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361"/>
        <w:gridCol w:w="1134"/>
        <w:gridCol w:w="5783"/>
      </w:tblGrid>
      <w:tr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개정</w:t>
            </w:r>
          </w:p>
        </w:tc>
        <w:tc>
          <w:tcPr>
            <w:tcW w:type="dxa" w:w="1361"/>
            <w:shd w:fill="E8EFFA"/>
          </w:tcPr>
          <w:p>
            <w:r>
              <w:rPr>
                <w:b/>
                <w:sz w:val="17"/>
              </w:rPr>
              <w:t>일자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작성</w:t>
            </w:r>
          </w:p>
        </w:tc>
        <w:tc>
          <w:tcPr>
            <w:tcW w:type="dxa" w:w="5783"/>
            <w:shd w:fill="E8EFFA"/>
          </w:tcPr>
          <w:p>
            <w:r>
              <w:rPr>
                <w:b/>
                <w:sz w:val="17"/>
              </w:rPr>
              <w:t>변경 내용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2026-05-20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정샤시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RFQ 배포용 초안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0.9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2026-08-01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정샤시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ADAS 오버레이 요구사항 및 FTTI 추가, 공급사 질의 반영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정샤시</w:t>
            </w:r>
          </w:p>
        </w:tc>
        <w:tc>
          <w:tcPr>
            <w:tcW w:type="dxa" w:w="5783"/>
          </w:tcPr>
          <w:p>
            <w:r>
              <w:rPr>
                <w:sz w:val="17"/>
              </w:rPr>
              <w:t>SOR(Statement of Requirements) 확정판. 보안·OTA 요구사항 추가</w:t>
            </w:r>
          </w:p>
        </w:tc>
      </w:tr>
    </w:tbl>
    <w:p/>
    <w:p>
      <w:r>
        <w:t>표 2 승인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2835"/>
        <w:gridCol w:w="1701"/>
      </w:tblGrid>
      <w:tr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역할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이름</w:t>
            </w:r>
          </w:p>
        </w:tc>
        <w:tc>
          <w:tcPr>
            <w:tcW w:type="dxa" w:w="2835"/>
            <w:shd w:fill="E8EFFA"/>
          </w:tcPr>
          <w:p>
            <w:r>
              <w:rPr>
                <w:b/>
                <w:sz w:val="17"/>
              </w:rPr>
              <w:t>부서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일자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작성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정샤시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샤시전자개발팀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2026-10-15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검토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한안전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기능안전팀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2026-10-15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검토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오보안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차량보안팀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2026-10-15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승인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윤팀장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샤시전자개발팀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2026-10-16</w:t>
            </w:r>
          </w:p>
        </w:tc>
      </w:tr>
    </w:tbl>
    <w:p/>
    <w:p>
      <w:r>
        <w:rPr>
          <w:i w:val="0"/>
        </w:rPr>
        <w:t>본 문서의 요구사항은 공급사가 개발하는 EPS 제어기(ECU)와 그 소프트웨어에 적용된다. '해야 한다'는 필수, '하는 것이 바람직하다'는 권고 요구사항이다. 각 요구사항에는 고유 ID와 함께 ASIL 등급(표기가 없으면 QM)과 OEM이 기대하는 검증 방법을 표기하였다. 공급사는 모든 필수 요구사항에 대해 준수 여부(Compliance Matrix)를 회신해야 한다.</w:t>
      </w:r>
    </w:p>
    <w:p>
      <w:r>
        <w:br w:type="page"/>
      </w:r>
    </w:p>
    <w:p>
      <w:r>
        <w:rPr>
          <w:b/>
          <w:i w:val="0"/>
        </w:rPr>
        <w:t>목차</w:t>
      </w:r>
    </w:p>
    <w:p>
      <w:pPr>
        <w:ind w:left="340"/>
      </w:pPr>
      <w:r>
        <w:t>1 개요</w:t>
      </w:r>
    </w:p>
    <w:p>
      <w:pPr>
        <w:ind w:left="340"/>
      </w:pPr>
      <w:r>
        <w:t>2 시스템 개요 (경계, 차량 변형, 운용 시나리오 UC-01~12)</w:t>
      </w:r>
    </w:p>
    <w:p>
      <w:pPr>
        <w:ind w:left="340"/>
      </w:pPr>
      <w:r>
        <w:t>3 기능 요구사항 (보조 토크, 복원·댐핑, 엔드스톱, 운전 모드, ADAS 오버레이, 각도 제어, MRM, 모터 제어, SW 자원, 기능 조정, 진동 저감, 진동 경고)</w:t>
      </w:r>
    </w:p>
    <w:p>
      <w:pPr>
        <w:ind w:left="340"/>
      </w:pPr>
      <w:r>
        <w:t>4 운용 모드 및 전원 관리</w:t>
      </w:r>
    </w:p>
    <w:p>
      <w:pPr>
        <w:ind w:left="340"/>
      </w:pPr>
      <w:r>
        <w:t>5 센서 인터페이스 (TAS, 모터 위치, 조향각)</w:t>
      </w:r>
    </w:p>
    <w:p>
      <w:pPr>
        <w:ind w:left="340"/>
      </w:pPr>
      <w:r>
        <w:t>6 차량 통신</w:t>
      </w:r>
    </w:p>
    <w:p>
      <w:pPr>
        <w:ind w:left="340"/>
      </w:pPr>
      <w:r>
        <w:t>7 진단</w:t>
      </w:r>
    </w:p>
    <w:p>
      <w:pPr>
        <w:ind w:left="340"/>
      </w:pPr>
      <w:r>
        <w:t>8 기능 안전</w:t>
      </w:r>
    </w:p>
    <w:p>
      <w:pPr>
        <w:ind w:left="340"/>
      </w:pPr>
      <w:r>
        <w:t>9 열 관리</w:t>
      </w:r>
    </w:p>
    <w:p>
      <w:pPr>
        <w:ind w:left="340"/>
      </w:pPr>
      <w:r>
        <w:t>10 사이버 보안</w:t>
      </w:r>
    </w:p>
    <w:p>
      <w:pPr>
        <w:ind w:left="340"/>
      </w:pPr>
      <w:r>
        <w:t>11 SW 업데이트 및 메모리</w:t>
      </w:r>
    </w:p>
    <w:p>
      <w:pPr>
        <w:ind w:left="340"/>
      </w:pPr>
      <w:r>
        <w:t>12 전기적 인터페이스 및 하드웨어 부품</w:t>
      </w:r>
    </w:p>
    <w:p>
      <w:pPr>
        <w:ind w:left="340"/>
      </w:pPr>
      <w:r>
        <w:t>13 환경 및 EMC</w:t>
      </w:r>
    </w:p>
    <w:p>
      <w:pPr>
        <w:ind w:left="340"/>
      </w:pPr>
      <w:r>
        <w:t>14 조향 성능 및 NVH</w:t>
      </w:r>
    </w:p>
    <w:p>
      <w:pPr>
        <w:ind w:left="340"/>
      </w:pPr>
      <w:r>
        <w:t>15 생산·서비스·품질</w:t>
      </w:r>
    </w:p>
    <w:p>
      <w:pPr>
        <w:ind w:left="340"/>
      </w:pPr>
      <w:r>
        <w:t>16 검증 요구사항 및 납품물</w:t>
      </w:r>
    </w:p>
    <w:p>
      <w:pPr>
        <w:ind w:left="340"/>
      </w:pPr>
      <w:r>
        <w:t>부록 A 변경 절차 · B 회신 양식 · C 신호 목록 · D 보조 토크 맵 · E 캘리브레이션 파라미터 · F 미결 사항</w:t>
      </w:r>
    </w:p>
    <w:p>
      <w:r>
        <w:br w:type="page"/>
      </w:r>
    </w:p>
    <w:p>
      <w:pPr>
        <w:pStyle w:val="Heading1"/>
      </w:pPr>
      <w:r>
        <w:t>1 개요</w:t>
      </w:r>
    </w:p>
    <w:p>
      <w:pPr>
        <w:pStyle w:val="Heading2"/>
      </w:pPr>
      <w:r>
        <w:t>1.1 목적</w:t>
      </w:r>
    </w:p>
    <w:p>
      <w:r>
        <w:rPr>
          <w:i w:val="0"/>
        </w:rPr>
        <w:t>본 문서는 ACME Motors C3 차량에 장착되는 컬럼 타입 전동식 조향장치(C-EPS)의 전자제어유닛에 대한 고객 요구사항을 정의한다. EPS 제어기는 운전자의 조향 토크와 차량 상태를 기반으로 BLDC 모터의 보조 토크를 제어하여 조향력을 경감하고, ADAS 제어기의 토크·각도 요청을 받아 차로 유지 및 자동 주차 기능을 수행한다.</w:t>
      </w:r>
    </w:p>
    <w:p>
      <w:r>
        <w:rPr>
          <w:i w:val="0"/>
        </w:rPr>
        <w:t>공급사는 본 문서를 기준으로 시스템 요구사항(SYS.2)과 소프트웨어·하드웨어 요구사항(SWE.1, HWE.1)을 도출하고, 양방향 추적성을 유지해야 한다. 본 문서의 요구사항이 변경되면 공급사는 영향 분석 결과를 10 영업일 이내에 회신해야 한다.</w:t>
      </w:r>
    </w:p>
    <w:p>
      <w:pPr>
        <w:pStyle w:val="Heading2"/>
      </w:pPr>
      <w:r>
        <w:t>1.2 적용 범위</w:t>
      </w:r>
    </w:p>
    <w:p>
      <w:r>
        <w:rPr>
          <w:i w:val="0"/>
        </w:rPr>
        <w:t>적용 범위는 EPS ECU 하드웨어(파워 스테이지 포함), 임베디드 소프트웨어(AUTOSAR Classic R4.4 이상), 토크·각도 센서 인터페이스, 모터 제어, 차량 네트워크 인터페이스, 진단, 기능 안전, 사이버 보안, 생산 및 서비스 요구사항이다. 컬럼 기구, 감속기, 모터 본체의 기계 설계는 별도 기구 사양서(MS-EPS-C3)를 따른다.</w:t>
      </w:r>
    </w:p>
    <w:p>
      <w:pPr>
        <w:pStyle w:val="Heading2"/>
      </w:pPr>
      <w:r>
        <w:t>1.3 참조 문서</w:t>
      </w:r>
    </w:p>
    <w:p>
      <w:r>
        <w:t>표 3 참조 문서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4762"/>
        <w:gridCol w:w="1134"/>
        <w:gridCol w:w="2268"/>
      </w:tblGrid>
      <w:tr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번호</w:t>
            </w:r>
          </w:p>
        </w:tc>
        <w:tc>
          <w:tcPr>
            <w:tcW w:type="dxa" w:w="4762"/>
            <w:shd w:fill="E8EFFA"/>
          </w:tcPr>
          <w:p>
            <w:r>
              <w:rPr>
                <w:b/>
                <w:sz w:val="17"/>
              </w:rPr>
              <w:t>문서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개정</w:t>
            </w:r>
          </w:p>
        </w:tc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[1]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AMS-1100 전장 부품 전원 품질 규격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ACME 사내 규격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[2]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AMS-1200 EMC 시험 규격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ACME 사내 규격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[3]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AMS-1300 환경·내구 시험 규격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ACME 사내 규격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[4]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AMS-2100 CAN-FD 통신 사양서 (C3 Chassis)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DBC 포함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[5]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AMS-2200 진단 사양서 (UDS)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CDD 포함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[6]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AMS-3100 사이버 보안 요구사항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ISO/SAE 21434 기반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[7]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ISO 26262:2018 Part 1~9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2018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기능 안전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[8]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ISO 14229-1:2020 UDS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진단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[9]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ISO 11898-1/-2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2015/2016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CAN-FD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[10]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SAE J2716 SENT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2016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토크 센서 인터페이스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[11]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AUTOSAR E2E Protocol Specification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R22-11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E2E Profile 5/7</w:t>
            </w:r>
          </w:p>
        </w:tc>
      </w:tr>
      <w:tr>
        <w:tc>
          <w:tcPr>
            <w:tcW w:type="dxa" w:w="737"/>
          </w:tcPr>
          <w:p>
            <w:r>
              <w:rPr>
                <w:sz w:val="17"/>
              </w:rPr>
              <w:t>[12]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HARA-EPS-C3 위험 분석 및 리스크 평가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안전 목표 출처</w:t>
            </w:r>
          </w:p>
        </w:tc>
      </w:tr>
    </w:tbl>
    <w:p/>
    <w:p>
      <w:pPr>
        <w:pStyle w:val="Heading2"/>
      </w:pPr>
      <w:r>
        <w:t>1.4 용어 및 약어</w:t>
      </w:r>
    </w:p>
    <w:p>
      <w:r>
        <w:t>표 4 용어 및 약어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c>
          <w:tcPr>
            <w:tcW w:type="dxa" w:w="1814"/>
            <w:shd w:fill="E8EFFA"/>
          </w:tcPr>
          <w:p>
            <w:r>
              <w:rPr>
                <w:b/>
                <w:sz w:val="17"/>
              </w:rPr>
              <w:t>약어</w:t>
            </w:r>
          </w:p>
        </w:tc>
        <w:tc>
          <w:tcPr>
            <w:tcW w:type="dxa" w:w="7257"/>
            <w:shd w:fill="E8EFFA"/>
          </w:tcPr>
          <w:p>
            <w:r>
              <w:rPr>
                <w:b/>
                <w:sz w:val="17"/>
              </w:rPr>
              <w:t>정의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ADAS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Advanced Driver Assistance System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C-EPS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Column-type Electric Power Steering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CSA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Current Sense Amplifier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DCU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Domain Control Unit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DTC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Diagnostic Trouble Code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End-to-End 보호 (CRC + Alive Counter)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FDTI / FRTI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Fault Detection / Reaction Time Interval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FTTI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Fault Tolerant Time Interval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KL15 / KL30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점화 전원 / 상시 전원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LKA / LFA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Lane Keeping Assist / Lane Following Assist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MRM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Minimal Risk Manoeuvre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PA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Parking Assist (자동 주차)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SAS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Steering Angle Sensor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SecOC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Secure Onboard Communication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SENT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Single Edge Nibble Transmission (SAE J2716)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SOR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Statement of Requirements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TAS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Torque and Angle Sensor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WUP</w:t>
            </w:r>
          </w:p>
        </w:tc>
        <w:tc>
          <w:tcPr>
            <w:tcW w:type="dxa" w:w="7257"/>
          </w:tcPr>
          <w:p>
            <w:r>
              <w:rPr>
                <w:sz w:val="17"/>
              </w:rPr>
              <w:t>Wake-up Pattern</w:t>
            </w:r>
          </w:p>
        </w:tc>
      </w:tr>
    </w:tbl>
    <w:p/>
    <w:p>
      <w:pPr>
        <w:pStyle w:val="Heading2"/>
      </w:pPr>
      <w:r>
        <w:t>1.5 요구사항 우선순위 및 회신 형식</w:t>
      </w:r>
    </w:p>
    <w:p>
      <w:r>
        <w:rPr>
          <w:i w:val="0"/>
        </w:rPr>
        <w:t>공급사는 요구사항마다 다음 중 하나로 회신한다: 준수(C), 부분 준수(PC, 대안 제시 필수), 미준수(NC, 사유 필수), 해당 없음(NA). PC·NC 회신은 SOR 확정 전 기술 협의 대상이며, 확정 후에는 변경 요청(CR) 절차를 따른다.</w:t>
      </w:r>
    </w:p>
    <w:p>
      <w:r>
        <w:t>표 5 요구사항 분류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535"/>
        <w:gridCol w:w="2835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도메인 코드</w:t>
            </w:r>
          </w:p>
        </w:tc>
        <w:tc>
          <w:tcPr>
            <w:tcW w:type="dxa" w:w="4535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  <w:tc>
          <w:tcPr>
            <w:tcW w:type="dxa" w:w="2835"/>
            <w:shd w:fill="E8EFFA"/>
          </w:tcPr>
          <w:p>
            <w:r>
              <w:rPr>
                <w:b/>
                <w:sz w:val="17"/>
              </w:rPr>
              <w:t>주 관련 공정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ASSIST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보조 토크·조향감 제어 기능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ADAS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ADAS 토크·각도 인터페이스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MODE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운용 모드·전원 관리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SWE.1 / HWE.1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SENS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센서 인터페이스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HWE.1 / 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차량 통신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DIAG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진단·DTC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기능 안전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HWE.1 / 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사이버 보안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ELEC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전기적 특성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HWE.1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ENV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환경·EMC·기계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HWE.1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PERF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조향 성능·NVH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THERM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열 관리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 / HWE.1 / 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NVM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비휘발성 메모리·캘리브레이션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UPD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SW 업데이트·OTA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SWE.1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EOL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생산·서비스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SYS.2</w:t>
            </w:r>
          </w:p>
        </w:tc>
      </w:tr>
    </w:tbl>
    <w:p/>
    <w:p>
      <w:r>
        <w:br w:type="page"/>
      </w:r>
    </w:p>
    <w:p>
      <w:pPr>
        <w:pStyle w:val="Heading1"/>
      </w:pPr>
      <w:r>
        <w:t>2 시스템 개요</w:t>
      </w:r>
    </w:p>
    <w:p>
      <w:pPr>
        <w:pStyle w:val="Heading2"/>
      </w:pPr>
      <w:r>
        <w:t>2.1 시스템 경계</w:t>
      </w:r>
    </w:p>
    <w:p>
      <w:r>
        <w:rPr>
          <w:i w:val="0"/>
        </w:rPr>
        <w:t>EPS 제어기는 조향 컬럼에 장착되며, 토크·각도 센서(TAS)의 이중 채널 SENT 신호와 모터 위치 센서 신호를 입력받아 3상 BLDC 모터를 FOC 방식으로 구동한다. 차량 측과는 Chassis CAN-FD와 ADAS 전용 CAN-FD 두 채널로 통신한다. 그림 1은 시스템 경계와 외부 인터페이스를 나타낸다.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804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0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 EPS 제어기 시스템 경계 및 외부 인터페이스</w:t>
      </w:r>
    </w:p>
    <w:p>
      <w:r>
        <w:rPr>
          <w:i w:val="0"/>
        </w:rPr>
        <w:t>그림 2는 OEM이 가정하는 제어기 내부 구성의 참고 블록도이다. 공급사는 동등 이상의 안전성과 성능을 입증하는 조건으로 다른 구성을 제안할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67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6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2 EPS 제어기 참고 블록도 (공급사 제안 가능)</w:t>
      </w:r>
    </w:p>
    <w:p>
      <w:pPr>
        <w:pStyle w:val="Heading2"/>
      </w:pPr>
      <w:r>
        <w:t>2.2 차량 변형</w:t>
      </w:r>
    </w:p>
    <w:p>
      <w:r>
        <w:rPr>
          <w:i w:val="0"/>
        </w:rPr>
        <w:t>C3 차량은 다음 세 가지 변형으로 생산된다. 변형 정보는 EOL에서 코딩되며(REQ-EOL-004), 제어기는 코딩된 변형에 맞는 보조 토크 맵과 파라미터를 사용해야 한다.</w:t>
      </w:r>
    </w:p>
    <w:p>
      <w:r>
        <w:t>표 6 차량 변형별 주요 파라미터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247"/>
        <w:gridCol w:w="1247"/>
        <w:gridCol w:w="1474"/>
        <w:gridCol w:w="1474"/>
        <w:gridCol w:w="1928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변형</w:t>
            </w:r>
          </w:p>
        </w:tc>
        <w:tc>
          <w:tcPr>
            <w:tcW w:type="dxa" w:w="1247"/>
            <w:shd w:fill="E8EFFA"/>
          </w:tcPr>
          <w:p>
            <w:r>
              <w:rPr>
                <w:b/>
                <w:sz w:val="17"/>
              </w:rPr>
              <w:t>전축 하중</w:t>
            </w:r>
          </w:p>
        </w:tc>
        <w:tc>
          <w:tcPr>
            <w:tcW w:type="dxa" w:w="1247"/>
            <w:shd w:fill="E8EFFA"/>
          </w:tcPr>
          <w:p>
            <w:r>
              <w:rPr>
                <w:b/>
                <w:sz w:val="17"/>
              </w:rPr>
              <w:t>최대 랙 력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모터 피크 전류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타이어</w:t>
            </w:r>
          </w:p>
        </w:tc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ADAS 사양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C3-Base (2WD)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1,050 kg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9.5 kN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70 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235/60 R18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LKA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C3-Premium (AWD)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1,180 kg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10.5 kN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80 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245/50 R20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LKA, LFA, PA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C3-Sport (AWD)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1,210 kg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10.8 kN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80 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255/45 R21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LKA, LFA, PA, 스포츠 모드</w:t>
            </w:r>
          </w:p>
        </w:tc>
      </w:tr>
    </w:tbl>
    <w:p/>
    <w:p>
      <w:r>
        <w:rPr>
          <w:b/>
          <w:color w:val="1F5FBF"/>
        </w:rPr>
        <w:t xml:space="preserve">[REQ-ASSIST-001] </w:t>
      </w:r>
      <w:r>
        <w:t>EPS 제어기는 EOL에서 코딩된 차량 변형(Base/Premium/Sport)에 따라 보조 토크 맵, 모터 전류 한계, ADAS 기능 허용 여부를 선택해야 한다.</w:t>
      </w:r>
    </w:p>
    <w:p>
      <w:pPr>
        <w:ind w:left="567"/>
      </w:pPr>
      <w:r>
        <w:rPr>
          <w:color w:val="55606E"/>
          <w:sz w:val="17"/>
        </w:rPr>
        <w:t>검증: EOL 코딩 시험 + HIL · 근거: 차량 변형별 주요 파라미터 표</w:t>
      </w:r>
    </w:p>
    <w:p>
      <w:r>
        <w:rPr>
          <w:b/>
          <w:color w:val="1F5FBF"/>
        </w:rPr>
        <w:t xml:space="preserve">[REQ-ASSIST-002] </w:t>
      </w:r>
      <w:r>
        <w:t>EPS 제어기는 변형 코딩 값이 유효하지 않거나 기록되지 않은 경우 C3-Base 파라미터로 동작하고 DTC C1A10을 저장해야 한다.</w:t>
      </w:r>
    </w:p>
    <w:p>
      <w:pPr>
        <w:ind w:left="567"/>
      </w:pPr>
      <w:r>
        <w:rPr>
          <w:color w:val="55606E"/>
          <w:sz w:val="17"/>
        </w:rPr>
        <w:t>검증: HIL (코딩 오류 주입)</w:t>
      </w:r>
    </w:p>
    <w:p>
      <w:pPr>
        <w:pStyle w:val="Heading2"/>
      </w:pPr>
      <w:r>
        <w:t>2.3 운용 시나리오</w:t>
      </w:r>
    </w:p>
    <w:p>
      <w:r>
        <w:rPr>
          <w:i w:val="0"/>
        </w:rPr>
        <w:t>다음 사용 사례는 EPS 제어기의 대표 운용 시나리오이다. 각 사용 사례의 기대 결과는 시스템 검증(SYS.5)의 합격 기준으로 사용된다.</w:t>
      </w:r>
    </w:p>
    <w:p>
      <w:r>
        <w:t>표 7 UC-01 저속 주차 조향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차속 0~10 km/h, 엔진 ON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운전자가 제자리에서 핸들을 끝까지 돌린다.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조향력 3.5 N·m 이하, 엔드스톱 충격 완화</w:t>
            </w:r>
          </w:p>
        </w:tc>
      </w:tr>
    </w:tbl>
    <w:p/>
    <w:p>
      <w:r>
        <w:t>표 8 UC-02 고속 직진 주행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차속 100~150 km/h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운전자가 미세 조향으로 차로를 유지한다.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중립 부근 조향감 안정, 쏠림 보상</w:t>
            </w:r>
          </w:p>
        </w:tc>
      </w:tr>
    </w:tbl>
    <w:p/>
    <w:p>
      <w:r>
        <w:t>표 9 UC-03 차로 유지 보조 (LKA)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차속 60 km/h 이상, LKA ON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차로 이탈 경고 후 ADAS가 토크 오버레이를 요청한다.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요청 토크 50ms 이내 추종, 운전자 개입 시 즉시 양보</w:t>
            </w:r>
          </w:p>
        </w:tc>
      </w:tr>
    </w:tbl>
    <w:p/>
    <w:p>
      <w:r>
        <w:t>표 10 UC-04 자동 주차 (PA)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차속 7 km/h 이하, PA 활성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ADAS가 목표 조향각을 요청하고 EPS가 각도 제어를 수행한다.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각도 오차 ±2° 이내, 운전자 토크 3 N·m 초과 시 해제</w:t>
            </w:r>
          </w:p>
        </w:tc>
      </w:tr>
    </w:tbl>
    <w:p/>
    <w:p>
      <w:r>
        <w:t>표 11 UC-05 고장 시 안전 상태 진입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임의 주행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토크 센서 한 채널에 드리프트가 발생한다.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20ms 이내 검출·반응, 경고등 점등, 안전 상태 유지</w:t>
            </w:r>
          </w:p>
        </w:tc>
      </w:tr>
    </w:tbl>
    <w:p/>
    <w:p>
      <w:r>
        <w:t>표 12 UC-06 저전압 크랭킹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시동 중 KL30 6V까지 강하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시동 직후 운전자가 조향을 시작한다.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리셋 없이 보조 재개, 보조 토크 점진 복귀</w:t>
            </w:r>
          </w:p>
        </w:tc>
      </w:tr>
    </w:tbl>
    <w:p/>
    <w:p>
      <w:r>
        <w:t>표 13 UC-07 과열 연속 주차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외기 45°C, 반복 엔드스톱 조향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운전자가 10분간 반복 주차 조향을 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열 디레이팅으로 보호, 보조 상실 없음</w:t>
            </w:r>
          </w:p>
        </w:tc>
      </w:tr>
    </w:tbl>
    <w:p/>
    <w:p>
      <w:r>
        <w:t>표 14 UC-08 OTA 업데이트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차량 정차, IG ON, 배터리 12.5V 이상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게이트웨이가 EPS SW를 무선 업데이트한다.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업데이트 중 보조 금지, 실패 시 이전 SW로 복귀</w:t>
            </w:r>
          </w:p>
        </w:tc>
      </w:tr>
    </w:tbl>
    <w:p/>
    <w:p>
      <w:r>
        <w:t>표 15 UC-09 운전자 개입에 의한 LKA 해제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LKA 오버레이 중, 차속 90 km/h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운전자가 차로 변경을 위해 2.5 N·m 이상 조향한다.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200ms 이내 오버레이 해제, 운전자에게 저항감 없음</w:t>
            </w:r>
          </w:p>
        </w:tc>
      </w:tr>
    </w:tbl>
    <w:p/>
    <w:p>
      <w:r>
        <w:t>표 16 UC-10 MRM 비상 정차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LFA 중 운전자 무응답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ADAS가 MRM을 요청하고 갓길로 정차한다.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확장 오버레이 한계로 차로 유지, EPS 고장 시에도 Degraded Assist 10 s</w:t>
            </w:r>
          </w:p>
        </w:tc>
      </w:tr>
    </w:tbl>
    <w:p/>
    <w:p>
      <w:r>
        <w:t>표 17 UC-11 서비스 센터 재학습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조향 컬럼 교환 후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정비사가 진단기로 조향각 영점과 엔드스톱을 재학습한다.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학습 완료 후 ADAS 기능 AVAILABLE 복귀</w:t>
            </w:r>
          </w:p>
        </w:tc>
      </w:tr>
    </w:tbl>
    <w:p/>
    <w:p>
      <w:r>
        <w:t>표 18 UC-12 겨울철 저온 시동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7370"/>
            <w:shd w:fill="E8EFFA"/>
          </w:tcPr>
          <w:p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사전 조건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외기 -35°C, 12시간 냉간 방치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시나리오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시동 직후 주차장에서 조향한다.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기대 결과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3초 이내 정격 보조, 그리스 점도에 의한 조향력 증가 보상</w:t>
            </w:r>
          </w:p>
        </w:tc>
      </w:tr>
    </w:tbl>
    <w:p/>
    <w:p>
      <w:r>
        <w:br w:type="page"/>
      </w:r>
    </w:p>
    <w:p>
      <w:pPr>
        <w:pStyle w:val="Heading1"/>
      </w:pPr>
      <w:r>
        <w:t>3 기능 요구사항</w:t>
      </w:r>
    </w:p>
    <w:p>
      <w:pPr>
        <w:pStyle w:val="Heading2"/>
      </w:pPr>
      <w:r>
        <w:t>3.1 보조 토크 제어</w:t>
      </w:r>
    </w:p>
    <w:p>
      <w:r>
        <w:rPr>
          <w:i w:val="0"/>
        </w:rPr>
        <w:t>보조 토크는 운전자 조향 토크와 차속의 함수로 결정된다. 그림 3은 C3-Premium 변형의 기준 보조 토크 맵이다. 공급사는 튜닝 단계에서 맵을 조정할 수 있으나, 불감대·최대값·차속 보간 원칙은 유지해야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108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0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3 차속별 기준 보조 토크 맵 (C3-Premium)</w:t>
      </w:r>
    </w:p>
    <w:p>
      <w:r>
        <w:rPr>
          <w:b/>
          <w:color w:val="1F5FBF"/>
        </w:rPr>
        <w:t xml:space="preserve">[REQ-ASSIST-003] </w:t>
      </w:r>
      <w:r>
        <w:t>EPS 제어기는 운전자 조향 토크와 차속을 입력으로 하는 2차원 보조 토크 맵에 따라 모터 보조 토크를 산출해야 한다.</w:t>
      </w:r>
    </w:p>
    <w:p>
      <w:pPr>
        <w:ind w:left="567"/>
      </w:pPr>
      <w:r>
        <w:rPr>
          <w:color w:val="55606E"/>
          <w:sz w:val="17"/>
        </w:rPr>
        <w:t>검증: HIL + 차량 튜닝 평가</w:t>
      </w:r>
    </w:p>
    <w:p>
      <w:r>
        <w:rPr>
          <w:b/>
          <w:color w:val="1F5FBF"/>
        </w:rPr>
        <w:t xml:space="preserve">[REQ-ASSIST-004] </w:t>
      </w:r>
      <w:r>
        <w:t>보조 토크 맵의 차속 축은 0, 10, 30, 60, 80, 120, 150 km/h 이상 7개 이상의 격자점을 가져야 하며 격자점 사이는 선형 보간해야 한다.</w:t>
      </w:r>
    </w:p>
    <w:p>
      <w:pPr>
        <w:ind w:left="567"/>
      </w:pPr>
      <w:r>
        <w:rPr>
          <w:color w:val="55606E"/>
          <w:sz w:val="17"/>
        </w:rPr>
        <w:t>검증: 단위 시험 + HIL</w:t>
      </w:r>
    </w:p>
    <w:p>
      <w:r>
        <w:rPr>
          <w:b/>
          <w:color w:val="1F5FBF"/>
        </w:rPr>
        <w:t xml:space="preserve">[REQ-ASSIST-005] </w:t>
      </w:r>
      <w:r>
        <w:t>운전자 조향 토크가 ±0.4 N·m 이내인 불감대에서는 보조 토크를 출력하지 않아야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rPr>
          <w:b/>
          <w:color w:val="1F5FBF"/>
        </w:rPr>
        <w:t xml:space="preserve">[REQ-ASSIST-006] </w:t>
      </w:r>
      <w:r>
        <w:t>EPS 제어기는 보조 토크 산출 주기를 1ms 이하로 유지해야 한다.</w:t>
      </w:r>
    </w:p>
    <w:p>
      <w:pPr>
        <w:ind w:left="567"/>
      </w:pPr>
      <w:r>
        <w:rPr>
          <w:color w:val="55606E"/>
          <w:sz w:val="17"/>
        </w:rPr>
        <w:t>검증: TRACE32 타이밍 측정</w:t>
      </w:r>
    </w:p>
    <w:p>
      <w:r>
        <w:rPr>
          <w:b/>
          <w:color w:val="1F5FBF"/>
        </w:rPr>
        <w:t xml:space="preserve">[REQ-ASSIST-007] </w:t>
      </w:r>
      <w:r>
        <w:t>차속 신호가 무효(Invalid) 또는 타임아웃 상태이면 EPS 제어기는 차속 30 km/h에 해당하는 보조 토크 맵을 사용하고 DTC U0122를 저장해야 한다.</w:t>
      </w:r>
    </w:p>
    <w:p>
      <w:pPr>
        <w:ind w:left="567"/>
      </w:pPr>
      <w:r>
        <w:rPr>
          <w:color w:val="55606E"/>
          <w:sz w:val="17"/>
        </w:rPr>
        <w:t>ASIL B · 검증: HIL (CAN 타임아웃 주입)</w:t>
      </w:r>
    </w:p>
    <w:p>
      <w:r>
        <w:rPr>
          <w:b/>
          <w:color w:val="1F5FBF"/>
        </w:rPr>
        <w:t xml:space="preserve">[REQ-ASSIST-008] </w:t>
      </w:r>
      <w:r>
        <w:t>차속 변화에 의한 보조 토크 변화율은 1 N·m/100ms를 넘지 않아야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rPr>
          <w:b/>
          <w:color w:val="1F5FBF"/>
        </w:rPr>
        <w:t xml:space="preserve">[REQ-ASSIST-009] </w:t>
      </w:r>
      <w:r>
        <w:t>EPS 제어기는 엔진 정지(또는 READY OFF) 상태에서 보조 토크를 출력하지 않아야 하며, 엔진 시동 후 500ms 이내에 보조를 시작해야 한다.</w:t>
      </w:r>
    </w:p>
    <w:p>
      <w:pPr>
        <w:ind w:left="567"/>
      </w:pPr>
      <w:r>
        <w:rPr>
          <w:color w:val="55606E"/>
          <w:sz w:val="17"/>
        </w:rPr>
        <w:t>검증: 차량 시험</w:t>
      </w:r>
    </w:p>
    <w:p>
      <w:r>
        <w:rPr>
          <w:b/>
          <w:color w:val="1F5FBF"/>
        </w:rPr>
        <w:t xml:space="preserve">[REQ-ASSIST-010] </w:t>
      </w:r>
      <w:r>
        <w:t>보조 시작 및 종료 시 보조 토크는 200ms 이상의 램프로 증가·감소시켜 운전자가 급격한 조향력 변화를 느끼지 않도록 해야 한다.</w:t>
      </w:r>
    </w:p>
    <w:p>
      <w:pPr>
        <w:ind w:left="567"/>
      </w:pPr>
      <w:r>
        <w:rPr>
          <w:color w:val="55606E"/>
          <w:sz w:val="17"/>
        </w:rPr>
        <w:t>검증: 차량 시험 + HIL</w:t>
      </w:r>
    </w:p>
    <w:p>
      <w:pPr>
        <w:pStyle w:val="Heading2"/>
      </w:pPr>
      <w:r>
        <w:t>3.2 복원 및 댐핑 제어</w:t>
      </w:r>
    </w:p>
    <w:p>
      <w:r>
        <w:rPr>
          <w:i w:val="0"/>
        </w:rPr>
        <w:t>저속 회전 후 핸들 복원이 부족하거나 고속에서 핸들이 과도하게 복원되는 현상을 보상하기 위해 능동 복원과 댐핑 제어를 적용한다.</w:t>
      </w:r>
    </w:p>
    <w:p>
      <w:r>
        <w:t>표 19 복원·댐핑·보상 제어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차속 5~60 km/h 구간에서 조향각과 조향 속도에 따른 능동 복원 토크를 최대 2.0 N·m까지 출력해야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조향 속도에 비례하는 댐핑 토크를 출력해야 하며, 댐핑 계수는 차속에 따라 0.002~0.02 N·m/(deg/s) 범위에서 조정할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차량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모터 및 감속기 관성에 의한 조향 지연을 보상하는 관성 보상 토크를 출력해야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튜닝 평가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감속기 마찰에 의한 조향감 저하를 보상하는 마찰 보상 토크를 출력해야 하며, 보상량은 최대 0.8 N·m여야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차량 쏠림(Pull) 보상 기능을 제공해야 하며, 직진 주행 중 운전자 토크 평균값을 학습하여 최대 1.0 N·m까지 보상해야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쏠림 보상 학습값은 IG OFF 시 NvM에 저장되어야 하며 서비스 진단(0x31 루틴)으로 초기화할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REQ-ASSIST-017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모든 보상 토크의 합은 3.0 N·m를 넘지 않아야 하며, 운전자 토크와 반대 방향 보상은 1.5 N·m로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(고장 주입)</w:t>
            </w:r>
          </w:p>
        </w:tc>
      </w:tr>
    </w:tbl>
    <w:p/>
    <w:p>
      <w:pPr>
        <w:pStyle w:val="Heading2"/>
      </w:pPr>
      <w:r>
        <w:t>3.3 엔드스톱 보호</w:t>
      </w:r>
    </w:p>
    <w:p>
      <w:r>
        <w:rPr>
          <w:b/>
          <w:color w:val="1F5FBF"/>
        </w:rPr>
        <w:t xml:space="preserve">[REQ-ASSIST-018] </w:t>
      </w:r>
      <w:r>
        <w:t>EPS 제어기는 조향각이 기계적 엔드스톱의 ±20° 이내로 접근하면 보조 토크를 점진적으로 감소시켜 엔드스톱 충격을 완화해야 한다.</w:t>
      </w:r>
    </w:p>
    <w:p>
      <w:pPr>
        <w:ind w:left="567"/>
      </w:pPr>
      <w:r>
        <w:rPr>
          <w:color w:val="55606E"/>
          <w:sz w:val="17"/>
        </w:rPr>
        <w:t>검증: 차량 시험</w:t>
      </w:r>
    </w:p>
    <w:p>
      <w:r>
        <w:rPr>
          <w:b/>
          <w:color w:val="1F5FBF"/>
        </w:rPr>
        <w:t xml:space="preserve">[REQ-ASSIST-019] </w:t>
      </w:r>
      <w:r>
        <w:t>엔드스톱 위치는 조향각 학습(REQ-SENS-012) 결과를 사용해야 하며, 학습 전에는 엔드스톱 보호를 비활성화하고 보조 토크를 70%로 제한해야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rPr>
          <w:b/>
          <w:color w:val="1F5FBF"/>
        </w:rPr>
        <w:t xml:space="preserve">[REQ-ASSIST-020] </w:t>
      </w:r>
      <w:r>
        <w:t>엔드스톱에 3초 이상 연속으로 접촉한 상태가 유지되면 모터 전류를 50%로 제한해야 한다.</w:t>
      </w:r>
    </w:p>
    <w:p>
      <w:pPr>
        <w:ind w:left="567"/>
      </w:pPr>
      <w:r>
        <w:rPr>
          <w:color w:val="55606E"/>
          <w:sz w:val="17"/>
        </w:rPr>
        <w:t>검증: 벤치 + 차량 · 근거: 열 보호</w:t>
      </w:r>
    </w:p>
    <w:p>
      <w:pPr>
        <w:pStyle w:val="Heading2"/>
      </w:pPr>
      <w:r>
        <w:t>3.4 운전 모드</w:t>
      </w:r>
    </w:p>
    <w:p>
      <w:r>
        <w:rPr>
          <w:b/>
          <w:color w:val="1F5FBF"/>
        </w:rPr>
        <w:t xml:space="preserve">[REQ-ASSIST-021] </w:t>
      </w:r>
      <w:r>
        <w:t>EPS 제어기는 운전 모드 신호(COMFORT/NORMAL/SPORT)에 따라 서로 다른 보조 토크 맵 세트를 사용해야 한다.</w:t>
      </w:r>
    </w:p>
    <w:p>
      <w:pPr>
        <w:ind w:left="567"/>
      </w:pPr>
      <w:r>
        <w:rPr>
          <w:color w:val="55606E"/>
          <w:sz w:val="17"/>
        </w:rPr>
        <w:t>검증: HIL + 차량</w:t>
      </w:r>
    </w:p>
    <w:p>
      <w:r>
        <w:rPr>
          <w:b/>
          <w:color w:val="1F5FBF"/>
        </w:rPr>
        <w:t xml:space="preserve">[REQ-ASSIST-022] </w:t>
      </w:r>
      <w:r>
        <w:t>운전 모드 변경 시 보조 토크 맵은 1초 동안 선형 블렌딩되어야 하며, 조향 중(조향 속도 30 deg/s 이상)에는 블렌딩을 지연해야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rPr>
          <w:b/>
          <w:color w:val="1F5FBF"/>
        </w:rPr>
        <w:t xml:space="preserve">[REQ-ASSIST-023] </w:t>
      </w:r>
      <w:r>
        <w:t>SPORT 모드는 C3-Sport 변형에서만 허용되어야 하며, 다른 변형에서 SPORT 요청을 받으면 NORMAL 모드를 유지해야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br w:type="page"/>
      </w:r>
    </w:p>
    <w:p>
      <w:pPr>
        <w:pStyle w:val="Heading2"/>
      </w:pPr>
      <w:r>
        <w:t>3.5 ADAS 토크 오버레이 (LKA/LFA)</w:t>
      </w:r>
    </w:p>
    <w:p>
      <w:r>
        <w:rPr>
          <w:i w:val="0"/>
        </w:rPr>
        <w:t>ADAS 제어기는 ADAS Private CAN-FD로 토크 오버레이 요청(ADAS_TqReq)을 10ms 주기로 송신한다. EPS 제어기는 요청 토크를 보조 토크에 더해 출력하되, 운전자 개입을 최우선으로 해야 한다. 그림 4는 토크 요청에 대한 응답 요구사항이다.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4 ADAS 토크 오버레이 스텝 응답 요구사항</w:t>
      </w:r>
    </w:p>
    <w:p>
      <w:r>
        <w:rPr>
          <w:b/>
          <w:color w:val="1F5FBF"/>
        </w:rPr>
        <w:t xml:space="preserve">[REQ-ADAS-001] </w:t>
      </w:r>
      <w:r>
        <w:t>EPS 제어기는 ADAS 토크 오버레이 요청을 수신하면 50ms 이내에 요청 토크의 90%에 도달해야 하며 오버슈트는 10% 이하여야 한다.</w:t>
      </w:r>
    </w:p>
    <w:p>
      <w:pPr>
        <w:ind w:left="567"/>
      </w:pPr>
      <w:r>
        <w:rPr>
          <w:color w:val="55606E"/>
          <w:sz w:val="17"/>
        </w:rPr>
        <w:t>ASIL D · 검증: HIL (스텝 응답)</w:t>
      </w:r>
    </w:p>
    <w:p>
      <w:r>
        <w:rPr>
          <w:b/>
          <w:color w:val="1F5FBF"/>
        </w:rPr>
        <w:t xml:space="preserve">[REQ-ADAS-002] </w:t>
      </w:r>
      <w:r>
        <w:t>EPS 제어기는 ADAS 오버레이 토크를 ±3.0 N·m로 제한해야 하며, 제한을 초과하는 요청은 제한값으로 포화시키고 상태 신호에 포화 플래그를 설정해야 한다.</w:t>
      </w:r>
    </w:p>
    <w:p>
      <w:pPr>
        <w:ind w:left="567"/>
      </w:pPr>
      <w:r>
        <w:rPr>
          <w:color w:val="55606E"/>
          <w:sz w:val="17"/>
        </w:rPr>
        <w:t>ASIL D · 검증: HIL</w:t>
      </w:r>
    </w:p>
    <w:p>
      <w:r>
        <w:rPr>
          <w:b/>
          <w:color w:val="1F5FBF"/>
        </w:rPr>
        <w:t xml:space="preserve">[REQ-ADAS-003] </w:t>
      </w:r>
      <w:r>
        <w:t>EPS 제어기는 오버레이 토크 변화율을 10 N·m/s로 제한해야 한다.</w:t>
      </w:r>
    </w:p>
    <w:p>
      <w:pPr>
        <w:ind w:left="567"/>
      </w:pPr>
      <w:r>
        <w:rPr>
          <w:color w:val="55606E"/>
          <w:sz w:val="17"/>
        </w:rPr>
        <w:t>ASIL D · 검증: HIL</w:t>
      </w:r>
    </w:p>
    <w:p>
      <w:r>
        <w:rPr>
          <w:b/>
          <w:color w:val="1F5FBF"/>
        </w:rPr>
        <w:t xml:space="preserve">[REQ-ADAS-004] </w:t>
      </w:r>
      <w:r>
        <w:t>운전자 조향 토크가 2.5 N·m 이상 100ms 이상 지속되면 EPS 제어기는 운전자 개입으로 판단하고 오버레이 토크를 200ms 이내에 0으로 감소시켜야 한다.</w:t>
      </w:r>
    </w:p>
    <w:p>
      <w:pPr>
        <w:ind w:left="567"/>
      </w:pPr>
      <w:r>
        <w:rPr>
          <w:color w:val="55606E"/>
          <w:sz w:val="17"/>
        </w:rPr>
        <w:t>ASIL D · 검증: HIL + 차량</w:t>
      </w:r>
    </w:p>
    <w:p>
      <w:r>
        <w:rPr>
          <w:b/>
          <w:color w:val="1F5FBF"/>
        </w:rPr>
        <w:t xml:space="preserve">[REQ-ADAS-005] </w:t>
      </w:r>
      <w:r>
        <w:t>EPS 제어기는 ADAS 요청 메시지의 E2E 검사(CRC, Alive Counter) 실패가 3회 연속 발생하면 오버레이 기능을 중지하고 ADAS 상태를 FAULT로 송신해야 한다.</w:t>
      </w:r>
    </w:p>
    <w:p>
      <w:pPr>
        <w:ind w:left="567"/>
      </w:pPr>
      <w:r>
        <w:rPr>
          <w:color w:val="55606E"/>
          <w:sz w:val="17"/>
        </w:rPr>
        <w:t>ASIL D · 검증: HIL (E2E 오류 주입)</w:t>
      </w:r>
    </w:p>
    <w:p>
      <w:r>
        <w:rPr>
          <w:b/>
          <w:color w:val="1F5FBF"/>
        </w:rPr>
        <w:t xml:space="preserve">[REQ-ADAS-006] </w:t>
      </w:r>
      <w:r>
        <w:t>ADAS 요청 메시지가 50ms 이상 수신되지 않으면 EPS 제어기는 오버레이 토크를 100ms 램프로 0까지 감소시키고 DTC U0423을 저장해야 한다.</w:t>
      </w:r>
    </w:p>
    <w:p>
      <w:pPr>
        <w:ind w:left="567"/>
      </w:pPr>
      <w:r>
        <w:rPr>
          <w:color w:val="55606E"/>
          <w:sz w:val="17"/>
        </w:rPr>
        <w:t>ASIL D · 검증: HIL (타임아웃 주입)</w:t>
      </w:r>
    </w:p>
    <w:p>
      <w:r>
        <w:rPr>
          <w:b/>
          <w:color w:val="1F5FBF"/>
        </w:rPr>
        <w:t xml:space="preserve">[REQ-ADAS-007] </w:t>
      </w:r>
      <w:r>
        <w:t>EPS 제어기는 차속 60 km/h 미만에서 LKA 오버레이 요청을 거부해야 하며, LFA 요청은 0~180 km/h에서 허용해야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rPr>
          <w:b/>
          <w:color w:val="1F5FBF"/>
        </w:rPr>
        <w:t xml:space="preserve">[REQ-ADAS-008] </w:t>
      </w:r>
      <w:r>
        <w:t>EPS 제어기는 ADAS 기능 가용 상태(AVAILABLE/NOT_AVAILABLE/FAULT)와 거부 사유 코드를 10ms 주기로 ADAS 제어기에 송신해야 한다.</w:t>
      </w:r>
    </w:p>
    <w:p>
      <w:pPr>
        <w:ind w:left="567"/>
      </w:pPr>
      <w:r>
        <w:rPr>
          <w:color w:val="55606E"/>
          <w:sz w:val="17"/>
        </w:rPr>
        <w:t>검증: CANoe</w:t>
      </w:r>
    </w:p>
    <w:p>
      <w:pPr>
        <w:pStyle w:val="Heading2"/>
      </w:pPr>
      <w:r>
        <w:t>3.6 각도 제어 (자동 주차)</w:t>
      </w:r>
    </w:p>
    <w:p>
      <w:r>
        <w:t>표 20 자동 주차 각도 제어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REQ-ADAS-009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자동 주차 모드에서 ADAS 제어기의 목표 조향각을 추종해야 하며 정상 상태 오차는 ±2° 이내여야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차량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각도 제어 모드에서 조향 속도는 최대 540 deg/s로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각도 제어 모드는 차속 7 km/h 이하에서만 진입할 수 있어야 하며, 차속이 10 km/h를 초과하면 즉시 종료해야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운전자 조향 토크가 3.0 N·m 이상이면 각도 제어를 200ms 이내에 종료하고 일반 보조로 전환해야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차량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각도 제어 진입·종료 시 모터 토크는 300ms 램프로 전환되어 핸들 튀는 현상이 없어야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목표 조향각 변화량이 10ms당 15°를 초과하는 요청은 비정상 요청으로 판단하고 각도 제어를 종료해야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(오류 주입)</w:t>
            </w:r>
          </w:p>
        </w:tc>
      </w:tr>
    </w:tbl>
    <w:p/>
    <w:p>
      <w:pPr>
        <w:pStyle w:val="Heading2"/>
      </w:pPr>
      <w:r>
        <w:t>3.7 MRM 지원</w:t>
      </w:r>
    </w:p>
    <w:p>
      <w:r>
        <w:rPr>
          <w:b/>
          <w:color w:val="1F5FBF"/>
        </w:rPr>
        <w:t xml:space="preserve">[REQ-ADAS-015] </w:t>
      </w:r>
      <w:r>
        <w:t>EPS 제어기는 ADAS 제어기의 MRM(최소 위험 거동) 요청 시 LFA 오버레이 한계를 ±4.0 N·m로 확장하고 운전자 개입 임계값을 3.5 N·m로 상향해야 한다.</w:t>
      </w:r>
    </w:p>
    <w:p>
      <w:pPr>
        <w:ind w:left="567"/>
      </w:pPr>
      <w:r>
        <w:rPr>
          <w:color w:val="55606E"/>
          <w:sz w:val="17"/>
        </w:rPr>
        <w:t>ASIL D · 검증: HIL</w:t>
      </w:r>
    </w:p>
    <w:p>
      <w:r>
        <w:rPr>
          <w:b/>
          <w:color w:val="1F5FBF"/>
        </w:rPr>
        <w:t xml:space="preserve">[REQ-ADAS-016] </w:t>
      </w:r>
      <w:r>
        <w:t>MRM 상태에서 EPS 제어기 내부 고장이 발생하면 보조 기능을 유지하는 성능 저하 모드(Degraded Assist)를 최소 10초 유지해야 한다.</w:t>
      </w:r>
    </w:p>
    <w:p>
      <w:pPr>
        <w:ind w:left="567"/>
      </w:pPr>
      <w:r>
        <w:rPr>
          <w:color w:val="55606E"/>
          <w:sz w:val="17"/>
        </w:rPr>
        <w:t>ASIL D · 검증: HIL (고장 주입)</w:t>
      </w:r>
    </w:p>
    <w:p>
      <w:r>
        <w:br w:type="page"/>
      </w:r>
    </w:p>
    <w:p>
      <w:pPr>
        <w:pStyle w:val="Heading2"/>
      </w:pPr>
      <w:r>
        <w:t>3.8 모터 제어</w:t>
      </w:r>
    </w:p>
    <w:p>
      <w:r>
        <w:rPr>
          <w:i w:val="0"/>
        </w:rPr>
        <w:t>모터 제어는 FOC(Field Oriented Control) 방식을 기준으로 한다. 공급사는 전류 제어 루프의 대역폭과 안정성을 문서로 입증하고, 모든 차량 변형에서 동일한 제어 구조를 사용해야 한다.</w:t>
      </w:r>
    </w:p>
    <w:p>
      <w:r>
        <w:t>표 21 모터 제어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REQ-ASSIST-024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d/q축 전류 제어 루프를 50µs 이하 주기로 수행해야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TRACE32 + 오실로스코프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REQ-ASSIST-025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q축 전류 제어 대역폭은 1kHz 이상, d축 전류 지령은 정상 상태에서 0A로 유지해야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주파수 응답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REQ-ASSIST-026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모터 회전수가 3,000 rpm을 초과하면 약계자(Field Weakening) 제어로 전압 포화를 방지해야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다이나모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REQ-ASSIST-027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PWM 데드타임은 MOSFET 사양에 맞게 300~800ns 범위에서 설정할 수 있어야 하며 데드타임 보상을 적용해야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오실로스코프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REQ-ASSIST-028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모터 토크 지령과 실제 전류 기반 추정 토크의 차이가 3 N·m(모터축 환산) 이상 10ms 지속되면 토크 제어 고장으로 판단해야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(고장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REQ-ASSIST-029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모터 역기전력에 의한 회생 전압이 KL30 기준 +3V를 넘지 않도록 회생 전류를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모터 상 단선을 정차 중 100ms, 주행 중 10ms 이내에 검출해야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(단선 주입)</w:t>
            </w:r>
          </w:p>
        </w:tc>
      </w:tr>
    </w:tbl>
    <w:p/>
    <w:p>
      <w:pPr>
        <w:pStyle w:val="Heading2"/>
      </w:pPr>
      <w:r>
        <w:t>3.9 소프트웨어 아키텍처 및 자원</w:t>
      </w:r>
    </w:p>
    <w:p>
      <w:r>
        <w:rPr>
          <w:i w:val="0"/>
        </w:rPr>
        <w:t>EPS 소프트웨어는 AUTOSAR Classic 플랫폼 기반으로 개발한다. 공급사는 OEM이 제공하는 통신·진단 BSW 구성 파일(ARXML)을 사용하고, 어플리케이션 SWC 인터페이스를 OEM과 합의해야 한다.</w:t>
      </w:r>
    </w:p>
    <w:p>
      <w:r>
        <w:t>표 22 OS 태스크 구성 (참고)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134"/>
        <w:gridCol w:w="1134"/>
        <w:gridCol w:w="3402"/>
        <w:gridCol w:w="1701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태스크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주기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우선순위</w:t>
            </w:r>
          </w:p>
        </w:tc>
        <w:tc>
          <w:tcPr>
            <w:tcW w:type="dxa" w:w="3402"/>
            <w:shd w:fill="E8EFFA"/>
          </w:tcPr>
          <w:p>
            <w:r>
              <w:rPr>
                <w:b/>
                <w:sz w:val="17"/>
              </w:rPr>
              <w:t>주요 기능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WCET 예산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Task_Isr_Pwm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50 µs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최고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전류 제어, PWM 갱신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25 µs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Task_1ms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 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높음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보조 토크 산출, TAS 처리, 안전 감시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400 µs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Task_5ms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 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중간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ADAS 처리, 열 모델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1.2 ms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Task_10ms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중간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CAN 송수신, E2E, 진단 감시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 ms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Task_100ms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낮음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NvM, DTC 에이징, 학습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10 ms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Task_Bg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백그라운드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최저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RAM/ROM 주기 시험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표 23 소프트웨어 및 자원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소프트웨어는 AUTOSAR Classic R4.4 이상을 기반으로 해야 하며 OEM 제공 통신·진단 구성 파일을 사용해야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설계 리뷰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최악 조건에서 CPU 부하는 코어별 70%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TRACE32 프로파일링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양산 SW의 Flash 및 RAM 사용량은 각각 전체 용량의 70%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빌드 리포트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ASIL 소프트웨어는 MISRA C:2012 필수 규칙을 100% 준수해야 하며 권고 규칙 위반은 정당화 문서로 관리해야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정적 분석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ASIL C/D 소프트웨어 유닛은 MC/DC 커버리지 100%를 달성해야 한다 (미달 시 정당화 필요).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단위 시험 리포트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1ms 태스크의 시작 지터는 50µs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TRACE32 타이밍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데드라인 위반 또는 태스크 실행 순서 오류는 WdgM으로 검출하여 안전 상태로 천이해야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고장 주입 (TRACE32)</w:t>
            </w:r>
          </w:p>
        </w:tc>
      </w:tr>
    </w:tbl>
    <w:p/>
    <w:p>
      <w:r>
        <w:br w:type="page"/>
      </w:r>
    </w:p>
    <w:p>
      <w:pPr>
        <w:pStyle w:val="Heading2"/>
      </w:pPr>
      <w:r>
        <w:t>3.10 기능 간 조정 (Arbitration)</w:t>
      </w:r>
    </w:p>
    <w:p>
      <w:r>
        <w:rPr>
          <w:i w:val="0"/>
        </w:rPr>
        <w:t>여러 기능이 동시에 토크를 요청할 때의 우선순위와 제한 방식은 다음 표를 따른다. 상위 우선순위 기능이 활성화되면 하위 기능의 토크는 표에 정의된 방식으로 제한된다.</w:t>
      </w:r>
    </w:p>
    <w:p>
      <w:r>
        <w:t>표 24 토크 요청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2835"/>
        <w:gridCol w:w="2041"/>
        <w:gridCol w:w="3175"/>
      </w:tblGrid>
      <w:tr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우선순위</w:t>
            </w:r>
          </w:p>
        </w:tc>
        <w:tc>
          <w:tcPr>
            <w:tcW w:type="dxa" w:w="2835"/>
            <w:shd w:fill="E8EFFA"/>
          </w:tcPr>
          <w:p>
            <w:r>
              <w:rPr>
                <w:b/>
                <w:sz w:val="17"/>
              </w:rPr>
              <w:t>기능</w:t>
            </w:r>
          </w:p>
        </w:tc>
        <w:tc>
          <w:tcPr>
            <w:tcW w:type="dxa" w:w="2041"/>
            <w:shd w:fill="E8EFFA"/>
          </w:tcPr>
          <w:p>
            <w:r>
              <w:rPr>
                <w:b/>
                <w:sz w:val="17"/>
              </w:rPr>
              <w:t>토크 한계</w:t>
            </w:r>
          </w:p>
        </w:tc>
        <w:tc>
          <w:tcPr>
            <w:tcW w:type="dxa" w:w="3175"/>
            <w:shd w:fill="E8EFFA"/>
          </w:tcPr>
          <w:p>
            <w:r>
              <w:rPr>
                <w:b/>
                <w:sz w:val="17"/>
              </w:rPr>
              <w:t>하위 기능 처리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안전 상태 / 안전 감시 제한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0 또는 제한값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모두 제한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운전자 개입 감지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ADAS 오버레이 해제 (200 ms)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열·전압 디레이팅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전압 범위 표 / 그림 10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비례 축소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자동 주차 각도 제어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모터 한계의 60%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보상 제어 비활성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MRM 오버레이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±4.0 N·m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LKA/LFA 무시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LFA / LKA 오버레이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±3.0 N·m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보상 제어 유지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기본 보조 + 보상 제어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맵 / ±3.0 N·m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표 25 기능 조정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표의 우선순위에 따라 토크 요청을 조정해야 하며 우선순위가 다른 요청이 동시에 활성화될 때 상위 요청만 출력에 반영해야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기능 전환 시 출력 토크의 불연속은 0.5 N·m를 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REQ-ADAS-019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디레이팅으로 보조 토크가 제한되는 동안 ADAS 오버레이 한계도 같은 비율로 축소하고 ADAS 상태에 제한 사유를 송신해야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CANoe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REQ-ADAS-020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자동 주차 각도 제어 중 ADAS 토크 오버레이 요청이 동시에 수신되면 각도 제어를 우선하고 오버레이 요청은 거부해야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</w:tbl>
    <w:p/>
    <w:p>
      <w:pPr>
        <w:pStyle w:val="Heading2"/>
      </w:pPr>
      <w:r>
        <w:t>3.11 노면 정보 및 진동 저감</w:t>
      </w:r>
    </w:p>
    <w:p>
      <w:r>
        <w:t>표 26 노면 피드백·진동 저감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노면 정보 전달을 위해 1~5Hz 대역의 랙 력 변화를 운전자에게 전달해야 하며 보조 토크 맵으로 이를 감쇠시키지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평가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REQ-ASSIST-039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휠 불균형에 의한 10~20Hz 대역 진동(Shimmy)을 50% 이상 저감하는 능동 진동 저감 기능을 제공해야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REQ-ASSIST-040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브레이크 저더에 의한 조향 진동은 진동 저감 기능으로 0.3 N·m p-p 이하로 억제해야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REQ-ASSIST-041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진동 저감 기능의 출력 토크는 ±1.0 N·m로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</w:tbl>
    <w:p/>
    <w:p>
      <w:r>
        <w:br w:type="page"/>
      </w:r>
    </w:p>
    <w:p>
      <w:pPr>
        <w:pStyle w:val="Heading2"/>
      </w:pPr>
      <w:r>
        <w:t>3.12 핸들 진동 경고 (Haptic)</w:t>
      </w:r>
    </w:p>
    <w:p>
      <w:r>
        <w:t>표 27 핸들 진동 경고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REQ-ADAS-021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ADAS 제어기의 진동 경고 요청(ADAS_HapticReq)을 받으면 핸들에 30~40Hz, 진폭 0.4 N·m의 진동 토크를 출력해야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평가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REQ-ADAS-022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진동 경고는 요청 1회당 최대 1.5초 동안 출력하고, 요청이 해제되면 100ms 이내에 종료해야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REQ-ADAS-023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진동 경고 토크는 운전자 조향 의도에 영향을 주지 않도록 평균값이 0 N·m여야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REQ-ADAS-024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제어기가 LIMITED 또는 SAFE STATE 상태이면 진동 경고 요청을 거부하고 거부 사유를 송신해야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</w:tbl>
    <w:p/>
    <w:p>
      <w:r>
        <w:br w:type="page"/>
      </w:r>
    </w:p>
    <w:p>
      <w:pPr>
        <w:pStyle w:val="Heading1"/>
      </w:pPr>
      <w:r>
        <w:t>4 운용 모드 및 전원 관리</w:t>
      </w:r>
    </w:p>
    <w:p>
      <w:r>
        <w:rPr>
          <w:i w:val="0"/>
        </w:rPr>
        <w:t>EPS 제어기의 운용 상태와 천이 조건은 그림 5와 같다. 상태 천이는 아래 상태 천이 조건 표를 만족해야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67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6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5 EPS 제어기 운용 상태 천이도</w:t>
      </w:r>
    </w:p>
    <w:p>
      <w:r>
        <w:t>표 28 상태 천이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701"/>
        <w:gridCol w:w="3969"/>
        <w:gridCol w:w="1701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현재 상태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다음 상태</w:t>
            </w:r>
          </w:p>
        </w:tc>
        <w:tc>
          <w:tcPr>
            <w:tcW w:type="dxa" w:w="3969"/>
            <w:shd w:fill="E8EFFA"/>
          </w:tcPr>
          <w:p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최대 시간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OFF/SLEEP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INIT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KL15 ON 또는 CAN WUP 수신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INIT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READY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자기 진단 완료, 센서 유효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300 ms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READY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ASSIST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엔진 RUN 신호 + 차속 유효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500 ms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ASSIST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과열·저전압·과전압 조건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10 ms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ASSIST/LIMITED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SAFE STATE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치명 고장 검출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FTTI 이내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ASSIST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SLEEP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KL15 OFF 후 차속 0, 네트워크 슬립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 s</w:t>
            </w:r>
          </w:p>
        </w:tc>
      </w:tr>
    </w:tbl>
    <w:p/>
    <w:p>
      <w:r>
        <w:rPr>
          <w:b/>
          <w:color w:val="1F5FBF"/>
        </w:rPr>
        <w:t xml:space="preserve">[REQ-MODE-001] </w:t>
      </w:r>
      <w:r>
        <w:t>EPS 제어기는 KL15 ON 또는 CAN 웨이크업 후 300ms 이내에 자기 진단을 완료하고 READY 상태로 진입해야 한다.</w:t>
      </w:r>
    </w:p>
    <w:p>
      <w:pPr>
        <w:ind w:left="567"/>
      </w:pPr>
      <w:r>
        <w:rPr>
          <w:color w:val="55606E"/>
          <w:sz w:val="17"/>
        </w:rPr>
        <w:t>검증: HIL</w:t>
      </w:r>
    </w:p>
    <w:p>
      <w:r>
        <w:rPr>
          <w:b/>
          <w:color w:val="1F5FBF"/>
        </w:rPr>
        <w:t xml:space="preserve">[REQ-MODE-002] </w:t>
      </w:r>
      <w:r>
        <w:t>EPS 제어기는 INIT 상태에서 RAM/ROM 테스트, MCU 코어 자가 시험, 게이트 드라이버 자기 진단, 상 차단 릴레이 동작 확인을 수행해야 한다.</w:t>
      </w:r>
    </w:p>
    <w:p>
      <w:pPr>
        <w:ind w:left="567"/>
      </w:pPr>
      <w:r>
        <w:rPr>
          <w:color w:val="55606E"/>
          <w:sz w:val="17"/>
        </w:rPr>
        <w:t>ASIL D · 검증: TRACE32 + HIL</w:t>
      </w:r>
    </w:p>
    <w:p>
      <w:r>
        <w:rPr>
          <w:b/>
          <w:color w:val="1F5FBF"/>
        </w:rPr>
        <w:t xml:space="preserve">[REQ-MODE-003] </w:t>
      </w:r>
      <w:r>
        <w:t>주행 중 KL15 신호가 OFF가 되더라도 차속이 3 km/h 이상이면 EPS 제어기는 보조 기능을 유지해야 한다.</w:t>
      </w:r>
    </w:p>
    <w:p>
      <w:pPr>
        <w:ind w:left="567"/>
      </w:pPr>
      <w:r>
        <w:rPr>
          <w:color w:val="55606E"/>
          <w:sz w:val="17"/>
        </w:rPr>
        <w:t>ASIL B · 검증: HIL</w:t>
      </w:r>
    </w:p>
    <w:p>
      <w:r>
        <w:rPr>
          <w:b/>
          <w:color w:val="1F5FBF"/>
        </w:rPr>
        <w:t xml:space="preserve">[REQ-MODE-004] </w:t>
      </w:r>
      <w:r>
        <w:t>EPS 제어기는 KL15 OFF 후 차속 0 km/h, 네트워크 슬립 요청이 모두 충족되면 3초 이내에 SLEEP 상태로 천이해야 한다.</w:t>
      </w:r>
    </w:p>
    <w:p>
      <w:pPr>
        <w:ind w:left="567"/>
      </w:pPr>
      <w:r>
        <w:rPr>
          <w:color w:val="55606E"/>
          <w:sz w:val="17"/>
        </w:rPr>
        <w:t>검증: CANoe + 전류계</w:t>
      </w:r>
    </w:p>
    <w:p>
      <w:r>
        <w:rPr>
          <w:b/>
          <w:color w:val="1F5FBF"/>
        </w:rPr>
        <w:t xml:space="preserve">[REQ-MODE-005] </w:t>
      </w:r>
      <w:r>
        <w:t>SLEEP 상태의 암전류는 KL30 12.6V, 25°C에서 100µA 이하여야 한다.</w:t>
      </w:r>
    </w:p>
    <w:p>
      <w:pPr>
        <w:ind w:left="567"/>
      </w:pPr>
      <w:r>
        <w:rPr>
          <w:color w:val="55606E"/>
          <w:sz w:val="17"/>
        </w:rPr>
        <w:t>검증: 전류계</w:t>
      </w:r>
    </w:p>
    <w:p>
      <w:r>
        <w:rPr>
          <w:b/>
          <w:color w:val="1F5FBF"/>
        </w:rPr>
        <w:t xml:space="preserve">[REQ-MODE-006] </w:t>
      </w:r>
      <w:r>
        <w:t>EPS 제어기는 SLEEP 상태에서 CAN WUP 수신 후 150ms 이내에 CAN 송신을 시작해야 한다.</w:t>
      </w:r>
    </w:p>
    <w:p>
      <w:pPr>
        <w:ind w:left="567"/>
      </w:pPr>
      <w:r>
        <w:rPr>
          <w:color w:val="55606E"/>
          <w:sz w:val="17"/>
        </w:rPr>
        <w:t>검증: CANoe 타이밍</w:t>
      </w:r>
    </w:p>
    <w:p>
      <w:pPr>
        <w:pStyle w:val="Heading2"/>
      </w:pPr>
      <w:r>
        <w:t>4.1 전압 범위별 동작</w:t>
      </w:r>
    </w:p>
    <w:p>
      <w:r>
        <w:rPr>
          <w:i w:val="0"/>
        </w:rPr>
        <w:t>그림 6은 KL30 전압에 따른 허용 보조 토크이다. 저전압 디레이팅은 보조 상실 없이 조향력이 점진적으로 증가하도록 설계되어야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566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6 KL30 전압에 따른 허용 보조 토크</w:t>
      </w:r>
    </w:p>
    <w:p>
      <w:r>
        <w:t>표 29 전압 범위별 기능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268"/>
        <w:gridCol w:w="2268"/>
        <w:gridCol w:w="2608"/>
      </w:tblGrid>
      <w:tr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KL30 전압</w:t>
            </w:r>
          </w:p>
        </w:tc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기능 상태</w:t>
            </w:r>
          </w:p>
        </w:tc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보조 토크</w:t>
            </w:r>
          </w:p>
        </w:tc>
        <w:tc>
          <w:tcPr>
            <w:tcW w:type="dxa" w:w="2608"/>
            <w:shd w:fill="E8EFFA"/>
          </w:tcPr>
          <w:p>
            <w:r>
              <w:rPr>
                <w:b/>
                <w:sz w:val="17"/>
              </w:rPr>
              <w:t>통신·진단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16.5 ~ 18 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과전압 디레이팅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100 → 0 % 선형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정상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10 ~ 16.5 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정상 (Class A)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정상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7 ~ 10 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저전압 디레이팅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0 → 100 % 선형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정상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 ~ 7 V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보조 중지, 리셋 없음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0 %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통신 유지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 V 미만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리셋 허용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0 %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복귀 후 재개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18 ~ 26 V (60 s)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점프 스타트 보호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0 %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손상 없음</w:t>
            </w:r>
          </w:p>
        </w:tc>
      </w:tr>
    </w:tbl>
    <w:p/>
    <w:p>
      <w:r>
        <w:t>표 30 전원 전압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KL30 10V ~ 16.5V 범위에서 모든 기능을 정격 성능으로 수행해야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(전원 스윕)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KL30 7V ~ 10V 범위에서 보조 토크를 전압에 비례하여 0%~100%로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+ 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KL30 6V ~ 7V 범위에서 리셋 없이 통신 및 진단 기능을 유지해야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KL30 16.5V ~ 18V 범위에서 보조 토크를 전압에 반비례하여 100%~0%로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26V 점프 스타트 전압을 60초 동안 손상 없이 견뎌야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역극성(-14V, 60초) 인가 시 손상되지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저전압으로 보조가 중지된 후 KL30이 10V 이상으로 복귀하면 EPS 제어기는 500ms 램프로 보조를 재개해야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+ HIL</w:t>
            </w:r>
          </w:p>
        </w:tc>
      </w:tr>
    </w:tbl>
    <w:p/>
    <w:p>
      <w:r>
        <w:rPr>
          <w:b/>
          <w:color w:val="1F5FBF"/>
        </w:rPr>
        <w:t xml:space="preserve">[REQ-ELEC-008] </w:t>
      </w:r>
      <w:r>
        <w:t>EPS 제어기는 AMS-1100의 전원 과도 펄스(펄스 1, 2a, 2b, 3a, 3b, 4, 5b)에 대해 규격의 기능 상태 등급을 만족해야 한다.</w:t>
      </w:r>
    </w:p>
    <w:p>
      <w:pPr>
        <w:ind w:left="567"/>
      </w:pPr>
      <w:r>
        <w:rPr>
          <w:color w:val="55606E"/>
          <w:sz w:val="17"/>
        </w:rPr>
        <w:t>검증: EMC 시험소</w:t>
      </w:r>
    </w:p>
    <w:p>
      <w:r>
        <w:rPr>
          <w:b/>
          <w:color w:val="1F5FBF"/>
        </w:rPr>
        <w:t xml:space="preserve">[REQ-ELEC-009] </w:t>
      </w:r>
      <w:r>
        <w:t>크랭킹 프로파일(AMS-1100 프로파일 C, 최저 6V)에서 EPS 제어기는 리셋되지 않아야 하며 크랭킹 종료 후 500ms 이내에 보조를 재개해야 한다.</w:t>
      </w:r>
    </w:p>
    <w:p>
      <w:pPr>
        <w:ind w:left="567"/>
      </w:pPr>
      <w:r>
        <w:rPr>
          <w:color w:val="55606E"/>
          <w:sz w:val="17"/>
        </w:rPr>
        <w:t>ASIL B · 검증: 벤치 (크랭킹 시뮬레이터)</w:t>
      </w:r>
    </w:p>
    <w:p>
      <w:r>
        <w:rPr>
          <w:b/>
          <w:color w:val="1F5FBF"/>
        </w:rPr>
        <w:t xml:space="preserve">[REQ-ELEC-010] </w:t>
      </w:r>
      <w:r>
        <w:t>모터 전원 라인의 최대 연속 전류는 C3-Premium 기준 40A, 피크 80A(1초)를 초과하지 않아야 한다.</w:t>
      </w:r>
    </w:p>
    <w:p>
      <w:pPr>
        <w:ind w:left="567"/>
      </w:pPr>
      <w:r>
        <w:rPr>
          <w:color w:val="55606E"/>
          <w:sz w:val="17"/>
        </w:rPr>
        <w:t>검증: 벤치 + 차량</w:t>
      </w:r>
    </w:p>
    <w:p>
      <w:r>
        <w:rPr>
          <w:b/>
          <w:color w:val="1F5FBF"/>
        </w:rPr>
        <w:t xml:space="preserve">[REQ-ELEC-011] </w:t>
      </w:r>
      <w:r>
        <w:t>EPS 제어기는 정상 동작 중 KL30 라인으로 리플 전류를 5A peak-peak 이하로 제한해야 한다.</w:t>
      </w:r>
    </w:p>
    <w:p>
      <w:pPr>
        <w:ind w:left="567"/>
      </w:pPr>
      <w:r>
        <w:rPr>
          <w:color w:val="55606E"/>
          <w:sz w:val="17"/>
        </w:rPr>
        <w:t>검증: 오실로스코프</w:t>
      </w:r>
    </w:p>
    <w:p>
      <w:r>
        <w:br w:type="page"/>
      </w:r>
    </w:p>
    <w:p>
      <w:pPr>
        <w:pStyle w:val="Heading1"/>
      </w:pPr>
      <w:r>
        <w:t>5 센서 인터페이스</w:t>
      </w:r>
    </w:p>
    <w:p>
      <w:pPr>
        <w:pStyle w:val="Heading2"/>
      </w:pPr>
      <w:r>
        <w:t>5.1 토크·각도 센서 (TAS)</w:t>
      </w:r>
    </w:p>
    <w:p>
      <w:r>
        <w:rPr>
          <w:i w:val="0"/>
        </w:rPr>
        <w:t>TAS는 두 개의 독립 채널(T1, T2)로 토크를 SENT 프로토콜로 출력하며, 두 채널은 서로 반대 부호를 갖는다. EPS 제어기는 두 채널을 상호 비교하여 센서 고장을 검출해야 한다. 그림 7은 채널 편차 검출 예이다.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426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7 TAS 이중 채널 상호 비교에 의한 드리프트 검출</w:t>
      </w:r>
    </w:p>
    <w:p>
      <w:r>
        <w:t>표 31 TAS 신호 사양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494"/>
        <w:gridCol w:w="2494"/>
        <w:gridCol w:w="2381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2494"/>
            <w:shd w:fill="E8EFFA"/>
          </w:tcPr>
          <w:p>
            <w:r>
              <w:rPr>
                <w:b/>
                <w:sz w:val="17"/>
              </w:rPr>
              <w:t>채널 1 (T1)</w:t>
            </w:r>
          </w:p>
        </w:tc>
        <w:tc>
          <w:tcPr>
            <w:tcW w:type="dxa" w:w="2494"/>
            <w:shd w:fill="E8EFFA"/>
          </w:tcPr>
          <w:p>
            <w:r>
              <w:rPr>
                <w:b/>
                <w:sz w:val="17"/>
              </w:rPr>
              <w:t>채널 2 (T2)</w:t>
            </w:r>
          </w:p>
        </w:tc>
        <w:tc>
          <w:tcPr>
            <w:tcW w:type="dxa" w:w="2381"/>
            <w:shd w:fill="E8EFFA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프로토콜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SENT (SAE J2716), 3µs tick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SENT, 3µs tick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Fast channel 12bit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측정 범위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±10 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±10 N·m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역부호 출력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분해능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0.005 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0.005 N·m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갱신 주기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≤ 1 ms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≤ 1 ms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각도 출력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0~1440° (멀티턴)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Slow channel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전원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5V ±5%, 15mA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5V ±5%, 15mA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채널별 독립 전원</w:t>
            </w:r>
          </w:p>
        </w:tc>
      </w:tr>
    </w:tbl>
    <w:p/>
    <w:p>
      <w:r>
        <w:t>표 32 토크 센서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TAS 두 채널을 1ms 주기로 샘플링하고 두 채널의 합(T1+T2)이 0.5 N·m를 초과하는 상태가 5ms 지속되면 센서 불일치 고장으로 판단해야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(센서 고장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SENT 메시지의 CRC 오류, 상태 니블 오류, 펄스 폭 이상을 메시지 단위로 검출해야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SENT 메시지가 연속 3회 무효이면 해당 채널을 고장으로 판단해야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한 채널만 고장인 경우 EPS 제어기는 남은 채널로 보조 토크를 50%로 제한하여 최소 10초 이상 보조를 유지한 후 안전 상태로 천이해야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차량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두 채널이 모두 고장이면 EPS 제어기는 FTTI 20ms 이내에 보조 토크를 0으로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(고장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TAS 채널별 전원을 독립 감시하고 4.5V 미만 또는 5.5V 초과를 10ms 이내에 검출해야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REQ-SENS-007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토크 신호의 영점 오프셋은 EOL에서 학습하고 ±0.3 N·m 범위를 벗어나면 학습을 거부해야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EOL 시험</w:t>
            </w:r>
          </w:p>
        </w:tc>
      </w:tr>
    </w:tbl>
    <w:p/>
    <w:p>
      <w:pPr>
        <w:pStyle w:val="Heading2"/>
      </w:pPr>
      <w:r>
        <w:t>5.2 모터 위치 센서</w:t>
      </w:r>
    </w:p>
    <w:p>
      <w:r>
        <w:rPr>
          <w:b/>
          <w:color w:val="1F5FBF"/>
        </w:rPr>
        <w:t xml:space="preserve">[REQ-SENS-008] </w:t>
      </w:r>
      <w:r>
        <w:t>EPS 제어기는 모터 회전자 위치를 GMR 센서(SPI, 14bit)와 홀 센서 3개로 이중 측정해야 한다.</w:t>
      </w:r>
    </w:p>
    <w:p>
      <w:pPr>
        <w:ind w:left="567"/>
      </w:pPr>
      <w:r>
        <w:rPr>
          <w:color w:val="55606E"/>
          <w:sz w:val="17"/>
        </w:rPr>
        <w:t>ASIL D · 검증: 벤치</w:t>
      </w:r>
    </w:p>
    <w:p>
      <w:r>
        <w:rPr>
          <w:b/>
          <w:color w:val="1F5FBF"/>
        </w:rPr>
        <w:t xml:space="preserve">[REQ-SENS-009] </w:t>
      </w:r>
      <w:r>
        <w:t>GMR 센서와 홀 센서로 계산한 전기각의 차이가 30° 이상 2ms 지속되면 위치 센서 고장으로 판단해야 한다.</w:t>
      </w:r>
    </w:p>
    <w:p>
      <w:pPr>
        <w:ind w:left="567"/>
      </w:pPr>
      <w:r>
        <w:rPr>
          <w:color w:val="55606E"/>
          <w:sz w:val="17"/>
        </w:rPr>
        <w:t>ASIL D · 검증: HIL (고장 주입)</w:t>
      </w:r>
    </w:p>
    <w:p>
      <w:r>
        <w:rPr>
          <w:b/>
          <w:color w:val="1F5FBF"/>
        </w:rPr>
        <w:t xml:space="preserve">[REQ-SENS-010] </w:t>
      </w:r>
      <w:r>
        <w:t>위치 센서 신호의 갱신 주기는 100µs 이하여야 하며, 모터 최고 회전수 6,000 rpm에서 전기각 오차는 ±5° 이내여야 한다.</w:t>
      </w:r>
    </w:p>
    <w:p>
      <w:pPr>
        <w:ind w:left="567"/>
      </w:pPr>
      <w:r>
        <w:rPr>
          <w:color w:val="55606E"/>
          <w:sz w:val="17"/>
        </w:rPr>
        <w:t>검증: 벤치 (다이나모)</w:t>
      </w:r>
    </w:p>
    <w:p>
      <w:r>
        <w:rPr>
          <w:b/>
          <w:color w:val="1F5FBF"/>
        </w:rPr>
        <w:t xml:space="preserve">[REQ-SENS-011] </w:t>
      </w:r>
      <w:r>
        <w:t>GMR 센서 고장 시 EPS 제어기는 홀 센서 기반 6-step 제어로 전환하여 보조 토크를 30%로 제한하고 경고등을 점등해야 한다.</w:t>
      </w:r>
    </w:p>
    <w:p>
      <w:pPr>
        <w:ind w:left="567"/>
      </w:pPr>
      <w:r>
        <w:rPr>
          <w:color w:val="55606E"/>
          <w:sz w:val="17"/>
        </w:rPr>
        <w:t>ASIL D · 검증: HIL + 차량</w:t>
      </w:r>
    </w:p>
    <w:p>
      <w:pPr>
        <w:pStyle w:val="Heading2"/>
      </w:pPr>
      <w:r>
        <w:t>5.3 조향각</w:t>
      </w:r>
    </w:p>
    <w:p>
      <w:r>
        <w:rPr>
          <w:b/>
          <w:color w:val="1F5FBF"/>
        </w:rPr>
        <w:t xml:space="preserve">[REQ-SENS-012] </w:t>
      </w:r>
      <w:r>
        <w:t>EPS 제어기는 TAS 각도 신호와 모터 위치 적산값을 융합하여 조향각을 0.1° 분해능, ±1.5° 정확도로 산출해야 한다.</w:t>
      </w:r>
    </w:p>
    <w:p>
      <w:pPr>
        <w:ind w:left="567"/>
      </w:pPr>
      <w:r>
        <w:rPr>
          <w:color w:val="55606E"/>
          <w:sz w:val="17"/>
        </w:rPr>
        <w:t>검증: 차량 시험</w:t>
      </w:r>
    </w:p>
    <w:p>
      <w:r>
        <w:rPr>
          <w:b/>
          <w:color w:val="1F5FBF"/>
        </w:rPr>
        <w:t xml:space="preserve">[REQ-SENS-013] </w:t>
      </w:r>
      <w:r>
        <w:t>EPS 제어기는 산출한 조향각과 조향 속도를 Chassis CAN-FD로 10ms 주기로 송신해야 하며, 조향각 신호는 E2E Profile 5로 보호해야 한다.</w:t>
      </w:r>
    </w:p>
    <w:p>
      <w:pPr>
        <w:ind w:left="567"/>
      </w:pPr>
      <w:r>
        <w:rPr>
          <w:color w:val="55606E"/>
          <w:sz w:val="17"/>
        </w:rPr>
        <w:t>ASIL D · 검증: CANoe</w:t>
      </w:r>
    </w:p>
    <w:p>
      <w:r>
        <w:rPr>
          <w:b/>
          <w:color w:val="1F5FBF"/>
        </w:rPr>
        <w:t xml:space="preserve">[REQ-SENS-014] </w:t>
      </w:r>
      <w:r>
        <w:t>조향각 신호의 유효성(Valid/Invalid/Not calibrated) 상태를 함께 송신해야 한다.</w:t>
      </w:r>
    </w:p>
    <w:p>
      <w:pPr>
        <w:ind w:left="567"/>
      </w:pPr>
      <w:r>
        <w:rPr>
          <w:color w:val="55606E"/>
          <w:sz w:val="17"/>
        </w:rPr>
        <w:t>검증: CANoe</w:t>
      </w:r>
    </w:p>
    <w:p>
      <w:r>
        <w:rPr>
          <w:b/>
          <w:color w:val="1F5FBF"/>
        </w:rPr>
        <w:t xml:space="preserve">[REQ-SENS-015] </w:t>
      </w:r>
      <w:r>
        <w:t>EPS 제어기는 조향각 영점 및 엔드스톱 학습 루틴을 UDS 0x31 서비스로 제공해야 한다.</w:t>
      </w:r>
    </w:p>
    <w:p>
      <w:pPr>
        <w:ind w:left="567"/>
      </w:pPr>
      <w:r>
        <w:rPr>
          <w:color w:val="55606E"/>
          <w:sz w:val="17"/>
        </w:rPr>
        <w:t>검증: 진단기</w:t>
      </w:r>
    </w:p>
    <w:p>
      <w:r>
        <w:rPr>
          <w:b/>
          <w:color w:val="1F5FBF"/>
        </w:rPr>
        <w:t xml:space="preserve">[REQ-SENS-016] </w:t>
      </w:r>
      <w:r>
        <w:t>조향각 학습이 완료되지 않은 상태에서는 조향각 신호를 'Not calibrated'로 송신하고 ADAS 기능을 NOT_AVAILABLE로 보고해야 한다.</w:t>
      </w:r>
    </w:p>
    <w:p>
      <w:pPr>
        <w:ind w:left="567"/>
      </w:pPr>
      <w:r>
        <w:rPr>
          <w:color w:val="55606E"/>
          <w:sz w:val="17"/>
        </w:rPr>
        <w:t>검증: CANoe</w:t>
      </w:r>
    </w:p>
    <w:p>
      <w:r>
        <w:rPr>
          <w:b/>
          <w:color w:val="1F5FBF"/>
        </w:rPr>
        <w:t xml:space="preserve">[REQ-SENS-017] </w:t>
      </w:r>
      <w:r>
        <w:t>외부 SAS가 없는 사양에서 EPS 제어기는 조향각 신호를 ESC가 요구하는 정확도(±2.5°)로 제공해야 한다.</w:t>
      </w:r>
    </w:p>
    <w:p>
      <w:pPr>
        <w:ind w:left="567"/>
      </w:pPr>
      <w:r>
        <w:rPr>
          <w:color w:val="55606E"/>
          <w:sz w:val="17"/>
        </w:rPr>
        <w:t>ASIL C · 검증: 차량 시험</w:t>
      </w:r>
    </w:p>
    <w:p>
      <w:r>
        <w:br w:type="page"/>
      </w:r>
    </w:p>
    <w:p>
      <w:pPr>
        <w:pStyle w:val="Heading1"/>
      </w:pPr>
      <w:r>
        <w:t>6 차량 통신</w:t>
      </w:r>
    </w:p>
    <w:p>
      <w:r>
        <w:rPr>
          <w:i w:val="0"/>
        </w:rPr>
        <w:t>EPS 제어기는 Chassis CAN-FD와 ADAS Private CAN-FD에 연결된다. 그림 8은 네트워크 토폴로지이다. 메시지·신호의 상세 정의는 AMS-2100 DBC를 따른다.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1703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7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8 C3 샤시 네트워크 토폴로지 (EPS 관련)</w:t>
      </w:r>
    </w:p>
    <w:p>
      <w:r>
        <w:t>표 33 EPS 송신 메시지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907"/>
        <w:gridCol w:w="907"/>
        <w:gridCol w:w="680"/>
        <w:gridCol w:w="1134"/>
        <w:gridCol w:w="3628"/>
      </w:tblGrid>
      <w:tr>
        <w:tc>
          <w:tcPr>
            <w:tcW w:type="dxa" w:w="1814"/>
            <w:shd w:fill="E8EFFA"/>
          </w:tcPr>
          <w:p>
            <w:r>
              <w:rPr>
                <w:b/>
                <w:sz w:val="17"/>
              </w:rPr>
              <w:t>메시지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주기</w:t>
            </w:r>
          </w:p>
        </w:tc>
        <w:tc>
          <w:tcPr>
            <w:tcW w:type="dxa" w:w="680"/>
            <w:shd w:fill="E8EFFA"/>
          </w:tcPr>
          <w:p>
            <w:r>
              <w:rPr>
                <w:b/>
                <w:sz w:val="17"/>
              </w:rPr>
              <w:t>DLC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E2E</w:t>
            </w:r>
          </w:p>
        </w:tc>
        <w:tc>
          <w:tcPr>
            <w:tcW w:type="dxa" w:w="3628"/>
            <w:shd w:fill="E8EFFA"/>
          </w:tcPr>
          <w:p>
            <w:r>
              <w:rPr>
                <w:b/>
                <w:sz w:val="17"/>
              </w:rPr>
              <w:t>주요 신호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EPS_Status_01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0x2B0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Profile 5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EPS_Mode, EPS_Warn, EPS_AssistLim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EPS_Steer_01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0x2B1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Profile 5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StrAngle, StrAngleSpd, StrAngleVld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EPS_Torque_01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0x2B2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Profile 5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DrvTq, MotTq, DrvTqVld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EPS_ADAS_Sts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0x1C0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Profile 7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AdasAvail, AdasRejReason, OverlaySat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EPS_Diag_Resp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0x7AC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이벤트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28"/>
          </w:tcPr>
          <w:p>
            <w:r>
              <w:rPr>
                <w:sz w:val="17"/>
              </w:rPr>
              <w:t>UDS 응답</w:t>
            </w:r>
          </w:p>
        </w:tc>
      </w:tr>
    </w:tbl>
    <w:p/>
    <w:p>
      <w:r>
        <w:t>표 34 EPS 수신 메시지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134"/>
        <w:gridCol w:w="907"/>
        <w:gridCol w:w="1020"/>
        <w:gridCol w:w="2268"/>
        <w:gridCol w:w="2041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메시지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송신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주기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타임아웃</w:t>
            </w:r>
          </w:p>
        </w:tc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사용 신호</w:t>
            </w:r>
          </w:p>
        </w:tc>
        <w:tc>
          <w:tcPr>
            <w:tcW w:type="dxa" w:w="2041"/>
            <w:shd w:fill="E8EFFA"/>
          </w:tcPr>
          <w:p>
            <w:r>
              <w:rPr>
                <w:b/>
                <w:sz w:val="17"/>
              </w:rPr>
              <w:t>타임아웃 시 대체값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ESC_VehSpd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ESC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VehSpd, VehSpdVld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30 km/h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ENG_State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200 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EngRun, ReadyOn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직전값 유지 (2 s)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BCM_DrvMode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500 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DrvMode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NORMAL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ADAS_TqReq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ADAS DCU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50 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TqReq, TqReqAct, AngReq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오버레이 해제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GW_Time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GW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1000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 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UTC 시간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내부 카운터</w:t>
            </w:r>
          </w:p>
        </w:tc>
      </w:tr>
    </w:tbl>
    <w:p/>
    <w:p>
      <w:r>
        <w:t>표 35 EPS_Status_01 신호 상세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020"/>
        <w:gridCol w:w="794"/>
        <w:gridCol w:w="1247"/>
        <w:gridCol w:w="794"/>
        <w:gridCol w:w="3288"/>
      </w:tblGrid>
      <w:tr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신호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시작 비트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길이</w:t>
            </w:r>
          </w:p>
        </w:tc>
        <w:tc>
          <w:tcPr>
            <w:tcW w:type="dxa" w:w="1247"/>
            <w:shd w:fill="E8EFFA"/>
          </w:tcPr>
          <w:p>
            <w:r>
              <w:rPr>
                <w:b/>
                <w:sz w:val="17"/>
              </w:rPr>
              <w:t>범위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단위</w:t>
            </w:r>
          </w:p>
        </w:tc>
        <w:tc>
          <w:tcPr>
            <w:tcW w:type="dxa" w:w="3288"/>
            <w:shd w:fill="E8EFFA"/>
          </w:tcPr>
          <w:p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EPS_Mode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0~5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0 OFF, 1 INIT, 2 READY, 3 ASSIST, 4 LIMITED, 5 SAFE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EPS_WarnLamp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0~2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0 없음, 1 황색, 2 적색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EPS_AssistLim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0~100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%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현재 허용 보조 토크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EPS_ThermLim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0/1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열 디레이팅 중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EPS_VoltLim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0/1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전압 디레이팅 중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EPS_PwrStgTemp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-40~215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°C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추정 온도 (오프셋 -40)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EPS_FaultCode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0~65535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최근 고장 코드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EPS_Status_CRC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E2E Profile 5 CRC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EPS_Status_Cnt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0~255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Alive Counter</w:t>
            </w:r>
          </w:p>
        </w:tc>
      </w:tr>
    </w:tbl>
    <w:p/>
    <w:p>
      <w:r>
        <w:t>표 36 ADAS_TqReq 신호 상세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020"/>
        <w:gridCol w:w="794"/>
        <w:gridCol w:w="1361"/>
        <w:gridCol w:w="794"/>
        <w:gridCol w:w="3175"/>
      </w:tblGrid>
      <w:tr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신호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시작 비트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길이</w:t>
            </w:r>
          </w:p>
        </w:tc>
        <w:tc>
          <w:tcPr>
            <w:tcW w:type="dxa" w:w="1361"/>
            <w:shd w:fill="E8EFFA"/>
          </w:tcPr>
          <w:p>
            <w:r>
              <w:rPr>
                <w:b/>
                <w:sz w:val="17"/>
              </w:rPr>
              <w:t>범위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단위</w:t>
            </w:r>
          </w:p>
        </w:tc>
        <w:tc>
          <w:tcPr>
            <w:tcW w:type="dxa" w:w="3175"/>
            <w:shd w:fill="E8EFFA"/>
          </w:tcPr>
          <w:p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ADAS_TqReq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-5.12~5.11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오버레이 토크 요청 (0.0025 N·m/bit)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ADAS_TqReqAct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0/1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토크 요청 활성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ADAS_AngReq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-780~780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deg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목표 조향각 (0.1 deg/bit)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ADAS_AngReqAct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0/1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각도 제어 요청 활성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ADAS_Func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0~4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0 없음, 1 LKA, 2 LFA, 3 PA, 4 MRM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ADAS_Freshness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SecOC 신선도 값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ADAS_MAC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SecOC MAC (절단 64bit)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ADAS_CRC / Cnt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 / 152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16 / 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7"/>
              </w:rPr>
              <w:t>E2E Profile 7</w:t>
            </w:r>
          </w:p>
        </w:tc>
      </w:tr>
    </w:tbl>
    <w:p/>
    <w:p>
      <w:r>
        <w:t>표 37 통신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CAN-FD 공칭 500kbps, 데이터 2Mbps로 통신해야 하며 샘플 포인트는 공칭 80%, 데이터 75%여야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 + 오실로스코프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EPS 송신 메시지 표의 메시지를 지정 주기 ±5% 이내로 송신해야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EPS 수신 메시지 표의 메시지가 타임아웃 시간 동안 수신되지 않으면 대체값을 사용하고 해당 DTC를 저장해야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 (타임아웃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ASIL 신호를 포함하는 송신 메시지에 E2E Profile 5(Chassis) 또는 Profile 7(ADAS)을 적용해야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수신 E2E 메시지의 CRC 오류, Alive Counter 반복·누락을 메시지 단위로 검출해야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 (E2E 오류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Bus-off 발생 시 EPS 제어기는 100ms 후 재접속을 시도하고, 5회 연속 Bus-off 시 1초 간격으로 재시도해야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REQ-COM-007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AUTOSAR 네트워크 관리(NM)를 지원해야 하며 NM 메시지 주기는 200ms여야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</w:tbl>
    <w:p/>
    <w:p>
      <w:r>
        <w:br w:type="page"/>
      </w:r>
    </w:p>
    <w:p>
      <w:pPr>
        <w:pStyle w:val="Heading1"/>
      </w:pPr>
      <w:r>
        <w:t>7 진단</w:t>
      </w:r>
    </w:p>
    <w:p>
      <w:r>
        <w:rPr>
          <w:i w:val="0"/>
        </w:rPr>
        <w:t>EPS 제어기는 ISO 14229-1 UDS를 CAN-FD 상에서 지원해야 한다. 지원 서비스와 세션 조건은 아래 표와 같다.</w:t>
      </w:r>
    </w:p>
    <w:p>
      <w:r>
        <w:t>표 38 지원 UDS 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835"/>
        <w:gridCol w:w="907"/>
        <w:gridCol w:w="907"/>
        <w:gridCol w:w="1361"/>
        <w:gridCol w:w="1361"/>
      </w:tblGrid>
      <w:tr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SID</w:t>
            </w:r>
          </w:p>
        </w:tc>
        <w:tc>
          <w:tcPr>
            <w:tcW w:type="dxa" w:w="2835"/>
            <w:shd w:fill="E8EFFA"/>
          </w:tcPr>
          <w:p>
            <w:r>
              <w:rPr>
                <w:b/>
                <w:sz w:val="17"/>
              </w:rPr>
              <w:t>서비스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기본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확장</w:t>
            </w:r>
          </w:p>
        </w:tc>
        <w:tc>
          <w:tcPr>
            <w:tcW w:type="dxa" w:w="1361"/>
            <w:shd w:fill="E8EFFA"/>
          </w:tcPr>
          <w:p>
            <w:r>
              <w:rPr>
                <w:b/>
                <w:sz w:val="17"/>
              </w:rPr>
              <w:t>프로그래밍</w:t>
            </w:r>
          </w:p>
        </w:tc>
        <w:tc>
          <w:tcPr>
            <w:tcW w:type="dxa" w:w="1361"/>
            <w:shd w:fill="E8EFFA"/>
          </w:tcPr>
          <w:p>
            <w:r>
              <w:rPr>
                <w:b/>
                <w:sz w:val="17"/>
              </w:rPr>
              <w:t>보안 접근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0x10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DiagnosticSessionControl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0x11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ECUReset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0x14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ClearDiagnosticInformation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0x19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ReadDTCInformation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0x22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ReadDataByIdentifier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0x27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SecurityAccess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0x28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CommunicationControl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0x2E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WriteDataByIdentifier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필요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0x31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RoutineControl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필요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0x34/36/37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다운로드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필요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0x3E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TesterPresent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0x85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ControlDTCSetting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표 39 주요 DID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268"/>
        <w:gridCol w:w="794"/>
        <w:gridCol w:w="907"/>
        <w:gridCol w:w="3969"/>
      </w:tblGrid>
      <w:tr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DID</w:t>
            </w:r>
          </w:p>
        </w:tc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이름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길이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접근</w:t>
            </w:r>
          </w:p>
        </w:tc>
        <w:tc>
          <w:tcPr>
            <w:tcW w:type="dxa" w:w="3969"/>
            <w:shd w:fill="E8EFFA"/>
          </w:tcPr>
          <w:p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0xF190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VIN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차대번호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0xF187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부품번호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OEM 부품번호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0xF195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SW 버전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어플리케이션 SW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0xF18C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ECU 일련번호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EOL 기록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0xD100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차량 변형 코드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R/W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보안 접근 필요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0xD110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조향각 학습값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영점·엔드스톱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0xD120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쏠림 보상 학습값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REQ-ASSIST-015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0xD130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파워 스테이지 온도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추정 온도 °C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0xD140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누적 보조 시간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시간 단위</w:t>
            </w:r>
          </w:p>
        </w:tc>
      </w:tr>
    </w:tbl>
    <w:p/>
    <w:p>
      <w:r>
        <w:t>표 40 DTC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928"/>
        <w:gridCol w:w="2154"/>
        <w:gridCol w:w="1020"/>
        <w:gridCol w:w="2041"/>
        <w:gridCol w:w="794"/>
      </w:tblGrid>
      <w:tr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DTC</w:t>
            </w:r>
          </w:p>
        </w:tc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설명</w:t>
            </w:r>
          </w:p>
        </w:tc>
        <w:tc>
          <w:tcPr>
            <w:tcW w:type="dxa" w:w="2154"/>
            <w:shd w:fill="E8EFFA"/>
          </w:tcPr>
          <w:p>
            <w:r>
              <w:rPr>
                <w:b/>
                <w:sz w:val="17"/>
              </w:rPr>
              <w:t>검출 조건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확정 시간</w:t>
            </w:r>
          </w:p>
        </w:tc>
        <w:tc>
          <w:tcPr>
            <w:tcW w:type="dxa" w:w="2041"/>
            <w:shd w:fill="E8EFFA"/>
          </w:tcPr>
          <w:p>
            <w:r>
              <w:rPr>
                <w:b/>
                <w:sz w:val="17"/>
              </w:rPr>
              <w:t>반응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경고등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C1A01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TAS 채널 1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SENT 3회 연속 무효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50% 보조 유지 후 안전 상태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C1A02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TAS 채널 2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SENT 3회 연속 무효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50% 보조 유지 후 안전 상태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C1A03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TAS 채널 불일치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|T1+T2| &gt; 0.5 N·m, 5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C1A04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TAS 전원 이상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4.5V 미만 / 5.5V 초과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해당 채널 고장 처리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C1A10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변형 코딩 오류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코딩값 무효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즉시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Base 파라미터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모터 위치 센서 불일치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전기각 차 &gt; 30°, 2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6-step 30%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C1A21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GMR 센서 통신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SPI CRC 3회 연속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6-step 30%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C1A30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상 전류 측정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Iu+Iv+Iw ≠ 0 (&gt; 5 A)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C1A31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과전류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상 전류 &gt; 120 A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 µs (HW)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게이트 차단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C1A32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MOSFET 단락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자기 진단 / VDS 감시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INIT / 10 µs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상 릴레이 개방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C1A33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상 릴레이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INIT 자기 진단 실패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INIT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C1A40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파워 스테이지 과열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추정 온도 &gt; 150°C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40% 제한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C1A41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온도 센서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NTC 단선/단락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50% 제한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C1A50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KL30 저전압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7 V 미만 500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500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보조 중지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C1A51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KL30 과전압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18 V 초과 500 ms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500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보조 중지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C1A60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MCU 내부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Lockstep / SMU 알람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≤ 1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C1A61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와치독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PMIC 윈도우 위반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≤ 20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PMIC 차단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C1A62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메모리 고장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ECC 이중 오류 / CRC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≤ 10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적색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C1A70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조향각 미학습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학습값 없음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IG ON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ADAS 비활성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U0100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ENG 통신 두절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ENG_State 200 ms 미수신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직전값 2 s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U0122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ESC 통신 두절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ESC_VehSpd 100 ms 미수신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30 km/h 대체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황색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U0423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ADAS 요청 무효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타임아웃 / E2E 3회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50 ms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U1000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Chassis CAN Bus-off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Bus-off 5회 연속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재접속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U1100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SecOC 검증 실패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MAC 불일치 3회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메시지 폐기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표 41 진단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DTC 목록 표의 DTC를 지정 검출 조건과 확정 시간에 따라 검출하고 ISO 14229 DTC 상태 바이트를 관리해야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 + 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DTC 확정 시 스냅숏(차속, KL30 전압, 조향각, 운전자 토크, 모터 전류, 파워 스테이지 온도, 운용 상태)을 저장해야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최소 20개의 DTC와 스냅숏을 NvM에 저장할 수 있어야 하며, 공간 부족 시 우선순위가 낮은 항목부터 덮어써야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DTC 에이징은 40 운전 사이클 동안 재발생이 없으면 저장 DTC를 삭제하는 방식으로 수행해야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확장 세션에서 2초 동안 TesterPresent가 없으면 기본 세션으로 복귀해야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주행 중(차속 5 km/h 이상)에는 0x2E, 0x31, 0x34 서비스 요청을 NRC 0x22(conditionsNotCorrect)로 거부해야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REQ-DIAG-007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경고등 요청은 적색(EPS 기능 상실)과 황색(성능 저하) 두 단계로 클러스터에 송신해야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</w:tbl>
    <w:p/>
    <w:p>
      <w:r>
        <w:br w:type="page"/>
      </w:r>
    </w:p>
    <w:p>
      <w:pPr>
        <w:pStyle w:val="Heading1"/>
      </w:pPr>
      <w:r>
        <w:t>8 기능 안전</w:t>
      </w:r>
    </w:p>
    <w:p>
      <w:r>
        <w:rPr>
          <w:i w:val="0"/>
        </w:rPr>
        <w:t>본 절의 안전 목표는 HARA-EPS-C3(참조 [12])에서 도출되었다. 공급사는 ISO 26262에 따라 기능 안전 개념(FSC)과 기술 안전 개념(TSC)을 수립하고, 안전 요구사항을 하드웨어·소프트웨어로 할당해야 한다.</w:t>
      </w:r>
    </w:p>
    <w:p>
      <w:r>
        <w:t>표 42 안전 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3855"/>
        <w:gridCol w:w="680"/>
        <w:gridCol w:w="2268"/>
        <w:gridCol w:w="907"/>
      </w:tblGrid>
      <w:tr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855"/>
            <w:shd w:fill="E8EFFA"/>
          </w:tcPr>
          <w:p>
            <w:r>
              <w:rPr>
                <w:b/>
                <w:sz w:val="17"/>
              </w:rPr>
              <w:t>안전 목표</w:t>
            </w:r>
          </w:p>
        </w:tc>
        <w:tc>
          <w:tcPr>
            <w:tcW w:type="dxa" w:w="680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안전 상태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FTTI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SG-01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의도하지 않은 조향 토크(자기 조향)를 방지한다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보조 토크 0 (상 차단)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20 ms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SG-02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갑작스러운 보조 상실을 방지한다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보조 유지 또는 1 s 램프다운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100 ms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SG-03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조향 고착(Lock)을 방지한다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모터 상 개방 (프리휠)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50 ms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SG-04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ADAS 오버레이 토크의 과도 출력을 방지한다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20 ms</w:t>
            </w:r>
          </w:p>
        </w:tc>
      </w:tr>
      <w:tr>
        <w:tc>
          <w:tcPr>
            <w:tcW w:type="dxa" w:w="907"/>
          </w:tcPr>
          <w:p>
            <w:r>
              <w:rPr>
                <w:sz w:val="17"/>
              </w:rPr>
              <w:t>SG-05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잘못된 조향각 신호 송신을 방지한다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신호 Invalid 송신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50 ms</w:t>
            </w:r>
          </w:p>
        </w:tc>
      </w:tr>
    </w:tbl>
    <w:p/>
    <w:p>
      <w:r>
        <w:rPr>
          <w:i w:val="0"/>
        </w:rPr>
        <w:t>그림 9는 SG-01의 시간 예산이다. 고장 검출 시간(FDTI)과 반응 시간(FRTI)의 합은 FTTI보다 작아야 하며, 공급사는 설계 여유를 문서로 입증해야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4050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0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9 SG-01 시간 예산 (FTTI = FDTI + FRTI + 여유)</w:t>
      </w:r>
    </w:p>
    <w:p>
      <w:r>
        <w:t>표 43 기능 안전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운전자 토크 방향과 반대이거나 운전자 토크 없이 1.5 N·m를 초과하는 모터 토크가 10ms 이상 출력되는 것을 검출하고 FTTI 20ms 이내에 보조 토크를 0으로 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(고장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토크 산출 경로를 독립된 감시 경로(모니터링 코어 또는 독립 감시 SW)로 검증해야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설계 리뷰 + 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MCU 코어 Lockstep, ECC, 클럭 감시, 전압 감시를 안전 메커니즘으로 사용해야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설계 리뷰 + 고장 주입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PMIC 윈도우 와치독을 사용해야 하며, 와치독 위반 시 SW와 독립된 하드웨어 경로로 게이트 드라이버를 비활성화해야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(고장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모터 상 차단 수단(상 릴레이 또는 MOSFET 스위치)을 갖추어야 하며, 조향 고착 위험 고장 시 50ms 이내에 상을 개방해야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상 차단 수단의 동작은 매 INIT 시 자기 진단으로 확인해야 하며, 진단 실패 시 보조를 금지해야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+ 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상 전류의 합(Iu+Iv+Iw)을 감시하여 5A 이상 불일치가 2ms 지속되면 전류 측정 고장으로 판단해야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상 전류가 120A를 초과하면 하드웨어 비교기로 10µs 이내에 게이트를 차단해야 한다 (SW 개입 없음).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(단락 시험)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REQ-SAFE-009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안전 관련 파라미터와 캘리브레이션 데이터는 CRC로 보호하고 매 INIT 및 1초 주기로 검증해야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단위 시험 + 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REQ-SAFE-010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ASIL 소프트웨어는 QM 소프트웨어로부터 메모리 보호(MPU)와 타이밍 보호로 간섭 없음(FFI)을 보장해야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설계 리뷰 + 고장 주입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REQ-SAFE-011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단일점 고장 지표(SPFM) 99% 이상, 잠재 고장 지표(LFM) 90% 이상, PMHF 10 FIT 미만을 달성해야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FMEDA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REQ-SAFE-012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안전 상태 진입 시 EPS 제어기는 적색 경고등을 점등하고 안전 상태를 전원 재인가 전까지 유지해야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</w:tbl>
    <w:p/>
    <w:p>
      <w:r>
        <w:t>표 44 안전 메커니즘 할당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928"/>
        <w:gridCol w:w="1020"/>
        <w:gridCol w:w="1587"/>
        <w:gridCol w:w="1247"/>
        <w:gridCol w:w="1247"/>
      </w:tblGrid>
      <w:tr>
        <w:tc>
          <w:tcPr>
            <w:tcW w:type="dxa" w:w="2041"/>
            <w:shd w:fill="E8EFFA"/>
          </w:tcPr>
          <w:p>
            <w:r>
              <w:rPr>
                <w:b/>
                <w:sz w:val="17"/>
              </w:rPr>
              <w:t>안전 메커니즘</w:t>
            </w:r>
          </w:p>
        </w:tc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대상 고장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검출 시간</w:t>
            </w:r>
          </w:p>
        </w:tc>
        <w:tc>
          <w:tcPr>
            <w:tcW w:type="dxa" w:w="1587"/>
            <w:shd w:fill="E8EFFA"/>
          </w:tcPr>
          <w:p>
            <w:r>
              <w:rPr>
                <w:b/>
                <w:sz w:val="17"/>
              </w:rPr>
              <w:t>반응</w:t>
            </w:r>
          </w:p>
        </w:tc>
        <w:tc>
          <w:tcPr>
            <w:tcW w:type="dxa" w:w="1247"/>
            <w:shd w:fill="E8EFFA"/>
          </w:tcPr>
          <w:p>
            <w:r>
              <w:rPr>
                <w:b/>
                <w:sz w:val="17"/>
              </w:rPr>
              <w:t>관련 SG</w:t>
            </w:r>
          </w:p>
        </w:tc>
        <w:tc>
          <w:tcPr>
            <w:tcW w:type="dxa" w:w="1247"/>
            <w:shd w:fill="E8EFFA"/>
          </w:tcPr>
          <w:p>
            <w:r>
              <w:rPr>
                <w:b/>
                <w:sz w:val="17"/>
              </w:rPr>
              <w:t>구현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TAS 이중 채널 비교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토크 센서 드리프트·고착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50% 보조 / 안전 상태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SG-01, SG-02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SENT CRC·상태 감시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센서 통신 오류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채널 고장 처리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모터 위치 이중 측정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위치 센서 고장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6-step 30%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SG-01, SG-03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상 전류 합 감시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전류 측정 고장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토크 독립 감시 경로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토크 산출 오류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보조 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SG-01, SG-04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 (모니터 코어)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하드웨어 과전류 비교기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MOSFET 단락, 과전류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 µs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게이트 차단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상 차단 릴레이 자기 진단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릴레이 고착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INIT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HW + 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Lockstep / SMU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MCU 연산 오류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≤ 1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SG-01, SG-03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PMIC 윈도우 와치독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SW 실행 정지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≤ 20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게이트 비활성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SG-01, SG-03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E2E 보호 (수신)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ADAS 요청 손상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 ms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E2E 보호 (송신)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조향각 신호 손상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수신측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수신측 무효 처리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캘리브레이션 CRC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파라미터 손상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 s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SG-01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SW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MPU / 타이밍 보호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QM → ASIL 간섭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즉시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전체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HW + SW</w:t>
            </w:r>
          </w:p>
        </w:tc>
      </w:tr>
    </w:tbl>
    <w:p/>
    <w:p>
      <w:r>
        <w:rPr>
          <w:i w:val="0"/>
        </w:rPr>
        <w:t>다음 표는 운용 상태별 대표 고장에 대한 반응 매트릭스이다. 공급사는 모든 DTC에 대해 동일한 형식의 반응 정의를 하드웨어·소프트웨어 안전 요구사항으로 구체화해야 한다.</w:t>
      </w:r>
    </w:p>
    <w:p>
      <w:r>
        <w:t>표 45 고장 반응 매트릭스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020"/>
        <w:gridCol w:w="1587"/>
        <w:gridCol w:w="1361"/>
        <w:gridCol w:w="907"/>
        <w:gridCol w:w="1020"/>
        <w:gridCol w:w="1587"/>
      </w:tblGrid>
      <w:tr>
        <w:tc>
          <w:tcPr>
            <w:tcW w:type="dxa" w:w="1587"/>
            <w:shd w:fill="E8EFFA"/>
          </w:tcPr>
          <w:p>
            <w:r>
              <w:rPr>
                <w:b/>
                <w:sz w:val="17"/>
              </w:rPr>
              <w:t>고장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READY</w:t>
            </w:r>
          </w:p>
        </w:tc>
        <w:tc>
          <w:tcPr>
            <w:tcW w:type="dxa" w:w="1587"/>
            <w:shd w:fill="E8EFFA"/>
          </w:tcPr>
          <w:p>
            <w:r>
              <w:rPr>
                <w:b/>
                <w:sz w:val="17"/>
              </w:rPr>
              <w:t>ASSIST</w:t>
            </w:r>
          </w:p>
        </w:tc>
        <w:tc>
          <w:tcPr>
            <w:tcW w:type="dxa" w:w="1361"/>
            <w:shd w:fill="E8EFFA"/>
          </w:tcPr>
          <w:p>
            <w:r>
              <w:rPr>
                <w:b/>
                <w:sz w:val="17"/>
              </w:rPr>
              <w:t>ADAS 활성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자동 주차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경고등</w:t>
            </w:r>
          </w:p>
        </w:tc>
        <w:tc>
          <w:tcPr>
            <w:tcW w:type="dxa" w:w="1587"/>
            <w:shd w:fill="E8EFFA"/>
          </w:tcPr>
          <w:p>
            <w:r>
              <w:rPr>
                <w:b/>
                <w:sz w:val="17"/>
              </w:rPr>
              <w:t>복귀 조건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TAS 단일 채널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50% 10 s 후 램프다운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황색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IG 재시동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TAS 이중 채널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20 ms 내 보조 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적색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IG 재시동 + 진단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모터 위치 센서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6-step 30%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황색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IG 재시동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상 전류 측정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적색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IG 재시동 + 진단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MOSFET 단락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상 개방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적색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수리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과열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디레이팅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한계 축소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유지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황색 (150°C)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온도 복귀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저전압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디레이팅 / 중지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한계 축소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황색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전압 복귀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차속 신호 상실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30 km/h 맵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황색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신호 복귀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ADAS 요청 무효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영향 없음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100 ms 램프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요청 재수신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MCU 내부 고장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적색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IG 재시동 + 진단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와치독 위반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PMIC 차단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오버레이 해제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종료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적색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IG 재시동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캘리브레이션 CRC 오류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보조 금지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안전 상태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적색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재프로그래밍</w:t>
            </w:r>
          </w:p>
        </w:tc>
      </w:tr>
    </w:tbl>
    <w:p/>
    <w:p>
      <w:pPr>
        <w:pStyle w:val="Heading2"/>
      </w:pPr>
      <w:r>
        <w:t>8.1 안전 상태 진입 방식</w:t>
      </w:r>
    </w:p>
    <w:p>
      <w:r>
        <w:rPr>
          <w:i w:val="0"/>
        </w:rPr>
        <w:t>보조 상실 자체가 위험(SG-02)이므로, 단일 채널 고장처럼 보조 유지가 안전한 경우에는 성능 저하 모드를 우선 적용하고 즉시 차단은 SG-01/SG-03 위반 위험이 있을 때만 사용한다.</w:t>
      </w:r>
    </w:p>
    <w:p>
      <w:r>
        <w:rPr>
          <w:b/>
          <w:color w:val="1F5FBF"/>
        </w:rPr>
        <w:t xml:space="preserve">[REQ-SAFE-013] </w:t>
      </w:r>
      <w:r>
        <w:t>SG-01 또는 SG-03 위반 위험이 없는 고장에서는 보조 토크를 1초 이상의 램프로 감소시켜야 하며 즉시 차단을 사용하지 않아야 한다.</w:t>
      </w:r>
    </w:p>
    <w:p>
      <w:pPr>
        <w:ind w:left="567"/>
      </w:pPr>
      <w:r>
        <w:rPr>
          <w:color w:val="55606E"/>
          <w:sz w:val="17"/>
        </w:rPr>
        <w:t>ASIL B · 검증: HIL</w:t>
      </w:r>
    </w:p>
    <w:p>
      <w:r>
        <w:rPr>
          <w:b/>
          <w:color w:val="1F5FBF"/>
        </w:rPr>
        <w:t xml:space="preserve">[REQ-SAFE-014] </w:t>
      </w:r>
      <w:r>
        <w:t>성능 저하 모드에서 보조 토크는 정상 대비 최소 30% 이상을 유지해야 한다.</w:t>
      </w:r>
    </w:p>
    <w:p>
      <w:pPr>
        <w:ind w:left="567"/>
      </w:pPr>
      <w:r>
        <w:rPr>
          <w:color w:val="55606E"/>
          <w:sz w:val="17"/>
        </w:rPr>
        <w:t>ASIL B · 검증: HIL + 차량</w:t>
      </w:r>
    </w:p>
    <w:p>
      <w:r>
        <w:rPr>
          <w:b/>
          <w:color w:val="1F5FBF"/>
        </w:rPr>
        <w:t xml:space="preserve">[REQ-SAFE-015] </w:t>
      </w:r>
      <w:r>
        <w:t>EPS 제어기는 안전 상태 진입 사유를 고장 코드와 함께 NvM에 기록하고 Chassis CAN-FD 상태 신호(EPS_Mode=SAFE)로 송신해야 한다.</w:t>
      </w:r>
    </w:p>
    <w:p>
      <w:pPr>
        <w:ind w:left="567"/>
      </w:pPr>
      <w:r>
        <w:rPr>
          <w:color w:val="55606E"/>
          <w:sz w:val="17"/>
        </w:rPr>
        <w:t>ASIL B · 검증: CANoe</w:t>
      </w:r>
    </w:p>
    <w:p>
      <w:r>
        <w:br w:type="page"/>
      </w:r>
    </w:p>
    <w:p>
      <w:pPr>
        <w:pStyle w:val="Heading1"/>
      </w:pPr>
      <w:r>
        <w:t>9 열 관리</w:t>
      </w:r>
    </w:p>
    <w:p>
      <w:r>
        <w:rPr>
          <w:i w:val="0"/>
        </w:rPr>
        <w:t>파워 스테이지 온도는 NTC 측정값과 전류 기반 열 모델로 추정한다. 그림 10은 추정 온도에 따른 전류 디레이팅 요구사항이다.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621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6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10 파워 스테이지 추정 온도에 따른 전류 디레이팅</w:t>
      </w:r>
    </w:p>
    <w:p>
      <w:r>
        <w:t>표 46 열 관리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REQ-THERM-001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파워 스테이지 온도를 NTC 측정값과 열 모델로 추정해야 하며 추정 오차는 ±5°C 이내여야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열전대 측정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REQ-THERM-002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추정 온도 110°C부터 150°C까지 모터 전류 한계를 100%에서 40%로 선형 감소시켜야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 + 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REQ-THERM-003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디레이팅 중 전류 한계 변화율은 5%/s를 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REQ-THERM-004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추정 온도가 100°C 미만으로 내려가면 전류 한계를 2%/s로 복귀시켜야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REQ-THERM-005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NTC 센서가 단선 또는 단락되면 열 모델 단독으로 온도를 추정하고 전류 한계를 50%로 제한해야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 (고장 주입)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REQ-THERM-006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IG OFF 시 마지막 추정 온도와 시각을 저장하여 재시동 시 냉각 모델로 초기 온도를 계산해야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</w:tbl>
    <w:p/>
    <w:p>
      <w:r>
        <w:br w:type="page"/>
      </w:r>
    </w:p>
    <w:p>
      <w:pPr>
        <w:pStyle w:val="Heading1"/>
      </w:pPr>
      <w:r>
        <w:t>10 사이버 보안</w:t>
      </w:r>
    </w:p>
    <w:p>
      <w:r>
        <w:rPr>
          <w:i w:val="0"/>
        </w:rPr>
        <w:t>EPS는 조향에 직접 영향을 주므로 AMS-3100(ISO/SAE 21434 기반)의 CAL 4 대상이다. 공급사는 TARA 결과를 기반으로 보안 요구사항을 구현하고 침투 시험 결과를 제출해야 한다.</w:t>
      </w:r>
    </w:p>
    <w:p>
      <w:r>
        <w:t>표 47 사이버 보안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ADAS_TqReq 메시지에 SecOC(AES-128 CMAC, 64bit MAC 절단, 신선도 값 포함)를 적용해 검증해야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 + 침투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SecOC 검증이 3회 연속 실패하면 해당 메시지를 폐기하고 DTC U1100을 저장해야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CANoe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HSM 기반 보안 부팅을 수행하여 부트로더와 어플리케이션의 서명을 검증해야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보안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UDS SecurityAccess(0x27)는 레벨별 비대칭 키 기반 Challenge-Response를 사용해야 하며 3회 실패 시 10초간 잠가야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디버그 인터페이스(JTAG/DAP)는 양산 상태에서 영구 잠금되어야 하며, 해제는 OEM 인증 절차로만 가능해야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보안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암호 키는 HSM 보안 영역에 저장해야 하며 평문으로 외부에 노출되지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보안 감사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REQ-SEC-007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보안 이벤트(인증 실패, 서명 오류, 잠금)를 최소 50건 로그로 저장하고 진단으로 읽을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</w:tbl>
    <w:p/>
    <w:p>
      <w:pPr>
        <w:pStyle w:val="Heading1"/>
      </w:pPr>
      <w:r>
        <w:t>11 SW 업데이트 및 메모리</w:t>
      </w:r>
    </w:p>
    <w:p>
      <w:r>
        <w:rPr>
          <w:b/>
          <w:color w:val="1F5FBF"/>
        </w:rPr>
        <w:t xml:space="preserve">[REQ-UPD-001] </w:t>
      </w:r>
      <w:r>
        <w:t>EPS 제어기는 UDS 기반 재프로그래밍(0x34/0x36/0x37)과 OTA 업데이트를 지원해야 한다.</w:t>
      </w:r>
    </w:p>
    <w:p>
      <w:pPr>
        <w:ind w:left="567"/>
      </w:pPr>
      <w:r>
        <w:rPr>
          <w:color w:val="55606E"/>
          <w:sz w:val="17"/>
        </w:rPr>
        <w:t>검증: 진단기 + OTA 시험</w:t>
      </w:r>
    </w:p>
    <w:p>
      <w:r>
        <w:rPr>
          <w:b/>
          <w:color w:val="1F5FBF"/>
        </w:rPr>
        <w:t xml:space="preserve">[REQ-UPD-002] </w:t>
      </w:r>
      <w:r>
        <w:t>EPS 제어기는 A/B 이중 뱅크로 SW를 저장하여 업데이트 실패 시 이전 SW로 자동 복귀해야 한다.</w:t>
      </w:r>
    </w:p>
    <w:p>
      <w:pPr>
        <w:ind w:left="567"/>
      </w:pPr>
      <w:r>
        <w:rPr>
          <w:color w:val="55606E"/>
          <w:sz w:val="17"/>
        </w:rPr>
        <w:t>검증: OTA 시험</w:t>
      </w:r>
    </w:p>
    <w:p>
      <w:r>
        <w:rPr>
          <w:b/>
          <w:color w:val="1F5FBF"/>
        </w:rPr>
        <w:t xml:space="preserve">[REQ-UPD-003] </w:t>
      </w:r>
      <w:r>
        <w:t>SW 업데이트는 차속 0 km/h, 변속 P, KL30 12.5V 이상 조건에서만 시작해야 하며 업데이트 중 보조 기능은 금지되어야 한다.</w:t>
      </w:r>
    </w:p>
    <w:p>
      <w:pPr>
        <w:ind w:left="567"/>
      </w:pPr>
      <w:r>
        <w:rPr>
          <w:color w:val="55606E"/>
          <w:sz w:val="17"/>
        </w:rPr>
        <w:t>ASIL B · 검증: OTA 시험</w:t>
      </w:r>
    </w:p>
    <w:p>
      <w:r>
        <w:rPr>
          <w:b/>
          <w:color w:val="1F5FBF"/>
        </w:rPr>
        <w:t xml:space="preserve">[REQ-UPD-004] </w:t>
      </w:r>
      <w:r>
        <w:t>다운로드 이미지는 서명 검증 후에만 활성화해야 하며 서명 검증 실패 시 이미지를 폐기해야 한다.</w:t>
      </w:r>
    </w:p>
    <w:p>
      <w:pPr>
        <w:ind w:left="567"/>
      </w:pPr>
      <w:r>
        <w:rPr>
          <w:color w:val="55606E"/>
          <w:sz w:val="17"/>
        </w:rPr>
        <w:t>검증: 보안 시험</w:t>
      </w:r>
    </w:p>
    <w:p>
      <w:r>
        <w:rPr>
          <w:b/>
          <w:color w:val="1F5FBF"/>
        </w:rPr>
        <w:t xml:space="preserve">[REQ-UPD-005] </w:t>
      </w:r>
      <w:r>
        <w:t>전체 SW 업데이트 시간은 CAN-FD 2Mbps 기준 120초 이하여야 한다.</w:t>
      </w:r>
    </w:p>
    <w:p>
      <w:pPr>
        <w:ind w:left="567"/>
      </w:pPr>
      <w:r>
        <w:rPr>
          <w:color w:val="55606E"/>
          <w:sz w:val="17"/>
        </w:rPr>
        <w:t>검증: OTA 시험</w:t>
      </w:r>
    </w:p>
    <w:p>
      <w:r>
        <w:rPr>
          <w:b/>
          <w:color w:val="1F5FBF"/>
        </w:rPr>
        <w:t xml:space="preserve">[REQ-NVM-001] </w:t>
      </w:r>
      <w:r>
        <w:t>EPS 제어기는 캘리브레이션 데이터(보조 맵, 보상 파라미터)를 어플리케이션 SW와 분리된 영역에 저장하고 별도로 업데이트할 수 있어야 한다.</w:t>
      </w:r>
    </w:p>
    <w:p>
      <w:pPr>
        <w:ind w:left="567"/>
      </w:pPr>
      <w:r>
        <w:rPr>
          <w:color w:val="55606E"/>
          <w:sz w:val="17"/>
        </w:rPr>
        <w:t>검증: 진단기</w:t>
      </w:r>
    </w:p>
    <w:p>
      <w:r>
        <w:rPr>
          <w:b/>
          <w:color w:val="1F5FBF"/>
        </w:rPr>
        <w:t xml:space="preserve">[REQ-NVM-002] </w:t>
      </w:r>
      <w:r>
        <w:t>NvM 데이터는 이중화 블록으로 저장하고 하나의 블록이 손상되어도 데이터를 복구할 수 있어야 한다.</w:t>
      </w:r>
    </w:p>
    <w:p>
      <w:pPr>
        <w:ind w:left="567"/>
      </w:pPr>
      <w:r>
        <w:rPr>
          <w:color w:val="55606E"/>
          <w:sz w:val="17"/>
        </w:rPr>
        <w:t>검증: HIL (메모리 고장 주입)</w:t>
      </w:r>
    </w:p>
    <w:p>
      <w:r>
        <w:rPr>
          <w:b/>
          <w:color w:val="1F5FBF"/>
        </w:rPr>
        <w:t xml:space="preserve">[REQ-NVM-003] </w:t>
      </w:r>
      <w:r>
        <w:t>NvM 쓰기는 IG OFF 후 2초 이내에 완료해야 하며 쓰기 중 전원 차단 시 데이터 일관성을 보장해야 한다.</w:t>
      </w:r>
    </w:p>
    <w:p>
      <w:pPr>
        <w:ind w:left="567"/>
      </w:pPr>
      <w:r>
        <w:rPr>
          <w:color w:val="55606E"/>
          <w:sz w:val="17"/>
        </w:rPr>
        <w:t>검증: 벤치 (전원 차단 시험)</w:t>
      </w:r>
    </w:p>
    <w:p>
      <w:r>
        <w:br w:type="page"/>
      </w:r>
    </w:p>
    <w:p>
      <w:pPr>
        <w:pStyle w:val="Heading1"/>
      </w:pPr>
      <w:r>
        <w:t>12 전기적 인터페이스</w:t>
      </w:r>
    </w:p>
    <w:p>
      <w:r>
        <w:rPr>
          <w:i w:val="0"/>
        </w:rPr>
        <w:t>EPS 제어기는 전원 커넥터(C1)와 신호 커넥터(C2)를 갖는다. 그림 11과 커넥터 핀 배열 표는 커넥터 핀 정의이다.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8320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3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11 EPS 제어기 커넥터 배치 (차량 하네스 측에서 본 모습)</w:t>
      </w:r>
    </w:p>
    <w:p>
      <w:r>
        <w:t>표 48 커넥터 핀 배열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567"/>
        <w:gridCol w:w="2381"/>
        <w:gridCol w:w="794"/>
        <w:gridCol w:w="1701"/>
        <w:gridCol w:w="2721"/>
      </w:tblGrid>
      <w:tr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커넥터</w:t>
            </w:r>
          </w:p>
        </w:tc>
        <w:tc>
          <w:tcPr>
            <w:tcW w:type="dxa" w:w="567"/>
            <w:shd w:fill="E8EFFA"/>
          </w:tcPr>
          <w:p>
            <w:r>
              <w:rPr>
                <w:b/>
                <w:sz w:val="17"/>
              </w:rPr>
              <w:t>핀</w:t>
            </w:r>
          </w:p>
        </w:tc>
        <w:tc>
          <w:tcPr>
            <w:tcW w:type="dxa" w:w="2381"/>
            <w:shd w:fill="E8EFFA"/>
          </w:tcPr>
          <w:p>
            <w:r>
              <w:rPr>
                <w:b/>
                <w:sz w:val="17"/>
              </w:rPr>
              <w:t>신호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방향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전압/전류</w:t>
            </w:r>
          </w:p>
        </w:tc>
        <w:tc>
          <w:tcPr>
            <w:tcW w:type="dxa" w:w="2721"/>
            <w:shd w:fill="E8EFFA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907"/>
            <w:vMerge w:val="restart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KL30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12V, 80A 피크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6mm² 전선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GND (전원)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80A 피크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6mm² 전선</w:t>
            </w:r>
          </w:p>
        </w:tc>
      </w:tr>
      <w:tr>
        <w:tc>
          <w:tcPr>
            <w:tcW w:type="dxa" w:w="907"/>
            <w:vMerge w:val="restart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KL15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12V, 10mA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IG 신호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CAN1_H (Chassis)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I/O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CAN-FD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트위스트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CAN1_L (Chassis)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I/O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CAN-FD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CAN2_H (ADAS)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I/O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CAN-FD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트위스트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CAN2_L (ADAS)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I/O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CAN-FD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TAS_T1_SIG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SENT 5V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실드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TAS_T2_SIG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SENT 5V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실드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TAS_VCC1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5V, 20mA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채널 1 전원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TAS_VCC2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OUT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5V, 20mA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채널 2 전원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TAS_GND1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TAS_GND2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TAS_ANGLE (Slow ch.)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SENT 5V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멀티턴 각도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WAKE_IN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12V</w:t>
            </w:r>
          </w:p>
        </w:tc>
        <w:tc>
          <w:tcPr>
            <w:tcW w:type="dxa" w:w="2721"/>
          </w:tcPr>
          <w:p>
            <w:r>
              <w:rPr>
                <w:sz w:val="17"/>
              </w:rPr>
              <w:t>예비</w:t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GND (신호)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NC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605"/>
            <w:vMerge/>
          </w:tcPr>
          <w:p/>
        </w:tc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NC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</w:r>
          </w:p>
        </w:tc>
        <w:tc>
          <w:tcPr>
            <w:tcW w:type="dxa" w:w="2721"/>
          </w:tcPr>
          <w:p>
            <w:r>
              <w:rPr>
                <w:sz w:val="17"/>
              </w:rPr>
            </w:r>
          </w:p>
        </w:tc>
      </w:tr>
    </w:tbl>
    <w:p/>
    <w:p>
      <w:r>
        <w:t>표 49 전기적 인터페이스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TAS 채널별 5V 전원을 독립적으로 공급해야 하며 각 전원은 단락 보호 기능을 가져야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TAS 신호 입력은 12V 단락 및 GND 단락에 손상 없이 견뎌야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CAN 트랜시버는 ISO 11898-2:2016 및 CAN-FD 2Mbps를 지원해야 하며 선택적 웨이크업(Partial Networking)을 지원해야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모든 커넥터 핀은 ESD ±8kV(접촉)에 손상되지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EMC 시험소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제어기의 절연 저항은 500V DC에서 10MΩ 이상이어야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절연 시험</w:t>
            </w:r>
          </w:p>
        </w:tc>
      </w:tr>
    </w:tbl>
    <w:p/>
    <w:p>
      <w:pPr>
        <w:pStyle w:val="Heading2"/>
      </w:pPr>
      <w:r>
        <w:t>12.1 하드웨어 부품 요구사항</w:t>
      </w:r>
    </w:p>
    <w:p>
      <w:r>
        <w:rPr>
          <w:i w:val="0"/>
        </w:rPr>
        <w:t>공급사는 AEC-Q 인증 부품을 사용하고, 주요 부품의 디레이팅 기준을 하드웨어 설계 문서에 명시해야 한다. 아래 요구사항은 OEM이 요구하는 최소 기준이다.</w:t>
      </w:r>
    </w:p>
    <w:p>
      <w:r>
        <w:t>표 50 하드웨어 부품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제어기의 모든 능동 부품은 AEC-Q100(반도체) 또는 AEC-Q101(개별 소자) 인증을 받아야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부품 승인 문서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MCU는 ASIL D 안전 매뉴얼을 제공하는 Lockstep 코어 제품이어야 하며 동작 온도 등급 1(-40~125°C) 이상이어야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설계 리뷰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REQ-ELEC-019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파워 MOSFET의 접합 온도는 최악 조건(주변 85°C, 80A 1초 피크)에서 150°C를 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열 시뮬레이션 + 열전대 측정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REQ-ELEC-020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전해 콘덴서는 105°C 등급 이상, 설계 수명 15년 동안의 리플 전류 디레이팅 80% 이하로 사용해야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설계 리뷰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REQ-ELEC-021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상 전류 션트 저항은 ±1% 정밀도, 온도 계수 50ppm/°C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부품 사양 검토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REQ-ELEC-022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PCB는 6층 이상, 동박 두께 파워층 70µm 이상이어야 하며 IPC-6012 Class 3를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PCB 승인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REQ-ELEC-023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파워 스테이지와 제어부는 열적·전기적으로 분리 배치하고 게이트 드라이브 루프 면적을 최소화해야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레이아웃 리뷰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REQ-ELEC-024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하드웨어 안전 메커니즘(과전류 비교기, 와치독 차단 경로)은 MCU 소프트웨어와 독립적으로 동작해야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회로 리뷰 + 고장 주입</w:t>
            </w:r>
          </w:p>
        </w:tc>
      </w:tr>
    </w:tbl>
    <w:p/>
    <w:p>
      <w:r>
        <w:br w:type="page"/>
      </w:r>
    </w:p>
    <w:p>
      <w:pPr>
        <w:pStyle w:val="Heading1"/>
      </w:pPr>
      <w:r>
        <w:t>13 환경 및 EMC</w:t>
      </w:r>
    </w:p>
    <w:p>
      <w:r>
        <w:t>표 51 환경 시험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835"/>
        <w:gridCol w:w="2608"/>
        <w:gridCol w:w="1928"/>
      </w:tblGrid>
      <w:tr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시험</w:t>
            </w:r>
          </w:p>
        </w:tc>
        <w:tc>
          <w:tcPr>
            <w:tcW w:type="dxa" w:w="2835"/>
            <w:shd w:fill="E8EFFA"/>
          </w:tcPr>
          <w:p>
            <w:r>
              <w:rPr>
                <w:b/>
                <w:sz w:val="17"/>
              </w:rPr>
              <w:t>조건</w:t>
            </w:r>
          </w:p>
        </w:tc>
        <w:tc>
          <w:tcPr>
            <w:tcW w:type="dxa" w:w="2608"/>
            <w:shd w:fill="E8EFFA"/>
          </w:tcPr>
          <w:p>
            <w:r>
              <w:rPr>
                <w:b/>
                <w:sz w:val="17"/>
              </w:rPr>
              <w:t>판정 기준</w:t>
            </w:r>
          </w:p>
        </w:tc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규격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고온 동작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+85°C (주변), 1,000 h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기능 정상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4.1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저온 동작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-40°C, 500 h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기능 정상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4.2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열충격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-40°C ↔ +125°C, 1,000 cycle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기능 정상, 외관 이상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4.4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고온 고습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+85°C, 85% RH, 1,000 h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기능 정상, 절연 10MΩ 이상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4.5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진동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랜덤 27.8 m/s² RMS, 축당 8 h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기능 정상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5.1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기계 충격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50 g, 11 ms, 축당 10회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손상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5.2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방수·방진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IP6K9K (컬럼 내 장착 시 IP5K2)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침수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ISO 20653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염수 분무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96 h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부식 등급 2 이하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AMS-1300 6.1</w:t>
            </w:r>
          </w:p>
        </w:tc>
      </w:tr>
    </w:tbl>
    <w:p/>
    <w:p>
      <w:r>
        <w:t>표 52 환경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주변 온도 -40°C ~ +85°C 범위에서 모든 기능을 정격 성능으로 수행해야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환경 챔버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보관 온도 -40°C ~ +105°C 범위에서 손상되지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환경 챔버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환경 시험 조건 표의 시험 후 기능 및 외관 판정 기준을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환경 시험소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저온(-40°C) 시동 후 3초 이내에 정격 보조 토크를 출력할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환경 챔버 + 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제어기의 설계 수명은 15년 또는 300,000 km이며 누적 보조 동작 시간 8,000 h를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내구 시험</w:t>
            </w:r>
          </w:p>
        </w:tc>
      </w:tr>
    </w:tbl>
    <w:p/>
    <w:p>
      <w:r>
        <w:t>표 53 EMC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AMS-1200의 방사 방출(RE) 및 전도 방출(CE) 등급 3을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EMC 시험소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BCI 200mA(1~400MHz)에서 기능 상태 A를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EMC 시험소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ALSE 방사 내성 100V/m(200MHz~3.2GHz)에서 기능 상태 A를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EMC 시험소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REQ-ENV-009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EMC 시험 중 보조 토크 변동은 ±0.5 N·m 이내여야 하며 의도하지 않은 조향 토크가 발생하지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EMC 시험소 (토크 모니터링)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REQ-ENV-010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ESD ±8kV 접촉, ±15kV 기중(동작 중)에서 기능 상태 B 이상을 만족해야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EMC 시험소</w:t>
            </w:r>
          </w:p>
        </w:tc>
      </w:tr>
    </w:tbl>
    <w:p/>
    <w:p>
      <w:r>
        <w:br w:type="page"/>
      </w:r>
    </w:p>
    <w:p>
      <w:pPr>
        <w:pStyle w:val="Heading1"/>
      </w:pPr>
      <w:r>
        <w:t>14 조향 성능 및 NVH</w:t>
      </w:r>
    </w:p>
    <w:p>
      <w:r>
        <w:t>표 54 조향감 목표값 (C3-Premium)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608"/>
        <w:gridCol w:w="2041"/>
        <w:gridCol w:w="2494"/>
      </w:tblGrid>
      <w:tr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평가 항목</w:t>
            </w:r>
          </w:p>
        </w:tc>
        <w:tc>
          <w:tcPr>
            <w:tcW w:type="dxa" w:w="2608"/>
            <w:shd w:fill="E8EFFA"/>
          </w:tcPr>
          <w:p>
            <w:r>
              <w:rPr>
                <w:b/>
                <w:sz w:val="17"/>
              </w:rPr>
              <w:t>조건</w:t>
            </w:r>
          </w:p>
        </w:tc>
        <w:tc>
          <w:tcPr>
            <w:tcW w:type="dxa" w:w="2041"/>
            <w:shd w:fill="E8EFFA"/>
          </w:tcPr>
          <w:p>
            <w:r>
              <w:rPr>
                <w:b/>
                <w:sz w:val="17"/>
              </w:rPr>
              <w:t>목표</w:t>
            </w:r>
          </w:p>
        </w:tc>
        <w:tc>
          <w:tcPr>
            <w:tcW w:type="dxa" w:w="2494"/>
            <w:shd w:fill="E8EFFA"/>
          </w:tcPr>
          <w:p>
            <w:r>
              <w:rPr>
                <w:b/>
                <w:sz w:val="17"/>
              </w:rPr>
              <w:t>측정 방법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제자리 조향력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정차, 엔진 ON, 100 deg/s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≤ 3.5 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조향 로봇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저속 조향력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20 km/h, 90° 조향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≤ 2.5 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조향 로봇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중립 감도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100 km/h, ±0.1 g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1.2 ~ 1.8 N·m/g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Weave 시험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복원 잔류각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20 km/h, 180° 후 해제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≤ 15°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조향각 측정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토크 리플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정차 조향 50 deg/s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≤ 0.15 N·m p-p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토크 센서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작동 소음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정차 조향, 운전석 귀 위치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≤ 38 dB(A)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마이크로폰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전기적 소음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PWM 주파수 대역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가청 대역 밖 (≥ 18 kHz)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주파수 분석</w:t>
            </w:r>
          </w:p>
        </w:tc>
      </w:tr>
    </w:tbl>
    <w:p/>
    <w:p>
      <w:r>
        <w:t>표 55 성능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시스템은 정차 상태 엔진 ON, 조향 속도 100 deg/s에서 운전자 조향력 3.5 N·m 이하를 달성해야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 (조향 로봇)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시스템은 최대 조향 속도 720 deg/s에서 보조 토크가 부족해 조향력이 급증(Catch-up)하지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차량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모터 토크 리플은 정차 조향 50 deg/s에서 0.15 N·m p-p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작동 소음은 운전석 귀 위치에서 38 dB(A)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NVH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PWM 주파수는 18kHz 이상이어야 하며 가청 소음을 유발하지 않아야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벤치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운전자 토크 입력에 대한 보조 토크 응답 지연은 10ms 이하여야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HIL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REQ-PERF-007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보조 토크 제어의 위상 여유는 45° 이상, 이득 여유는 6dB 이상이어야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주파수 응답 시험</w:t>
            </w:r>
          </w:p>
        </w:tc>
      </w:tr>
    </w:tbl>
    <w:p/>
    <w:p>
      <w:r>
        <w:br w:type="page"/>
      </w:r>
    </w:p>
    <w:p>
      <w:pPr>
        <w:pStyle w:val="Heading1"/>
      </w:pPr>
      <w:r>
        <w:t>15 생산 및 서비스</w:t>
      </w:r>
    </w:p>
    <w:p>
      <w:r>
        <w:t>표 56 생산·서비스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EOL에서 일련번호, 생산 일자, HW/SW 버전을 기록해야 하며 UDS로 읽을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EOL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EOL에서 토크 센서 영점, 모터 위치 오프셋, 조향각 영점을 학습해야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EOL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EOL 학습 루틴은 각각 5초 이내에 완료되어야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EOL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차량 변형 코딩(DID 0xD100)을 EOL에서 기록할 수 있어야 하며 보안 접근 후에만 변경할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EOL 시험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서비스 센터에서 조향각 재학습과 쏠림 보상 초기화를 진단기로 수행할 수 있어야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공급사 출하 검사 결과를 일련번호별로 15년간 보관해야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공정 감사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양산 불량률을 출하 기준 10 ppm 이하로 유지해야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품질 실적</w:t>
            </w:r>
          </w:p>
        </w:tc>
      </w:tr>
    </w:tbl>
    <w:p/>
    <w:p>
      <w:pPr>
        <w:pStyle w:val="Heading2"/>
      </w:pPr>
      <w:r>
        <w:t>15.1 품질 및 신뢰성</w:t>
      </w:r>
    </w:p>
    <w:p>
      <w:r>
        <w:t>표 57 신뢰성 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3402"/>
            <w:shd w:fill="E8EFFA"/>
          </w:tcPr>
          <w:p>
            <w:r>
              <w:rPr>
                <w:b/>
                <w:sz w:val="17"/>
              </w:rPr>
              <w:t>목표</w:t>
            </w:r>
          </w:p>
        </w:tc>
        <w:tc>
          <w:tcPr>
            <w:tcW w:type="dxa" w:w="3402"/>
            <w:shd w:fill="E8EFFA"/>
          </w:tcPr>
          <w:p>
            <w:r>
              <w:rPr>
                <w:b/>
                <w:sz w:val="17"/>
              </w:rPr>
              <w:t>평가 방법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필드 고장률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≤ 10 FIT (EPS ECU)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신뢰성 예측 (SN 29500) + 필드 데이터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보증 기간 불량률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≤ 100 ppm (3년)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필드 품질 실적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MTBF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≥ 1.5 × 10⁶ h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신뢰성 예측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솔더 접합 수명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열충격 1,000 cycle 후 크랙 없음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단면 분석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코팅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컨포멀 코팅, 커버리지 ≥ 95%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UV 검사</w:t>
            </w:r>
          </w:p>
        </w:tc>
      </w:tr>
    </w:tbl>
    <w:p/>
    <w:p>
      <w:r>
        <w:t>표 58 품질·신뢰성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EPS 제어기의 신뢰성 예측 결과를 C 샘플 단계에서 제출해야 하며 필드 고장률 목표 10 FIT 이하를 입증해야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납품물 검토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REQ-EOL-009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DFMEA와 PFMEA를 AIAG-VDA FMEA 방식으로 작성하고 AP(Action Priority) H 항목에 대한 조치를 완료해야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FMEA 리뷰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REQ-EOL-010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양산 전 PV(Production Validation) 시험을 양산 공정 부품으로 수행해야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PV 성적서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REQ-EOL-011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필드 불량품 접수 후 8D 보고서 초안을 5 영업일 이내에 제출해야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품질 감사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REQ-EOL-012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EPS 제어기는 고장 해석을 위해 최근 10회 안전 상태 진입 기록(시각, 고장 코드, 주요 신호)을 비휘발성으로 보관해야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진단기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REQ-EOL-013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생산 라인에서 100% 기능 시험(전원, 통신, 센서, 모터 구동, 안전 메커니즘 동작)을 수행해야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공정 감사</w:t>
            </w:r>
          </w:p>
        </w:tc>
      </w:tr>
    </w:tbl>
    <w:p/>
    <w:p>
      <w:pPr>
        <w:pStyle w:val="Heading1"/>
      </w:pPr>
      <w:r>
        <w:t>16 검증 요구사항</w:t>
      </w:r>
    </w:p>
    <w:p>
      <w:r>
        <w:rPr>
          <w:i w:val="0"/>
        </w:rPr>
        <w:t>공급사는 각 요구사항의 검증 방법에 따른 검증 계획을 수립하고, ASPICE 검증 공정(SWE.4~6, HWE.3~4, SYS.4~5)별 결과를 제출해야 한다. 다음 표는 OEM이 기대하는 검증 공정 매핑이다.</w:t>
      </w:r>
    </w:p>
    <w:p>
      <w:r>
        <w:t>표 59 검증 환경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288"/>
        <w:gridCol w:w="1587"/>
        <w:gridCol w:w="2154"/>
      </w:tblGrid>
      <w:tr>
        <w:tc>
          <w:tcPr>
            <w:tcW w:type="dxa" w:w="2041"/>
            <w:shd w:fill="E8EFFA"/>
          </w:tcPr>
          <w:p>
            <w:r>
              <w:rPr>
                <w:b/>
                <w:sz w:val="17"/>
              </w:rPr>
              <w:t>검증 환경</w:t>
            </w:r>
          </w:p>
        </w:tc>
        <w:tc>
          <w:tcPr>
            <w:tcW w:type="dxa" w:w="3288"/>
            <w:shd w:fill="E8EFFA"/>
          </w:tcPr>
          <w:p>
            <w:r>
              <w:rPr>
                <w:b/>
                <w:sz w:val="17"/>
              </w:rPr>
              <w:t>주 대상 요구사항</w:t>
            </w:r>
          </w:p>
        </w:tc>
        <w:tc>
          <w:tcPr>
            <w:tcW w:type="dxa" w:w="1587"/>
            <w:shd w:fill="E8EFFA"/>
          </w:tcPr>
          <w:p>
            <w:r>
              <w:rPr>
                <w:b/>
                <w:sz w:val="17"/>
              </w:rPr>
              <w:t>ASPICE 공정</w:t>
            </w:r>
          </w:p>
        </w:tc>
        <w:tc>
          <w:tcPr>
            <w:tcW w:type="dxa" w:w="2154"/>
            <w:shd w:fill="E8EFFA"/>
          </w:tcPr>
          <w:p>
            <w:r>
              <w:rPr>
                <w:b/>
                <w:sz w:val="17"/>
              </w:rPr>
              <w:t>제출물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단위 시험 (MC/DC)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ASIL C/D SW 유닛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SWE.4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커버리지 리포트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SW 통합 시험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SWC 인터페이스, 타이밍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SWE.5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통합 시험 보고서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HIL (고장 주입 포함)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ASSIST, ADAS, SENS, COM, DIAG, SAFE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SWE.6 / SYS.4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HIL 보고서 + 파형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벤치 / 오실로스코프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ELEC, THERM, 하드웨어 안전 메커니즘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HWE.3 / HWE.4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측정 보고서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환경·EMC 시험소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ENV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HWE.4 / SYS.5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시험 성적서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차량 시험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PERF, ASSIST 튜닝, UC-01~08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SYS.5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평가 보고서</w:t>
            </w:r>
          </w:p>
        </w:tc>
      </w:tr>
    </w:tbl>
    <w:p/>
    <w:p>
      <w:r>
        <w:rPr>
          <w:b/>
          <w:color w:val="1F5FBF"/>
        </w:rPr>
        <w:t xml:space="preserve">[REQ-SAFE-016] </w:t>
      </w:r>
      <w:r>
        <w:t>공급사는 ASIL C/D 요구사항마다 최소 1개 이상의 고장 주입 시험을 수행하고 반응 시간 측정 파형을 제출해야 한다.</w:t>
      </w:r>
    </w:p>
    <w:p>
      <w:pPr>
        <w:ind w:left="567"/>
      </w:pPr>
      <w:r>
        <w:rPr>
          <w:color w:val="55606E"/>
          <w:sz w:val="17"/>
        </w:rPr>
        <w:t>ASIL D · 검증: 보고서 검토</w:t>
      </w:r>
    </w:p>
    <w:p>
      <w:r>
        <w:rPr>
          <w:b/>
          <w:color w:val="1F5FBF"/>
        </w:rPr>
        <w:t xml:space="preserve">[REQ-SAFE-017] </w:t>
      </w:r>
      <w:r>
        <w:t>공급사는 모든 안전 목표에 대해 FDTI·FRTI 측정 결과가 FTTI 이내임을 입증해야 한다.</w:t>
      </w:r>
    </w:p>
    <w:p>
      <w:pPr>
        <w:ind w:left="567"/>
      </w:pPr>
      <w:r>
        <w:rPr>
          <w:color w:val="55606E"/>
          <w:sz w:val="17"/>
        </w:rPr>
        <w:t>ASIL D · 검증: 보고서 검토</w:t>
      </w:r>
    </w:p>
    <w:p>
      <w:r>
        <w:rPr>
          <w:i w:val="0"/>
        </w:rPr>
        <w:t>공급사는 요구사항–설계–시험 간 양방향 추적성 매트릭스를 각 샘플 단계(B/C/D 샘플) 출하 시 제출해야 하며, 변경된 요구사항에 대해서는 영향받는 시험의 재수행 여부를 명시해야 한다.</w:t>
      </w:r>
    </w:p>
    <w:p>
      <w:pPr>
        <w:pStyle w:val="Heading2"/>
      </w:pPr>
      <w:r>
        <w:t>16.1 납품물 및 샘플 단계</w:t>
      </w:r>
    </w:p>
    <w:p>
      <w:r>
        <w:t>표 60 샘플 단계별 납품물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020"/>
        <w:gridCol w:w="1701"/>
        <w:gridCol w:w="2494"/>
        <w:gridCol w:w="2608"/>
      </w:tblGrid>
      <w:tr>
        <w:tc>
          <w:tcPr>
            <w:tcW w:type="dxa" w:w="1247"/>
            <w:shd w:fill="E8EFFA"/>
          </w:tcPr>
          <w:p>
            <w:r>
              <w:rPr>
                <w:b/>
                <w:sz w:val="17"/>
              </w:rPr>
              <w:t>단계</w:t>
            </w:r>
          </w:p>
        </w:tc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시기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HW</w:t>
            </w:r>
          </w:p>
        </w:tc>
        <w:tc>
          <w:tcPr>
            <w:tcW w:type="dxa" w:w="2494"/>
            <w:shd w:fill="E8EFFA"/>
          </w:tcPr>
          <w:p>
            <w:r>
              <w:rPr>
                <w:b/>
                <w:sz w:val="17"/>
              </w:rPr>
              <w:t>SW 기능 범위</w:t>
            </w:r>
          </w:p>
        </w:tc>
        <w:tc>
          <w:tcPr>
            <w:tcW w:type="dxa" w:w="2608"/>
            <w:shd w:fill="E8EFFA"/>
          </w:tcPr>
          <w:p>
            <w:r>
              <w:rPr>
                <w:b/>
                <w:sz w:val="17"/>
              </w:rPr>
              <w:t>필수 납품물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A 샘플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2027-02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기능 시제품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기본 보조, CAN 통신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회로도, 초기 FMEA, SW 아키텍처 초안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 샘플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2027-07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양산 설계 반영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보조·보상 전체, 진단, ADAS 오버레이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HW/SW 요구사항, 추적 매트릭스, HIL 보고서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 샘플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2027-12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양산 공정 시제품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전체 기능 + 안전 메커니즘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FMEDA, 안전 사례 초안, 환경·EMC 성적서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D 샘플 (PPAP)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2028-04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양산품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양산 SW (보안 포함)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안전 사례, 침투 시험, PPAP 문서 일체</w:t>
            </w:r>
          </w:p>
        </w:tc>
      </w:tr>
    </w:tbl>
    <w:p/>
    <w:p>
      <w:r>
        <w:t>표 61 개발 프로세스 및 납품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5046"/>
        <w:gridCol w:w="737"/>
        <w:gridCol w:w="1474"/>
      </w:tblGrid>
      <w:tr>
        <w:tc>
          <w:tcPr>
            <w:tcW w:type="dxa" w:w="1871"/>
            <w:shd w:fill="E8EFFA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5046"/>
            <w:shd w:fill="E8EFFA"/>
          </w:tcPr>
          <w:p>
            <w:r>
              <w:rPr>
                <w:b/>
                <w:sz w:val="17"/>
              </w:rPr>
              <w:t>요구사항</w:t>
            </w:r>
          </w:p>
        </w:tc>
        <w:tc>
          <w:tcPr>
            <w:tcW w:type="dxa" w:w="737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검증방법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REQ-EOL-014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Automotive SPICE 4.0 기준 HWE, SWE, SYS, SUP.1/8/9/10, MAN.3 프로세스에서 Capability Level 2 이상을 달성해야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ASPICE 평가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REQ-EOL-015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각 샘플 단계에서 요구사항 대비 구현·검증 상태를 추적성 매트릭스로 제출해야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납품물 검토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REQ-EOL-016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변경된 고객 요구사항에 대해 영향받는 설계·시험 산출물 목록을 10 영업일 이내에 제출해야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변경 관리 감사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REQ-EOL-017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ISO 26262 Part 2에 따른 기능 안전 관리 계획(Safety Plan)과 확인 조치(Confirmation Review) 결과를 제출해야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납품물 검토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REQ-EOL-018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SW 배포 시 릴리스 노트, 알려진 결함 목록, 빌드 환경 정보를 함께 제출해야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납품물 검토</w:t>
            </w:r>
          </w:p>
        </w:tc>
      </w:tr>
      <w:tr>
        <w:tc>
          <w:tcPr>
            <w:tcW w:type="dxa" w:w="1871"/>
          </w:tcPr>
          <w:p>
            <w:r>
              <w:rPr>
                <w:sz w:val="17"/>
              </w:rPr>
              <w:t>REQ-EOL-019</w:t>
            </w:r>
          </w:p>
        </w:tc>
        <w:tc>
          <w:tcPr>
            <w:tcW w:type="dxa" w:w="5046"/>
          </w:tcPr>
          <w:p>
            <w:r>
              <w:rPr>
                <w:sz w:val="17"/>
              </w:rPr>
              <w:t>공급사는 하위 공급사(부품·SW 라이선스)에 대해서도 동등한 기능 안전·보안 요구사항을 전달해야 한다.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공급망 감사</w:t>
            </w:r>
          </w:p>
        </w:tc>
      </w:tr>
    </w:tbl>
    <w:p/>
    <w:p>
      <w:pPr>
        <w:pStyle w:val="Heading1"/>
      </w:pPr>
      <w:r>
        <w:t>부록 A. 요구사항 변경 절차</w:t>
      </w:r>
    </w:p>
    <w:p>
      <w:pPr>
        <w:pStyle w:val="ListBullet"/>
      </w:pPr>
      <w:r>
        <w:t>OEM 또는 공급사는 변경 요청(CR)을 발행한다.</w:t>
      </w:r>
    </w:p>
    <w:p>
      <w:pPr>
        <w:pStyle w:val="ListBullet"/>
      </w:pPr>
      <w:r>
        <w:t>공급사는 10 영업일 이내에 영향 분석(일정, 비용, 안전 영향, 영향받는 산출물)을 회신한다.</w:t>
      </w:r>
    </w:p>
    <w:p>
      <w:pPr>
        <w:pStyle w:val="ListBullet"/>
      </w:pPr>
      <w:r>
        <w:t>변경 통제 위원회(CCB)가 승인하면 본 문서를 개정하고 개정 이력을 갱신한다.</w:t>
      </w:r>
    </w:p>
    <w:p>
      <w:pPr>
        <w:pStyle w:val="ListBullet"/>
      </w:pPr>
      <w:r>
        <w:t>공급사는 추적성 도구에서 영향받는 하위 산출물을 재검토(Suspect 해제)하고 다음 샘플 단계에 반영한다.</w:t>
      </w:r>
    </w:p>
    <w:p>
      <w:pPr>
        <w:pStyle w:val="Heading1"/>
      </w:pPr>
      <w:r>
        <w:t>부록 B. 공급사 회신 양식 (Compliance Matrix 예)</w:t>
      </w:r>
    </w:p>
    <w:p>
      <w:r>
        <w:rPr>
          <w:i w:val="0"/>
        </w:rPr>
        <w:t>공급사는 다음 양식으로 모든 요구사항의 준수 여부를 회신한다. 아래는 작성 예이다.</w:t>
      </w:r>
    </w:p>
    <w:p>
      <w:r>
        <w:t>표 62 준수 여부 회신 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94"/>
        <w:gridCol w:w="3061"/>
        <w:gridCol w:w="3402"/>
      </w:tblGrid>
      <w:tr>
        <w:tc>
          <w:tcPr>
            <w:tcW w:type="dxa" w:w="1814"/>
            <w:shd w:fill="E8EFFA"/>
          </w:tcPr>
          <w:p>
            <w:r>
              <w:rPr>
                <w:b/>
                <w:sz w:val="17"/>
              </w:rPr>
              <w:t>요구사항 ID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회신</w:t>
            </w:r>
          </w:p>
        </w:tc>
        <w:tc>
          <w:tcPr>
            <w:tcW w:type="dxa" w:w="3061"/>
            <w:shd w:fill="E8EFFA"/>
          </w:tcPr>
          <w:p>
            <w:r>
              <w:rPr>
                <w:b/>
                <w:sz w:val="17"/>
              </w:rPr>
              <w:t>공급사 요구사항 ID</w:t>
            </w:r>
          </w:p>
        </w:tc>
        <w:tc>
          <w:tcPr>
            <w:tcW w:type="dxa" w:w="3402"/>
            <w:shd w:fill="E8EFFA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REQ-ASSIST-001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SYS-ASSIST-0001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REQ-ASSIST-005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SYS-ASSIST-0005, SWE-ASSIST-0012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REQ-ADAS-001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PC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SYS-ADAS-0001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90% 도달 60ms 제안 (대안: 예측 제어 적용 시 50ms)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REQ-SENS-001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SYS-SENS-0001, HWE-SENS-0003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REQ-SAFE-008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HWE-SAFE-0002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비교기 응답 6µs 설계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REQ-UPD-005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NC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CAN-FD 2Mbps 기준 150 s 예상, 압축 적용 협의 요청</w:t>
            </w:r>
          </w:p>
        </w:tc>
      </w:tr>
    </w:tbl>
    <w:p/>
    <w:p>
      <w:pPr>
        <w:pStyle w:val="Heading1"/>
      </w:pPr>
      <w:r>
        <w:t>부록 C. 신호 목록 요약</w:t>
      </w:r>
    </w:p>
    <w:p>
      <w:r>
        <w:t>표 63 EPS 관련 신호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814"/>
        <w:gridCol w:w="794"/>
        <w:gridCol w:w="907"/>
        <w:gridCol w:w="680"/>
        <w:gridCol w:w="3288"/>
      </w:tblGrid>
      <w:tr>
        <w:tc>
          <w:tcPr>
            <w:tcW w:type="dxa" w:w="1587"/>
            <w:shd w:fill="E8EFFA"/>
          </w:tcPr>
          <w:p>
            <w:r>
              <w:rPr>
                <w:b/>
                <w:sz w:val="17"/>
              </w:rPr>
              <w:t>신호</w:t>
            </w:r>
          </w:p>
        </w:tc>
        <w:tc>
          <w:tcPr>
            <w:tcW w:type="dxa" w:w="1814"/>
            <w:shd w:fill="E8EFFA"/>
          </w:tcPr>
          <w:p>
            <w:r>
              <w:rPr>
                <w:b/>
                <w:sz w:val="17"/>
              </w:rPr>
              <w:t>메시지</w:t>
            </w:r>
          </w:p>
        </w:tc>
        <w:tc>
          <w:tcPr>
            <w:tcW w:type="dxa" w:w="794"/>
            <w:shd w:fill="E8EFFA"/>
          </w:tcPr>
          <w:p>
            <w:r>
              <w:rPr>
                <w:b/>
                <w:sz w:val="17"/>
              </w:rPr>
              <w:t>방향</w:t>
            </w:r>
          </w:p>
        </w:tc>
        <w:tc>
          <w:tcPr>
            <w:tcW w:type="dxa" w:w="907"/>
            <w:shd w:fill="E8EFFA"/>
          </w:tcPr>
          <w:p>
            <w:r>
              <w:rPr>
                <w:b/>
                <w:sz w:val="17"/>
              </w:rPr>
              <w:t>주기</w:t>
            </w:r>
          </w:p>
        </w:tc>
        <w:tc>
          <w:tcPr>
            <w:tcW w:type="dxa" w:w="680"/>
            <w:shd w:fill="E8EFFA"/>
          </w:tcPr>
          <w:p>
            <w:r>
              <w:rPr>
                <w:b/>
                <w:sz w:val="17"/>
              </w:rPr>
              <w:t>ASIL</w:t>
            </w:r>
          </w:p>
        </w:tc>
        <w:tc>
          <w:tcPr>
            <w:tcW w:type="dxa" w:w="3288"/>
            <w:shd w:fill="E8EFFA"/>
          </w:tcPr>
          <w:p>
            <w:r>
              <w:rPr>
                <w:b/>
                <w:sz w:val="17"/>
              </w:rPr>
              <w:t>사용 요구사항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VehSpd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ESC_VehSpd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RX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REQ-ASSIST-001, 005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EngRun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ENG_State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RX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20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REQ-ASSIST-007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DrvMode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BCM_DrvMode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RX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QM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REQ-ASSIST-019~021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ADAS_TqReq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ADAS_TqReq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RX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REQ-ADAS-001~008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ADAS_AngReq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ADAS_TqReq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RX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REQ-ADAS-009~014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StrAngle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EPS_Steer_01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TX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REQ-SENS-014~016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DrvTq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EPS_Torque_01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TX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REQ-SENS-008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EPS_Mode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EPS_Status_01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TX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REQ-SAFE-015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EPS_WarnLamp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EPS_Status_01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TX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REQ-DIAG-007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AdasAvail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  <w:t>EPS_ADAS_Sts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TX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10 ms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3288"/>
          </w:tcPr>
          <w:p>
            <w:r>
              <w:rPr>
                <w:sz w:val="17"/>
              </w:rPr>
              <w:t>REQ-ADAS-008</w:t>
            </w:r>
          </w:p>
        </w:tc>
      </w:tr>
    </w:tbl>
    <w:p/>
    <w:p>
      <w:pPr>
        <w:pStyle w:val="Heading1"/>
      </w:pPr>
      <w:r>
        <w:t>부록 D. 기준 보조 토크 맵</w:t>
      </w:r>
    </w:p>
    <w:p>
      <w:r>
        <w:rPr>
          <w:i w:val="0"/>
        </w:rPr>
        <w:t>다음 표는 C3-Premium 변형의 기준 보조 토크 맵(랙 환산 %)이다. 공급사 튜닝 결과는 이 표 대비 ±15% 이내여야 하며, 차량 평가 후 OEM 승인을 받아 확정한다.</w:t>
      </w:r>
    </w:p>
    <w:p>
      <w:r>
        <w:t>표 64 기준 보조 토크 맵 (C3-Premium, NORMAL 모드)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차속 \ 토크 (N·m)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0.4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1.5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8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7.9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15.3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23.7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33.0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43.0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53.7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64.9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10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7.3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14.0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21.8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30.3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39.5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49.4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59.7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30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11.0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17.0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23.7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30.9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38.6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46.7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60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8.4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13.0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18.1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23.6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29.5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35.7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80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6.9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10.7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14.8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19.3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24.1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29.2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120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8.0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11.2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14.6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18.2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22.1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150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6.6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9.2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12.0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15.0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18.2</w:t>
            </w:r>
          </w:p>
        </w:tc>
      </w:tr>
    </w:tbl>
    <w:p/>
    <w:p>
      <w:r>
        <w:t>표 65 기준 보조 토크 맵 (C3-Sport, SPORT 모드)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차속 \ 토크 (N·m)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0.4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1.5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760"/>
            <w:shd w:fill="E8EFFA"/>
          </w:tcPr>
          <w:p>
            <w:r>
              <w:rPr>
                <w:b/>
                <w:sz w:val="17"/>
              </w:rPr>
              <w:t>8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13.7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21.3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29.7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38.7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48.3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58.4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10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6.5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19.4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27.0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35.2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44.0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53.2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30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9.5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14.7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20.4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26.6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33.3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40.2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60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7.0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10.9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15.2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19.8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24.7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29.9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80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8.8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15.9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19.9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24.0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120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6.4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8.9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11.6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14.5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17.5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150 km/h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0.0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7.3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9.5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11.8</w:t>
            </w:r>
          </w:p>
        </w:tc>
        <w:tc>
          <w:tcPr>
            <w:tcW w:type="dxa" w:w="760"/>
          </w:tcPr>
          <w:p>
            <w:r>
              <w:rPr>
                <w:sz w:val="17"/>
              </w:rPr>
              <w:t>14.3</w:t>
            </w:r>
          </w:p>
        </w:tc>
      </w:tr>
    </w:tbl>
    <w:p/>
    <w:p>
      <w:pPr>
        <w:pStyle w:val="Heading1"/>
      </w:pPr>
      <w:r>
        <w:t>부록 E. 주요 캘리브레이션 파라미터</w:t>
      </w:r>
    </w:p>
    <w:p>
      <w:r>
        <w:rPr>
          <w:i w:val="0"/>
        </w:rPr>
        <w:t>다음 파라미터는 차량 튜닝 단계에서 조정 가능해야 하며, 안전 관련 파라미터(★)는 기능 안전팀 승인 없이 변경할 수 없다.</w:t>
      </w:r>
    </w:p>
    <w:p>
      <w:r>
        <w:t>표 66 캘리브레이션 파라미터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134"/>
        <w:gridCol w:w="1701"/>
        <w:gridCol w:w="1474"/>
        <w:gridCol w:w="2494"/>
      </w:tblGrid>
      <w:tr>
        <w:tc>
          <w:tcPr>
            <w:tcW w:type="dxa" w:w="2268"/>
            <w:shd w:fill="E8EFFA"/>
          </w:tcPr>
          <w:p>
            <w:r>
              <w:rPr>
                <w:b/>
                <w:sz w:val="17"/>
              </w:rPr>
              <w:t>파라미터</w:t>
            </w:r>
          </w:p>
        </w:tc>
        <w:tc>
          <w:tcPr>
            <w:tcW w:type="dxa" w:w="1134"/>
            <w:shd w:fill="E8EFFA"/>
          </w:tcPr>
          <w:p>
            <w:r>
              <w:rPr>
                <w:b/>
                <w:sz w:val="17"/>
              </w:rPr>
              <w:t>기본값</w:t>
            </w:r>
          </w:p>
        </w:tc>
        <w:tc>
          <w:tcPr>
            <w:tcW w:type="dxa" w:w="1701"/>
            <w:shd w:fill="E8EFFA"/>
          </w:tcPr>
          <w:p>
            <w:r>
              <w:rPr>
                <w:b/>
                <w:sz w:val="17"/>
              </w:rPr>
              <w:t>범위</w:t>
            </w:r>
          </w:p>
        </w:tc>
        <w:tc>
          <w:tcPr>
            <w:tcW w:type="dxa" w:w="1474"/>
            <w:shd w:fill="E8EFFA"/>
          </w:tcPr>
          <w:p>
            <w:r>
              <w:rPr>
                <w:b/>
                <w:sz w:val="17"/>
              </w:rPr>
              <w:t>단위</w:t>
            </w:r>
          </w:p>
        </w:tc>
        <w:tc>
          <w:tcPr>
            <w:tcW w:type="dxa" w:w="2494"/>
            <w:shd w:fill="E8EFFA"/>
          </w:tcPr>
          <w:p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Assist_DeadBand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0.2 ~ 0.8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REQ-ASSIST-005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Assist_RampTime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100 ~ 500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ms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시작/종료 램프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Damp_Gain_Low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0.004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0.002 ~ 0.02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N·m/(deg/s)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차속 0~30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Damp_Gain_High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0.012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0.002 ~ 0.02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N·m/(deg/s)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차속 80 이상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Return_MaxTq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 ~ 2.0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능동 복원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Friction_Comp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 ~ 0.8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마찰 보상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Pull_Comp_Max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 ~ 1.0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쏠림 보상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EndStop_Zone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10 ~ 30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deg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엔드스톱 보호 구간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Therm_Derate_Start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110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100 ~ 120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°C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디레이팅 시작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Therm_Derate_Min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30 ~ 60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%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최소 전류 한계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LV_Derate_Low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7.0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6.5 ~ 8.0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보조 0% 전압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LV_Derate_High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10.0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9.0 ~ 11.0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보조 100% 전압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Adas_TqLimit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1.0 ~ 3.0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오버레이 한계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Adas_TqRate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5 ~ 10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N·m/s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오버레이 변화율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Adas_DrvOverride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1.5 ~ 3.0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운전자 개입 임계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Pa_AngleRateMax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540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180 ~ 540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deg/s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각도 제어 속도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Tas_DiffLimit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0.3 ~ 0.8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채널 비교 임계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Tas_DiffTime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 ~ 10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ms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★ 채널 비교 시간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Haptic_Freq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30 ~ 40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Hz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진동 경고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Haptic_Amp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0.2 ~ 0.6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N·m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진동 경고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Vib_Rej_Gain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0.6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 ~ 1.0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진동 저감</w:t>
            </w:r>
          </w:p>
        </w:tc>
      </w:tr>
    </w:tbl>
    <w:p/>
    <w:p>
      <w:pPr>
        <w:pStyle w:val="Heading1"/>
      </w:pPr>
      <w:r>
        <w:t>부록 F. 미결 사항</w:t>
      </w:r>
    </w:p>
    <w:p>
      <w:r>
        <w:t>표 67 미결 사항 (TBD)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4762"/>
        <w:gridCol w:w="1928"/>
        <w:gridCol w:w="1361"/>
      </w:tblGrid>
      <w:tr>
        <w:tc>
          <w:tcPr>
            <w:tcW w:type="dxa" w:w="1020"/>
            <w:shd w:fill="E8EFFA"/>
          </w:tcPr>
          <w:p>
            <w:r>
              <w:rPr>
                <w:b/>
                <w:sz w:val="17"/>
              </w:rPr>
              <w:t>번호</w:t>
            </w:r>
          </w:p>
        </w:tc>
        <w:tc>
          <w:tcPr>
            <w:tcW w:type="dxa" w:w="4762"/>
            <w:shd w:fill="E8EFFA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1928"/>
            <w:shd w:fill="E8EFFA"/>
          </w:tcPr>
          <w:p>
            <w:r>
              <w:rPr>
                <w:b/>
                <w:sz w:val="17"/>
              </w:rPr>
              <w:t>담당</w:t>
            </w:r>
          </w:p>
        </w:tc>
        <w:tc>
          <w:tcPr>
            <w:tcW w:type="dxa" w:w="1361"/>
            <w:shd w:fill="E8EFFA"/>
          </w:tcPr>
          <w:p>
            <w:r>
              <w:rPr>
                <w:b/>
                <w:sz w:val="17"/>
              </w:rPr>
              <w:t>목표 일자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TBD-01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C3-Sport 변형의 SPORT 모드 맵 튜닝 목표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OEM 샤시튜닝팀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2027-01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TBD-02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MRM 시 Degraded Assist 유지 시간 확정 (10 s 잠정)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OEM 기능안전팀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2026-12</w:t>
            </w:r>
          </w:p>
        </w:tc>
      </w:tr>
      <w:tr>
        <w:tc>
          <w:tcPr>
            <w:tcW w:type="dxa" w:w="1020"/>
          </w:tcPr>
          <w:p>
            <w:r>
              <w:rPr>
                <w:sz w:val="17"/>
              </w:rPr>
              <w:t>TBD-03</w:t>
            </w:r>
          </w:p>
        </w:tc>
        <w:tc>
          <w:tcPr>
            <w:tcW w:type="dxa" w:w="4762"/>
          </w:tcPr>
          <w:p>
            <w:r>
              <w:rPr>
                <w:sz w:val="17"/>
              </w:rPr>
              <w:t>OTA 업데이트 시간 목표 재검토 (120 s 잠정)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OEM 커넥티드팀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2026-12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ACME Motors 샤시전자개발팀  ·  Rev 1.0  ·  본 문서의 무단 복제 및 제3자 제공을 금한다.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CRS-EPS-C3-001   |   Column-type EPS ECU 고객 요구사양서   |   ACME Motors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