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214" w:rsidRPr="00095C27" w:rsidRDefault="00095C27" w:rsidP="00095C27">
      <w:pPr>
        <w:jc w:val="center"/>
        <w:rPr>
          <w:b/>
          <w:sz w:val="32"/>
          <w:szCs w:val="32"/>
        </w:rPr>
      </w:pPr>
      <w:r w:rsidRPr="00095C27">
        <w:rPr>
          <w:b/>
          <w:sz w:val="32"/>
          <w:szCs w:val="32"/>
        </w:rPr>
        <w:t>Osman Mantıcı</w:t>
      </w:r>
    </w:p>
    <w:p w:rsidR="00095C27" w:rsidRPr="00095C27" w:rsidRDefault="00095C27" w:rsidP="00095C27">
      <w:pPr>
        <w:jc w:val="center"/>
        <w:rPr>
          <w:b/>
          <w:sz w:val="32"/>
          <w:szCs w:val="32"/>
        </w:rPr>
      </w:pPr>
      <w:r w:rsidRPr="00095C27">
        <w:rPr>
          <w:b/>
          <w:sz w:val="32"/>
          <w:szCs w:val="32"/>
        </w:rPr>
        <w:t>Student Number: 150117505</w:t>
      </w:r>
    </w:p>
    <w:p w:rsidR="00095C27" w:rsidRDefault="00095C27" w:rsidP="00095C27">
      <w:pPr>
        <w:jc w:val="center"/>
        <w:rPr>
          <w:b/>
          <w:sz w:val="32"/>
          <w:szCs w:val="32"/>
        </w:rPr>
      </w:pPr>
      <w:r w:rsidRPr="00095C27">
        <w:rPr>
          <w:b/>
          <w:sz w:val="32"/>
          <w:szCs w:val="32"/>
        </w:rPr>
        <w:t xml:space="preserve">Data Structures Project #3 </w:t>
      </w:r>
      <w:proofErr w:type="gramStart"/>
      <w:r w:rsidRPr="00095C27">
        <w:rPr>
          <w:b/>
          <w:sz w:val="32"/>
          <w:szCs w:val="32"/>
        </w:rPr>
        <w:t>Report</w:t>
      </w:r>
      <w:proofErr w:type="gramEnd"/>
    </w:p>
    <w:p w:rsidR="002E6970" w:rsidRPr="002E6970" w:rsidRDefault="002E6970" w:rsidP="002E6970">
      <w:pPr>
        <w:rPr>
          <w:b/>
        </w:rPr>
      </w:pPr>
      <w:r>
        <w:rPr>
          <w:b/>
          <w:sz w:val="32"/>
          <w:szCs w:val="32"/>
        </w:rPr>
        <w:tab/>
      </w:r>
    </w:p>
    <w:p w:rsidR="002E6970" w:rsidRPr="002E6970" w:rsidRDefault="002E6970" w:rsidP="002E6970">
      <w:pPr>
        <w:pStyle w:val="ListeParagraf"/>
        <w:numPr>
          <w:ilvl w:val="0"/>
          <w:numId w:val="1"/>
        </w:numPr>
      </w:pPr>
      <w:r w:rsidRPr="002E6970">
        <w:t>This is the adjacency matrix of my graph.</w:t>
      </w:r>
    </w:p>
    <w:tbl>
      <w:tblPr>
        <w:tblStyle w:val="TabloKlavuzu"/>
        <w:tblpPr w:leftFromText="180" w:rightFromText="180" w:vertAnchor="page" w:horzAnchor="margin" w:tblpXSpec="center" w:tblpY="3631"/>
        <w:tblW w:w="0" w:type="auto"/>
        <w:tblLook w:val="04A0"/>
      </w:tblPr>
      <w:tblGrid>
        <w:gridCol w:w="896"/>
        <w:gridCol w:w="767"/>
        <w:gridCol w:w="768"/>
        <w:gridCol w:w="792"/>
        <w:gridCol w:w="768"/>
        <w:gridCol w:w="896"/>
        <w:gridCol w:w="842"/>
        <w:gridCol w:w="819"/>
        <w:gridCol w:w="795"/>
        <w:gridCol w:w="795"/>
        <w:gridCol w:w="720"/>
      </w:tblGrid>
      <w:tr w:rsidR="002E6970" w:rsidTr="002E6970">
        <w:trPr>
          <w:trHeight w:val="280"/>
        </w:trPr>
        <w:tc>
          <w:tcPr>
            <w:tcW w:w="885" w:type="dxa"/>
          </w:tcPr>
          <w:p w:rsidR="002E6970" w:rsidRDefault="002E6970" w:rsidP="002E6970">
            <w:pPr>
              <w:jc w:val="center"/>
            </w:pPr>
          </w:p>
        </w:tc>
        <w:tc>
          <w:tcPr>
            <w:tcW w:w="767" w:type="dxa"/>
          </w:tcPr>
          <w:p w:rsidR="002E6970" w:rsidRPr="001D6087" w:rsidRDefault="002E6970" w:rsidP="002E6970">
            <w:pPr>
              <w:jc w:val="center"/>
              <w:rPr>
                <w:b/>
              </w:rPr>
            </w:pPr>
            <w:proofErr w:type="spellStart"/>
            <w:r w:rsidRPr="001D6087">
              <w:rPr>
                <w:b/>
              </w:rPr>
              <w:t>Cem</w:t>
            </w:r>
            <w:proofErr w:type="spellEnd"/>
          </w:p>
        </w:tc>
        <w:tc>
          <w:tcPr>
            <w:tcW w:w="768" w:type="dxa"/>
          </w:tcPr>
          <w:p w:rsidR="002E6970" w:rsidRPr="001D6087" w:rsidRDefault="002E6970" w:rsidP="002E6970">
            <w:pPr>
              <w:jc w:val="center"/>
              <w:rPr>
                <w:b/>
              </w:rPr>
            </w:pPr>
            <w:proofErr w:type="spellStart"/>
            <w:r w:rsidRPr="001D6087">
              <w:rPr>
                <w:b/>
              </w:rPr>
              <w:t>Ayse</w:t>
            </w:r>
            <w:proofErr w:type="spellEnd"/>
          </w:p>
        </w:tc>
        <w:tc>
          <w:tcPr>
            <w:tcW w:w="777" w:type="dxa"/>
          </w:tcPr>
          <w:p w:rsidR="002E6970" w:rsidRPr="001D6087" w:rsidRDefault="002E6970" w:rsidP="002E6970">
            <w:pPr>
              <w:jc w:val="center"/>
              <w:rPr>
                <w:b/>
              </w:rPr>
            </w:pPr>
            <w:proofErr w:type="spellStart"/>
            <w:r w:rsidRPr="001D6087">
              <w:rPr>
                <w:b/>
              </w:rPr>
              <w:t>Belma</w:t>
            </w:r>
            <w:proofErr w:type="spellEnd"/>
          </w:p>
        </w:tc>
        <w:tc>
          <w:tcPr>
            <w:tcW w:w="768" w:type="dxa"/>
          </w:tcPr>
          <w:p w:rsidR="002E6970" w:rsidRPr="001D6087" w:rsidRDefault="002E6970" w:rsidP="002E6970">
            <w:pPr>
              <w:jc w:val="center"/>
              <w:rPr>
                <w:b/>
              </w:rPr>
            </w:pPr>
            <w:proofErr w:type="spellStart"/>
            <w:r w:rsidRPr="001D6087">
              <w:rPr>
                <w:b/>
              </w:rPr>
              <w:t>Edip</w:t>
            </w:r>
            <w:proofErr w:type="spellEnd"/>
          </w:p>
        </w:tc>
        <w:tc>
          <w:tcPr>
            <w:tcW w:w="881" w:type="dxa"/>
          </w:tcPr>
          <w:p w:rsidR="002E6970" w:rsidRPr="001D6087" w:rsidRDefault="002E6970" w:rsidP="002E6970">
            <w:pPr>
              <w:jc w:val="center"/>
              <w:rPr>
                <w:b/>
              </w:rPr>
            </w:pPr>
            <w:proofErr w:type="spellStart"/>
            <w:r w:rsidRPr="001D6087">
              <w:rPr>
                <w:b/>
              </w:rPr>
              <w:t>Dundar</w:t>
            </w:r>
            <w:proofErr w:type="spellEnd"/>
          </w:p>
        </w:tc>
        <w:tc>
          <w:tcPr>
            <w:tcW w:w="833" w:type="dxa"/>
          </w:tcPr>
          <w:p w:rsidR="002E6970" w:rsidRPr="001D6087" w:rsidRDefault="002E6970" w:rsidP="002E6970">
            <w:pPr>
              <w:jc w:val="center"/>
              <w:rPr>
                <w:b/>
              </w:rPr>
            </w:pPr>
            <w:proofErr w:type="spellStart"/>
            <w:r w:rsidRPr="001D6087">
              <w:rPr>
                <w:b/>
              </w:rPr>
              <w:t>Gamze</w:t>
            </w:r>
            <w:proofErr w:type="spellEnd"/>
          </w:p>
        </w:tc>
        <w:tc>
          <w:tcPr>
            <w:tcW w:w="819" w:type="dxa"/>
          </w:tcPr>
          <w:p w:rsidR="002E6970" w:rsidRPr="001D6087" w:rsidRDefault="002E6970" w:rsidP="002E6970">
            <w:pPr>
              <w:jc w:val="center"/>
              <w:rPr>
                <w:b/>
              </w:rPr>
            </w:pPr>
            <w:proofErr w:type="spellStart"/>
            <w:r w:rsidRPr="001D6087">
              <w:rPr>
                <w:b/>
              </w:rPr>
              <w:t>Ferit</w:t>
            </w:r>
            <w:proofErr w:type="spellEnd"/>
          </w:p>
        </w:tc>
        <w:tc>
          <w:tcPr>
            <w:tcW w:w="795" w:type="dxa"/>
            <w:shd w:val="clear" w:color="auto" w:fill="auto"/>
          </w:tcPr>
          <w:p w:rsidR="002E6970" w:rsidRPr="001D6087" w:rsidRDefault="002E6970" w:rsidP="002E6970">
            <w:pPr>
              <w:jc w:val="center"/>
              <w:rPr>
                <w:b/>
              </w:rPr>
            </w:pPr>
            <w:proofErr w:type="spellStart"/>
            <w:r w:rsidRPr="001D6087">
              <w:rPr>
                <w:b/>
              </w:rPr>
              <w:t>Halit</w:t>
            </w:r>
            <w:proofErr w:type="spellEnd"/>
          </w:p>
        </w:tc>
        <w:tc>
          <w:tcPr>
            <w:tcW w:w="795" w:type="dxa"/>
            <w:shd w:val="clear" w:color="auto" w:fill="auto"/>
          </w:tcPr>
          <w:p w:rsidR="002E6970" w:rsidRPr="001D6087" w:rsidRDefault="002E6970" w:rsidP="002E6970">
            <w:pPr>
              <w:jc w:val="center"/>
              <w:rPr>
                <w:b/>
              </w:rPr>
            </w:pPr>
            <w:proofErr w:type="spellStart"/>
            <w:r w:rsidRPr="001D6087">
              <w:rPr>
                <w:b/>
              </w:rPr>
              <w:t>Ilke</w:t>
            </w:r>
            <w:proofErr w:type="spellEnd"/>
          </w:p>
        </w:tc>
        <w:tc>
          <w:tcPr>
            <w:tcW w:w="720" w:type="dxa"/>
            <w:shd w:val="clear" w:color="auto" w:fill="auto"/>
          </w:tcPr>
          <w:p w:rsidR="002E6970" w:rsidRPr="001D6087" w:rsidRDefault="002E6970" w:rsidP="002E6970">
            <w:pPr>
              <w:jc w:val="center"/>
              <w:rPr>
                <w:b/>
              </w:rPr>
            </w:pPr>
            <w:proofErr w:type="spellStart"/>
            <w:r w:rsidRPr="001D6087">
              <w:rPr>
                <w:b/>
              </w:rPr>
              <w:t>Jale</w:t>
            </w:r>
            <w:proofErr w:type="spellEnd"/>
          </w:p>
        </w:tc>
      </w:tr>
      <w:tr w:rsidR="002E6970" w:rsidTr="002E6970">
        <w:trPr>
          <w:trHeight w:val="265"/>
        </w:trPr>
        <w:tc>
          <w:tcPr>
            <w:tcW w:w="885" w:type="dxa"/>
          </w:tcPr>
          <w:p w:rsidR="002E6970" w:rsidRPr="001D6087" w:rsidRDefault="002E6970" w:rsidP="001D6087">
            <w:pPr>
              <w:rPr>
                <w:b/>
              </w:rPr>
            </w:pPr>
            <w:proofErr w:type="spellStart"/>
            <w:r w:rsidRPr="001D6087">
              <w:rPr>
                <w:b/>
              </w:rPr>
              <w:t>Cem</w:t>
            </w:r>
            <w:proofErr w:type="spellEnd"/>
          </w:p>
        </w:tc>
        <w:tc>
          <w:tcPr>
            <w:tcW w:w="76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1</w:t>
            </w:r>
          </w:p>
        </w:tc>
        <w:tc>
          <w:tcPr>
            <w:tcW w:w="77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0</w:t>
            </w:r>
          </w:p>
        </w:tc>
        <w:tc>
          <w:tcPr>
            <w:tcW w:w="881" w:type="dxa"/>
          </w:tcPr>
          <w:p w:rsidR="002E6970" w:rsidRPr="001D6087" w:rsidRDefault="002E6970" w:rsidP="002E6970">
            <w:pPr>
              <w:jc w:val="center"/>
              <w:rPr>
                <w:b/>
              </w:rPr>
            </w:pPr>
            <w:r w:rsidRPr="001D6087">
              <w:rPr>
                <w:b/>
              </w:rPr>
              <w:t>1</w:t>
            </w:r>
          </w:p>
        </w:tc>
        <w:tc>
          <w:tcPr>
            <w:tcW w:w="833" w:type="dxa"/>
          </w:tcPr>
          <w:p w:rsidR="002E6970" w:rsidRPr="001D6087" w:rsidRDefault="002E6970" w:rsidP="002E6970">
            <w:pPr>
              <w:jc w:val="center"/>
              <w:rPr>
                <w:b/>
              </w:rPr>
            </w:pPr>
            <w:r w:rsidRPr="001D6087">
              <w:rPr>
                <w:b/>
              </w:rPr>
              <w:t>0</w:t>
            </w:r>
          </w:p>
        </w:tc>
        <w:tc>
          <w:tcPr>
            <w:tcW w:w="819" w:type="dxa"/>
          </w:tcPr>
          <w:p w:rsidR="002E6970" w:rsidRPr="001D6087" w:rsidRDefault="002E6970" w:rsidP="002E6970">
            <w:pPr>
              <w:jc w:val="center"/>
              <w:rPr>
                <w:b/>
              </w:rPr>
            </w:pPr>
            <w:r w:rsidRPr="001D6087">
              <w:rPr>
                <w:b/>
              </w:rPr>
              <w:t>1</w:t>
            </w:r>
          </w:p>
        </w:tc>
        <w:tc>
          <w:tcPr>
            <w:tcW w:w="795" w:type="dxa"/>
            <w:shd w:val="clear" w:color="auto" w:fill="auto"/>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0</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rPr>
          <w:trHeight w:val="280"/>
        </w:trPr>
        <w:tc>
          <w:tcPr>
            <w:tcW w:w="885" w:type="dxa"/>
          </w:tcPr>
          <w:p w:rsidR="002E6970" w:rsidRPr="001D6087" w:rsidRDefault="002E6970" w:rsidP="001D6087">
            <w:pPr>
              <w:rPr>
                <w:b/>
              </w:rPr>
            </w:pPr>
            <w:proofErr w:type="spellStart"/>
            <w:r w:rsidRPr="001D6087">
              <w:rPr>
                <w:b/>
              </w:rPr>
              <w:t>Ayse</w:t>
            </w:r>
            <w:proofErr w:type="spellEnd"/>
          </w:p>
        </w:tc>
        <w:tc>
          <w:tcPr>
            <w:tcW w:w="767" w:type="dxa"/>
          </w:tcPr>
          <w:p w:rsidR="002E6970" w:rsidRPr="001D6087" w:rsidRDefault="002E6970" w:rsidP="002E6970">
            <w:pPr>
              <w:jc w:val="center"/>
              <w:rPr>
                <w:b/>
              </w:rPr>
            </w:pPr>
            <w:r w:rsidRPr="001D6087">
              <w:rPr>
                <w:b/>
              </w:rPr>
              <w:t>1</w:t>
            </w:r>
          </w:p>
        </w:tc>
        <w:tc>
          <w:tcPr>
            <w:tcW w:w="768" w:type="dxa"/>
          </w:tcPr>
          <w:p w:rsidR="002E6970" w:rsidRPr="001D6087" w:rsidRDefault="002E6970" w:rsidP="002E6970">
            <w:pPr>
              <w:jc w:val="center"/>
              <w:rPr>
                <w:b/>
              </w:rPr>
            </w:pPr>
            <w:r w:rsidRPr="001D6087">
              <w:rPr>
                <w:b/>
              </w:rPr>
              <w:t>0</w:t>
            </w:r>
          </w:p>
        </w:tc>
        <w:tc>
          <w:tcPr>
            <w:tcW w:w="777" w:type="dxa"/>
          </w:tcPr>
          <w:p w:rsidR="002E6970" w:rsidRPr="001D6087" w:rsidRDefault="002E6970" w:rsidP="002E6970">
            <w:pPr>
              <w:jc w:val="center"/>
              <w:rPr>
                <w:b/>
              </w:rPr>
            </w:pPr>
            <w:r w:rsidRPr="001D6087">
              <w:rPr>
                <w:b/>
              </w:rPr>
              <w:t>1</w:t>
            </w:r>
          </w:p>
        </w:tc>
        <w:tc>
          <w:tcPr>
            <w:tcW w:w="768" w:type="dxa"/>
          </w:tcPr>
          <w:p w:rsidR="002E6970" w:rsidRPr="001D6087" w:rsidRDefault="002E6970" w:rsidP="002E6970">
            <w:pPr>
              <w:jc w:val="center"/>
              <w:rPr>
                <w:b/>
              </w:rPr>
            </w:pPr>
            <w:r w:rsidRPr="001D6087">
              <w:rPr>
                <w:b/>
              </w:rPr>
              <w:t>0</w:t>
            </w:r>
          </w:p>
        </w:tc>
        <w:tc>
          <w:tcPr>
            <w:tcW w:w="881" w:type="dxa"/>
          </w:tcPr>
          <w:p w:rsidR="002E6970" w:rsidRPr="001D6087" w:rsidRDefault="002E6970" w:rsidP="002E6970">
            <w:pPr>
              <w:jc w:val="center"/>
              <w:rPr>
                <w:b/>
              </w:rPr>
            </w:pPr>
            <w:r w:rsidRPr="001D6087">
              <w:rPr>
                <w:b/>
              </w:rPr>
              <w:t>1</w:t>
            </w:r>
          </w:p>
        </w:tc>
        <w:tc>
          <w:tcPr>
            <w:tcW w:w="833" w:type="dxa"/>
          </w:tcPr>
          <w:p w:rsidR="002E6970" w:rsidRPr="001D6087" w:rsidRDefault="002E6970" w:rsidP="002E6970">
            <w:pPr>
              <w:jc w:val="center"/>
              <w:rPr>
                <w:b/>
              </w:rPr>
            </w:pPr>
            <w:r w:rsidRPr="001D6087">
              <w:rPr>
                <w:b/>
              </w:rPr>
              <w:t>0</w:t>
            </w:r>
          </w:p>
        </w:tc>
        <w:tc>
          <w:tcPr>
            <w:tcW w:w="819" w:type="dxa"/>
          </w:tcPr>
          <w:p w:rsidR="002E6970" w:rsidRPr="001D6087" w:rsidRDefault="002E6970" w:rsidP="002E6970">
            <w:pPr>
              <w:jc w:val="center"/>
              <w:rPr>
                <w:b/>
              </w:rPr>
            </w:pPr>
            <w:r w:rsidRPr="001D6087">
              <w:rPr>
                <w:b/>
              </w:rPr>
              <w:t>1</w:t>
            </w:r>
          </w:p>
        </w:tc>
        <w:tc>
          <w:tcPr>
            <w:tcW w:w="795" w:type="dxa"/>
            <w:shd w:val="clear" w:color="auto" w:fill="auto"/>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0</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rPr>
          <w:trHeight w:val="265"/>
        </w:trPr>
        <w:tc>
          <w:tcPr>
            <w:tcW w:w="885" w:type="dxa"/>
          </w:tcPr>
          <w:p w:rsidR="002E6970" w:rsidRPr="001D6087" w:rsidRDefault="002E6970" w:rsidP="001D6087">
            <w:pPr>
              <w:rPr>
                <w:b/>
              </w:rPr>
            </w:pPr>
            <w:proofErr w:type="spellStart"/>
            <w:r w:rsidRPr="001D6087">
              <w:rPr>
                <w:b/>
              </w:rPr>
              <w:t>Belma</w:t>
            </w:r>
            <w:proofErr w:type="spellEnd"/>
          </w:p>
        </w:tc>
        <w:tc>
          <w:tcPr>
            <w:tcW w:w="76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1</w:t>
            </w:r>
          </w:p>
        </w:tc>
        <w:tc>
          <w:tcPr>
            <w:tcW w:w="77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1</w:t>
            </w:r>
          </w:p>
        </w:tc>
        <w:tc>
          <w:tcPr>
            <w:tcW w:w="881" w:type="dxa"/>
          </w:tcPr>
          <w:p w:rsidR="002E6970" w:rsidRPr="001D6087" w:rsidRDefault="002E6970" w:rsidP="002E6970">
            <w:pPr>
              <w:jc w:val="center"/>
              <w:rPr>
                <w:b/>
              </w:rPr>
            </w:pPr>
            <w:r w:rsidRPr="001D6087">
              <w:rPr>
                <w:b/>
              </w:rPr>
              <w:t>1</w:t>
            </w:r>
          </w:p>
        </w:tc>
        <w:tc>
          <w:tcPr>
            <w:tcW w:w="833" w:type="dxa"/>
          </w:tcPr>
          <w:p w:rsidR="002E6970" w:rsidRPr="001D6087" w:rsidRDefault="002E6970" w:rsidP="002E6970">
            <w:pPr>
              <w:jc w:val="center"/>
              <w:rPr>
                <w:b/>
              </w:rPr>
            </w:pPr>
            <w:r w:rsidRPr="001D6087">
              <w:rPr>
                <w:b/>
              </w:rPr>
              <w:t>0</w:t>
            </w:r>
          </w:p>
        </w:tc>
        <w:tc>
          <w:tcPr>
            <w:tcW w:w="819" w:type="dxa"/>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0</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rPr>
          <w:trHeight w:val="280"/>
        </w:trPr>
        <w:tc>
          <w:tcPr>
            <w:tcW w:w="885" w:type="dxa"/>
          </w:tcPr>
          <w:p w:rsidR="002E6970" w:rsidRPr="001D6087" w:rsidRDefault="002E6970" w:rsidP="001D6087">
            <w:pPr>
              <w:rPr>
                <w:b/>
              </w:rPr>
            </w:pPr>
            <w:proofErr w:type="spellStart"/>
            <w:r w:rsidRPr="001D6087">
              <w:rPr>
                <w:b/>
              </w:rPr>
              <w:t>Edip</w:t>
            </w:r>
            <w:proofErr w:type="spellEnd"/>
          </w:p>
        </w:tc>
        <w:tc>
          <w:tcPr>
            <w:tcW w:w="76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0</w:t>
            </w:r>
          </w:p>
        </w:tc>
        <w:tc>
          <w:tcPr>
            <w:tcW w:w="777" w:type="dxa"/>
          </w:tcPr>
          <w:p w:rsidR="002E6970" w:rsidRPr="001D6087" w:rsidRDefault="002E6970" w:rsidP="002E6970">
            <w:pPr>
              <w:jc w:val="center"/>
              <w:rPr>
                <w:b/>
              </w:rPr>
            </w:pPr>
            <w:r w:rsidRPr="001D6087">
              <w:rPr>
                <w:b/>
              </w:rPr>
              <w:t>1</w:t>
            </w:r>
          </w:p>
        </w:tc>
        <w:tc>
          <w:tcPr>
            <w:tcW w:w="768" w:type="dxa"/>
          </w:tcPr>
          <w:p w:rsidR="002E6970" w:rsidRPr="001D6087" w:rsidRDefault="002E6970" w:rsidP="002E6970">
            <w:pPr>
              <w:jc w:val="center"/>
              <w:rPr>
                <w:b/>
              </w:rPr>
            </w:pPr>
            <w:r w:rsidRPr="001D6087">
              <w:rPr>
                <w:b/>
              </w:rPr>
              <w:t>0</w:t>
            </w:r>
          </w:p>
        </w:tc>
        <w:tc>
          <w:tcPr>
            <w:tcW w:w="881" w:type="dxa"/>
          </w:tcPr>
          <w:p w:rsidR="002E6970" w:rsidRPr="001D6087" w:rsidRDefault="002E6970" w:rsidP="002E6970">
            <w:pPr>
              <w:jc w:val="center"/>
              <w:rPr>
                <w:b/>
              </w:rPr>
            </w:pPr>
            <w:r w:rsidRPr="001D6087">
              <w:rPr>
                <w:b/>
              </w:rPr>
              <w:t>1</w:t>
            </w:r>
          </w:p>
        </w:tc>
        <w:tc>
          <w:tcPr>
            <w:tcW w:w="833" w:type="dxa"/>
          </w:tcPr>
          <w:p w:rsidR="002E6970" w:rsidRPr="001D6087" w:rsidRDefault="002E6970" w:rsidP="002E6970">
            <w:pPr>
              <w:jc w:val="center"/>
              <w:rPr>
                <w:b/>
              </w:rPr>
            </w:pPr>
            <w:r w:rsidRPr="001D6087">
              <w:rPr>
                <w:b/>
              </w:rPr>
              <w:t>1</w:t>
            </w:r>
          </w:p>
        </w:tc>
        <w:tc>
          <w:tcPr>
            <w:tcW w:w="819" w:type="dxa"/>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0</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rPr>
          <w:trHeight w:val="265"/>
        </w:trPr>
        <w:tc>
          <w:tcPr>
            <w:tcW w:w="885" w:type="dxa"/>
          </w:tcPr>
          <w:p w:rsidR="002E6970" w:rsidRPr="001D6087" w:rsidRDefault="002E6970" w:rsidP="001D6087">
            <w:pPr>
              <w:rPr>
                <w:b/>
              </w:rPr>
            </w:pPr>
            <w:proofErr w:type="spellStart"/>
            <w:r w:rsidRPr="001D6087">
              <w:rPr>
                <w:b/>
              </w:rPr>
              <w:t>Dundar</w:t>
            </w:r>
            <w:proofErr w:type="spellEnd"/>
          </w:p>
        </w:tc>
        <w:tc>
          <w:tcPr>
            <w:tcW w:w="767" w:type="dxa"/>
          </w:tcPr>
          <w:p w:rsidR="002E6970" w:rsidRPr="001D6087" w:rsidRDefault="002E6970" w:rsidP="002E6970">
            <w:pPr>
              <w:jc w:val="center"/>
              <w:rPr>
                <w:b/>
              </w:rPr>
            </w:pPr>
            <w:r w:rsidRPr="001D6087">
              <w:rPr>
                <w:b/>
              </w:rPr>
              <w:t>1</w:t>
            </w:r>
          </w:p>
        </w:tc>
        <w:tc>
          <w:tcPr>
            <w:tcW w:w="768" w:type="dxa"/>
          </w:tcPr>
          <w:p w:rsidR="002E6970" w:rsidRPr="001D6087" w:rsidRDefault="002E6970" w:rsidP="002E6970">
            <w:pPr>
              <w:jc w:val="center"/>
              <w:rPr>
                <w:b/>
              </w:rPr>
            </w:pPr>
            <w:r w:rsidRPr="001D6087">
              <w:rPr>
                <w:b/>
              </w:rPr>
              <w:t>1</w:t>
            </w:r>
          </w:p>
        </w:tc>
        <w:tc>
          <w:tcPr>
            <w:tcW w:w="777" w:type="dxa"/>
          </w:tcPr>
          <w:p w:rsidR="002E6970" w:rsidRPr="001D6087" w:rsidRDefault="002E6970" w:rsidP="002E6970">
            <w:pPr>
              <w:jc w:val="center"/>
              <w:rPr>
                <w:b/>
              </w:rPr>
            </w:pPr>
            <w:r w:rsidRPr="001D6087">
              <w:rPr>
                <w:b/>
              </w:rPr>
              <w:t>1</w:t>
            </w:r>
          </w:p>
        </w:tc>
        <w:tc>
          <w:tcPr>
            <w:tcW w:w="768" w:type="dxa"/>
          </w:tcPr>
          <w:p w:rsidR="002E6970" w:rsidRPr="001D6087" w:rsidRDefault="002E6970" w:rsidP="002E6970">
            <w:pPr>
              <w:jc w:val="center"/>
              <w:rPr>
                <w:b/>
              </w:rPr>
            </w:pPr>
            <w:r w:rsidRPr="001D6087">
              <w:rPr>
                <w:b/>
              </w:rPr>
              <w:t>1</w:t>
            </w:r>
          </w:p>
        </w:tc>
        <w:tc>
          <w:tcPr>
            <w:tcW w:w="881" w:type="dxa"/>
          </w:tcPr>
          <w:p w:rsidR="002E6970" w:rsidRPr="001D6087" w:rsidRDefault="002E6970" w:rsidP="002E6970">
            <w:pPr>
              <w:jc w:val="center"/>
              <w:rPr>
                <w:b/>
              </w:rPr>
            </w:pPr>
            <w:r w:rsidRPr="001D6087">
              <w:rPr>
                <w:b/>
              </w:rPr>
              <w:t>0</w:t>
            </w:r>
          </w:p>
        </w:tc>
        <w:tc>
          <w:tcPr>
            <w:tcW w:w="833" w:type="dxa"/>
          </w:tcPr>
          <w:p w:rsidR="002E6970" w:rsidRPr="001D6087" w:rsidRDefault="002E6970" w:rsidP="002E6970">
            <w:pPr>
              <w:jc w:val="center"/>
              <w:rPr>
                <w:b/>
              </w:rPr>
            </w:pPr>
            <w:r w:rsidRPr="001D6087">
              <w:rPr>
                <w:b/>
              </w:rPr>
              <w:t>1</w:t>
            </w:r>
          </w:p>
        </w:tc>
        <w:tc>
          <w:tcPr>
            <w:tcW w:w="819" w:type="dxa"/>
          </w:tcPr>
          <w:p w:rsidR="002E6970" w:rsidRPr="001D6087" w:rsidRDefault="002E6970" w:rsidP="002E6970">
            <w:pPr>
              <w:jc w:val="center"/>
              <w:rPr>
                <w:b/>
              </w:rPr>
            </w:pPr>
            <w:r w:rsidRPr="001D6087">
              <w:rPr>
                <w:b/>
              </w:rPr>
              <w:t>1</w:t>
            </w:r>
          </w:p>
        </w:tc>
        <w:tc>
          <w:tcPr>
            <w:tcW w:w="795" w:type="dxa"/>
            <w:shd w:val="clear" w:color="auto" w:fill="auto"/>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0</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rPr>
          <w:trHeight w:val="280"/>
        </w:trPr>
        <w:tc>
          <w:tcPr>
            <w:tcW w:w="885" w:type="dxa"/>
          </w:tcPr>
          <w:p w:rsidR="002E6970" w:rsidRPr="001D6087" w:rsidRDefault="002E6970" w:rsidP="001D6087">
            <w:pPr>
              <w:rPr>
                <w:b/>
              </w:rPr>
            </w:pPr>
            <w:proofErr w:type="spellStart"/>
            <w:r w:rsidRPr="001D6087">
              <w:rPr>
                <w:b/>
              </w:rPr>
              <w:t>Gamze</w:t>
            </w:r>
            <w:proofErr w:type="spellEnd"/>
          </w:p>
        </w:tc>
        <w:tc>
          <w:tcPr>
            <w:tcW w:w="76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0</w:t>
            </w:r>
          </w:p>
        </w:tc>
        <w:tc>
          <w:tcPr>
            <w:tcW w:w="77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1</w:t>
            </w:r>
          </w:p>
        </w:tc>
        <w:tc>
          <w:tcPr>
            <w:tcW w:w="881" w:type="dxa"/>
          </w:tcPr>
          <w:p w:rsidR="002E6970" w:rsidRPr="001D6087" w:rsidRDefault="002E6970" w:rsidP="002E6970">
            <w:pPr>
              <w:jc w:val="center"/>
              <w:rPr>
                <w:b/>
              </w:rPr>
            </w:pPr>
            <w:r w:rsidRPr="001D6087">
              <w:rPr>
                <w:b/>
              </w:rPr>
              <w:t>1</w:t>
            </w:r>
          </w:p>
        </w:tc>
        <w:tc>
          <w:tcPr>
            <w:tcW w:w="833" w:type="dxa"/>
          </w:tcPr>
          <w:p w:rsidR="002E6970" w:rsidRPr="001D6087" w:rsidRDefault="002E6970" w:rsidP="002E6970">
            <w:pPr>
              <w:jc w:val="center"/>
              <w:rPr>
                <w:b/>
              </w:rPr>
            </w:pPr>
            <w:r w:rsidRPr="001D6087">
              <w:rPr>
                <w:b/>
              </w:rPr>
              <w:t>0</w:t>
            </w:r>
          </w:p>
        </w:tc>
        <w:tc>
          <w:tcPr>
            <w:tcW w:w="819" w:type="dxa"/>
          </w:tcPr>
          <w:p w:rsidR="002E6970" w:rsidRPr="001D6087" w:rsidRDefault="002E6970" w:rsidP="002E6970">
            <w:pPr>
              <w:jc w:val="center"/>
              <w:rPr>
                <w:b/>
              </w:rPr>
            </w:pPr>
            <w:r w:rsidRPr="001D6087">
              <w:rPr>
                <w:b/>
              </w:rPr>
              <w:t>1</w:t>
            </w:r>
          </w:p>
        </w:tc>
        <w:tc>
          <w:tcPr>
            <w:tcW w:w="795" w:type="dxa"/>
            <w:shd w:val="clear" w:color="auto" w:fill="auto"/>
          </w:tcPr>
          <w:p w:rsidR="002E6970" w:rsidRPr="001D6087" w:rsidRDefault="002E6970" w:rsidP="002E6970">
            <w:pPr>
              <w:jc w:val="center"/>
              <w:rPr>
                <w:b/>
              </w:rPr>
            </w:pPr>
            <w:r w:rsidRPr="001D6087">
              <w:rPr>
                <w:b/>
              </w:rPr>
              <w:t>1</w:t>
            </w:r>
          </w:p>
        </w:tc>
        <w:tc>
          <w:tcPr>
            <w:tcW w:w="795" w:type="dxa"/>
            <w:shd w:val="clear" w:color="auto" w:fill="auto"/>
          </w:tcPr>
          <w:p w:rsidR="002E6970" w:rsidRPr="001D6087" w:rsidRDefault="002E6970" w:rsidP="002E6970">
            <w:pPr>
              <w:jc w:val="center"/>
              <w:rPr>
                <w:b/>
              </w:rPr>
            </w:pPr>
            <w:r w:rsidRPr="001D6087">
              <w:rPr>
                <w:b/>
              </w:rPr>
              <w:t>0</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rPr>
          <w:trHeight w:val="265"/>
        </w:trPr>
        <w:tc>
          <w:tcPr>
            <w:tcW w:w="885" w:type="dxa"/>
          </w:tcPr>
          <w:p w:rsidR="002E6970" w:rsidRPr="001D6087" w:rsidRDefault="002E6970" w:rsidP="001D6087">
            <w:pPr>
              <w:rPr>
                <w:b/>
              </w:rPr>
            </w:pPr>
            <w:proofErr w:type="spellStart"/>
            <w:r w:rsidRPr="001D6087">
              <w:rPr>
                <w:b/>
              </w:rPr>
              <w:t>Ferit</w:t>
            </w:r>
            <w:proofErr w:type="spellEnd"/>
          </w:p>
        </w:tc>
        <w:tc>
          <w:tcPr>
            <w:tcW w:w="767" w:type="dxa"/>
          </w:tcPr>
          <w:p w:rsidR="002E6970" w:rsidRPr="001D6087" w:rsidRDefault="002E6970" w:rsidP="002E6970">
            <w:pPr>
              <w:jc w:val="center"/>
              <w:rPr>
                <w:b/>
              </w:rPr>
            </w:pPr>
            <w:r w:rsidRPr="001D6087">
              <w:rPr>
                <w:b/>
              </w:rPr>
              <w:t>1</w:t>
            </w:r>
          </w:p>
        </w:tc>
        <w:tc>
          <w:tcPr>
            <w:tcW w:w="768" w:type="dxa"/>
          </w:tcPr>
          <w:p w:rsidR="002E6970" w:rsidRPr="001D6087" w:rsidRDefault="002E6970" w:rsidP="002E6970">
            <w:pPr>
              <w:jc w:val="center"/>
              <w:rPr>
                <w:b/>
              </w:rPr>
            </w:pPr>
            <w:r w:rsidRPr="001D6087">
              <w:rPr>
                <w:b/>
              </w:rPr>
              <w:t>1</w:t>
            </w:r>
          </w:p>
        </w:tc>
        <w:tc>
          <w:tcPr>
            <w:tcW w:w="77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0</w:t>
            </w:r>
          </w:p>
        </w:tc>
        <w:tc>
          <w:tcPr>
            <w:tcW w:w="881" w:type="dxa"/>
          </w:tcPr>
          <w:p w:rsidR="002E6970" w:rsidRPr="001D6087" w:rsidRDefault="002E6970" w:rsidP="002E6970">
            <w:pPr>
              <w:jc w:val="center"/>
              <w:rPr>
                <w:b/>
              </w:rPr>
            </w:pPr>
            <w:r w:rsidRPr="001D6087">
              <w:rPr>
                <w:b/>
              </w:rPr>
              <w:t>1</w:t>
            </w:r>
          </w:p>
        </w:tc>
        <w:tc>
          <w:tcPr>
            <w:tcW w:w="833" w:type="dxa"/>
          </w:tcPr>
          <w:p w:rsidR="002E6970" w:rsidRPr="001D6087" w:rsidRDefault="002E6970" w:rsidP="002E6970">
            <w:pPr>
              <w:jc w:val="center"/>
              <w:rPr>
                <w:b/>
              </w:rPr>
            </w:pPr>
            <w:r w:rsidRPr="001D6087">
              <w:rPr>
                <w:b/>
              </w:rPr>
              <w:t>1</w:t>
            </w:r>
          </w:p>
        </w:tc>
        <w:tc>
          <w:tcPr>
            <w:tcW w:w="819" w:type="dxa"/>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1</w:t>
            </w:r>
          </w:p>
        </w:tc>
        <w:tc>
          <w:tcPr>
            <w:tcW w:w="795" w:type="dxa"/>
            <w:shd w:val="clear" w:color="auto" w:fill="auto"/>
          </w:tcPr>
          <w:p w:rsidR="002E6970" w:rsidRPr="001D6087" w:rsidRDefault="002E6970" w:rsidP="002E6970">
            <w:pPr>
              <w:jc w:val="center"/>
              <w:rPr>
                <w:b/>
              </w:rPr>
            </w:pPr>
            <w:r w:rsidRPr="001D6087">
              <w:rPr>
                <w:b/>
              </w:rPr>
              <w:t>0</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blPrEx>
          <w:tblLook w:val="0000"/>
        </w:tblPrEx>
        <w:trPr>
          <w:trHeight w:val="255"/>
        </w:trPr>
        <w:tc>
          <w:tcPr>
            <w:tcW w:w="885" w:type="dxa"/>
          </w:tcPr>
          <w:p w:rsidR="002E6970" w:rsidRPr="001D6087" w:rsidRDefault="002E6970" w:rsidP="001D6087">
            <w:pPr>
              <w:rPr>
                <w:b/>
              </w:rPr>
            </w:pPr>
            <w:proofErr w:type="spellStart"/>
            <w:r w:rsidRPr="001D6087">
              <w:rPr>
                <w:b/>
              </w:rPr>
              <w:t>Halit</w:t>
            </w:r>
            <w:proofErr w:type="spellEnd"/>
          </w:p>
        </w:tc>
        <w:tc>
          <w:tcPr>
            <w:tcW w:w="76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0</w:t>
            </w:r>
          </w:p>
        </w:tc>
        <w:tc>
          <w:tcPr>
            <w:tcW w:w="777" w:type="dxa"/>
          </w:tcPr>
          <w:p w:rsidR="002E6970" w:rsidRPr="001D6087" w:rsidRDefault="002E6970" w:rsidP="002E6970">
            <w:pPr>
              <w:jc w:val="center"/>
              <w:rPr>
                <w:b/>
              </w:rPr>
            </w:pPr>
            <w:r w:rsidRPr="001D6087">
              <w:rPr>
                <w:b/>
              </w:rPr>
              <w:t>0</w:t>
            </w:r>
          </w:p>
        </w:tc>
        <w:tc>
          <w:tcPr>
            <w:tcW w:w="768" w:type="dxa"/>
          </w:tcPr>
          <w:p w:rsidR="002E6970" w:rsidRPr="001D6087" w:rsidRDefault="002E6970" w:rsidP="002E6970">
            <w:pPr>
              <w:jc w:val="center"/>
              <w:rPr>
                <w:b/>
              </w:rPr>
            </w:pPr>
            <w:r w:rsidRPr="001D6087">
              <w:rPr>
                <w:b/>
              </w:rPr>
              <w:t>0</w:t>
            </w:r>
          </w:p>
        </w:tc>
        <w:tc>
          <w:tcPr>
            <w:tcW w:w="881" w:type="dxa"/>
          </w:tcPr>
          <w:p w:rsidR="002E6970" w:rsidRPr="001D6087" w:rsidRDefault="002E6970" w:rsidP="002E6970">
            <w:pPr>
              <w:jc w:val="center"/>
              <w:rPr>
                <w:b/>
              </w:rPr>
            </w:pPr>
            <w:r w:rsidRPr="001D6087">
              <w:rPr>
                <w:b/>
              </w:rPr>
              <w:t>0</w:t>
            </w:r>
          </w:p>
        </w:tc>
        <w:tc>
          <w:tcPr>
            <w:tcW w:w="833" w:type="dxa"/>
          </w:tcPr>
          <w:p w:rsidR="002E6970" w:rsidRPr="001D6087" w:rsidRDefault="002E6970" w:rsidP="002E6970">
            <w:pPr>
              <w:jc w:val="center"/>
              <w:rPr>
                <w:b/>
              </w:rPr>
            </w:pPr>
            <w:r w:rsidRPr="001D6087">
              <w:rPr>
                <w:b/>
              </w:rPr>
              <w:t>1</w:t>
            </w:r>
          </w:p>
        </w:tc>
        <w:tc>
          <w:tcPr>
            <w:tcW w:w="819" w:type="dxa"/>
          </w:tcPr>
          <w:p w:rsidR="002E6970" w:rsidRPr="001D6087" w:rsidRDefault="002E6970" w:rsidP="002E6970">
            <w:pPr>
              <w:jc w:val="center"/>
              <w:rPr>
                <w:b/>
              </w:rPr>
            </w:pPr>
            <w:r w:rsidRPr="001D6087">
              <w:rPr>
                <w:b/>
              </w:rPr>
              <w:t>1</w:t>
            </w:r>
          </w:p>
        </w:tc>
        <w:tc>
          <w:tcPr>
            <w:tcW w:w="795" w:type="dxa"/>
            <w:shd w:val="clear" w:color="auto" w:fill="auto"/>
          </w:tcPr>
          <w:p w:rsidR="002E6970" w:rsidRPr="001D6087" w:rsidRDefault="002E6970" w:rsidP="002E6970">
            <w:pPr>
              <w:jc w:val="center"/>
              <w:rPr>
                <w:b/>
              </w:rPr>
            </w:pPr>
            <w:r w:rsidRPr="001D6087">
              <w:rPr>
                <w:b/>
              </w:rPr>
              <w:t>0</w:t>
            </w:r>
          </w:p>
        </w:tc>
        <w:tc>
          <w:tcPr>
            <w:tcW w:w="795" w:type="dxa"/>
            <w:shd w:val="clear" w:color="auto" w:fill="auto"/>
          </w:tcPr>
          <w:p w:rsidR="002E6970" w:rsidRPr="001D6087" w:rsidRDefault="002E6970" w:rsidP="002E6970">
            <w:pPr>
              <w:jc w:val="center"/>
              <w:rPr>
                <w:b/>
              </w:rPr>
            </w:pPr>
            <w:r w:rsidRPr="001D6087">
              <w:rPr>
                <w:b/>
              </w:rPr>
              <w:t>1</w:t>
            </w:r>
          </w:p>
        </w:tc>
        <w:tc>
          <w:tcPr>
            <w:tcW w:w="720" w:type="dxa"/>
            <w:shd w:val="clear" w:color="auto" w:fill="auto"/>
          </w:tcPr>
          <w:p w:rsidR="002E6970" w:rsidRPr="001D6087" w:rsidRDefault="002E6970" w:rsidP="002E6970">
            <w:pPr>
              <w:jc w:val="center"/>
              <w:rPr>
                <w:b/>
              </w:rPr>
            </w:pPr>
            <w:r w:rsidRPr="001D6087">
              <w:rPr>
                <w:b/>
              </w:rPr>
              <w:t>0</w:t>
            </w:r>
          </w:p>
        </w:tc>
      </w:tr>
      <w:tr w:rsidR="002E6970" w:rsidTr="002E6970">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885" w:type="dxa"/>
            <w:tcBorders>
              <w:left w:val="single" w:sz="4" w:space="0" w:color="auto"/>
              <w:bottom w:val="single" w:sz="4" w:space="0" w:color="auto"/>
            </w:tcBorders>
          </w:tcPr>
          <w:p w:rsidR="002E6970" w:rsidRPr="001D6087" w:rsidRDefault="002E6970" w:rsidP="001D6087">
            <w:pPr>
              <w:rPr>
                <w:b/>
              </w:rPr>
            </w:pPr>
            <w:proofErr w:type="spellStart"/>
            <w:r w:rsidRPr="001D6087">
              <w:rPr>
                <w:b/>
              </w:rPr>
              <w:t>Ilke</w:t>
            </w:r>
            <w:proofErr w:type="spellEnd"/>
          </w:p>
        </w:tc>
        <w:tc>
          <w:tcPr>
            <w:tcW w:w="767" w:type="dxa"/>
            <w:tcBorders>
              <w:left w:val="single" w:sz="4" w:space="0" w:color="auto"/>
              <w:bottom w:val="single" w:sz="4" w:space="0" w:color="auto"/>
            </w:tcBorders>
          </w:tcPr>
          <w:p w:rsidR="002E6970" w:rsidRPr="001D6087" w:rsidRDefault="002E6970" w:rsidP="002E6970">
            <w:pPr>
              <w:jc w:val="center"/>
              <w:rPr>
                <w:b/>
              </w:rPr>
            </w:pPr>
            <w:r w:rsidRPr="001D6087">
              <w:rPr>
                <w:b/>
              </w:rPr>
              <w:t>0</w:t>
            </w:r>
          </w:p>
        </w:tc>
        <w:tc>
          <w:tcPr>
            <w:tcW w:w="768" w:type="dxa"/>
            <w:tcBorders>
              <w:left w:val="single" w:sz="4" w:space="0" w:color="auto"/>
              <w:bottom w:val="single" w:sz="4" w:space="0" w:color="auto"/>
            </w:tcBorders>
          </w:tcPr>
          <w:p w:rsidR="002E6970" w:rsidRPr="001D6087" w:rsidRDefault="002E6970" w:rsidP="002E6970">
            <w:pPr>
              <w:jc w:val="center"/>
              <w:rPr>
                <w:b/>
              </w:rPr>
            </w:pPr>
            <w:r w:rsidRPr="001D6087">
              <w:rPr>
                <w:b/>
              </w:rPr>
              <w:t>0</w:t>
            </w:r>
          </w:p>
        </w:tc>
        <w:tc>
          <w:tcPr>
            <w:tcW w:w="777" w:type="dxa"/>
            <w:tcBorders>
              <w:left w:val="single" w:sz="4" w:space="0" w:color="auto"/>
              <w:bottom w:val="single" w:sz="4" w:space="0" w:color="auto"/>
            </w:tcBorders>
          </w:tcPr>
          <w:p w:rsidR="002E6970" w:rsidRPr="001D6087" w:rsidRDefault="002E6970" w:rsidP="002E6970">
            <w:pPr>
              <w:jc w:val="center"/>
              <w:rPr>
                <w:b/>
              </w:rPr>
            </w:pPr>
            <w:r w:rsidRPr="001D6087">
              <w:rPr>
                <w:b/>
              </w:rPr>
              <w:t>0</w:t>
            </w:r>
          </w:p>
        </w:tc>
        <w:tc>
          <w:tcPr>
            <w:tcW w:w="768" w:type="dxa"/>
            <w:tcBorders>
              <w:left w:val="single" w:sz="4" w:space="0" w:color="auto"/>
              <w:bottom w:val="single" w:sz="4" w:space="0" w:color="auto"/>
            </w:tcBorders>
          </w:tcPr>
          <w:p w:rsidR="002E6970" w:rsidRPr="001D6087" w:rsidRDefault="002E6970" w:rsidP="002E6970">
            <w:pPr>
              <w:jc w:val="center"/>
              <w:rPr>
                <w:b/>
              </w:rPr>
            </w:pPr>
            <w:r w:rsidRPr="001D6087">
              <w:rPr>
                <w:b/>
              </w:rPr>
              <w:t>0</w:t>
            </w:r>
          </w:p>
        </w:tc>
        <w:tc>
          <w:tcPr>
            <w:tcW w:w="881" w:type="dxa"/>
            <w:tcBorders>
              <w:left w:val="single" w:sz="4" w:space="0" w:color="auto"/>
              <w:bottom w:val="single" w:sz="4" w:space="0" w:color="auto"/>
            </w:tcBorders>
          </w:tcPr>
          <w:p w:rsidR="002E6970" w:rsidRPr="001D6087" w:rsidRDefault="002E6970" w:rsidP="002E6970">
            <w:pPr>
              <w:jc w:val="center"/>
              <w:rPr>
                <w:b/>
              </w:rPr>
            </w:pPr>
            <w:r w:rsidRPr="001D6087">
              <w:rPr>
                <w:b/>
              </w:rPr>
              <w:t>0</w:t>
            </w:r>
          </w:p>
        </w:tc>
        <w:tc>
          <w:tcPr>
            <w:tcW w:w="833" w:type="dxa"/>
            <w:tcBorders>
              <w:left w:val="single" w:sz="4" w:space="0" w:color="auto"/>
              <w:bottom w:val="single" w:sz="4" w:space="0" w:color="auto"/>
            </w:tcBorders>
          </w:tcPr>
          <w:p w:rsidR="002E6970" w:rsidRPr="001D6087" w:rsidRDefault="002E6970" w:rsidP="002E6970">
            <w:pPr>
              <w:jc w:val="center"/>
              <w:rPr>
                <w:b/>
              </w:rPr>
            </w:pPr>
            <w:r w:rsidRPr="001D6087">
              <w:rPr>
                <w:b/>
              </w:rPr>
              <w:t>0</w:t>
            </w:r>
          </w:p>
        </w:tc>
        <w:tc>
          <w:tcPr>
            <w:tcW w:w="819" w:type="dxa"/>
            <w:tcBorders>
              <w:top w:val="single" w:sz="4" w:space="0" w:color="auto"/>
              <w:left w:val="single" w:sz="4" w:space="0" w:color="auto"/>
              <w:bottom w:val="single" w:sz="4" w:space="0" w:color="auto"/>
              <w:right w:val="single" w:sz="4" w:space="0" w:color="auto"/>
            </w:tcBorders>
          </w:tcPr>
          <w:p w:rsidR="002E6970" w:rsidRPr="001D6087" w:rsidRDefault="002E6970" w:rsidP="002E6970">
            <w:pPr>
              <w:jc w:val="center"/>
              <w:rPr>
                <w:b/>
              </w:rPr>
            </w:pPr>
            <w:r w:rsidRPr="001D6087">
              <w:rPr>
                <w:b/>
              </w:rPr>
              <w:t>0</w:t>
            </w:r>
          </w:p>
        </w:tc>
        <w:tc>
          <w:tcPr>
            <w:tcW w:w="795" w:type="dxa"/>
            <w:tcBorders>
              <w:top w:val="single" w:sz="4" w:space="0" w:color="auto"/>
              <w:bottom w:val="single" w:sz="4" w:space="0" w:color="auto"/>
              <w:right w:val="single" w:sz="4" w:space="0" w:color="auto"/>
            </w:tcBorders>
            <w:shd w:val="clear" w:color="auto" w:fill="auto"/>
          </w:tcPr>
          <w:p w:rsidR="002E6970" w:rsidRPr="001D6087" w:rsidRDefault="002E6970" w:rsidP="002E6970">
            <w:pPr>
              <w:jc w:val="center"/>
              <w:rPr>
                <w:b/>
              </w:rPr>
            </w:pPr>
            <w:r w:rsidRPr="001D6087">
              <w:rPr>
                <w:b/>
              </w:rPr>
              <w:t>1</w:t>
            </w:r>
          </w:p>
        </w:tc>
        <w:tc>
          <w:tcPr>
            <w:tcW w:w="795" w:type="dxa"/>
            <w:tcBorders>
              <w:top w:val="single" w:sz="4" w:space="0" w:color="auto"/>
              <w:left w:val="single" w:sz="4" w:space="0" w:color="auto"/>
              <w:bottom w:val="single" w:sz="4" w:space="0" w:color="auto"/>
            </w:tcBorders>
            <w:shd w:val="clear" w:color="auto" w:fill="auto"/>
          </w:tcPr>
          <w:p w:rsidR="002E6970" w:rsidRPr="001D6087" w:rsidRDefault="002E6970" w:rsidP="002E6970">
            <w:pPr>
              <w:jc w:val="center"/>
              <w:rPr>
                <w:b/>
              </w:rPr>
            </w:pPr>
            <w:r w:rsidRPr="001D6087">
              <w:rPr>
                <w:b/>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E6970" w:rsidRPr="001D6087" w:rsidRDefault="002E6970" w:rsidP="002E6970">
            <w:pPr>
              <w:jc w:val="center"/>
              <w:rPr>
                <w:b/>
              </w:rPr>
            </w:pPr>
            <w:r w:rsidRPr="001D6087">
              <w:rPr>
                <w:b/>
              </w:rPr>
              <w:t>1</w:t>
            </w:r>
          </w:p>
        </w:tc>
      </w:tr>
      <w:tr w:rsidR="002E6970" w:rsidTr="002E6970">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885" w:type="dxa"/>
            <w:tcBorders>
              <w:top w:val="single" w:sz="4" w:space="0" w:color="auto"/>
              <w:left w:val="single" w:sz="4" w:space="0" w:color="auto"/>
              <w:bottom w:val="single" w:sz="4" w:space="0" w:color="auto"/>
            </w:tcBorders>
          </w:tcPr>
          <w:p w:rsidR="002E6970" w:rsidRPr="001D6087" w:rsidRDefault="002E6970" w:rsidP="001D6087">
            <w:pPr>
              <w:rPr>
                <w:b/>
              </w:rPr>
            </w:pPr>
            <w:proofErr w:type="spellStart"/>
            <w:r w:rsidRPr="001D6087">
              <w:rPr>
                <w:b/>
              </w:rPr>
              <w:t>Jale</w:t>
            </w:r>
            <w:proofErr w:type="spellEnd"/>
          </w:p>
        </w:tc>
        <w:tc>
          <w:tcPr>
            <w:tcW w:w="767" w:type="dxa"/>
            <w:tcBorders>
              <w:top w:val="single" w:sz="4" w:space="0" w:color="auto"/>
              <w:left w:val="single" w:sz="4" w:space="0" w:color="auto"/>
              <w:bottom w:val="single" w:sz="4" w:space="0" w:color="auto"/>
            </w:tcBorders>
          </w:tcPr>
          <w:p w:rsidR="002E6970" w:rsidRPr="001D6087" w:rsidRDefault="002E6970" w:rsidP="002E6970">
            <w:pPr>
              <w:jc w:val="center"/>
              <w:rPr>
                <w:b/>
              </w:rPr>
            </w:pPr>
            <w:r w:rsidRPr="001D6087">
              <w:rPr>
                <w:b/>
              </w:rPr>
              <w:t>0</w:t>
            </w:r>
          </w:p>
        </w:tc>
        <w:tc>
          <w:tcPr>
            <w:tcW w:w="768" w:type="dxa"/>
            <w:tcBorders>
              <w:top w:val="single" w:sz="4" w:space="0" w:color="auto"/>
              <w:left w:val="single" w:sz="4" w:space="0" w:color="auto"/>
              <w:bottom w:val="single" w:sz="4" w:space="0" w:color="auto"/>
            </w:tcBorders>
          </w:tcPr>
          <w:p w:rsidR="002E6970" w:rsidRPr="001D6087" w:rsidRDefault="002E6970" w:rsidP="002E6970">
            <w:pPr>
              <w:jc w:val="center"/>
              <w:rPr>
                <w:b/>
              </w:rPr>
            </w:pPr>
            <w:r w:rsidRPr="001D6087">
              <w:rPr>
                <w:b/>
              </w:rPr>
              <w:t>0</w:t>
            </w:r>
          </w:p>
        </w:tc>
        <w:tc>
          <w:tcPr>
            <w:tcW w:w="777" w:type="dxa"/>
            <w:tcBorders>
              <w:top w:val="single" w:sz="4" w:space="0" w:color="auto"/>
              <w:left w:val="single" w:sz="4" w:space="0" w:color="auto"/>
              <w:bottom w:val="single" w:sz="4" w:space="0" w:color="auto"/>
            </w:tcBorders>
          </w:tcPr>
          <w:p w:rsidR="002E6970" w:rsidRPr="001D6087" w:rsidRDefault="002E6970" w:rsidP="002E6970">
            <w:pPr>
              <w:jc w:val="center"/>
              <w:rPr>
                <w:b/>
              </w:rPr>
            </w:pPr>
            <w:r w:rsidRPr="001D6087">
              <w:rPr>
                <w:b/>
              </w:rPr>
              <w:t>0</w:t>
            </w:r>
          </w:p>
        </w:tc>
        <w:tc>
          <w:tcPr>
            <w:tcW w:w="768" w:type="dxa"/>
            <w:tcBorders>
              <w:top w:val="single" w:sz="4" w:space="0" w:color="auto"/>
              <w:left w:val="single" w:sz="4" w:space="0" w:color="auto"/>
              <w:bottom w:val="single" w:sz="4" w:space="0" w:color="auto"/>
            </w:tcBorders>
          </w:tcPr>
          <w:p w:rsidR="002E6970" w:rsidRPr="001D6087" w:rsidRDefault="002E6970" w:rsidP="002E6970">
            <w:pPr>
              <w:jc w:val="center"/>
              <w:rPr>
                <w:b/>
              </w:rPr>
            </w:pPr>
            <w:r w:rsidRPr="001D6087">
              <w:rPr>
                <w:b/>
              </w:rPr>
              <w:t>0</w:t>
            </w:r>
          </w:p>
        </w:tc>
        <w:tc>
          <w:tcPr>
            <w:tcW w:w="881" w:type="dxa"/>
            <w:tcBorders>
              <w:top w:val="single" w:sz="4" w:space="0" w:color="auto"/>
              <w:left w:val="single" w:sz="4" w:space="0" w:color="auto"/>
              <w:bottom w:val="single" w:sz="4" w:space="0" w:color="auto"/>
            </w:tcBorders>
          </w:tcPr>
          <w:p w:rsidR="002E6970" w:rsidRPr="001D6087" w:rsidRDefault="002E6970" w:rsidP="002E6970">
            <w:pPr>
              <w:jc w:val="center"/>
              <w:rPr>
                <w:b/>
              </w:rPr>
            </w:pPr>
            <w:r w:rsidRPr="001D6087">
              <w:rPr>
                <w:b/>
              </w:rPr>
              <w:t>0</w:t>
            </w:r>
          </w:p>
        </w:tc>
        <w:tc>
          <w:tcPr>
            <w:tcW w:w="833" w:type="dxa"/>
            <w:tcBorders>
              <w:top w:val="single" w:sz="4" w:space="0" w:color="auto"/>
              <w:left w:val="single" w:sz="4" w:space="0" w:color="auto"/>
              <w:bottom w:val="single" w:sz="4" w:space="0" w:color="auto"/>
            </w:tcBorders>
          </w:tcPr>
          <w:p w:rsidR="002E6970" w:rsidRPr="001D6087" w:rsidRDefault="002E6970" w:rsidP="002E6970">
            <w:pPr>
              <w:jc w:val="center"/>
              <w:rPr>
                <w:b/>
              </w:rPr>
            </w:pPr>
            <w:r w:rsidRPr="001D6087">
              <w:rPr>
                <w:b/>
              </w:rPr>
              <w:t>0</w:t>
            </w:r>
          </w:p>
        </w:tc>
        <w:tc>
          <w:tcPr>
            <w:tcW w:w="819" w:type="dxa"/>
            <w:tcBorders>
              <w:top w:val="single" w:sz="4" w:space="0" w:color="auto"/>
              <w:left w:val="single" w:sz="4" w:space="0" w:color="auto"/>
              <w:bottom w:val="single" w:sz="4" w:space="0" w:color="auto"/>
              <w:right w:val="single" w:sz="4" w:space="0" w:color="auto"/>
            </w:tcBorders>
          </w:tcPr>
          <w:p w:rsidR="002E6970" w:rsidRPr="001D6087" w:rsidRDefault="002E6970" w:rsidP="002E6970">
            <w:pPr>
              <w:jc w:val="center"/>
              <w:rPr>
                <w:b/>
              </w:rPr>
            </w:pPr>
            <w:r w:rsidRPr="001D6087">
              <w:rPr>
                <w:b/>
              </w:rPr>
              <w:t>0</w:t>
            </w:r>
          </w:p>
        </w:tc>
        <w:tc>
          <w:tcPr>
            <w:tcW w:w="795" w:type="dxa"/>
            <w:tcBorders>
              <w:top w:val="single" w:sz="4" w:space="0" w:color="auto"/>
              <w:bottom w:val="single" w:sz="4" w:space="0" w:color="auto"/>
              <w:right w:val="single" w:sz="4" w:space="0" w:color="auto"/>
            </w:tcBorders>
            <w:shd w:val="clear" w:color="auto" w:fill="auto"/>
          </w:tcPr>
          <w:p w:rsidR="002E6970" w:rsidRPr="001D6087" w:rsidRDefault="002E6970" w:rsidP="002E6970">
            <w:pPr>
              <w:jc w:val="center"/>
              <w:rPr>
                <w:b/>
              </w:rPr>
            </w:pPr>
            <w:r w:rsidRPr="001D6087">
              <w:rPr>
                <w:b/>
              </w:rPr>
              <w:t>0</w:t>
            </w:r>
          </w:p>
        </w:tc>
        <w:tc>
          <w:tcPr>
            <w:tcW w:w="795" w:type="dxa"/>
            <w:tcBorders>
              <w:top w:val="single" w:sz="4" w:space="0" w:color="auto"/>
              <w:left w:val="single" w:sz="4" w:space="0" w:color="auto"/>
              <w:bottom w:val="single" w:sz="4" w:space="0" w:color="auto"/>
            </w:tcBorders>
            <w:shd w:val="clear" w:color="auto" w:fill="auto"/>
          </w:tcPr>
          <w:p w:rsidR="002E6970" w:rsidRPr="001D6087" w:rsidRDefault="002E6970" w:rsidP="002E6970">
            <w:pPr>
              <w:jc w:val="center"/>
              <w:rPr>
                <w:b/>
              </w:rPr>
            </w:pPr>
            <w:r w:rsidRPr="001D6087">
              <w:rPr>
                <w:b/>
              </w:rPr>
              <w:t>1</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E6970" w:rsidRPr="001D6087" w:rsidRDefault="002E6970" w:rsidP="002E6970">
            <w:pPr>
              <w:jc w:val="center"/>
              <w:rPr>
                <w:b/>
              </w:rPr>
            </w:pPr>
            <w:r w:rsidRPr="001D6087">
              <w:rPr>
                <w:b/>
              </w:rPr>
              <w:t>0</w:t>
            </w:r>
          </w:p>
        </w:tc>
      </w:tr>
    </w:tbl>
    <w:p w:rsidR="002E6970" w:rsidRDefault="002E6970" w:rsidP="00095C27">
      <w:pPr>
        <w:jc w:val="center"/>
        <w:rPr>
          <w:b/>
          <w:sz w:val="32"/>
          <w:szCs w:val="32"/>
        </w:rPr>
      </w:pPr>
    </w:p>
    <w:p w:rsidR="002E6970" w:rsidRDefault="002E6970" w:rsidP="00095C27">
      <w:pPr>
        <w:jc w:val="center"/>
        <w:rPr>
          <w:b/>
          <w:sz w:val="32"/>
          <w:szCs w:val="32"/>
        </w:rPr>
      </w:pPr>
    </w:p>
    <w:p w:rsidR="002E6970" w:rsidRDefault="002E6970" w:rsidP="00095C27">
      <w:pPr>
        <w:jc w:val="center"/>
        <w:rPr>
          <w:b/>
          <w:sz w:val="32"/>
          <w:szCs w:val="32"/>
        </w:rPr>
      </w:pPr>
    </w:p>
    <w:p w:rsidR="002E6970" w:rsidRDefault="002E6970" w:rsidP="00095C27">
      <w:pPr>
        <w:jc w:val="center"/>
        <w:rPr>
          <w:b/>
          <w:sz w:val="32"/>
          <w:szCs w:val="32"/>
        </w:rPr>
      </w:pPr>
    </w:p>
    <w:p w:rsidR="002E6970" w:rsidRDefault="002E6970" w:rsidP="00095C27">
      <w:pPr>
        <w:jc w:val="center"/>
        <w:rPr>
          <w:b/>
          <w:sz w:val="32"/>
          <w:szCs w:val="32"/>
        </w:rPr>
      </w:pPr>
    </w:p>
    <w:p w:rsidR="002E6970" w:rsidRDefault="002E6970" w:rsidP="00095C27">
      <w:pPr>
        <w:jc w:val="center"/>
        <w:rPr>
          <w:b/>
          <w:sz w:val="32"/>
          <w:szCs w:val="32"/>
        </w:rPr>
      </w:pPr>
    </w:p>
    <w:p w:rsidR="002E6970" w:rsidRDefault="002E6970" w:rsidP="002E6970"/>
    <w:p w:rsidR="002E6970" w:rsidRDefault="002E6970" w:rsidP="002E6970">
      <w:pPr>
        <w:pStyle w:val="ListeParagraf"/>
        <w:numPr>
          <w:ilvl w:val="0"/>
          <w:numId w:val="1"/>
        </w:numPr>
      </w:pPr>
      <w:r w:rsidRPr="002E6970">
        <w:t>This is the centrality scores of graph.</w:t>
      </w:r>
    </w:p>
    <w:tbl>
      <w:tblPr>
        <w:tblStyle w:val="TabloKlavuzu"/>
        <w:tblW w:w="7645" w:type="dxa"/>
        <w:tblInd w:w="1080" w:type="dxa"/>
        <w:tblLook w:val="04A0"/>
      </w:tblPr>
      <w:tblGrid>
        <w:gridCol w:w="1075"/>
        <w:gridCol w:w="1980"/>
        <w:gridCol w:w="2070"/>
        <w:gridCol w:w="2520"/>
      </w:tblGrid>
      <w:tr w:rsidR="001D6087" w:rsidTr="001D6087">
        <w:trPr>
          <w:trHeight w:val="306"/>
        </w:trPr>
        <w:tc>
          <w:tcPr>
            <w:tcW w:w="1075" w:type="dxa"/>
          </w:tcPr>
          <w:p w:rsidR="002E6970" w:rsidRPr="001D6087" w:rsidRDefault="002E6970" w:rsidP="001D6087">
            <w:pPr>
              <w:rPr>
                <w:b/>
              </w:rPr>
            </w:pPr>
            <w:r w:rsidRPr="001D6087">
              <w:rPr>
                <w:b/>
              </w:rPr>
              <w:t>Source</w:t>
            </w:r>
          </w:p>
        </w:tc>
        <w:tc>
          <w:tcPr>
            <w:tcW w:w="1980" w:type="dxa"/>
          </w:tcPr>
          <w:p w:rsidR="002E6970" w:rsidRPr="001D6087" w:rsidRDefault="002E6970" w:rsidP="001D6087">
            <w:pPr>
              <w:jc w:val="center"/>
              <w:rPr>
                <w:b/>
              </w:rPr>
            </w:pPr>
            <w:r w:rsidRPr="001D6087">
              <w:rPr>
                <w:b/>
              </w:rPr>
              <w:t>Degree Centrality</w:t>
            </w:r>
          </w:p>
        </w:tc>
        <w:tc>
          <w:tcPr>
            <w:tcW w:w="2070" w:type="dxa"/>
          </w:tcPr>
          <w:p w:rsidR="002E6970" w:rsidRPr="001D6087" w:rsidRDefault="002E6970" w:rsidP="001D6087">
            <w:pPr>
              <w:jc w:val="center"/>
              <w:rPr>
                <w:b/>
              </w:rPr>
            </w:pPr>
            <w:r w:rsidRPr="001D6087">
              <w:rPr>
                <w:b/>
              </w:rPr>
              <w:t>Closeness Centrality</w:t>
            </w:r>
          </w:p>
        </w:tc>
        <w:tc>
          <w:tcPr>
            <w:tcW w:w="2520" w:type="dxa"/>
          </w:tcPr>
          <w:p w:rsidR="002E6970" w:rsidRPr="001D6087" w:rsidRDefault="002E6970" w:rsidP="001D6087">
            <w:pPr>
              <w:jc w:val="center"/>
              <w:rPr>
                <w:b/>
              </w:rPr>
            </w:pPr>
            <w:proofErr w:type="spellStart"/>
            <w:r w:rsidRPr="001D6087">
              <w:rPr>
                <w:b/>
              </w:rPr>
              <w:t>Betwennes</w:t>
            </w:r>
            <w:proofErr w:type="spellEnd"/>
            <w:r w:rsidRPr="001D6087">
              <w:rPr>
                <w:b/>
              </w:rPr>
              <w:t xml:space="preserve"> Centrality</w:t>
            </w:r>
          </w:p>
        </w:tc>
      </w:tr>
      <w:tr w:rsidR="001D6087" w:rsidTr="001D6087">
        <w:trPr>
          <w:trHeight w:val="289"/>
        </w:trPr>
        <w:tc>
          <w:tcPr>
            <w:tcW w:w="1075" w:type="dxa"/>
          </w:tcPr>
          <w:p w:rsidR="002E6970" w:rsidRPr="001D6087" w:rsidRDefault="002E6970" w:rsidP="001D6087">
            <w:pPr>
              <w:rPr>
                <w:b/>
              </w:rPr>
            </w:pPr>
            <w:proofErr w:type="spellStart"/>
            <w:r w:rsidRPr="001D6087">
              <w:rPr>
                <w:b/>
              </w:rPr>
              <w:t>Cem</w:t>
            </w:r>
            <w:proofErr w:type="spellEnd"/>
          </w:p>
        </w:tc>
        <w:tc>
          <w:tcPr>
            <w:tcW w:w="1980" w:type="dxa"/>
          </w:tcPr>
          <w:p w:rsidR="002E6970" w:rsidRPr="001D6087" w:rsidRDefault="002E6970" w:rsidP="001D6087">
            <w:pPr>
              <w:jc w:val="center"/>
              <w:rPr>
                <w:b/>
              </w:rPr>
            </w:pPr>
            <w:r w:rsidRPr="001D6087">
              <w:rPr>
                <w:b/>
              </w:rPr>
              <w:t>0.33</w:t>
            </w:r>
          </w:p>
        </w:tc>
        <w:tc>
          <w:tcPr>
            <w:tcW w:w="2070" w:type="dxa"/>
          </w:tcPr>
          <w:p w:rsidR="002E6970" w:rsidRPr="001D6087" w:rsidRDefault="002E6970" w:rsidP="001D6087">
            <w:pPr>
              <w:jc w:val="center"/>
              <w:rPr>
                <w:b/>
              </w:rPr>
            </w:pPr>
            <w:r w:rsidRPr="001D6087">
              <w:rPr>
                <w:b/>
              </w:rPr>
              <w:t>0.50</w:t>
            </w:r>
          </w:p>
        </w:tc>
        <w:tc>
          <w:tcPr>
            <w:tcW w:w="2520" w:type="dxa"/>
          </w:tcPr>
          <w:p w:rsidR="002E6970" w:rsidRDefault="002E6970" w:rsidP="001D6087">
            <w:pPr>
              <w:jc w:val="center"/>
            </w:pPr>
          </w:p>
        </w:tc>
      </w:tr>
      <w:tr w:rsidR="001D6087" w:rsidTr="001D6087">
        <w:trPr>
          <w:trHeight w:val="306"/>
        </w:trPr>
        <w:tc>
          <w:tcPr>
            <w:tcW w:w="1075" w:type="dxa"/>
          </w:tcPr>
          <w:p w:rsidR="002E6970" w:rsidRPr="001D6087" w:rsidRDefault="002E6970" w:rsidP="001D6087">
            <w:pPr>
              <w:rPr>
                <w:b/>
              </w:rPr>
            </w:pPr>
            <w:proofErr w:type="spellStart"/>
            <w:r w:rsidRPr="001D6087">
              <w:rPr>
                <w:b/>
              </w:rPr>
              <w:t>Ayse</w:t>
            </w:r>
            <w:proofErr w:type="spellEnd"/>
          </w:p>
        </w:tc>
        <w:tc>
          <w:tcPr>
            <w:tcW w:w="1980" w:type="dxa"/>
          </w:tcPr>
          <w:p w:rsidR="002E6970" w:rsidRPr="001D6087" w:rsidRDefault="002E6970" w:rsidP="001D6087">
            <w:pPr>
              <w:jc w:val="center"/>
              <w:rPr>
                <w:b/>
              </w:rPr>
            </w:pPr>
            <w:r w:rsidRPr="001D6087">
              <w:rPr>
                <w:b/>
              </w:rPr>
              <w:t>0.44</w:t>
            </w:r>
          </w:p>
        </w:tc>
        <w:tc>
          <w:tcPr>
            <w:tcW w:w="2070" w:type="dxa"/>
          </w:tcPr>
          <w:p w:rsidR="002E6970" w:rsidRPr="001D6087" w:rsidRDefault="002E6970" w:rsidP="001D6087">
            <w:pPr>
              <w:jc w:val="center"/>
              <w:rPr>
                <w:b/>
              </w:rPr>
            </w:pPr>
            <w:r w:rsidRPr="001D6087">
              <w:rPr>
                <w:b/>
              </w:rPr>
              <w:t>0.53</w:t>
            </w:r>
          </w:p>
        </w:tc>
        <w:tc>
          <w:tcPr>
            <w:tcW w:w="2520" w:type="dxa"/>
          </w:tcPr>
          <w:p w:rsidR="002E6970" w:rsidRDefault="002E6970" w:rsidP="001D6087">
            <w:pPr>
              <w:jc w:val="center"/>
            </w:pPr>
          </w:p>
        </w:tc>
      </w:tr>
      <w:tr w:rsidR="001D6087" w:rsidTr="001D6087">
        <w:trPr>
          <w:trHeight w:val="289"/>
        </w:trPr>
        <w:tc>
          <w:tcPr>
            <w:tcW w:w="1075" w:type="dxa"/>
          </w:tcPr>
          <w:p w:rsidR="002E6970" w:rsidRPr="001D6087" w:rsidRDefault="002E6970" w:rsidP="001D6087">
            <w:pPr>
              <w:rPr>
                <w:b/>
              </w:rPr>
            </w:pPr>
            <w:proofErr w:type="spellStart"/>
            <w:r w:rsidRPr="001D6087">
              <w:rPr>
                <w:b/>
              </w:rPr>
              <w:t>Belma</w:t>
            </w:r>
            <w:proofErr w:type="spellEnd"/>
          </w:p>
        </w:tc>
        <w:tc>
          <w:tcPr>
            <w:tcW w:w="1980" w:type="dxa"/>
          </w:tcPr>
          <w:p w:rsidR="002E6970" w:rsidRPr="001D6087" w:rsidRDefault="002E6970" w:rsidP="001D6087">
            <w:pPr>
              <w:jc w:val="center"/>
              <w:rPr>
                <w:b/>
              </w:rPr>
            </w:pPr>
            <w:r w:rsidRPr="001D6087">
              <w:rPr>
                <w:b/>
              </w:rPr>
              <w:t>0.33</w:t>
            </w:r>
          </w:p>
        </w:tc>
        <w:tc>
          <w:tcPr>
            <w:tcW w:w="2070" w:type="dxa"/>
          </w:tcPr>
          <w:p w:rsidR="002E6970" w:rsidRPr="001D6087" w:rsidRDefault="002E6970" w:rsidP="001D6087">
            <w:pPr>
              <w:jc w:val="center"/>
              <w:rPr>
                <w:b/>
              </w:rPr>
            </w:pPr>
            <w:r w:rsidRPr="001D6087">
              <w:rPr>
                <w:b/>
              </w:rPr>
              <w:t>0.43</w:t>
            </w:r>
          </w:p>
        </w:tc>
        <w:tc>
          <w:tcPr>
            <w:tcW w:w="2520" w:type="dxa"/>
          </w:tcPr>
          <w:p w:rsidR="002E6970" w:rsidRDefault="002E6970" w:rsidP="001D6087">
            <w:pPr>
              <w:jc w:val="center"/>
            </w:pPr>
          </w:p>
        </w:tc>
      </w:tr>
      <w:tr w:rsidR="001D6087" w:rsidTr="001D6087">
        <w:trPr>
          <w:trHeight w:val="306"/>
        </w:trPr>
        <w:tc>
          <w:tcPr>
            <w:tcW w:w="1075" w:type="dxa"/>
          </w:tcPr>
          <w:p w:rsidR="002E6970" w:rsidRPr="001D6087" w:rsidRDefault="002E6970" w:rsidP="001D6087">
            <w:pPr>
              <w:rPr>
                <w:b/>
              </w:rPr>
            </w:pPr>
            <w:proofErr w:type="spellStart"/>
            <w:r w:rsidRPr="001D6087">
              <w:rPr>
                <w:b/>
              </w:rPr>
              <w:t>Edip</w:t>
            </w:r>
            <w:proofErr w:type="spellEnd"/>
          </w:p>
        </w:tc>
        <w:tc>
          <w:tcPr>
            <w:tcW w:w="1980" w:type="dxa"/>
          </w:tcPr>
          <w:p w:rsidR="002E6970" w:rsidRPr="001D6087" w:rsidRDefault="002E6970" w:rsidP="001D6087">
            <w:pPr>
              <w:jc w:val="center"/>
              <w:rPr>
                <w:b/>
              </w:rPr>
            </w:pPr>
            <w:r w:rsidRPr="001D6087">
              <w:rPr>
                <w:b/>
              </w:rPr>
              <w:t>0.33</w:t>
            </w:r>
          </w:p>
        </w:tc>
        <w:tc>
          <w:tcPr>
            <w:tcW w:w="2070" w:type="dxa"/>
          </w:tcPr>
          <w:p w:rsidR="002E6970" w:rsidRPr="001D6087" w:rsidRDefault="002E6970" w:rsidP="001D6087">
            <w:pPr>
              <w:jc w:val="center"/>
              <w:rPr>
                <w:b/>
              </w:rPr>
            </w:pPr>
            <w:r w:rsidRPr="001D6087">
              <w:rPr>
                <w:b/>
              </w:rPr>
              <w:t>0.50</w:t>
            </w:r>
          </w:p>
        </w:tc>
        <w:tc>
          <w:tcPr>
            <w:tcW w:w="2520" w:type="dxa"/>
          </w:tcPr>
          <w:p w:rsidR="002E6970" w:rsidRDefault="002E6970" w:rsidP="001D6087">
            <w:pPr>
              <w:jc w:val="center"/>
            </w:pPr>
          </w:p>
        </w:tc>
      </w:tr>
      <w:tr w:rsidR="001D6087" w:rsidTr="001D6087">
        <w:trPr>
          <w:trHeight w:val="289"/>
        </w:trPr>
        <w:tc>
          <w:tcPr>
            <w:tcW w:w="1075" w:type="dxa"/>
          </w:tcPr>
          <w:p w:rsidR="002E6970" w:rsidRPr="001D6087" w:rsidRDefault="002E6970" w:rsidP="001D6087">
            <w:pPr>
              <w:rPr>
                <w:b/>
              </w:rPr>
            </w:pPr>
            <w:proofErr w:type="spellStart"/>
            <w:r w:rsidRPr="001D6087">
              <w:rPr>
                <w:b/>
              </w:rPr>
              <w:t>Dundar</w:t>
            </w:r>
            <w:proofErr w:type="spellEnd"/>
          </w:p>
        </w:tc>
        <w:tc>
          <w:tcPr>
            <w:tcW w:w="1980" w:type="dxa"/>
          </w:tcPr>
          <w:p w:rsidR="002E6970" w:rsidRPr="001D6087" w:rsidRDefault="002E6970" w:rsidP="001D6087">
            <w:pPr>
              <w:jc w:val="center"/>
              <w:rPr>
                <w:b/>
              </w:rPr>
            </w:pPr>
            <w:r w:rsidRPr="001D6087">
              <w:rPr>
                <w:b/>
              </w:rPr>
              <w:t>0.67</w:t>
            </w:r>
          </w:p>
        </w:tc>
        <w:tc>
          <w:tcPr>
            <w:tcW w:w="2070" w:type="dxa"/>
          </w:tcPr>
          <w:p w:rsidR="002E6970" w:rsidRPr="001D6087" w:rsidRDefault="002E6970" w:rsidP="001D6087">
            <w:pPr>
              <w:jc w:val="center"/>
              <w:rPr>
                <w:b/>
              </w:rPr>
            </w:pPr>
            <w:r w:rsidRPr="001D6087">
              <w:rPr>
                <w:b/>
              </w:rPr>
              <w:t>0.60</w:t>
            </w:r>
          </w:p>
        </w:tc>
        <w:tc>
          <w:tcPr>
            <w:tcW w:w="2520" w:type="dxa"/>
          </w:tcPr>
          <w:p w:rsidR="002E6970" w:rsidRDefault="002E6970" w:rsidP="001D6087">
            <w:pPr>
              <w:jc w:val="center"/>
            </w:pPr>
          </w:p>
        </w:tc>
      </w:tr>
      <w:tr w:rsidR="002E6970" w:rsidTr="001D6087">
        <w:trPr>
          <w:trHeight w:val="289"/>
        </w:trPr>
        <w:tc>
          <w:tcPr>
            <w:tcW w:w="1075" w:type="dxa"/>
          </w:tcPr>
          <w:p w:rsidR="002E6970" w:rsidRPr="001D6087" w:rsidRDefault="002E6970" w:rsidP="001D6087">
            <w:pPr>
              <w:rPr>
                <w:b/>
              </w:rPr>
            </w:pPr>
            <w:proofErr w:type="spellStart"/>
            <w:r w:rsidRPr="001D6087">
              <w:rPr>
                <w:b/>
              </w:rPr>
              <w:t>Gamze</w:t>
            </w:r>
            <w:proofErr w:type="spellEnd"/>
          </w:p>
        </w:tc>
        <w:tc>
          <w:tcPr>
            <w:tcW w:w="1980" w:type="dxa"/>
          </w:tcPr>
          <w:p w:rsidR="002E6970" w:rsidRPr="001D6087" w:rsidRDefault="002E6970" w:rsidP="001D6087">
            <w:pPr>
              <w:jc w:val="center"/>
              <w:rPr>
                <w:b/>
              </w:rPr>
            </w:pPr>
            <w:r w:rsidRPr="001D6087">
              <w:rPr>
                <w:b/>
              </w:rPr>
              <w:t>0.44</w:t>
            </w:r>
          </w:p>
        </w:tc>
        <w:tc>
          <w:tcPr>
            <w:tcW w:w="2070" w:type="dxa"/>
          </w:tcPr>
          <w:p w:rsidR="002E6970" w:rsidRPr="001D6087" w:rsidRDefault="002E6970" w:rsidP="001D6087">
            <w:pPr>
              <w:jc w:val="center"/>
              <w:rPr>
                <w:b/>
              </w:rPr>
            </w:pPr>
            <w:r w:rsidRPr="001D6087">
              <w:rPr>
                <w:b/>
              </w:rPr>
              <w:t>0.60</w:t>
            </w:r>
          </w:p>
        </w:tc>
        <w:tc>
          <w:tcPr>
            <w:tcW w:w="2520" w:type="dxa"/>
          </w:tcPr>
          <w:p w:rsidR="002E6970" w:rsidRDefault="002E6970" w:rsidP="001D6087">
            <w:pPr>
              <w:jc w:val="center"/>
            </w:pPr>
          </w:p>
        </w:tc>
      </w:tr>
      <w:tr w:rsidR="002E6970" w:rsidTr="001D6087">
        <w:trPr>
          <w:trHeight w:val="289"/>
        </w:trPr>
        <w:tc>
          <w:tcPr>
            <w:tcW w:w="1075" w:type="dxa"/>
          </w:tcPr>
          <w:p w:rsidR="002E6970" w:rsidRPr="001D6087" w:rsidRDefault="002E6970" w:rsidP="001D6087">
            <w:pPr>
              <w:rPr>
                <w:b/>
              </w:rPr>
            </w:pPr>
            <w:proofErr w:type="spellStart"/>
            <w:r w:rsidRPr="001D6087">
              <w:rPr>
                <w:b/>
              </w:rPr>
              <w:t>Ferit</w:t>
            </w:r>
            <w:proofErr w:type="spellEnd"/>
          </w:p>
        </w:tc>
        <w:tc>
          <w:tcPr>
            <w:tcW w:w="1980" w:type="dxa"/>
          </w:tcPr>
          <w:p w:rsidR="002E6970" w:rsidRPr="001D6087" w:rsidRDefault="002E6970" w:rsidP="001D6087">
            <w:pPr>
              <w:jc w:val="center"/>
              <w:rPr>
                <w:b/>
              </w:rPr>
            </w:pPr>
            <w:r w:rsidRPr="001D6087">
              <w:rPr>
                <w:b/>
              </w:rPr>
              <w:t>0.56</w:t>
            </w:r>
          </w:p>
        </w:tc>
        <w:tc>
          <w:tcPr>
            <w:tcW w:w="2070" w:type="dxa"/>
          </w:tcPr>
          <w:p w:rsidR="002E6970" w:rsidRPr="001D6087" w:rsidRDefault="002E6970" w:rsidP="001D6087">
            <w:pPr>
              <w:jc w:val="center"/>
              <w:rPr>
                <w:b/>
              </w:rPr>
            </w:pPr>
            <w:r w:rsidRPr="001D6087">
              <w:rPr>
                <w:b/>
              </w:rPr>
              <w:t>0.64</w:t>
            </w:r>
          </w:p>
        </w:tc>
        <w:tc>
          <w:tcPr>
            <w:tcW w:w="2520" w:type="dxa"/>
          </w:tcPr>
          <w:p w:rsidR="002E6970" w:rsidRDefault="002E6970" w:rsidP="001D6087">
            <w:pPr>
              <w:jc w:val="center"/>
            </w:pPr>
          </w:p>
        </w:tc>
      </w:tr>
      <w:tr w:rsidR="002E6970" w:rsidTr="001D6087">
        <w:trPr>
          <w:trHeight w:val="289"/>
        </w:trPr>
        <w:tc>
          <w:tcPr>
            <w:tcW w:w="1075" w:type="dxa"/>
          </w:tcPr>
          <w:p w:rsidR="002E6970" w:rsidRPr="001D6087" w:rsidRDefault="002E6970" w:rsidP="001D6087">
            <w:pPr>
              <w:rPr>
                <w:b/>
              </w:rPr>
            </w:pPr>
            <w:proofErr w:type="spellStart"/>
            <w:r w:rsidRPr="001D6087">
              <w:rPr>
                <w:b/>
              </w:rPr>
              <w:t>Halit</w:t>
            </w:r>
            <w:proofErr w:type="spellEnd"/>
          </w:p>
        </w:tc>
        <w:tc>
          <w:tcPr>
            <w:tcW w:w="1980" w:type="dxa"/>
          </w:tcPr>
          <w:p w:rsidR="002E6970" w:rsidRPr="001D6087" w:rsidRDefault="002E6970" w:rsidP="001D6087">
            <w:pPr>
              <w:jc w:val="center"/>
              <w:rPr>
                <w:b/>
              </w:rPr>
            </w:pPr>
            <w:r w:rsidRPr="001D6087">
              <w:rPr>
                <w:b/>
              </w:rPr>
              <w:t>0.33</w:t>
            </w:r>
          </w:p>
        </w:tc>
        <w:tc>
          <w:tcPr>
            <w:tcW w:w="2070" w:type="dxa"/>
          </w:tcPr>
          <w:p w:rsidR="002E6970" w:rsidRPr="001D6087" w:rsidRDefault="002E6970" w:rsidP="001D6087">
            <w:pPr>
              <w:jc w:val="center"/>
              <w:rPr>
                <w:b/>
              </w:rPr>
            </w:pPr>
            <w:r w:rsidRPr="001D6087">
              <w:rPr>
                <w:b/>
              </w:rPr>
              <w:t>0.56</w:t>
            </w:r>
          </w:p>
        </w:tc>
        <w:tc>
          <w:tcPr>
            <w:tcW w:w="2520" w:type="dxa"/>
          </w:tcPr>
          <w:p w:rsidR="002E6970" w:rsidRDefault="002E6970" w:rsidP="001D6087">
            <w:pPr>
              <w:jc w:val="center"/>
            </w:pPr>
          </w:p>
        </w:tc>
      </w:tr>
      <w:tr w:rsidR="002E6970" w:rsidTr="001D6087">
        <w:trPr>
          <w:trHeight w:val="289"/>
        </w:trPr>
        <w:tc>
          <w:tcPr>
            <w:tcW w:w="1075" w:type="dxa"/>
          </w:tcPr>
          <w:p w:rsidR="002E6970" w:rsidRPr="001D6087" w:rsidRDefault="002E6970" w:rsidP="001D6087">
            <w:pPr>
              <w:rPr>
                <w:b/>
              </w:rPr>
            </w:pPr>
            <w:proofErr w:type="spellStart"/>
            <w:r w:rsidRPr="001D6087">
              <w:rPr>
                <w:b/>
              </w:rPr>
              <w:t>Ilke</w:t>
            </w:r>
            <w:proofErr w:type="spellEnd"/>
          </w:p>
        </w:tc>
        <w:tc>
          <w:tcPr>
            <w:tcW w:w="1980" w:type="dxa"/>
          </w:tcPr>
          <w:p w:rsidR="002E6970" w:rsidRPr="001D6087" w:rsidRDefault="002E6970" w:rsidP="001D6087">
            <w:pPr>
              <w:jc w:val="center"/>
              <w:rPr>
                <w:b/>
              </w:rPr>
            </w:pPr>
            <w:r w:rsidRPr="001D6087">
              <w:rPr>
                <w:b/>
              </w:rPr>
              <w:t>0.22</w:t>
            </w:r>
          </w:p>
        </w:tc>
        <w:tc>
          <w:tcPr>
            <w:tcW w:w="2070" w:type="dxa"/>
          </w:tcPr>
          <w:p w:rsidR="002E6970" w:rsidRPr="001D6087" w:rsidRDefault="002E6970" w:rsidP="001D6087">
            <w:pPr>
              <w:jc w:val="center"/>
              <w:rPr>
                <w:b/>
              </w:rPr>
            </w:pPr>
            <w:r w:rsidRPr="001D6087">
              <w:rPr>
                <w:b/>
              </w:rPr>
              <w:t>0.41</w:t>
            </w:r>
          </w:p>
        </w:tc>
        <w:tc>
          <w:tcPr>
            <w:tcW w:w="2520" w:type="dxa"/>
          </w:tcPr>
          <w:p w:rsidR="002E6970" w:rsidRDefault="002E6970" w:rsidP="001D6087">
            <w:pPr>
              <w:jc w:val="center"/>
            </w:pPr>
          </w:p>
        </w:tc>
      </w:tr>
      <w:tr w:rsidR="002E6970" w:rsidTr="001D6087">
        <w:trPr>
          <w:trHeight w:val="289"/>
        </w:trPr>
        <w:tc>
          <w:tcPr>
            <w:tcW w:w="1075" w:type="dxa"/>
          </w:tcPr>
          <w:p w:rsidR="002E6970" w:rsidRPr="001D6087" w:rsidRDefault="002E6970" w:rsidP="001D6087">
            <w:pPr>
              <w:rPr>
                <w:b/>
              </w:rPr>
            </w:pPr>
            <w:proofErr w:type="spellStart"/>
            <w:r w:rsidRPr="001D6087">
              <w:rPr>
                <w:b/>
              </w:rPr>
              <w:t>Jale</w:t>
            </w:r>
            <w:proofErr w:type="spellEnd"/>
          </w:p>
        </w:tc>
        <w:tc>
          <w:tcPr>
            <w:tcW w:w="1980" w:type="dxa"/>
          </w:tcPr>
          <w:p w:rsidR="002E6970" w:rsidRPr="001D6087" w:rsidRDefault="002E6970" w:rsidP="001D6087">
            <w:pPr>
              <w:jc w:val="center"/>
              <w:rPr>
                <w:b/>
              </w:rPr>
            </w:pPr>
            <w:r w:rsidRPr="001D6087">
              <w:rPr>
                <w:b/>
              </w:rPr>
              <w:t>0.11</w:t>
            </w:r>
          </w:p>
        </w:tc>
        <w:tc>
          <w:tcPr>
            <w:tcW w:w="2070" w:type="dxa"/>
          </w:tcPr>
          <w:p w:rsidR="002E6970" w:rsidRPr="001D6087" w:rsidRDefault="002E6970" w:rsidP="001D6087">
            <w:pPr>
              <w:jc w:val="center"/>
              <w:rPr>
                <w:b/>
              </w:rPr>
            </w:pPr>
            <w:r w:rsidRPr="001D6087">
              <w:rPr>
                <w:b/>
              </w:rPr>
              <w:t>0.30</w:t>
            </w:r>
          </w:p>
        </w:tc>
        <w:tc>
          <w:tcPr>
            <w:tcW w:w="2520" w:type="dxa"/>
          </w:tcPr>
          <w:p w:rsidR="002E6970" w:rsidRDefault="002E6970" w:rsidP="001D6087">
            <w:pPr>
              <w:jc w:val="center"/>
            </w:pPr>
          </w:p>
        </w:tc>
      </w:tr>
    </w:tbl>
    <w:p w:rsidR="001D6087" w:rsidRDefault="002E6970" w:rsidP="001D6087">
      <w:pPr>
        <w:tabs>
          <w:tab w:val="left" w:pos="9465"/>
        </w:tabs>
        <w:ind w:left="1080"/>
      </w:pPr>
      <w:r>
        <w:tab/>
      </w:r>
      <w:r w:rsidR="001D6087">
        <w:tab/>
      </w:r>
    </w:p>
    <w:p w:rsidR="001D6087" w:rsidRDefault="001D6087" w:rsidP="002E6970">
      <w:pPr>
        <w:ind w:left="720"/>
      </w:pPr>
      <w:r>
        <w:tab/>
      </w:r>
    </w:p>
    <w:p w:rsidR="00E9125E" w:rsidRPr="00E9125E" w:rsidRDefault="00E9125E" w:rsidP="00C061AA">
      <w:pPr>
        <w:pStyle w:val="ListeParagraf"/>
        <w:numPr>
          <w:ilvl w:val="0"/>
          <w:numId w:val="1"/>
        </w:numPr>
        <w:rPr>
          <w:b/>
        </w:rPr>
      </w:pPr>
    </w:p>
    <w:p w:rsidR="00E9125E" w:rsidRPr="00E9125E" w:rsidRDefault="0029679B" w:rsidP="00E9125E">
      <w:pPr>
        <w:ind w:left="720" w:firstLine="360"/>
        <w:rPr>
          <w:b/>
        </w:rPr>
      </w:pPr>
      <w:r>
        <w:t xml:space="preserve">This graph </w:t>
      </w:r>
      <w:r w:rsidR="00C061AA">
        <w:t xml:space="preserve">shows a network of a little group and their several scores such as </w:t>
      </w:r>
      <w:proofErr w:type="spellStart"/>
      <w:r w:rsidR="00C061AA">
        <w:t>betwenness</w:t>
      </w:r>
      <w:proofErr w:type="spellEnd"/>
      <w:r w:rsidR="00C061AA">
        <w:t>, degree or closeness centrality.</w:t>
      </w:r>
    </w:p>
    <w:p w:rsidR="002E6970" w:rsidRPr="00E9125E" w:rsidRDefault="00C061AA" w:rsidP="00E9125E">
      <w:pPr>
        <w:ind w:left="720" w:firstLine="360"/>
        <w:rPr>
          <w:b/>
        </w:rPr>
      </w:pPr>
      <w:r>
        <w:t xml:space="preserve"> The degree centrality scores </w:t>
      </w:r>
      <w:proofErr w:type="gramStart"/>
      <w:r>
        <w:t>shows</w:t>
      </w:r>
      <w:proofErr w:type="gramEnd"/>
      <w:r>
        <w:t xml:space="preserve"> that who is the most known person in the network</w:t>
      </w:r>
      <w:bookmarkStart w:id="0" w:name="_GoBack"/>
      <w:bookmarkEnd w:id="0"/>
      <w:r w:rsidR="00E9125E">
        <w:t xml:space="preserve">. The closeness centrality scores </w:t>
      </w:r>
      <w:proofErr w:type="gramStart"/>
      <w:r w:rsidR="00E9125E">
        <w:t>shows</w:t>
      </w:r>
      <w:proofErr w:type="gramEnd"/>
      <w:r w:rsidR="00E9125E">
        <w:t xml:space="preserve"> more central nodes which is the lowest its total distance to all other nodes.</w:t>
      </w:r>
    </w:p>
    <w:p w:rsidR="00E9125E" w:rsidRDefault="00E9125E" w:rsidP="00E9125E">
      <w:pPr>
        <w:ind w:left="720" w:firstLine="360"/>
      </w:pPr>
      <w:r>
        <w:t xml:space="preserve">The </w:t>
      </w:r>
      <w:proofErr w:type="spellStart"/>
      <w:r>
        <w:t>betweenness</w:t>
      </w:r>
      <w:proofErr w:type="spellEnd"/>
      <w:r>
        <w:t xml:space="preserve"> centrality scores shows again more central node and other vertexes use this vertex in order to flowing shortest path.</w:t>
      </w:r>
    </w:p>
    <w:p w:rsidR="001D6087" w:rsidRDefault="00E9125E" w:rsidP="00E9125E">
      <w:pPr>
        <w:ind w:left="720" w:firstLine="360"/>
      </w:pPr>
      <w:r>
        <w:lastRenderedPageBreak/>
        <w:t xml:space="preserve">The most </w:t>
      </w:r>
      <w:proofErr w:type="spellStart"/>
      <w:r>
        <w:t>powerfull</w:t>
      </w:r>
      <w:proofErr w:type="spellEnd"/>
      <w:r>
        <w:t xml:space="preserve"> node of this graph is </w:t>
      </w:r>
      <w:proofErr w:type="spellStart"/>
      <w:r>
        <w:t>Ferit</w:t>
      </w:r>
      <w:proofErr w:type="spellEnd"/>
      <w:proofErr w:type="gramStart"/>
      <w:r>
        <w:t>,  unless</w:t>
      </w:r>
      <w:proofErr w:type="gramEnd"/>
      <w:r>
        <w:t xml:space="preserve"> the most popular node is </w:t>
      </w:r>
      <w:proofErr w:type="spellStart"/>
      <w:r>
        <w:t>Dundar</w:t>
      </w:r>
      <w:proofErr w:type="spellEnd"/>
      <w:r>
        <w:t xml:space="preserve"> but the </w:t>
      </w:r>
      <w:proofErr w:type="spellStart"/>
      <w:r>
        <w:t>Ferit</w:t>
      </w:r>
      <w:proofErr w:type="spellEnd"/>
      <w:r>
        <w:t xml:space="preserve"> is more </w:t>
      </w:r>
      <w:proofErr w:type="spellStart"/>
      <w:r>
        <w:t>powerfull</w:t>
      </w:r>
      <w:proofErr w:type="spellEnd"/>
      <w:r>
        <w:t xml:space="preserve"> in respect of reaching the other all nodes and the others visit this node to go through with shortest path.</w:t>
      </w:r>
    </w:p>
    <w:p w:rsidR="00E9125E" w:rsidRPr="002E6970" w:rsidRDefault="00E9125E" w:rsidP="00E9125E">
      <w:pPr>
        <w:ind w:left="720" w:firstLine="360"/>
      </w:pPr>
      <w:r>
        <w:t>This graph is not centralized graph because there is no a center node that the other nodes not directly connected to this node. This graph more likely decentralized graph because there is no center node, and the nodes of the graph not connected the each other node by node. Graph concentrate on some nodes but this is not mean centralized.</w:t>
      </w:r>
    </w:p>
    <w:sectPr w:rsidR="00E9125E" w:rsidRPr="002E6970" w:rsidSect="00095C2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808E4"/>
    <w:multiLevelType w:val="hybridMultilevel"/>
    <w:tmpl w:val="23049F04"/>
    <w:lvl w:ilvl="0" w:tplc="49A0D5D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60214"/>
    <w:rsid w:val="00095C27"/>
    <w:rsid w:val="001D6087"/>
    <w:rsid w:val="00202FBA"/>
    <w:rsid w:val="0029679B"/>
    <w:rsid w:val="002E6970"/>
    <w:rsid w:val="00321CDB"/>
    <w:rsid w:val="00560214"/>
    <w:rsid w:val="0080790E"/>
    <w:rsid w:val="00A337C0"/>
    <w:rsid w:val="00C061AA"/>
    <w:rsid w:val="00E9125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7C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OrtaList2-Vurgu1">
    <w:name w:val="Medium List 2 Accent 1"/>
    <w:basedOn w:val="NormalTablo"/>
    <w:uiPriority w:val="66"/>
    <w:rsid w:val="00321C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oKlavuzu">
    <w:name w:val="Table Grid"/>
    <w:basedOn w:val="NormalTablo"/>
    <w:uiPriority w:val="39"/>
    <w:rsid w:val="00321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3">
    <w:name w:val="Grid Table 1 Light Accent 3"/>
    <w:basedOn w:val="NormalTablo"/>
    <w:uiPriority w:val="46"/>
    <w:rsid w:val="00321CD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Tablo"/>
    <w:uiPriority w:val="46"/>
    <w:rsid w:val="00321CDB"/>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Tablo"/>
    <w:uiPriority w:val="46"/>
    <w:rsid w:val="00321CD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Paragraf">
    <w:name w:val="List Paragraph"/>
    <w:basedOn w:val="Normal"/>
    <w:uiPriority w:val="34"/>
    <w:qFormat/>
    <w:rsid w:val="002E697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718A5-4B4B-4422-9C9D-EED37C03B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Osman Mantıcı</cp:lastModifiedBy>
  <cp:revision>5</cp:revision>
  <dcterms:created xsi:type="dcterms:W3CDTF">2018-12-26T15:54:00Z</dcterms:created>
  <dcterms:modified xsi:type="dcterms:W3CDTF">2020-01-13T20:23:00Z</dcterms:modified>
</cp:coreProperties>
</file>