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5ECF9C" w14:textId="150F4C2D" w:rsidR="00623659" w:rsidRPr="00231C7D" w:rsidRDefault="00623659" w:rsidP="00231C7D">
      <w:pPr>
        <w:pBdr>
          <w:bottom w:val="single" w:sz="4" w:space="1" w:color="auto"/>
        </w:pBdr>
        <w:rPr>
          <w:b/>
          <w:bCs/>
          <w:sz w:val="32"/>
          <w:szCs w:val="32"/>
          <w:lang w:val="en-IN"/>
        </w:rPr>
      </w:pPr>
      <w:r w:rsidRPr="00231C7D">
        <w:rPr>
          <w:b/>
          <w:bCs/>
          <w:sz w:val="32"/>
          <w:szCs w:val="32"/>
          <w:lang w:val="en-IN"/>
        </w:rPr>
        <w:t>Customer Churn Analysis for E-commerce Businesses</w:t>
      </w:r>
    </w:p>
    <w:p w14:paraId="1F3F62C7" w14:textId="77777777" w:rsidR="00231C7D" w:rsidRDefault="00231C7D" w:rsidP="00231C7D">
      <w:pPr>
        <w:spacing w:before="240"/>
        <w:rPr>
          <w:b/>
          <w:bCs/>
          <w:lang w:val="en-IN"/>
        </w:rPr>
      </w:pPr>
    </w:p>
    <w:p w14:paraId="37D4BF5C" w14:textId="7E29A8D8" w:rsidR="00391D47" w:rsidRDefault="00391D47" w:rsidP="00231C7D">
      <w:pPr>
        <w:spacing w:before="240"/>
        <w:rPr>
          <w:b/>
          <w:bCs/>
          <w:lang w:val="en-IN"/>
        </w:rPr>
      </w:pPr>
      <w:r w:rsidRPr="00391D47">
        <w:rPr>
          <w:b/>
          <w:bCs/>
          <w:lang w:val="en-IN"/>
        </w:rPr>
        <w:t>Executive Summary:</w:t>
      </w:r>
    </w:p>
    <w:p w14:paraId="369DC00E" w14:textId="77777777" w:rsidR="0089176B" w:rsidRDefault="0089176B" w:rsidP="0089176B">
      <w:pPr>
        <w:rPr>
          <w:lang w:val="en-IN"/>
        </w:rPr>
      </w:pPr>
      <w:r w:rsidRPr="0089176B">
        <w:rPr>
          <w:lang w:val="en-IN"/>
        </w:rPr>
        <w:t xml:space="preserve">This report presents a comprehensive analysis of customer churn for e-commerce businesses, using the Kaggle Customer Churn dataset. </w:t>
      </w:r>
    </w:p>
    <w:p w14:paraId="116E22E3" w14:textId="20F3735F" w:rsidR="0089176B" w:rsidRPr="0089176B" w:rsidRDefault="0089176B" w:rsidP="0089176B">
      <w:pPr>
        <w:rPr>
          <w:lang w:val="en-IN"/>
        </w:rPr>
      </w:pPr>
      <w:r w:rsidRPr="0089176B">
        <w:rPr>
          <w:lang w:val="en-IN"/>
        </w:rPr>
        <w:t>The project involved cleaning and preprocessing the data in Python, followed by an in-depth exploration of the key factors influencing customer churn. Pandas was utilized for statistical analysis, while Plotly was employed to create interactive visualizations of the data.</w:t>
      </w:r>
    </w:p>
    <w:p w14:paraId="493D09B3" w14:textId="77777777" w:rsidR="0089176B" w:rsidRPr="0089176B" w:rsidRDefault="0089176B" w:rsidP="0089176B">
      <w:pPr>
        <w:rPr>
          <w:lang w:val="en-IN"/>
        </w:rPr>
      </w:pPr>
      <w:r w:rsidRPr="0089176B">
        <w:rPr>
          <w:lang w:val="en-IN"/>
        </w:rPr>
        <w:t xml:space="preserve">The analysis revealed </w:t>
      </w:r>
      <w:r w:rsidRPr="0089176B">
        <w:rPr>
          <w:b/>
          <w:bCs/>
          <w:lang w:val="en-IN"/>
        </w:rPr>
        <w:t>three major insights</w:t>
      </w:r>
      <w:r w:rsidRPr="0089176B">
        <w:rPr>
          <w:lang w:val="en-IN"/>
        </w:rPr>
        <w:t>:</w:t>
      </w:r>
    </w:p>
    <w:p w14:paraId="45A9EA73" w14:textId="77777777" w:rsidR="0089176B" w:rsidRPr="0089176B" w:rsidRDefault="0089176B" w:rsidP="0089176B">
      <w:pPr>
        <w:numPr>
          <w:ilvl w:val="0"/>
          <w:numId w:val="7"/>
        </w:numPr>
        <w:rPr>
          <w:lang w:val="en-IN"/>
        </w:rPr>
      </w:pPr>
      <w:r w:rsidRPr="0089176B">
        <w:rPr>
          <w:b/>
          <w:bCs/>
          <w:lang w:val="en-IN"/>
        </w:rPr>
        <w:t>Higher churn rates</w:t>
      </w:r>
      <w:r w:rsidRPr="0089176B">
        <w:rPr>
          <w:lang w:val="en-IN"/>
        </w:rPr>
        <w:t xml:space="preserve"> were observed among customer segments preferring cash on delivery, mobile category users, and customers from higher city tiers.</w:t>
      </w:r>
    </w:p>
    <w:p w14:paraId="22941020" w14:textId="77777777" w:rsidR="0089176B" w:rsidRPr="0089176B" w:rsidRDefault="0089176B" w:rsidP="0089176B">
      <w:pPr>
        <w:numPr>
          <w:ilvl w:val="0"/>
          <w:numId w:val="7"/>
        </w:numPr>
        <w:rPr>
          <w:lang w:val="en-IN"/>
        </w:rPr>
      </w:pPr>
      <w:r w:rsidRPr="0089176B">
        <w:rPr>
          <w:b/>
          <w:bCs/>
          <w:lang w:val="en-IN"/>
        </w:rPr>
        <w:t>High satisfaction scores</w:t>
      </w:r>
      <w:r w:rsidRPr="0089176B">
        <w:rPr>
          <w:lang w:val="en-IN"/>
        </w:rPr>
        <w:t xml:space="preserve"> did not necessarily prevent churn.</w:t>
      </w:r>
    </w:p>
    <w:p w14:paraId="253B6701" w14:textId="77777777" w:rsidR="0089176B" w:rsidRPr="0089176B" w:rsidRDefault="0089176B" w:rsidP="0089176B">
      <w:pPr>
        <w:numPr>
          <w:ilvl w:val="0"/>
          <w:numId w:val="7"/>
        </w:numPr>
        <w:rPr>
          <w:lang w:val="en-IN"/>
        </w:rPr>
      </w:pPr>
      <w:r w:rsidRPr="0089176B">
        <w:rPr>
          <w:b/>
          <w:bCs/>
          <w:lang w:val="en-IN"/>
        </w:rPr>
        <w:t>Increased customer complaints</w:t>
      </w:r>
      <w:r w:rsidRPr="0089176B">
        <w:rPr>
          <w:lang w:val="en-IN"/>
        </w:rPr>
        <w:t xml:space="preserve"> were strongly correlated with higher churn rates.</w:t>
      </w:r>
    </w:p>
    <w:p w14:paraId="72EB60DC" w14:textId="77777777" w:rsidR="0089176B" w:rsidRPr="0089176B" w:rsidRDefault="0089176B" w:rsidP="0089176B">
      <w:pPr>
        <w:rPr>
          <w:lang w:val="en-IN"/>
        </w:rPr>
      </w:pPr>
      <w:r w:rsidRPr="0089176B">
        <w:rPr>
          <w:lang w:val="en-IN"/>
        </w:rPr>
        <w:t xml:space="preserve">Based on these findings, the following </w:t>
      </w:r>
      <w:r w:rsidRPr="0089176B">
        <w:rPr>
          <w:b/>
          <w:bCs/>
          <w:lang w:val="en-IN"/>
        </w:rPr>
        <w:t xml:space="preserve">recommendations </w:t>
      </w:r>
      <w:r w:rsidRPr="0089176B">
        <w:rPr>
          <w:lang w:val="en-IN"/>
        </w:rPr>
        <w:t>are made:</w:t>
      </w:r>
    </w:p>
    <w:p w14:paraId="4AEFCD69" w14:textId="77777777" w:rsidR="0089176B" w:rsidRPr="0089176B" w:rsidRDefault="0089176B" w:rsidP="0089176B">
      <w:pPr>
        <w:numPr>
          <w:ilvl w:val="0"/>
          <w:numId w:val="8"/>
        </w:numPr>
        <w:rPr>
          <w:lang w:val="en-IN"/>
        </w:rPr>
      </w:pPr>
      <w:r w:rsidRPr="0089176B">
        <w:rPr>
          <w:lang w:val="en-IN"/>
        </w:rPr>
        <w:t>Implement tailored retention strategies for each high-risk customer group.</w:t>
      </w:r>
    </w:p>
    <w:p w14:paraId="6CA807CA" w14:textId="77777777" w:rsidR="0089176B" w:rsidRPr="0089176B" w:rsidRDefault="0089176B" w:rsidP="0089176B">
      <w:pPr>
        <w:numPr>
          <w:ilvl w:val="0"/>
          <w:numId w:val="8"/>
        </w:numPr>
        <w:rPr>
          <w:lang w:val="en-IN"/>
        </w:rPr>
      </w:pPr>
      <w:r w:rsidRPr="0089176B">
        <w:rPr>
          <w:lang w:val="en-IN"/>
        </w:rPr>
        <w:t>Conduct a thorough review of the feedback system to address underlying issues.</w:t>
      </w:r>
    </w:p>
    <w:p w14:paraId="0CB843F2" w14:textId="3C9E693A" w:rsidR="00623659" w:rsidRDefault="0089176B" w:rsidP="00623659">
      <w:pPr>
        <w:numPr>
          <w:ilvl w:val="0"/>
          <w:numId w:val="8"/>
        </w:numPr>
        <w:rPr>
          <w:lang w:val="en-IN"/>
        </w:rPr>
      </w:pPr>
      <w:r w:rsidRPr="0089176B">
        <w:rPr>
          <w:lang w:val="en-IN"/>
        </w:rPr>
        <w:t>Prioritize effective complaint management to reduce churn.</w:t>
      </w:r>
    </w:p>
    <w:p w14:paraId="245F7C20" w14:textId="77777777" w:rsidR="00231C7D" w:rsidRPr="0089176B" w:rsidRDefault="00231C7D" w:rsidP="0089176B">
      <w:pPr>
        <w:rPr>
          <w:lang w:val="en-IN"/>
        </w:rPr>
      </w:pPr>
    </w:p>
    <w:p w14:paraId="45C21EF4" w14:textId="1FF6C889" w:rsidR="004051D6" w:rsidRPr="004051D6" w:rsidRDefault="00391D47" w:rsidP="00391D47">
      <w:pPr>
        <w:rPr>
          <w:b/>
          <w:bCs/>
          <w:lang w:val="en-IN"/>
        </w:rPr>
      </w:pPr>
      <w:r w:rsidRPr="00391D47">
        <w:rPr>
          <w:b/>
          <w:bCs/>
          <w:lang w:val="en-IN"/>
        </w:rPr>
        <w:t>Business Problem:</w:t>
      </w:r>
    </w:p>
    <w:p w14:paraId="02E73589" w14:textId="3FFCD136" w:rsidR="004051D6" w:rsidRPr="004051D6" w:rsidRDefault="004051D6" w:rsidP="004051D6">
      <w:pPr>
        <w:rPr>
          <w:lang w:val="en-IN"/>
        </w:rPr>
      </w:pPr>
      <w:r w:rsidRPr="004051D6">
        <w:rPr>
          <w:lang w:val="en-IN"/>
        </w:rPr>
        <w:t xml:space="preserve">For e-commerce businesses, customer retention is crucial, as retaining existing customers is often more cost-effective than acquiring new ones. High churn rates can negatively impact revenue, growth, and long-term </w:t>
      </w:r>
      <w:r w:rsidRPr="004051D6">
        <w:rPr>
          <w:lang w:val="en-IN"/>
        </w:rPr>
        <w:lastRenderedPageBreak/>
        <w:t xml:space="preserve">profitability. Despite various efforts to engage customers, a significant number of them still choose to leave. </w:t>
      </w:r>
    </w:p>
    <w:p w14:paraId="3ECD0F4A" w14:textId="5BD05F13" w:rsidR="0089176B" w:rsidRDefault="004051D6" w:rsidP="00391D47">
      <w:pPr>
        <w:rPr>
          <w:lang w:val="en-IN"/>
        </w:rPr>
      </w:pPr>
      <w:r w:rsidRPr="004051D6">
        <w:rPr>
          <w:lang w:val="en-IN"/>
        </w:rPr>
        <w:t>The challenge is to identify the specific customer segments most at risk of churn and determine the underlying reasons for their departure. By addressing these concerns, e-commerce businesses can implement effective interventions to reduce churn rates, increase customer lifetime value, and enhance overall business performance</w:t>
      </w:r>
    </w:p>
    <w:p w14:paraId="7AC3907A" w14:textId="77777777" w:rsidR="00231C7D" w:rsidRPr="00391D47" w:rsidRDefault="00231C7D" w:rsidP="00391D47">
      <w:pPr>
        <w:rPr>
          <w:lang w:val="en-IN"/>
        </w:rPr>
      </w:pPr>
    </w:p>
    <w:p w14:paraId="28ACFB9F" w14:textId="77777777" w:rsidR="0089176B" w:rsidRDefault="00391D47" w:rsidP="0089176B">
      <w:pPr>
        <w:rPr>
          <w:lang w:val="en-IN"/>
        </w:rPr>
      </w:pPr>
      <w:r w:rsidRPr="00391D47">
        <w:rPr>
          <w:b/>
          <w:bCs/>
          <w:lang w:val="en-IN"/>
        </w:rPr>
        <w:t>Methodology:</w:t>
      </w:r>
      <w:r w:rsidR="0089176B">
        <w:rPr>
          <w:b/>
          <w:bCs/>
          <w:lang w:val="en-IN"/>
        </w:rPr>
        <w:br/>
      </w:r>
      <w:r w:rsidR="0089176B">
        <w:rPr>
          <w:b/>
          <w:bCs/>
          <w:lang w:val="en-IN"/>
        </w:rPr>
        <w:br/>
      </w:r>
      <w:r w:rsidR="0089176B" w:rsidRPr="0089176B">
        <w:rPr>
          <w:lang w:val="en-IN"/>
        </w:rPr>
        <w:t xml:space="preserve">1. </w:t>
      </w:r>
      <w:r w:rsidR="0089176B" w:rsidRPr="0089176B">
        <w:rPr>
          <w:b/>
          <w:bCs/>
          <w:lang w:val="en-IN"/>
        </w:rPr>
        <w:t>Data Cleaning:</w:t>
      </w:r>
      <w:r w:rsidR="0089176B" w:rsidRPr="0089176B">
        <w:rPr>
          <w:lang w:val="en-IN"/>
        </w:rPr>
        <w:t xml:space="preserve"> </w:t>
      </w:r>
    </w:p>
    <w:p w14:paraId="05E69C4F" w14:textId="6CC99088" w:rsidR="0089176B" w:rsidRPr="0089176B" w:rsidRDefault="00231C7D" w:rsidP="0089176B">
      <w:pPr>
        <w:rPr>
          <w:lang w:val="en-IN"/>
        </w:rPr>
      </w:pPr>
      <w:r w:rsidRPr="00231C7D">
        <w:t>The process began with extracting the raw dataset from Kaggle. Key cleaning steps included handling duplicate rows, addressing missing values, and dropping unnecessary columns to ensure the dataset was relevant.</w:t>
      </w:r>
    </w:p>
    <w:p w14:paraId="1D9126CA" w14:textId="77777777" w:rsidR="0089176B" w:rsidRPr="00231C7D" w:rsidRDefault="0089176B" w:rsidP="0089176B">
      <w:pPr>
        <w:rPr>
          <w:b/>
          <w:bCs/>
          <w:lang w:val="en-IN"/>
        </w:rPr>
      </w:pPr>
      <w:r w:rsidRPr="00231C7D">
        <w:rPr>
          <w:b/>
          <w:bCs/>
          <w:lang w:val="en-IN"/>
        </w:rPr>
        <w:t xml:space="preserve">2. </w:t>
      </w:r>
      <w:r w:rsidRPr="0089176B">
        <w:rPr>
          <w:b/>
          <w:bCs/>
          <w:lang w:val="en-IN"/>
        </w:rPr>
        <w:t xml:space="preserve">Data Preprocessing: </w:t>
      </w:r>
    </w:p>
    <w:p w14:paraId="54B118B6" w14:textId="292F07CB" w:rsidR="0089176B" w:rsidRPr="0089176B" w:rsidRDefault="0089176B" w:rsidP="0089176B">
      <w:pPr>
        <w:rPr>
          <w:lang w:val="en-IN"/>
        </w:rPr>
      </w:pPr>
      <w:r w:rsidRPr="0089176B">
        <w:rPr>
          <w:lang w:val="en-IN"/>
        </w:rPr>
        <w:t xml:space="preserve">This step included </w:t>
      </w:r>
      <w:r>
        <w:rPr>
          <w:lang w:val="en-IN"/>
        </w:rPr>
        <w:t>first grouping the columns into three categories: float, object and ordinal followed by removing data inconsistencies.</w:t>
      </w:r>
    </w:p>
    <w:p w14:paraId="4F4D37B6" w14:textId="77777777" w:rsidR="0089176B" w:rsidRPr="00231C7D" w:rsidRDefault="0089176B" w:rsidP="0089176B">
      <w:pPr>
        <w:rPr>
          <w:b/>
          <w:bCs/>
          <w:lang w:val="en-IN"/>
        </w:rPr>
      </w:pPr>
      <w:r w:rsidRPr="00231C7D">
        <w:rPr>
          <w:b/>
          <w:bCs/>
          <w:lang w:val="en-IN"/>
        </w:rPr>
        <w:t xml:space="preserve">3. </w:t>
      </w:r>
      <w:r w:rsidRPr="0089176B">
        <w:rPr>
          <w:b/>
          <w:bCs/>
          <w:lang w:val="en-IN"/>
        </w:rPr>
        <w:t xml:space="preserve">Exploratory Data Analysis (EDA): </w:t>
      </w:r>
    </w:p>
    <w:p w14:paraId="3A411517" w14:textId="12694F41" w:rsidR="00231C7D" w:rsidRDefault="00231C7D" w:rsidP="00231C7D">
      <w:pPr>
        <w:rPr>
          <w:lang w:val="en-IN"/>
        </w:rPr>
      </w:pPr>
      <w:r>
        <w:rPr>
          <w:lang w:val="en-IN"/>
        </w:rPr>
        <w:t>Overall churn distribution followed by analysis of churn distribution against each column of each of the three categories created during pre-processing was performed.</w:t>
      </w:r>
      <w:r w:rsidR="0089176B" w:rsidRPr="0089176B">
        <w:rPr>
          <w:lang w:val="en-IN"/>
        </w:rPr>
        <w:t xml:space="preserve"> Th</w:t>
      </w:r>
      <w:r>
        <w:rPr>
          <w:lang w:val="en-IN"/>
        </w:rPr>
        <w:t>en</w:t>
      </w:r>
      <w:r w:rsidR="0089176B" w:rsidRPr="0089176B">
        <w:rPr>
          <w:lang w:val="en-IN"/>
        </w:rPr>
        <w:t xml:space="preserve"> interactive plots with Plotly to visualize key attributes affecting customer churn</w:t>
      </w:r>
      <w:r>
        <w:rPr>
          <w:lang w:val="en-IN"/>
        </w:rPr>
        <w:t xml:space="preserve"> were created</w:t>
      </w:r>
      <w:r w:rsidR="0089176B" w:rsidRPr="0089176B">
        <w:rPr>
          <w:lang w:val="en-IN"/>
        </w:rPr>
        <w:t xml:space="preserve"> to gain insights into customer </w:t>
      </w:r>
      <w:r w:rsidR="0089176B" w:rsidRPr="0089176B">
        <w:rPr>
          <w:lang w:val="en-IN"/>
        </w:rPr>
        <w:t>behaviour</w:t>
      </w:r>
      <w:r w:rsidR="0089176B" w:rsidRPr="0089176B">
        <w:rPr>
          <w:lang w:val="en-IN"/>
        </w:rPr>
        <w:t>.</w:t>
      </w:r>
    </w:p>
    <w:p w14:paraId="6F01B55E" w14:textId="77777777" w:rsidR="00231C7D" w:rsidRPr="00391D47" w:rsidRDefault="00231C7D" w:rsidP="00231C7D">
      <w:pPr>
        <w:rPr>
          <w:lang w:val="en-IN"/>
        </w:rPr>
      </w:pPr>
    </w:p>
    <w:p w14:paraId="2B68B1F8" w14:textId="77777777" w:rsidR="00231C7D" w:rsidRPr="00231C7D" w:rsidRDefault="00231C7D" w:rsidP="00231C7D">
      <w:pPr>
        <w:rPr>
          <w:lang w:val="en-IN"/>
        </w:rPr>
      </w:pPr>
      <w:r w:rsidRPr="00231C7D">
        <w:rPr>
          <w:b/>
          <w:bCs/>
          <w:lang w:val="en-IN"/>
        </w:rPr>
        <w:t>Results:</w:t>
      </w:r>
    </w:p>
    <w:p w14:paraId="6A803D13" w14:textId="77777777" w:rsidR="00231C7D" w:rsidRPr="00231C7D" w:rsidRDefault="00231C7D" w:rsidP="00231C7D">
      <w:pPr>
        <w:numPr>
          <w:ilvl w:val="0"/>
          <w:numId w:val="9"/>
        </w:numPr>
        <w:rPr>
          <w:lang w:val="en-IN"/>
        </w:rPr>
      </w:pPr>
      <w:r w:rsidRPr="00231C7D">
        <w:rPr>
          <w:b/>
          <w:bCs/>
          <w:lang w:val="en-IN"/>
        </w:rPr>
        <w:t>Churn Distribution Insights:</w:t>
      </w:r>
      <w:r w:rsidRPr="00231C7D">
        <w:rPr>
          <w:lang w:val="en-IN"/>
        </w:rPr>
        <w:t xml:space="preserve"> The analysis revealed significant variations in churn rates across different customer segments. Customers who preferred cash on delivery, those using mobile devices, and those from higher city tiers exhibited higher churn rates compared to other groups.</w:t>
      </w:r>
    </w:p>
    <w:p w14:paraId="54B3F4C4" w14:textId="77777777" w:rsidR="00231C7D" w:rsidRPr="00231C7D" w:rsidRDefault="00231C7D" w:rsidP="00231C7D">
      <w:pPr>
        <w:numPr>
          <w:ilvl w:val="0"/>
          <w:numId w:val="9"/>
        </w:numPr>
        <w:rPr>
          <w:lang w:val="en-IN"/>
        </w:rPr>
      </w:pPr>
      <w:r w:rsidRPr="00231C7D">
        <w:rPr>
          <w:b/>
          <w:bCs/>
          <w:lang w:val="en-IN"/>
        </w:rPr>
        <w:lastRenderedPageBreak/>
        <w:t>Satisfaction Scores vs. Churn:</w:t>
      </w:r>
      <w:r w:rsidRPr="00231C7D">
        <w:rPr>
          <w:lang w:val="en-IN"/>
        </w:rPr>
        <w:t xml:space="preserve"> Contrary to expectations, high satisfaction scores did not correlate with lower churn rates. This indicates that satisfaction alone does not necessarily prevent customers from leaving.</w:t>
      </w:r>
    </w:p>
    <w:p w14:paraId="16C1EE81" w14:textId="77777777" w:rsidR="00231C7D" w:rsidRDefault="00231C7D" w:rsidP="00231C7D">
      <w:pPr>
        <w:numPr>
          <w:ilvl w:val="0"/>
          <w:numId w:val="9"/>
        </w:numPr>
        <w:rPr>
          <w:lang w:val="en-IN"/>
        </w:rPr>
      </w:pPr>
      <w:r w:rsidRPr="00231C7D">
        <w:rPr>
          <w:b/>
          <w:bCs/>
          <w:lang w:val="en-IN"/>
        </w:rPr>
        <w:t>Complaint Correlation:</w:t>
      </w:r>
      <w:r w:rsidRPr="00231C7D">
        <w:rPr>
          <w:lang w:val="en-IN"/>
        </w:rPr>
        <w:t xml:space="preserve"> An increase in customer complaints was strongly associated with higher churn rates. This suggests that unresolved issues and dissatisfaction play a critical role in customer attrition.</w:t>
      </w:r>
    </w:p>
    <w:p w14:paraId="6A989E34" w14:textId="77777777" w:rsidR="00231C7D" w:rsidRPr="00231C7D" w:rsidRDefault="00231C7D" w:rsidP="00231C7D">
      <w:pPr>
        <w:ind w:left="720"/>
        <w:rPr>
          <w:lang w:val="en-IN"/>
        </w:rPr>
      </w:pPr>
    </w:p>
    <w:p w14:paraId="28E78289" w14:textId="77777777" w:rsidR="00231C7D" w:rsidRPr="00231C7D" w:rsidRDefault="00231C7D" w:rsidP="00231C7D">
      <w:pPr>
        <w:rPr>
          <w:lang w:val="en-IN"/>
        </w:rPr>
      </w:pPr>
      <w:r w:rsidRPr="00231C7D">
        <w:rPr>
          <w:b/>
          <w:bCs/>
          <w:lang w:val="en-IN"/>
        </w:rPr>
        <w:t>Business Recommendations:</w:t>
      </w:r>
    </w:p>
    <w:p w14:paraId="54879A09" w14:textId="77777777" w:rsidR="00231C7D" w:rsidRPr="00231C7D" w:rsidRDefault="00231C7D" w:rsidP="00231C7D">
      <w:pPr>
        <w:numPr>
          <w:ilvl w:val="0"/>
          <w:numId w:val="10"/>
        </w:numPr>
        <w:rPr>
          <w:lang w:val="en-IN"/>
        </w:rPr>
      </w:pPr>
      <w:r w:rsidRPr="00231C7D">
        <w:rPr>
          <w:b/>
          <w:bCs/>
          <w:lang w:val="en-IN"/>
        </w:rPr>
        <w:t>Tailored Retention Strategies:</w:t>
      </w:r>
      <w:r w:rsidRPr="00231C7D">
        <w:rPr>
          <w:lang w:val="en-IN"/>
        </w:rPr>
        <w:t xml:space="preserve"> Develop and implement retention strategies specifically designed for high-risk customer segments, such as those preferring cash on delivery, mobile users, and customers from higher city tiers. Personalized offers, targeted communication, and loyalty programs could help reduce churn within these groups.</w:t>
      </w:r>
    </w:p>
    <w:p w14:paraId="712D240F" w14:textId="77777777" w:rsidR="00231C7D" w:rsidRPr="00231C7D" w:rsidRDefault="00231C7D" w:rsidP="00231C7D">
      <w:pPr>
        <w:numPr>
          <w:ilvl w:val="0"/>
          <w:numId w:val="10"/>
        </w:numPr>
        <w:rPr>
          <w:lang w:val="en-IN"/>
        </w:rPr>
      </w:pPr>
      <w:r w:rsidRPr="00231C7D">
        <w:rPr>
          <w:b/>
          <w:bCs/>
          <w:lang w:val="en-IN"/>
        </w:rPr>
        <w:t>Review Feedback Systems:</w:t>
      </w:r>
      <w:r w:rsidRPr="00231C7D">
        <w:rPr>
          <w:lang w:val="en-IN"/>
        </w:rPr>
        <w:t xml:space="preserve"> Conduct a comprehensive review of the feedback and satisfaction measurement systems. Ensure that feedback mechanisms are effectively capturing and addressing customer concerns to prevent them from escalating into reasons for churn.</w:t>
      </w:r>
    </w:p>
    <w:p w14:paraId="6BCD36A7" w14:textId="77777777" w:rsidR="00231C7D" w:rsidRPr="00231C7D" w:rsidRDefault="00231C7D" w:rsidP="00231C7D">
      <w:pPr>
        <w:numPr>
          <w:ilvl w:val="0"/>
          <w:numId w:val="10"/>
        </w:numPr>
        <w:rPr>
          <w:lang w:val="en-IN"/>
        </w:rPr>
      </w:pPr>
      <w:r w:rsidRPr="00231C7D">
        <w:rPr>
          <w:b/>
          <w:bCs/>
          <w:lang w:val="en-IN"/>
        </w:rPr>
        <w:t>Enhance Complaint Management:</w:t>
      </w:r>
      <w:r w:rsidRPr="00231C7D">
        <w:rPr>
          <w:lang w:val="en-IN"/>
        </w:rPr>
        <w:t xml:space="preserve"> Focus on improving complaint management processes to resolve issues more efficiently. Implementing better support systems and proactive issue resolution strategies can help in reducing churn rates associated with customer complaints.</w:t>
      </w:r>
    </w:p>
    <w:p w14:paraId="69B6B947" w14:textId="77777777" w:rsidR="00B5704E" w:rsidRDefault="00B5704E"/>
    <w:sectPr w:rsidR="00B570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re Baskerville">
    <w:charset w:val="00"/>
    <w:family w:val="auto"/>
    <w:pitch w:val="variable"/>
    <w:sig w:usb0="A00000BF" w:usb1="5000005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F5003"/>
    <w:multiLevelType w:val="hybridMultilevel"/>
    <w:tmpl w:val="284C455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46F1DB1"/>
    <w:multiLevelType w:val="multilevel"/>
    <w:tmpl w:val="8DCEC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671C8B"/>
    <w:multiLevelType w:val="multilevel"/>
    <w:tmpl w:val="9266C8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A217D7B"/>
    <w:multiLevelType w:val="multilevel"/>
    <w:tmpl w:val="396EB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7231A6"/>
    <w:multiLevelType w:val="multilevel"/>
    <w:tmpl w:val="F044F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EF157C"/>
    <w:multiLevelType w:val="multilevel"/>
    <w:tmpl w:val="D1B0F3A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604218D9"/>
    <w:multiLevelType w:val="hybridMultilevel"/>
    <w:tmpl w:val="2924B19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6F513DC8"/>
    <w:multiLevelType w:val="multilevel"/>
    <w:tmpl w:val="D07CA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7A5992"/>
    <w:multiLevelType w:val="multilevel"/>
    <w:tmpl w:val="ECECD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BE312A"/>
    <w:multiLevelType w:val="multilevel"/>
    <w:tmpl w:val="B71E8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9888248">
    <w:abstractNumId w:val="8"/>
  </w:num>
  <w:num w:numId="2" w16cid:durableId="715160249">
    <w:abstractNumId w:val="4"/>
  </w:num>
  <w:num w:numId="3" w16cid:durableId="183398568">
    <w:abstractNumId w:val="9"/>
  </w:num>
  <w:num w:numId="4" w16cid:durableId="1977878980">
    <w:abstractNumId w:val="3"/>
  </w:num>
  <w:num w:numId="5" w16cid:durableId="2026469771">
    <w:abstractNumId w:val="6"/>
  </w:num>
  <w:num w:numId="6" w16cid:durableId="458108807">
    <w:abstractNumId w:val="0"/>
  </w:num>
  <w:num w:numId="7" w16cid:durableId="1287081287">
    <w:abstractNumId w:val="1"/>
  </w:num>
  <w:num w:numId="8" w16cid:durableId="1352490383">
    <w:abstractNumId w:val="7"/>
  </w:num>
  <w:num w:numId="9" w16cid:durableId="1775855920">
    <w:abstractNumId w:val="5"/>
  </w:num>
  <w:num w:numId="10" w16cid:durableId="1328947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E5F49"/>
    <w:rsid w:val="00231C7D"/>
    <w:rsid w:val="00391D47"/>
    <w:rsid w:val="004051D6"/>
    <w:rsid w:val="00415857"/>
    <w:rsid w:val="00552946"/>
    <w:rsid w:val="00623659"/>
    <w:rsid w:val="0089176B"/>
    <w:rsid w:val="008D7985"/>
    <w:rsid w:val="009170E4"/>
    <w:rsid w:val="009F7B84"/>
    <w:rsid w:val="00B5704E"/>
    <w:rsid w:val="00EE5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B476D"/>
  <w15:chartTrackingRefBased/>
  <w15:docId w15:val="{4A5BAB7B-3366-446F-ADFB-B0A2CA1E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B84"/>
    <w:pPr>
      <w:jc w:val="both"/>
    </w:pPr>
    <w:rPr>
      <w:rFonts w:ascii="Libre Baskerville" w:hAnsi="Libre Baskerville"/>
      <w:sz w:val="24"/>
    </w:rPr>
  </w:style>
  <w:style w:type="paragraph" w:styleId="Heading1">
    <w:name w:val="heading 1"/>
    <w:basedOn w:val="Normal"/>
    <w:next w:val="Normal"/>
    <w:link w:val="Heading1Char"/>
    <w:uiPriority w:val="9"/>
    <w:qFormat/>
    <w:rsid w:val="00EE5F4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EE5F4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E5F49"/>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E5F49"/>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E5F49"/>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EE5F4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E5F4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E5F4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E5F4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F4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EE5F4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E5F4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E5F49"/>
    <w:rPr>
      <w:rFonts w:eastAsiaTheme="majorEastAsia" w:cstheme="majorBidi"/>
      <w:i/>
      <w:iCs/>
      <w:color w:val="365F91" w:themeColor="accent1" w:themeShade="BF"/>
      <w:sz w:val="24"/>
    </w:rPr>
  </w:style>
  <w:style w:type="character" w:customStyle="1" w:styleId="Heading5Char">
    <w:name w:val="Heading 5 Char"/>
    <w:basedOn w:val="DefaultParagraphFont"/>
    <w:link w:val="Heading5"/>
    <w:uiPriority w:val="9"/>
    <w:semiHidden/>
    <w:rsid w:val="00EE5F49"/>
    <w:rPr>
      <w:rFonts w:eastAsiaTheme="majorEastAsia" w:cstheme="majorBidi"/>
      <w:color w:val="365F91" w:themeColor="accent1" w:themeShade="BF"/>
      <w:sz w:val="24"/>
    </w:rPr>
  </w:style>
  <w:style w:type="character" w:customStyle="1" w:styleId="Heading6Char">
    <w:name w:val="Heading 6 Char"/>
    <w:basedOn w:val="DefaultParagraphFont"/>
    <w:link w:val="Heading6"/>
    <w:uiPriority w:val="9"/>
    <w:semiHidden/>
    <w:rsid w:val="00EE5F49"/>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EE5F49"/>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EE5F49"/>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EE5F49"/>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EE5F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F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F4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F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F4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E5F49"/>
    <w:rPr>
      <w:rFonts w:ascii="Libre Baskerville" w:hAnsi="Libre Baskerville"/>
      <w:i/>
      <w:iCs/>
      <w:color w:val="404040" w:themeColor="text1" w:themeTint="BF"/>
      <w:sz w:val="24"/>
    </w:rPr>
  </w:style>
  <w:style w:type="paragraph" w:styleId="ListParagraph">
    <w:name w:val="List Paragraph"/>
    <w:basedOn w:val="Normal"/>
    <w:uiPriority w:val="34"/>
    <w:qFormat/>
    <w:rsid w:val="00EE5F49"/>
    <w:pPr>
      <w:ind w:left="720"/>
      <w:contextualSpacing/>
    </w:pPr>
  </w:style>
  <w:style w:type="character" w:styleId="IntenseEmphasis">
    <w:name w:val="Intense Emphasis"/>
    <w:basedOn w:val="DefaultParagraphFont"/>
    <w:uiPriority w:val="21"/>
    <w:qFormat/>
    <w:rsid w:val="00EE5F49"/>
    <w:rPr>
      <w:i/>
      <w:iCs/>
      <w:color w:val="365F91" w:themeColor="accent1" w:themeShade="BF"/>
    </w:rPr>
  </w:style>
  <w:style w:type="paragraph" w:styleId="IntenseQuote">
    <w:name w:val="Intense Quote"/>
    <w:basedOn w:val="Normal"/>
    <w:next w:val="Normal"/>
    <w:link w:val="IntenseQuoteChar"/>
    <w:uiPriority w:val="30"/>
    <w:qFormat/>
    <w:rsid w:val="00EE5F4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E5F49"/>
    <w:rPr>
      <w:rFonts w:ascii="Libre Baskerville" w:hAnsi="Libre Baskerville"/>
      <w:i/>
      <w:iCs/>
      <w:color w:val="365F91" w:themeColor="accent1" w:themeShade="BF"/>
      <w:sz w:val="24"/>
    </w:rPr>
  </w:style>
  <w:style w:type="character" w:styleId="IntenseReference">
    <w:name w:val="Intense Reference"/>
    <w:basedOn w:val="DefaultParagraphFont"/>
    <w:uiPriority w:val="32"/>
    <w:qFormat/>
    <w:rsid w:val="00EE5F49"/>
    <w:rPr>
      <w:b/>
      <w:bCs/>
      <w:smallCaps/>
      <w:color w:val="365F91" w:themeColor="accent1" w:themeShade="BF"/>
      <w:spacing w:val="5"/>
    </w:rPr>
  </w:style>
  <w:style w:type="character" w:styleId="Hyperlink">
    <w:name w:val="Hyperlink"/>
    <w:basedOn w:val="DefaultParagraphFont"/>
    <w:uiPriority w:val="99"/>
    <w:unhideWhenUsed/>
    <w:rsid w:val="00391D47"/>
    <w:rPr>
      <w:color w:val="0000FF" w:themeColor="hyperlink"/>
      <w:u w:val="single"/>
    </w:rPr>
  </w:style>
  <w:style w:type="character" w:styleId="UnresolvedMention">
    <w:name w:val="Unresolved Mention"/>
    <w:basedOn w:val="DefaultParagraphFont"/>
    <w:uiPriority w:val="99"/>
    <w:semiHidden/>
    <w:unhideWhenUsed/>
    <w:rsid w:val="00391D47"/>
    <w:rPr>
      <w:color w:val="605E5C"/>
      <w:shd w:val="clear" w:color="auto" w:fill="E1DFDD"/>
    </w:rPr>
  </w:style>
  <w:style w:type="paragraph" w:styleId="NormalWeb">
    <w:name w:val="Normal (Web)"/>
    <w:basedOn w:val="Normal"/>
    <w:uiPriority w:val="99"/>
    <w:semiHidden/>
    <w:unhideWhenUsed/>
    <w:rsid w:val="0089176B"/>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56450">
      <w:bodyDiv w:val="1"/>
      <w:marLeft w:val="0"/>
      <w:marRight w:val="0"/>
      <w:marTop w:val="0"/>
      <w:marBottom w:val="0"/>
      <w:divBdr>
        <w:top w:val="none" w:sz="0" w:space="0" w:color="auto"/>
        <w:left w:val="none" w:sz="0" w:space="0" w:color="auto"/>
        <w:bottom w:val="none" w:sz="0" w:space="0" w:color="auto"/>
        <w:right w:val="none" w:sz="0" w:space="0" w:color="auto"/>
      </w:divBdr>
    </w:div>
    <w:div w:id="773017015">
      <w:bodyDiv w:val="1"/>
      <w:marLeft w:val="0"/>
      <w:marRight w:val="0"/>
      <w:marTop w:val="0"/>
      <w:marBottom w:val="0"/>
      <w:divBdr>
        <w:top w:val="none" w:sz="0" w:space="0" w:color="auto"/>
        <w:left w:val="none" w:sz="0" w:space="0" w:color="auto"/>
        <w:bottom w:val="none" w:sz="0" w:space="0" w:color="auto"/>
        <w:right w:val="none" w:sz="0" w:space="0" w:color="auto"/>
      </w:divBdr>
    </w:div>
    <w:div w:id="866912000">
      <w:bodyDiv w:val="1"/>
      <w:marLeft w:val="0"/>
      <w:marRight w:val="0"/>
      <w:marTop w:val="0"/>
      <w:marBottom w:val="0"/>
      <w:divBdr>
        <w:top w:val="none" w:sz="0" w:space="0" w:color="auto"/>
        <w:left w:val="none" w:sz="0" w:space="0" w:color="auto"/>
        <w:bottom w:val="none" w:sz="0" w:space="0" w:color="auto"/>
        <w:right w:val="none" w:sz="0" w:space="0" w:color="auto"/>
      </w:divBdr>
    </w:div>
    <w:div w:id="1026103006">
      <w:bodyDiv w:val="1"/>
      <w:marLeft w:val="0"/>
      <w:marRight w:val="0"/>
      <w:marTop w:val="0"/>
      <w:marBottom w:val="0"/>
      <w:divBdr>
        <w:top w:val="none" w:sz="0" w:space="0" w:color="auto"/>
        <w:left w:val="none" w:sz="0" w:space="0" w:color="auto"/>
        <w:bottom w:val="none" w:sz="0" w:space="0" w:color="auto"/>
        <w:right w:val="none" w:sz="0" w:space="0" w:color="auto"/>
      </w:divBdr>
    </w:div>
    <w:div w:id="1222056178">
      <w:bodyDiv w:val="1"/>
      <w:marLeft w:val="0"/>
      <w:marRight w:val="0"/>
      <w:marTop w:val="0"/>
      <w:marBottom w:val="0"/>
      <w:divBdr>
        <w:top w:val="none" w:sz="0" w:space="0" w:color="auto"/>
        <w:left w:val="none" w:sz="0" w:space="0" w:color="auto"/>
        <w:bottom w:val="none" w:sz="0" w:space="0" w:color="auto"/>
        <w:right w:val="none" w:sz="0" w:space="0" w:color="auto"/>
      </w:divBdr>
    </w:div>
    <w:div w:id="1274244020">
      <w:bodyDiv w:val="1"/>
      <w:marLeft w:val="0"/>
      <w:marRight w:val="0"/>
      <w:marTop w:val="0"/>
      <w:marBottom w:val="0"/>
      <w:divBdr>
        <w:top w:val="none" w:sz="0" w:space="0" w:color="auto"/>
        <w:left w:val="none" w:sz="0" w:space="0" w:color="auto"/>
        <w:bottom w:val="none" w:sz="0" w:space="0" w:color="auto"/>
        <w:right w:val="none" w:sz="0" w:space="0" w:color="auto"/>
      </w:divBdr>
      <w:divsChild>
        <w:div w:id="268582870">
          <w:marLeft w:val="0"/>
          <w:marRight w:val="0"/>
          <w:marTop w:val="0"/>
          <w:marBottom w:val="0"/>
          <w:divBdr>
            <w:top w:val="none" w:sz="0" w:space="0" w:color="auto"/>
            <w:left w:val="none" w:sz="0" w:space="0" w:color="auto"/>
            <w:bottom w:val="none" w:sz="0" w:space="0" w:color="auto"/>
            <w:right w:val="none" w:sz="0" w:space="0" w:color="auto"/>
          </w:divBdr>
        </w:div>
        <w:div w:id="166411954">
          <w:marLeft w:val="0"/>
          <w:marRight w:val="0"/>
          <w:marTop w:val="0"/>
          <w:marBottom w:val="0"/>
          <w:divBdr>
            <w:top w:val="none" w:sz="0" w:space="0" w:color="auto"/>
            <w:left w:val="none" w:sz="0" w:space="0" w:color="auto"/>
            <w:bottom w:val="none" w:sz="0" w:space="0" w:color="auto"/>
            <w:right w:val="none" w:sz="0" w:space="0" w:color="auto"/>
          </w:divBdr>
        </w:div>
        <w:div w:id="78067278">
          <w:marLeft w:val="0"/>
          <w:marRight w:val="0"/>
          <w:marTop w:val="0"/>
          <w:marBottom w:val="0"/>
          <w:divBdr>
            <w:top w:val="none" w:sz="0" w:space="0" w:color="auto"/>
            <w:left w:val="none" w:sz="0" w:space="0" w:color="auto"/>
            <w:bottom w:val="none" w:sz="0" w:space="0" w:color="auto"/>
            <w:right w:val="none" w:sz="0" w:space="0" w:color="auto"/>
          </w:divBdr>
        </w:div>
        <w:div w:id="1514346310">
          <w:marLeft w:val="0"/>
          <w:marRight w:val="0"/>
          <w:marTop w:val="0"/>
          <w:marBottom w:val="0"/>
          <w:divBdr>
            <w:top w:val="none" w:sz="0" w:space="0" w:color="auto"/>
            <w:left w:val="none" w:sz="0" w:space="0" w:color="auto"/>
            <w:bottom w:val="none" w:sz="0" w:space="0" w:color="auto"/>
            <w:right w:val="none" w:sz="0" w:space="0" w:color="auto"/>
          </w:divBdr>
        </w:div>
        <w:div w:id="281890451">
          <w:marLeft w:val="0"/>
          <w:marRight w:val="0"/>
          <w:marTop w:val="0"/>
          <w:marBottom w:val="0"/>
          <w:divBdr>
            <w:top w:val="none" w:sz="0" w:space="0" w:color="auto"/>
            <w:left w:val="none" w:sz="0" w:space="0" w:color="auto"/>
            <w:bottom w:val="none" w:sz="0" w:space="0" w:color="auto"/>
            <w:right w:val="none" w:sz="0" w:space="0" w:color="auto"/>
          </w:divBdr>
        </w:div>
        <w:div w:id="2035885271">
          <w:marLeft w:val="0"/>
          <w:marRight w:val="0"/>
          <w:marTop w:val="0"/>
          <w:marBottom w:val="0"/>
          <w:divBdr>
            <w:top w:val="none" w:sz="0" w:space="0" w:color="auto"/>
            <w:left w:val="none" w:sz="0" w:space="0" w:color="auto"/>
            <w:bottom w:val="none" w:sz="0" w:space="0" w:color="auto"/>
            <w:right w:val="none" w:sz="0" w:space="0" w:color="auto"/>
          </w:divBdr>
        </w:div>
        <w:div w:id="817960688">
          <w:marLeft w:val="0"/>
          <w:marRight w:val="0"/>
          <w:marTop w:val="0"/>
          <w:marBottom w:val="0"/>
          <w:divBdr>
            <w:top w:val="none" w:sz="0" w:space="0" w:color="auto"/>
            <w:left w:val="none" w:sz="0" w:space="0" w:color="auto"/>
            <w:bottom w:val="none" w:sz="0" w:space="0" w:color="auto"/>
            <w:right w:val="none" w:sz="0" w:space="0" w:color="auto"/>
          </w:divBdr>
        </w:div>
      </w:divsChild>
    </w:div>
    <w:div w:id="1593317858">
      <w:bodyDiv w:val="1"/>
      <w:marLeft w:val="0"/>
      <w:marRight w:val="0"/>
      <w:marTop w:val="0"/>
      <w:marBottom w:val="0"/>
      <w:divBdr>
        <w:top w:val="none" w:sz="0" w:space="0" w:color="auto"/>
        <w:left w:val="none" w:sz="0" w:space="0" w:color="auto"/>
        <w:bottom w:val="none" w:sz="0" w:space="0" w:color="auto"/>
        <w:right w:val="none" w:sz="0" w:space="0" w:color="auto"/>
      </w:divBdr>
      <w:divsChild>
        <w:div w:id="308829545">
          <w:marLeft w:val="0"/>
          <w:marRight w:val="0"/>
          <w:marTop w:val="0"/>
          <w:marBottom w:val="0"/>
          <w:divBdr>
            <w:top w:val="none" w:sz="0" w:space="0" w:color="auto"/>
            <w:left w:val="none" w:sz="0" w:space="0" w:color="auto"/>
            <w:bottom w:val="none" w:sz="0" w:space="0" w:color="auto"/>
            <w:right w:val="none" w:sz="0" w:space="0" w:color="auto"/>
          </w:divBdr>
        </w:div>
        <w:div w:id="785656804">
          <w:marLeft w:val="0"/>
          <w:marRight w:val="0"/>
          <w:marTop w:val="0"/>
          <w:marBottom w:val="0"/>
          <w:divBdr>
            <w:top w:val="none" w:sz="0" w:space="0" w:color="auto"/>
            <w:left w:val="none" w:sz="0" w:space="0" w:color="auto"/>
            <w:bottom w:val="none" w:sz="0" w:space="0" w:color="auto"/>
            <w:right w:val="none" w:sz="0" w:space="0" w:color="auto"/>
          </w:divBdr>
        </w:div>
        <w:div w:id="1187907970">
          <w:marLeft w:val="0"/>
          <w:marRight w:val="0"/>
          <w:marTop w:val="0"/>
          <w:marBottom w:val="0"/>
          <w:divBdr>
            <w:top w:val="none" w:sz="0" w:space="0" w:color="auto"/>
            <w:left w:val="none" w:sz="0" w:space="0" w:color="auto"/>
            <w:bottom w:val="none" w:sz="0" w:space="0" w:color="auto"/>
            <w:right w:val="none" w:sz="0" w:space="0" w:color="auto"/>
          </w:divBdr>
        </w:div>
        <w:div w:id="958758225">
          <w:marLeft w:val="0"/>
          <w:marRight w:val="0"/>
          <w:marTop w:val="0"/>
          <w:marBottom w:val="0"/>
          <w:divBdr>
            <w:top w:val="none" w:sz="0" w:space="0" w:color="auto"/>
            <w:left w:val="none" w:sz="0" w:space="0" w:color="auto"/>
            <w:bottom w:val="none" w:sz="0" w:space="0" w:color="auto"/>
            <w:right w:val="none" w:sz="0" w:space="0" w:color="auto"/>
          </w:divBdr>
        </w:div>
        <w:div w:id="1683052062">
          <w:marLeft w:val="0"/>
          <w:marRight w:val="0"/>
          <w:marTop w:val="0"/>
          <w:marBottom w:val="0"/>
          <w:divBdr>
            <w:top w:val="none" w:sz="0" w:space="0" w:color="auto"/>
            <w:left w:val="none" w:sz="0" w:space="0" w:color="auto"/>
            <w:bottom w:val="none" w:sz="0" w:space="0" w:color="auto"/>
            <w:right w:val="none" w:sz="0" w:space="0" w:color="auto"/>
          </w:divBdr>
        </w:div>
        <w:div w:id="1351689085">
          <w:marLeft w:val="0"/>
          <w:marRight w:val="0"/>
          <w:marTop w:val="0"/>
          <w:marBottom w:val="0"/>
          <w:divBdr>
            <w:top w:val="none" w:sz="0" w:space="0" w:color="auto"/>
            <w:left w:val="none" w:sz="0" w:space="0" w:color="auto"/>
            <w:bottom w:val="none" w:sz="0" w:space="0" w:color="auto"/>
            <w:right w:val="none" w:sz="0" w:space="0" w:color="auto"/>
          </w:divBdr>
        </w:div>
        <w:div w:id="542714167">
          <w:marLeft w:val="0"/>
          <w:marRight w:val="0"/>
          <w:marTop w:val="0"/>
          <w:marBottom w:val="0"/>
          <w:divBdr>
            <w:top w:val="none" w:sz="0" w:space="0" w:color="auto"/>
            <w:left w:val="none" w:sz="0" w:space="0" w:color="auto"/>
            <w:bottom w:val="none" w:sz="0" w:space="0" w:color="auto"/>
            <w:right w:val="none" w:sz="0" w:space="0" w:color="auto"/>
          </w:divBdr>
        </w:div>
      </w:divsChild>
    </w:div>
    <w:div w:id="1756243868">
      <w:bodyDiv w:val="1"/>
      <w:marLeft w:val="0"/>
      <w:marRight w:val="0"/>
      <w:marTop w:val="0"/>
      <w:marBottom w:val="0"/>
      <w:divBdr>
        <w:top w:val="none" w:sz="0" w:space="0" w:color="auto"/>
        <w:left w:val="none" w:sz="0" w:space="0" w:color="auto"/>
        <w:bottom w:val="none" w:sz="0" w:space="0" w:color="auto"/>
        <w:right w:val="none" w:sz="0" w:space="0" w:color="auto"/>
      </w:divBdr>
    </w:div>
    <w:div w:id="1758936950">
      <w:bodyDiv w:val="1"/>
      <w:marLeft w:val="0"/>
      <w:marRight w:val="0"/>
      <w:marTop w:val="0"/>
      <w:marBottom w:val="0"/>
      <w:divBdr>
        <w:top w:val="none" w:sz="0" w:space="0" w:color="auto"/>
        <w:left w:val="none" w:sz="0" w:space="0" w:color="auto"/>
        <w:bottom w:val="none" w:sz="0" w:space="0" w:color="auto"/>
        <w:right w:val="none" w:sz="0" w:space="0" w:color="auto"/>
      </w:divBdr>
    </w:div>
    <w:div w:id="180789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Kathuria</dc:creator>
  <cp:keywords/>
  <dc:description/>
  <cp:lastModifiedBy>Krish Kathuria</cp:lastModifiedBy>
  <cp:revision>3</cp:revision>
  <dcterms:created xsi:type="dcterms:W3CDTF">2024-08-30T09:18:00Z</dcterms:created>
  <dcterms:modified xsi:type="dcterms:W3CDTF">2024-08-30T11:02:00Z</dcterms:modified>
</cp:coreProperties>
</file>