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7B5E" w14:textId="77777777" w:rsidR="00CE7D72" w:rsidRDefault="00CE7D72" w:rsidP="00CE7D72">
      <w:pPr>
        <w:spacing w:after="0" w:line="312" w:lineRule="auto"/>
        <w:jc w:val="center"/>
        <w:rPr>
          <w:rFonts w:ascii="Garamond" w:hAnsi="Garamond" w:cs="Times New Roman"/>
          <w:b/>
          <w:color w:val="95B3D7" w:themeColor="accent1" w:themeTint="99"/>
        </w:rPr>
      </w:pPr>
    </w:p>
    <w:p w14:paraId="38555D17" w14:textId="77777777" w:rsidR="00C23438" w:rsidRDefault="00C23438" w:rsidP="00CE7D72">
      <w:pPr>
        <w:spacing w:after="0" w:line="312" w:lineRule="auto"/>
        <w:jc w:val="center"/>
        <w:rPr>
          <w:rFonts w:ascii="Garamond" w:hAnsi="Garamond" w:cs="Times New Roman"/>
          <w:b/>
          <w:color w:val="95B3D7" w:themeColor="accent1" w:themeTint="99"/>
        </w:rPr>
      </w:pPr>
    </w:p>
    <w:p w14:paraId="7F037BF4"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ACORDO DE SÓCIOS</w:t>
      </w:r>
    </w:p>
    <w:p w14:paraId="43B74D41" w14:textId="77777777" w:rsidR="00C23438" w:rsidRDefault="00C23438" w:rsidP="00C23438">
      <w:pPr>
        <w:widowControl w:val="0"/>
        <w:spacing w:line="360" w:lineRule="auto"/>
        <w:rPr>
          <w:rFonts w:ascii="Century Gothic" w:eastAsia="Century Gothic" w:hAnsi="Century Gothic" w:cs="Century Gothic"/>
          <w:b/>
          <w:highlight w:val="red"/>
        </w:rPr>
      </w:pPr>
    </w:p>
    <w:p w14:paraId="6A1B9BFD" w14:textId="77777777" w:rsidR="00C23438" w:rsidRDefault="00C23438" w:rsidP="00C23438">
      <w:pPr>
        <w:widowControl w:val="0"/>
        <w:spacing w:line="360" w:lineRule="auto"/>
        <w:rPr>
          <w:rFonts w:ascii="Century Gothic" w:eastAsia="Century Gothic" w:hAnsi="Century Gothic" w:cs="Century Gothic"/>
          <w:b/>
        </w:rPr>
      </w:pPr>
      <w:r>
        <w:rPr>
          <w:rFonts w:ascii="Century Gothic" w:eastAsia="Century Gothic" w:hAnsi="Century Gothic" w:cs="Century Gothic"/>
        </w:rPr>
        <w:t xml:space="preserve">De um lado, </w:t>
      </w:r>
      <w:r>
        <w:rPr>
          <w:rFonts w:ascii="Century Gothic" w:eastAsia="Century Gothic" w:hAnsi="Century Gothic" w:cs="Century Gothic"/>
          <w:b/>
        </w:rPr>
        <w:t>XXXXXXXXXX</w:t>
      </w:r>
      <w:r>
        <w:rPr>
          <w:rFonts w:ascii="Century Gothic" w:eastAsia="Century Gothic" w:hAnsi="Century Gothic" w:cs="Century Gothic"/>
        </w:rPr>
        <w:t>, brasileira, empresária, inscrita no CPF nº XXXXXXXXXX e portadora do RG XXXXXXXXXX, residente e domiciliada na XXXXXXXXXX, XXXXXXXXXX, CEP XXXXXXXXXX, ora denominada</w:t>
      </w:r>
      <w:r>
        <w:rPr>
          <w:rFonts w:ascii="Century Gothic" w:eastAsia="Century Gothic" w:hAnsi="Century Gothic" w:cs="Century Gothic"/>
          <w:b/>
        </w:rPr>
        <w:t xml:space="preserve"> SÓCIA A</w:t>
      </w:r>
      <w:r>
        <w:rPr>
          <w:rFonts w:ascii="Century Gothic" w:eastAsia="Century Gothic" w:hAnsi="Century Gothic" w:cs="Century Gothic"/>
        </w:rPr>
        <w:t xml:space="preserve"> e do outro,</w:t>
      </w:r>
      <w:r>
        <w:rPr>
          <w:rFonts w:ascii="Century Gothic" w:eastAsia="Century Gothic" w:hAnsi="Century Gothic" w:cs="Century Gothic"/>
          <w:b/>
        </w:rPr>
        <w:t xml:space="preserve"> XXXXXXXXXX</w:t>
      </w:r>
      <w:r>
        <w:rPr>
          <w:rFonts w:ascii="Century Gothic" w:eastAsia="Century Gothic" w:hAnsi="Century Gothic" w:cs="Century Gothic"/>
        </w:rPr>
        <w:t xml:space="preserve">, brasileiro, empresário, inscrito no CPF nº XXXXXXXXXX e portador do RG XXXXXXXXXX, residente e domiciliado na XXXXXXXXXX, XXXXXXXXXX, CEP XXXXXXXXXX, ora denominado </w:t>
      </w:r>
      <w:r>
        <w:rPr>
          <w:rFonts w:ascii="Century Gothic" w:eastAsia="Century Gothic" w:hAnsi="Century Gothic" w:cs="Century Gothic"/>
          <w:b/>
        </w:rPr>
        <w:t>SÓCIO B.</w:t>
      </w:r>
    </w:p>
    <w:p w14:paraId="403C2FE6" w14:textId="77777777" w:rsidR="00C23438" w:rsidRDefault="00C23438" w:rsidP="00C23438">
      <w:pPr>
        <w:widowControl w:val="0"/>
        <w:spacing w:line="360" w:lineRule="auto"/>
        <w:rPr>
          <w:rFonts w:ascii="Century Gothic" w:eastAsia="Century Gothic" w:hAnsi="Century Gothic" w:cs="Century Gothic"/>
          <w:b/>
        </w:rPr>
      </w:pPr>
    </w:p>
    <w:p w14:paraId="60064F1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Resolvem, em comum acordo, celebrar entre si o presente Contrato de Sócios referente 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que será regido de acordo com as cláusulas e condições a seguir expostas, considerando que:</w:t>
      </w:r>
    </w:p>
    <w:p w14:paraId="6D15ED17" w14:textId="77777777" w:rsidR="00C23438" w:rsidRDefault="00C23438" w:rsidP="00C23438">
      <w:pPr>
        <w:widowControl w:val="0"/>
        <w:spacing w:line="360" w:lineRule="auto"/>
        <w:rPr>
          <w:rFonts w:ascii="Century Gothic" w:eastAsia="Century Gothic" w:hAnsi="Century Gothic" w:cs="Century Gothic"/>
        </w:rPr>
      </w:pPr>
    </w:p>
    <w:p w14:paraId="7D357839" w14:textId="77777777" w:rsidR="00C23438" w:rsidRDefault="00C23438" w:rsidP="00C23438">
      <w:pPr>
        <w:widowControl w:val="0"/>
        <w:numPr>
          <w:ilvl w:val="0"/>
          <w:numId w:val="5"/>
        </w:numPr>
        <w:spacing w:after="0" w:line="360" w:lineRule="auto"/>
      </w:pPr>
      <w:r>
        <w:rPr>
          <w:rFonts w:ascii="Century Gothic" w:eastAsia="Century Gothic" w:hAnsi="Century Gothic" w:cs="Century Gothic"/>
        </w:rPr>
        <w:t xml:space="preserve">A EXPERT, na pessoa da </w:t>
      </w:r>
      <w:r>
        <w:rPr>
          <w:rFonts w:ascii="Century Gothic" w:eastAsia="Century Gothic" w:hAnsi="Century Gothic" w:cs="Century Gothic"/>
          <w:b/>
        </w:rPr>
        <w:t>SÓCIA A</w:t>
      </w:r>
      <w:r>
        <w:rPr>
          <w:rFonts w:ascii="Century Gothic" w:eastAsia="Century Gothic" w:hAnsi="Century Gothic" w:cs="Century Gothic"/>
        </w:rPr>
        <w:t xml:space="preserve">, é a profissional com conhecimento e experiência em uma área específica e produzirá conteúdo pago e gratuito com intuito de educar o </w:t>
      </w:r>
      <w:proofErr w:type="gramStart"/>
      <w:r>
        <w:rPr>
          <w:rFonts w:ascii="Century Gothic" w:eastAsia="Century Gothic" w:hAnsi="Century Gothic" w:cs="Century Gothic"/>
        </w:rPr>
        <w:t>público alvo</w:t>
      </w:r>
      <w:proofErr w:type="gramEnd"/>
      <w:r>
        <w:rPr>
          <w:rFonts w:ascii="Century Gothic" w:eastAsia="Century Gothic" w:hAnsi="Century Gothic" w:cs="Century Gothic"/>
        </w:rPr>
        <w:t>.</w:t>
      </w:r>
    </w:p>
    <w:p w14:paraId="07522011" w14:textId="77777777" w:rsidR="00C23438" w:rsidRDefault="00C23438" w:rsidP="00C23438">
      <w:pPr>
        <w:widowControl w:val="0"/>
        <w:spacing w:line="360" w:lineRule="auto"/>
        <w:ind w:left="720"/>
        <w:rPr>
          <w:rFonts w:ascii="Century Gothic" w:eastAsia="Century Gothic" w:hAnsi="Century Gothic" w:cs="Century Gothic"/>
        </w:rPr>
      </w:pPr>
    </w:p>
    <w:p w14:paraId="74A4DB4E" w14:textId="77777777" w:rsidR="00C23438" w:rsidRDefault="00C23438" w:rsidP="00C23438">
      <w:pPr>
        <w:widowControl w:val="0"/>
        <w:numPr>
          <w:ilvl w:val="0"/>
          <w:numId w:val="5"/>
        </w:numPr>
        <w:spacing w:after="0" w:line="360" w:lineRule="auto"/>
      </w:pPr>
      <w:r>
        <w:rPr>
          <w:rFonts w:ascii="Century Gothic" w:eastAsia="Century Gothic" w:hAnsi="Century Gothic" w:cs="Century Gothic"/>
        </w:rPr>
        <w:t xml:space="preserve">O LANÇADOR, na pessoa do </w:t>
      </w:r>
      <w:r>
        <w:rPr>
          <w:rFonts w:ascii="Century Gothic" w:eastAsia="Century Gothic" w:hAnsi="Century Gothic" w:cs="Century Gothic"/>
          <w:b/>
        </w:rPr>
        <w:t>SÓCIA B</w:t>
      </w:r>
      <w:r>
        <w:rPr>
          <w:rFonts w:ascii="Century Gothic" w:eastAsia="Century Gothic" w:hAnsi="Century Gothic" w:cs="Century Gothic"/>
        </w:rPr>
        <w:t xml:space="preserve">, é o profissional que tem conhecimento, habilidade e experiência no lançamento e marketing de </w:t>
      </w:r>
      <w:proofErr w:type="spellStart"/>
      <w:r>
        <w:rPr>
          <w:rFonts w:ascii="Century Gothic" w:eastAsia="Century Gothic" w:hAnsi="Century Gothic" w:cs="Century Gothic"/>
        </w:rPr>
        <w:t>infoprodutos</w:t>
      </w:r>
      <w:proofErr w:type="spellEnd"/>
      <w:r>
        <w:rPr>
          <w:rFonts w:ascii="Century Gothic" w:eastAsia="Century Gothic" w:hAnsi="Century Gothic" w:cs="Century Gothic"/>
        </w:rPr>
        <w:t>.</w:t>
      </w:r>
    </w:p>
    <w:p w14:paraId="737E22D7" w14:textId="77777777" w:rsidR="00C23438" w:rsidRDefault="00C23438" w:rsidP="00C23438">
      <w:pPr>
        <w:widowControl w:val="0"/>
        <w:spacing w:line="360" w:lineRule="auto"/>
        <w:rPr>
          <w:rFonts w:ascii="Century Gothic" w:eastAsia="Century Gothic" w:hAnsi="Century Gothic" w:cs="Century Gothic"/>
        </w:rPr>
      </w:pPr>
    </w:p>
    <w:p w14:paraId="64B60460" w14:textId="77777777" w:rsidR="00C23438" w:rsidRPr="00C23438" w:rsidRDefault="00C23438" w:rsidP="00C23438">
      <w:pPr>
        <w:widowControl w:val="0"/>
        <w:numPr>
          <w:ilvl w:val="0"/>
          <w:numId w:val="5"/>
        </w:numPr>
        <w:spacing w:after="0" w:line="360" w:lineRule="auto"/>
      </w:pPr>
      <w:r>
        <w:rPr>
          <w:rFonts w:ascii="Century Gothic" w:eastAsia="Century Gothic" w:hAnsi="Century Gothic" w:cs="Century Gothic"/>
        </w:rPr>
        <w:t xml:space="preserve">As partes se reuniram, em comum acordo e com esforços compartilhados para produzir estratégias de vendas e criação de produtos educacionais com o objetivo de </w:t>
      </w:r>
    </w:p>
    <w:p w14:paraId="35D2C47F" w14:textId="77777777" w:rsidR="00C23438" w:rsidRDefault="00C23438" w:rsidP="00C23438">
      <w:pPr>
        <w:pStyle w:val="PargrafodaLista"/>
        <w:rPr>
          <w:rFonts w:ascii="Century Gothic" w:eastAsia="Century Gothic" w:hAnsi="Century Gothic" w:cs="Century Gothic"/>
        </w:rPr>
      </w:pPr>
    </w:p>
    <w:p w14:paraId="490B7456" w14:textId="6EF91560" w:rsidR="00C23438" w:rsidRDefault="00C23438" w:rsidP="00C23438">
      <w:pPr>
        <w:widowControl w:val="0"/>
        <w:spacing w:after="0" w:line="360" w:lineRule="auto"/>
        <w:ind w:left="720"/>
      </w:pPr>
      <w:r>
        <w:rPr>
          <w:rFonts w:ascii="Century Gothic" w:eastAsia="Century Gothic" w:hAnsi="Century Gothic" w:cs="Century Gothic"/>
        </w:rPr>
        <w:t>comercializarem/lançarem produtos digitais.</w:t>
      </w:r>
    </w:p>
    <w:p w14:paraId="577AE62D" w14:textId="77777777" w:rsidR="00C23438" w:rsidRDefault="00C23438" w:rsidP="00C23438">
      <w:pPr>
        <w:widowControl w:val="0"/>
        <w:spacing w:line="360" w:lineRule="auto"/>
        <w:ind w:left="720"/>
        <w:rPr>
          <w:rFonts w:ascii="Century Gothic" w:eastAsia="Century Gothic" w:hAnsi="Century Gothic" w:cs="Century Gothic"/>
        </w:rPr>
      </w:pPr>
    </w:p>
    <w:p w14:paraId="2F5FBDC2" w14:textId="77777777" w:rsidR="00C23438" w:rsidRDefault="00C23438" w:rsidP="00C23438">
      <w:pPr>
        <w:widowControl w:val="0"/>
        <w:spacing w:line="360" w:lineRule="auto"/>
        <w:ind w:left="720"/>
        <w:rPr>
          <w:rFonts w:ascii="Century Gothic" w:eastAsia="Century Gothic" w:hAnsi="Century Gothic" w:cs="Century Gothic"/>
        </w:rPr>
      </w:pPr>
    </w:p>
    <w:p w14:paraId="20DD2B82" w14:textId="77777777" w:rsidR="00C23438" w:rsidRDefault="00C23438" w:rsidP="00C23438">
      <w:pPr>
        <w:widowControl w:val="0"/>
        <w:spacing w:line="360" w:lineRule="auto"/>
        <w:jc w:val="center"/>
        <w:rPr>
          <w:rFonts w:ascii="Century Gothic" w:eastAsia="Century Gothic" w:hAnsi="Century Gothic" w:cs="Century Gothic"/>
        </w:rPr>
      </w:pPr>
      <w:r>
        <w:rPr>
          <w:rFonts w:ascii="Century Gothic" w:eastAsia="Century Gothic" w:hAnsi="Century Gothic" w:cs="Century Gothic"/>
          <w:b/>
          <w:u w:val="single"/>
        </w:rPr>
        <w:t>CLÁUSULA PRIMEIRA - DO OBJETO</w:t>
      </w:r>
    </w:p>
    <w:p w14:paraId="5FDAE7E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O objeto deste contrato é regulamentar a sociedade entre as partes, que tem como intuito produzir conteúdo digital acerca do tema ministrado por EXPERT em busca da geração de tráfego e audiência, para comercialização e lançamento de</w:t>
      </w:r>
      <w:r>
        <w:rPr>
          <w:rFonts w:ascii="Century Gothic" w:eastAsia="Century Gothic" w:hAnsi="Century Gothic" w:cs="Century Gothic"/>
          <w:highlight w:val="white"/>
        </w:rPr>
        <w:t xml:space="preserve"> produtos digitais.</w:t>
      </w:r>
    </w:p>
    <w:p w14:paraId="6C0056CC" w14:textId="77777777" w:rsidR="00C23438" w:rsidRDefault="00C23438" w:rsidP="00C23438">
      <w:pPr>
        <w:widowControl w:val="0"/>
        <w:spacing w:line="360" w:lineRule="auto"/>
        <w:rPr>
          <w:rFonts w:ascii="Century Gothic" w:eastAsia="Century Gothic" w:hAnsi="Century Gothic" w:cs="Century Gothic"/>
          <w:highlight w:val="red"/>
        </w:rPr>
      </w:pPr>
      <w:r>
        <w:rPr>
          <w:rFonts w:ascii="Century Gothic" w:eastAsia="Century Gothic" w:hAnsi="Century Gothic" w:cs="Century Gothic"/>
          <w:b/>
        </w:rPr>
        <w:t xml:space="preserve">INCISO I - </w:t>
      </w:r>
      <w:r>
        <w:rPr>
          <w:rFonts w:ascii="Century Gothic" w:eastAsia="Century Gothic" w:hAnsi="Century Gothic" w:cs="Century Gothic"/>
        </w:rPr>
        <w:t xml:space="preserve">A presente sociedade se limita à produção, comercialização e lançamento de produto </w:t>
      </w:r>
      <w:proofErr w:type="spellStart"/>
      <w:proofErr w:type="gramStart"/>
      <w:r>
        <w:rPr>
          <w:rFonts w:ascii="Century Gothic" w:eastAsia="Century Gothic" w:hAnsi="Century Gothic" w:cs="Century Gothic"/>
        </w:rPr>
        <w:t>pré</w:t>
      </w:r>
      <w:proofErr w:type="spellEnd"/>
      <w:r>
        <w:rPr>
          <w:rFonts w:ascii="Century Gothic" w:eastAsia="Century Gothic" w:hAnsi="Century Gothic" w:cs="Century Gothic"/>
        </w:rPr>
        <w:t xml:space="preserve"> definido</w:t>
      </w:r>
      <w:proofErr w:type="gramEnd"/>
      <w:r>
        <w:rPr>
          <w:rFonts w:ascii="Century Gothic" w:eastAsia="Century Gothic" w:hAnsi="Century Gothic" w:cs="Century Gothic"/>
        </w:rPr>
        <w:t xml:space="preserve"> objetivamente entre as partes.</w:t>
      </w:r>
    </w:p>
    <w:p w14:paraId="640EB8EF"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INCISO II -</w:t>
      </w:r>
      <w:r>
        <w:rPr>
          <w:rFonts w:ascii="Century Gothic" w:eastAsia="Century Gothic" w:hAnsi="Century Gothic" w:cs="Century Gothic"/>
        </w:rPr>
        <w:t xml:space="preserve"> A definição do produto a ser lançado e comercializado pela sociedade será realizada pela descrição objetiva por intermédio de uma ata ou outro meio escrito, que fará parte integrante do presente contrato.</w:t>
      </w:r>
    </w:p>
    <w:p w14:paraId="23D98729"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III - </w:t>
      </w:r>
      <w:r>
        <w:rPr>
          <w:rFonts w:ascii="Century Gothic" w:eastAsia="Century Gothic" w:hAnsi="Century Gothic" w:cs="Century Gothic"/>
        </w:rPr>
        <w:t>Os conteúdos produzidos e gerados poderão ser distribuídos de maneira gratuita e/ou paga, online e/ou presencial, a depender do planejamento e ajuste entre as partes.</w:t>
      </w:r>
    </w:p>
    <w:p w14:paraId="6B22FDAB" w14:textId="77777777" w:rsidR="00C23438" w:rsidRDefault="00C23438" w:rsidP="00C23438">
      <w:pPr>
        <w:widowControl w:val="0"/>
        <w:spacing w:line="360" w:lineRule="auto"/>
        <w:rPr>
          <w:rFonts w:ascii="Century Gothic" w:eastAsia="Century Gothic" w:hAnsi="Century Gothic" w:cs="Century Gothic"/>
          <w:highlight w:val="red"/>
        </w:rPr>
      </w:pPr>
      <w:r>
        <w:rPr>
          <w:rFonts w:ascii="Century Gothic" w:eastAsia="Century Gothic" w:hAnsi="Century Gothic" w:cs="Century Gothic"/>
          <w:b/>
        </w:rPr>
        <w:t xml:space="preserve">INCISO IV - </w:t>
      </w:r>
      <w:r>
        <w:rPr>
          <w:rFonts w:ascii="Century Gothic" w:eastAsia="Century Gothic" w:hAnsi="Century Gothic" w:cs="Century Gothic"/>
        </w:rPr>
        <w:t>É um dos objetivos principais da presente sociedade o lançamento de cursos pagos acerca da temática de especialidade do EXPERT (</w:t>
      </w:r>
      <w:r>
        <w:rPr>
          <w:rFonts w:ascii="Century Gothic" w:eastAsia="Century Gothic" w:hAnsi="Century Gothic" w:cs="Century Gothic"/>
          <w:b/>
        </w:rPr>
        <w:t>SÓCIA A</w:t>
      </w:r>
      <w:r>
        <w:rPr>
          <w:rFonts w:ascii="Century Gothic" w:eastAsia="Century Gothic" w:hAnsi="Century Gothic" w:cs="Century Gothic"/>
        </w:rPr>
        <w:t>), conforme cronograma definido entre as partes, antes de cada lançamento, que será parte integrante do presente contrato, mas não se limitando apenas a este, podendo haver a contratação de outros profissionais para comercialização dos produtos definidos e/ou gravação de conteúdos, em comum acordo entre as partes.</w:t>
      </w:r>
    </w:p>
    <w:p w14:paraId="386A77CA" w14:textId="77777777" w:rsidR="00C23438" w:rsidRDefault="00C23438" w:rsidP="00C23438">
      <w:pPr>
        <w:widowControl w:val="0"/>
        <w:spacing w:line="360" w:lineRule="auto"/>
        <w:rPr>
          <w:rFonts w:ascii="Century Gothic" w:eastAsia="Century Gothic" w:hAnsi="Century Gothic" w:cs="Century Gothic"/>
        </w:rPr>
      </w:pPr>
    </w:p>
    <w:p w14:paraId="16271511" w14:textId="77777777" w:rsidR="00C23438" w:rsidRDefault="00C23438" w:rsidP="00C23438">
      <w:pPr>
        <w:widowControl w:val="0"/>
        <w:spacing w:line="360" w:lineRule="auto"/>
        <w:rPr>
          <w:rFonts w:ascii="Century Gothic" w:eastAsia="Century Gothic" w:hAnsi="Century Gothic" w:cs="Century Gothic"/>
        </w:rPr>
      </w:pPr>
    </w:p>
    <w:p w14:paraId="67826529" w14:textId="77777777" w:rsidR="00C23438" w:rsidRDefault="00C23438" w:rsidP="00C23438">
      <w:pPr>
        <w:widowControl w:val="0"/>
        <w:spacing w:line="360" w:lineRule="auto"/>
        <w:ind w:left="720"/>
        <w:jc w:val="center"/>
        <w:rPr>
          <w:rFonts w:ascii="Century Gothic" w:eastAsia="Century Gothic" w:hAnsi="Century Gothic" w:cs="Century Gothic"/>
        </w:rPr>
      </w:pPr>
      <w:r>
        <w:rPr>
          <w:rFonts w:ascii="Century Gothic" w:eastAsia="Century Gothic" w:hAnsi="Century Gothic" w:cs="Century Gothic"/>
          <w:b/>
          <w:u w:val="single"/>
        </w:rPr>
        <w:t>CLÁUSULA SEGUNDA - DO INVESTIMENTO EM TRÁFEGO PAGO</w:t>
      </w:r>
    </w:p>
    <w:p w14:paraId="106FBB80"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O investimento em tráfego e demais ferramentas será de responsabilidade da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w:t>
      </w:r>
    </w:p>
    <w:p w14:paraId="2978DCAB"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ÚNICO.</w:t>
      </w:r>
      <w:r>
        <w:rPr>
          <w:rFonts w:ascii="Century Gothic" w:eastAsia="Century Gothic" w:hAnsi="Century Gothic" w:cs="Century Gothic"/>
        </w:rPr>
        <w:t xml:space="preserve"> O valor descrito no </w:t>
      </w:r>
      <w:r>
        <w:rPr>
          <w:rFonts w:ascii="Century Gothic" w:eastAsia="Century Gothic" w:hAnsi="Century Gothic" w:cs="Century Gothic"/>
          <w:i/>
        </w:rPr>
        <w:t>caput</w:t>
      </w:r>
      <w:r>
        <w:rPr>
          <w:rFonts w:ascii="Century Gothic" w:eastAsia="Century Gothic" w:hAnsi="Century Gothic" w:cs="Century Gothic"/>
        </w:rPr>
        <w:t xml:space="preserve"> desta cláusula será retirado da conta bancária ou cartão de crédito da sociedade (pessoa jurídica).</w:t>
      </w:r>
    </w:p>
    <w:p w14:paraId="1CB64452" w14:textId="77777777" w:rsidR="00C23438" w:rsidRDefault="00C23438" w:rsidP="00C23438">
      <w:pPr>
        <w:widowControl w:val="0"/>
        <w:spacing w:line="360" w:lineRule="auto"/>
        <w:rPr>
          <w:rFonts w:ascii="Century Gothic" w:eastAsia="Century Gothic" w:hAnsi="Century Gothic" w:cs="Century Gothic"/>
        </w:rPr>
      </w:pPr>
    </w:p>
    <w:p w14:paraId="1767BA1C" w14:textId="77777777" w:rsidR="00C23438" w:rsidRDefault="00C23438" w:rsidP="00C23438">
      <w:pPr>
        <w:widowControl w:val="0"/>
        <w:spacing w:line="360" w:lineRule="auto"/>
        <w:ind w:left="720"/>
        <w:jc w:val="center"/>
        <w:rPr>
          <w:rFonts w:ascii="Century Gothic" w:eastAsia="Century Gothic" w:hAnsi="Century Gothic" w:cs="Century Gothic"/>
        </w:rPr>
      </w:pPr>
      <w:r>
        <w:rPr>
          <w:rFonts w:ascii="Century Gothic" w:eastAsia="Century Gothic" w:hAnsi="Century Gothic" w:cs="Century Gothic"/>
          <w:b/>
          <w:u w:val="single"/>
        </w:rPr>
        <w:t>CLÁUSULA TERCEIRA - DA APURAÇÃO E DIVISÃO DE RESULTADOS</w:t>
      </w:r>
    </w:p>
    <w:p w14:paraId="015B801E" w14:textId="77777777" w:rsidR="00C23438" w:rsidRDefault="00C23438" w:rsidP="00C23438">
      <w:pPr>
        <w:widowControl w:val="0"/>
        <w:spacing w:line="360" w:lineRule="auto"/>
        <w:rPr>
          <w:rFonts w:ascii="Century Gothic" w:eastAsia="Century Gothic" w:hAnsi="Century Gothic" w:cs="Century Gothic"/>
          <w:highlight w:val="red"/>
        </w:rPr>
      </w:pPr>
      <w:r>
        <w:rPr>
          <w:rFonts w:ascii="Century Gothic" w:eastAsia="Century Gothic" w:hAnsi="Century Gothic" w:cs="Century Gothic"/>
        </w:rPr>
        <w:t>O resultado advindo da venda dos cursos e produtos correlacionados, será apurado semestralmente de acordo com o lucro e considerará as seguintes despesas:</w:t>
      </w:r>
    </w:p>
    <w:p w14:paraId="2E4EBE5D"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Taxas de transação com meios de pagamento;</w:t>
      </w:r>
    </w:p>
    <w:p w14:paraId="1DE9C9DC"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Investimento total em tráfego pago;</w:t>
      </w:r>
    </w:p>
    <w:p w14:paraId="2CF1B442"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Tributos;</w:t>
      </w:r>
    </w:p>
    <w:p w14:paraId="4F9D1411"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Despesas com pessoal;</w:t>
      </w:r>
    </w:p>
    <w:p w14:paraId="5817A854"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Despesas com softwares;</w:t>
      </w:r>
    </w:p>
    <w:p w14:paraId="1EA18013"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rPr>
      </w:pPr>
      <w:r>
        <w:rPr>
          <w:rFonts w:ascii="Century Gothic" w:eastAsia="Century Gothic" w:hAnsi="Century Gothic" w:cs="Century Gothic"/>
          <w:color w:val="202124"/>
        </w:rPr>
        <w:t>Despesas estruturais;</w:t>
      </w:r>
    </w:p>
    <w:p w14:paraId="34BB1F69" w14:textId="77777777" w:rsidR="00C23438" w:rsidRDefault="00C23438" w:rsidP="00C23438">
      <w:pPr>
        <w:widowControl w:val="0"/>
        <w:numPr>
          <w:ilvl w:val="0"/>
          <w:numId w:val="8"/>
        </w:numPr>
        <w:shd w:val="clear" w:color="auto" w:fill="FFFFFF"/>
        <w:spacing w:after="0" w:line="360" w:lineRule="auto"/>
        <w:rPr>
          <w:rFonts w:ascii="Century Gothic" w:eastAsia="Century Gothic" w:hAnsi="Century Gothic" w:cs="Century Gothic"/>
          <w:color w:val="202124"/>
        </w:rPr>
      </w:pPr>
      <w:r>
        <w:rPr>
          <w:rFonts w:ascii="Century Gothic" w:eastAsia="Century Gothic" w:hAnsi="Century Gothic" w:cs="Century Gothic"/>
          <w:color w:val="202124"/>
        </w:rPr>
        <w:t>Viagens, masterminds, hospedagem, alimentação, entre outras despesas decorrentes da capacitação dos sócios para crescimento do negócio.</w:t>
      </w:r>
    </w:p>
    <w:p w14:paraId="09B0D61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PRIMEIRO. </w:t>
      </w:r>
      <w:r>
        <w:rPr>
          <w:rFonts w:ascii="Century Gothic" w:eastAsia="Century Gothic" w:hAnsi="Century Gothic" w:cs="Century Gothic"/>
        </w:rPr>
        <w:t>Após a apuração do lucro será pago a cada SÓCIO um pró-labore correspondente a um</w:t>
      </w:r>
      <w:r>
        <w:rPr>
          <w:rFonts w:ascii="Century Gothic" w:eastAsia="Century Gothic" w:hAnsi="Century Gothic" w:cs="Century Gothic"/>
          <w:highlight w:val="yellow"/>
        </w:rPr>
        <w:t xml:space="preserve"> R$XXXXXXXXXX</w:t>
      </w:r>
      <w:r>
        <w:rPr>
          <w:rFonts w:ascii="Century Gothic" w:eastAsia="Century Gothic" w:hAnsi="Century Gothic" w:cs="Century Gothic"/>
        </w:rPr>
        <w:t xml:space="preserve"> para cada, vigente à época, podendo o valor ser reajustado a qualquer tempo, em comum acordo entre as partes.</w:t>
      </w:r>
    </w:p>
    <w:p w14:paraId="4BB787C7" w14:textId="77777777" w:rsidR="00C23438" w:rsidRDefault="00C23438" w:rsidP="00C23438">
      <w:pPr>
        <w:widowControl w:val="0"/>
        <w:spacing w:line="360" w:lineRule="auto"/>
        <w:rPr>
          <w:rFonts w:ascii="Century Gothic" w:eastAsia="Century Gothic" w:hAnsi="Century Gothic" w:cs="Century Gothic"/>
        </w:rPr>
      </w:pPr>
    </w:p>
    <w:p w14:paraId="7BD56E63" w14:textId="77777777" w:rsidR="00C23438" w:rsidRDefault="00C23438" w:rsidP="00C23438">
      <w:pPr>
        <w:widowControl w:val="0"/>
        <w:spacing w:line="360" w:lineRule="auto"/>
        <w:rPr>
          <w:rFonts w:ascii="Century Gothic" w:eastAsia="Century Gothic" w:hAnsi="Century Gothic" w:cs="Century Gothic"/>
        </w:rPr>
      </w:pPr>
    </w:p>
    <w:p w14:paraId="7CCC29CB" w14:textId="745FE598"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SEGUNDO. </w:t>
      </w:r>
      <w:r>
        <w:rPr>
          <w:rFonts w:ascii="Century Gothic" w:eastAsia="Century Gothic" w:hAnsi="Century Gothic" w:cs="Century Gothic"/>
        </w:rPr>
        <w:t xml:space="preserve">Após a apuração do lucro, também poderão os sócios realizar a antecipação dos resultados, no montante de </w:t>
      </w:r>
      <w:r>
        <w:rPr>
          <w:rFonts w:ascii="Century Gothic" w:eastAsia="Century Gothic" w:hAnsi="Century Gothic" w:cs="Century Gothic"/>
          <w:highlight w:val="yellow"/>
        </w:rPr>
        <w:t xml:space="preserve">R$XXXXXXXXXX </w:t>
      </w:r>
      <w:r>
        <w:rPr>
          <w:rFonts w:ascii="Century Gothic" w:eastAsia="Century Gothic" w:hAnsi="Century Gothic" w:cs="Century Gothic"/>
        </w:rPr>
        <w:t>a cada SÓCIO ou outro valor a ser definido por ambas as partes.</w:t>
      </w:r>
    </w:p>
    <w:p w14:paraId="052AD500"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TERCEIRO. </w:t>
      </w:r>
      <w:r>
        <w:rPr>
          <w:rFonts w:ascii="Century Gothic" w:eastAsia="Century Gothic" w:hAnsi="Century Gothic" w:cs="Century Gothic"/>
        </w:rPr>
        <w:t xml:space="preserve">Para o recebimento das parcelas e percentuais advindos da venda do(s) curso(s)/produto(s), estes serão realizados através da plataforma online de comercialização dos cursos e produtos neles cadastrados ou através da conta bancária da empresa </w:t>
      </w:r>
      <w:r>
        <w:rPr>
          <w:rFonts w:ascii="Century Gothic" w:eastAsia="Century Gothic" w:hAnsi="Century Gothic" w:cs="Century Gothic"/>
          <w:highlight w:val="yellow"/>
        </w:rPr>
        <w:t>XXXXXXXXXX</w:t>
      </w:r>
      <w:r>
        <w:rPr>
          <w:rFonts w:ascii="Century Gothic" w:eastAsia="Century Gothic" w:hAnsi="Century Gothic" w:cs="Century Gothic"/>
        </w:rPr>
        <w:t>.</w:t>
      </w:r>
    </w:p>
    <w:p w14:paraId="573A209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 - </w:t>
      </w:r>
      <w:r>
        <w:rPr>
          <w:rFonts w:ascii="Century Gothic" w:eastAsia="Century Gothic" w:hAnsi="Century Gothic" w:cs="Century Gothic"/>
        </w:rPr>
        <w:t>O trabalho de ambas as partes, resultados, métricas, e principalmente, indicadores financeiros relacionados ao objeto do contrato, deverão ser tratados com total acesso e transparência para ambas as partes.</w:t>
      </w:r>
    </w:p>
    <w:p w14:paraId="6C02090A"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 - </w:t>
      </w:r>
      <w:r>
        <w:rPr>
          <w:rFonts w:ascii="Century Gothic" w:eastAsia="Century Gothic" w:hAnsi="Century Gothic" w:cs="Century Gothic"/>
        </w:rPr>
        <w:t>As partes realizarão uma reunião exclusiva para prestação de contas/</w:t>
      </w:r>
      <w:proofErr w:type="spellStart"/>
      <w:r>
        <w:rPr>
          <w:rFonts w:ascii="Century Gothic" w:eastAsia="Century Gothic" w:hAnsi="Century Gothic" w:cs="Century Gothic"/>
        </w:rPr>
        <w:t>debriefing</w:t>
      </w:r>
      <w:proofErr w:type="spellEnd"/>
      <w:r>
        <w:rPr>
          <w:rFonts w:ascii="Century Gothic" w:eastAsia="Century Gothic" w:hAnsi="Century Gothic" w:cs="Century Gothic"/>
        </w:rPr>
        <w:t xml:space="preserve"> mensalmente, oportunidade em que, ao final de cada reunião, ambas as partes assinarão a ata informando o seu aceite à prestação de contas ou indicarão seu aceite às contas por qualquer outro meio escrito, que possa comprovar seu recebimento, antes de realizarem qualquer ação para um novo lançamento, de modo que o silêncio será entendido como aceite.</w:t>
      </w:r>
    </w:p>
    <w:p w14:paraId="2521B4F4"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III - </w:t>
      </w:r>
      <w:r>
        <w:rPr>
          <w:rFonts w:ascii="Century Gothic" w:eastAsia="Century Gothic" w:hAnsi="Century Gothic" w:cs="Century Gothic"/>
        </w:rPr>
        <w:t xml:space="preserve">As vendas e respectivas receitas advindas das vendas serão realizadas e faturadas nominalmente pela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w:t>
      </w:r>
    </w:p>
    <w:p w14:paraId="75D432BF" w14:textId="68ABB907" w:rsidR="00C23438" w:rsidRP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TERCEIRO.</w:t>
      </w:r>
      <w:r>
        <w:rPr>
          <w:rFonts w:ascii="Century Gothic" w:eastAsia="Century Gothic" w:hAnsi="Century Gothic" w:cs="Century Gothic"/>
        </w:rPr>
        <w:t xml:space="preserve"> As obrigações tributárias são da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constituída pelas partes.</w:t>
      </w:r>
    </w:p>
    <w:p w14:paraId="230745F3" w14:textId="77777777" w:rsidR="00C23438" w:rsidRDefault="00C23438" w:rsidP="00C23438">
      <w:pPr>
        <w:widowControl w:val="0"/>
        <w:spacing w:line="360" w:lineRule="auto"/>
        <w:rPr>
          <w:rFonts w:ascii="Century Gothic" w:eastAsia="Century Gothic" w:hAnsi="Century Gothic" w:cs="Century Gothic"/>
        </w:rPr>
      </w:pPr>
    </w:p>
    <w:p w14:paraId="691342AF"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CLÁUSULA QUARTA - DA ADMINISTRAÇÃO E DELIBERAÇÕES DOS SÓCIOS</w:t>
      </w:r>
    </w:p>
    <w:p w14:paraId="22F2116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A administração caberá a </w:t>
      </w:r>
      <w:r>
        <w:rPr>
          <w:rFonts w:ascii="Century Gothic" w:eastAsia="Century Gothic" w:hAnsi="Century Gothic" w:cs="Century Gothic"/>
          <w:highlight w:val="yellow"/>
        </w:rPr>
        <w:t xml:space="preserve">ambos </w:t>
      </w:r>
      <w:r>
        <w:rPr>
          <w:rFonts w:ascii="Century Gothic" w:eastAsia="Century Gothic" w:hAnsi="Century Gothic" w:cs="Century Gothic"/>
        </w:rPr>
        <w:t>os sócios, tendo ambos poderes e atribuições de administrar, acessar dados e gerenciar isoladamente a sociedade, autorizado o uso do nome empresarial, vedado, no entanto, em atividade estranha ao interesse social ou assumir obrigações seja em favor de qualquer dos quotistas ou de terceiros, sem autorização do outro sócio.</w:t>
      </w:r>
    </w:p>
    <w:p w14:paraId="3B91C65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PRIMEIRO</w:t>
      </w:r>
      <w:r>
        <w:rPr>
          <w:rFonts w:ascii="Century Gothic" w:eastAsia="Century Gothic" w:hAnsi="Century Gothic" w:cs="Century Gothic"/>
        </w:rPr>
        <w:t xml:space="preserve"> - Compete à </w:t>
      </w:r>
      <w:r>
        <w:rPr>
          <w:rFonts w:ascii="Century Gothic" w:eastAsia="Century Gothic" w:hAnsi="Century Gothic" w:cs="Century Gothic"/>
          <w:b/>
        </w:rPr>
        <w:t>SÓCIA A</w:t>
      </w:r>
      <w:r>
        <w:rPr>
          <w:rFonts w:ascii="Century Gothic" w:eastAsia="Century Gothic" w:hAnsi="Century Gothic" w:cs="Century Gothic"/>
        </w:rPr>
        <w:t xml:space="preserve"> tomar as decisões da sua área de sua competência, definidas na cláusula quinta, resguardado o direito de ouvir e se aconselhar com o outro sócio. Do mesmo modo, compete ao </w:t>
      </w:r>
      <w:r>
        <w:rPr>
          <w:rFonts w:ascii="Century Gothic" w:eastAsia="Century Gothic" w:hAnsi="Century Gothic" w:cs="Century Gothic"/>
          <w:b/>
        </w:rPr>
        <w:t>SÓCIO B</w:t>
      </w:r>
      <w:r>
        <w:rPr>
          <w:rFonts w:ascii="Century Gothic" w:eastAsia="Century Gothic" w:hAnsi="Century Gothic" w:cs="Century Gothic"/>
        </w:rPr>
        <w:t xml:space="preserve"> tomar todas as decisões de sua área de competência, definidas na cláusula sexta, resguardado o direito de ouvir e se aconselhar com o outro sócio.</w:t>
      </w:r>
    </w:p>
    <w:p w14:paraId="6272434E"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SEGUNDO</w:t>
      </w:r>
      <w:r>
        <w:rPr>
          <w:rFonts w:ascii="Century Gothic" w:eastAsia="Century Gothic" w:hAnsi="Century Gothic" w:cs="Century Gothic"/>
        </w:rPr>
        <w:t xml:space="preserve"> - Declaram desde já as partes que para as exceções abaixo, referente </w:t>
      </w:r>
      <w:proofErr w:type="gramStart"/>
      <w:r>
        <w:rPr>
          <w:rFonts w:ascii="Century Gothic" w:eastAsia="Century Gothic" w:hAnsi="Century Gothic" w:cs="Century Gothic"/>
        </w:rPr>
        <w:t>à</w:t>
      </w:r>
      <w:proofErr w:type="gramEnd"/>
      <w:r>
        <w:rPr>
          <w:rFonts w:ascii="Century Gothic" w:eastAsia="Century Gothic" w:hAnsi="Century Gothic" w:cs="Century Gothic"/>
        </w:rPr>
        <w:t xml:space="preserve"> modificações do contrato social e acordo de sócios, deverá, obrigatoriamente, haver consentimento de ambos os sócios para eventuais alterações, quais sejam: </w:t>
      </w:r>
    </w:p>
    <w:p w14:paraId="548CE96B"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a) Cessão e transferência total ou parcial de quotas; </w:t>
      </w:r>
    </w:p>
    <w:p w14:paraId="3CE37ECB"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b) Do nome empresarial, objeto, sede e capital social; </w:t>
      </w:r>
    </w:p>
    <w:p w14:paraId="7E84122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c) A quota de cada sócio no capital social e o modo de realizá-la; </w:t>
      </w:r>
    </w:p>
    <w:p w14:paraId="2BBA3FC9"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d) Substituição do administrador, seus poderes e atribuições; </w:t>
      </w:r>
    </w:p>
    <w:p w14:paraId="232DCA07"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e) A responsabilidade dos sócios pelas obrigações sociais.</w:t>
      </w:r>
    </w:p>
    <w:p w14:paraId="0069E59A" w14:textId="77777777" w:rsidR="00C23438" w:rsidRDefault="00C23438" w:rsidP="00C23438">
      <w:pPr>
        <w:widowControl w:val="0"/>
        <w:spacing w:line="360" w:lineRule="auto"/>
        <w:rPr>
          <w:rFonts w:ascii="Century Gothic" w:eastAsia="Century Gothic" w:hAnsi="Century Gothic" w:cs="Century Gothic"/>
        </w:rPr>
      </w:pPr>
    </w:p>
    <w:p w14:paraId="2035B76E" w14:textId="77777777" w:rsidR="00C23438" w:rsidRDefault="00C23438" w:rsidP="00C23438">
      <w:pPr>
        <w:widowControl w:val="0"/>
        <w:spacing w:line="360" w:lineRule="auto"/>
        <w:rPr>
          <w:rFonts w:ascii="Century Gothic" w:eastAsia="Century Gothic" w:hAnsi="Century Gothic" w:cs="Century Gothic"/>
        </w:rPr>
      </w:pPr>
    </w:p>
    <w:p w14:paraId="2EAC3760" w14:textId="77777777" w:rsidR="00C23438" w:rsidRDefault="00C23438" w:rsidP="00C23438">
      <w:pPr>
        <w:widowControl w:val="0"/>
        <w:spacing w:line="360" w:lineRule="auto"/>
        <w:rPr>
          <w:rFonts w:ascii="Century Gothic" w:eastAsia="Century Gothic" w:hAnsi="Century Gothic" w:cs="Century Gothic"/>
        </w:rPr>
      </w:pPr>
    </w:p>
    <w:p w14:paraId="1FD526A2"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b/>
          <w:highlight w:val="yellow"/>
          <w:u w:val="single"/>
        </w:rPr>
        <w:t>CLÁUSULA QUINTA - DAS OBRIGAÇÕES DA SÓCIA A</w:t>
      </w:r>
    </w:p>
    <w:p w14:paraId="4F37D6A3"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highlight w:val="yellow"/>
        </w:rPr>
        <w:t xml:space="preserve">Cabe a </w:t>
      </w:r>
      <w:r>
        <w:rPr>
          <w:rFonts w:ascii="Century Gothic" w:eastAsia="Century Gothic" w:hAnsi="Century Gothic" w:cs="Century Gothic"/>
          <w:b/>
          <w:highlight w:val="yellow"/>
        </w:rPr>
        <w:t>SÓCIA A</w:t>
      </w:r>
      <w:r>
        <w:rPr>
          <w:rFonts w:ascii="Century Gothic" w:eastAsia="Century Gothic" w:hAnsi="Century Gothic" w:cs="Century Gothic"/>
          <w:highlight w:val="yellow"/>
        </w:rPr>
        <w:t xml:space="preserve"> as seguintes tarefas e demais correlacionadas:</w:t>
      </w:r>
    </w:p>
    <w:p w14:paraId="2C32177D" w14:textId="77777777" w:rsidR="00C23438" w:rsidRDefault="00C23438" w:rsidP="00C23438">
      <w:pPr>
        <w:widowControl w:val="0"/>
        <w:spacing w:line="360" w:lineRule="auto"/>
        <w:rPr>
          <w:rFonts w:ascii="Century Gothic" w:eastAsia="Century Gothic" w:hAnsi="Century Gothic" w:cs="Century Gothic"/>
          <w:highlight w:val="yellow"/>
        </w:rPr>
      </w:pPr>
    </w:p>
    <w:p w14:paraId="18BBDBF2"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b/>
          <w:highlight w:val="yellow"/>
          <w:u w:val="single"/>
        </w:rPr>
        <w:t>CLÁUSULA SEXTA - DAS OBRIGAÇÕES DO SÓCIO B</w:t>
      </w:r>
    </w:p>
    <w:p w14:paraId="79F19BF7"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highlight w:val="yellow"/>
        </w:rPr>
        <w:t xml:space="preserve">Cabe ao </w:t>
      </w:r>
      <w:r>
        <w:rPr>
          <w:rFonts w:ascii="Century Gothic" w:eastAsia="Century Gothic" w:hAnsi="Century Gothic" w:cs="Century Gothic"/>
          <w:b/>
          <w:highlight w:val="yellow"/>
        </w:rPr>
        <w:t>SÓCIO B</w:t>
      </w:r>
      <w:r>
        <w:rPr>
          <w:rFonts w:ascii="Century Gothic" w:eastAsia="Century Gothic" w:hAnsi="Century Gothic" w:cs="Century Gothic"/>
          <w:highlight w:val="yellow"/>
        </w:rPr>
        <w:t xml:space="preserve"> as seguintes tarefas e demais correlacionadas:</w:t>
      </w:r>
    </w:p>
    <w:p w14:paraId="44F956C1" w14:textId="77777777" w:rsidR="00C23438" w:rsidRDefault="00C23438" w:rsidP="00C23438">
      <w:pPr>
        <w:widowControl w:val="0"/>
        <w:numPr>
          <w:ilvl w:val="0"/>
          <w:numId w:val="7"/>
        </w:numPr>
        <w:shd w:val="clear" w:color="auto" w:fill="FFFFFF"/>
        <w:spacing w:after="0" w:line="360" w:lineRule="auto"/>
        <w:rPr>
          <w:rFonts w:ascii="Century Gothic" w:eastAsia="Century Gothic" w:hAnsi="Century Gothic" w:cs="Century Gothic"/>
          <w:color w:val="202124"/>
          <w:highlight w:val="yellow"/>
        </w:rPr>
      </w:pPr>
    </w:p>
    <w:p w14:paraId="2C8205E7" w14:textId="77777777" w:rsidR="00C23438" w:rsidRDefault="00C23438" w:rsidP="00C23438">
      <w:pPr>
        <w:widowControl w:val="0"/>
        <w:spacing w:line="360" w:lineRule="auto"/>
        <w:rPr>
          <w:rFonts w:ascii="Century Gothic" w:eastAsia="Century Gothic" w:hAnsi="Century Gothic" w:cs="Century Gothic"/>
          <w:color w:val="202124"/>
          <w:highlight w:val="yellow"/>
        </w:rPr>
      </w:pPr>
    </w:p>
    <w:p w14:paraId="132935F4"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b/>
          <w:highlight w:val="yellow"/>
          <w:u w:val="single"/>
        </w:rPr>
        <w:t>CLÁUSULA SÉTIMA - DAS OBRIGAÇÕES DE AMBAS AS PARTES</w:t>
      </w:r>
    </w:p>
    <w:p w14:paraId="2F078C9C"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highlight w:val="yellow"/>
        </w:rPr>
        <w:t>Cabe a ambas as partes as seguintes tarefas e demais correlacionadas:</w:t>
      </w:r>
    </w:p>
    <w:p w14:paraId="4FAA14A3" w14:textId="77777777" w:rsidR="00C23438" w:rsidRDefault="00C23438" w:rsidP="00C23438">
      <w:pPr>
        <w:widowControl w:val="0"/>
        <w:numPr>
          <w:ilvl w:val="0"/>
          <w:numId w:val="6"/>
        </w:numPr>
        <w:spacing w:after="0" w:line="360" w:lineRule="auto"/>
        <w:rPr>
          <w:rFonts w:ascii="Century Gothic" w:eastAsia="Century Gothic" w:hAnsi="Century Gothic" w:cs="Century Gothic"/>
          <w:color w:val="202124"/>
          <w:highlight w:val="yellow"/>
        </w:rPr>
      </w:pPr>
      <w:r>
        <w:rPr>
          <w:rFonts w:ascii="Century Gothic" w:eastAsia="Century Gothic" w:hAnsi="Century Gothic" w:cs="Century Gothic"/>
          <w:color w:val="202124"/>
          <w:highlight w:val="yellow"/>
        </w:rPr>
        <w:t>Respeitar e atender todas as normas, sejam tratados, convenções, leis federais, estaduais e municipais aplicáveis à sua atividade comercial, bem como satisfazer, por sua conta, qualquer exigência legal decorrente da execução do presente contrato;</w:t>
      </w:r>
    </w:p>
    <w:p w14:paraId="4AE6947F" w14:textId="77777777" w:rsidR="00C23438" w:rsidRDefault="00C23438" w:rsidP="00C23438">
      <w:pPr>
        <w:widowControl w:val="0"/>
        <w:numPr>
          <w:ilvl w:val="0"/>
          <w:numId w:val="6"/>
        </w:numPr>
        <w:spacing w:after="0" w:line="360" w:lineRule="auto"/>
        <w:rPr>
          <w:rFonts w:ascii="Century Gothic" w:eastAsia="Century Gothic" w:hAnsi="Century Gothic" w:cs="Century Gothic"/>
          <w:color w:val="202124"/>
          <w:highlight w:val="yellow"/>
        </w:rPr>
      </w:pPr>
      <w:r>
        <w:rPr>
          <w:rFonts w:ascii="Century Gothic" w:eastAsia="Century Gothic" w:hAnsi="Century Gothic" w:cs="Century Gothic"/>
          <w:color w:val="202124"/>
          <w:highlight w:val="yellow"/>
        </w:rPr>
        <w:t>Não ceder ou sub-rogar direitos e responsabilidades da prestação deste contrato para terceiros sem o consentimento prévio da outra parte, sob pena de rescisão e suas devidas consequências;</w:t>
      </w:r>
    </w:p>
    <w:p w14:paraId="0ADB9977" w14:textId="77777777" w:rsidR="00C23438" w:rsidRDefault="00C23438" w:rsidP="00C23438">
      <w:pPr>
        <w:widowControl w:val="0"/>
        <w:numPr>
          <w:ilvl w:val="0"/>
          <w:numId w:val="6"/>
        </w:numPr>
        <w:spacing w:after="0" w:line="360" w:lineRule="auto"/>
        <w:rPr>
          <w:rFonts w:ascii="Century Gothic" w:eastAsia="Century Gothic" w:hAnsi="Century Gothic" w:cs="Century Gothic"/>
          <w:color w:val="202124"/>
          <w:highlight w:val="yellow"/>
        </w:rPr>
      </w:pPr>
      <w:r>
        <w:rPr>
          <w:rFonts w:ascii="Century Gothic" w:eastAsia="Century Gothic" w:hAnsi="Century Gothic" w:cs="Century Gothic"/>
          <w:color w:val="202124"/>
          <w:highlight w:val="yellow"/>
        </w:rPr>
        <w:t>Zelar pela imagem, nome e boa reputação da empresa e da outra parte;</w:t>
      </w:r>
    </w:p>
    <w:p w14:paraId="259B2F17" w14:textId="77777777" w:rsidR="00C23438" w:rsidRDefault="00C23438" w:rsidP="00C23438">
      <w:pPr>
        <w:widowControl w:val="0"/>
        <w:spacing w:line="360" w:lineRule="auto"/>
        <w:rPr>
          <w:rFonts w:ascii="Century Gothic" w:eastAsia="Century Gothic" w:hAnsi="Century Gothic" w:cs="Century Gothic"/>
          <w:shd w:val="clear" w:color="auto" w:fill="FF9900"/>
        </w:rPr>
      </w:pPr>
    </w:p>
    <w:p w14:paraId="4D6A5C6C"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 xml:space="preserve">CLÁUSULA OITAVA - DA PROPRIEDADE INTELECTUAL </w:t>
      </w:r>
    </w:p>
    <w:p w14:paraId="046877A0" w14:textId="77777777" w:rsidR="00C23438" w:rsidRDefault="00C23438" w:rsidP="00C23438">
      <w:pPr>
        <w:widowControl w:val="0"/>
        <w:spacing w:line="360" w:lineRule="auto"/>
        <w:rPr>
          <w:rFonts w:ascii="Century Gothic" w:eastAsia="Century Gothic" w:hAnsi="Century Gothic" w:cs="Century Gothic"/>
          <w:highlight w:val="yellow"/>
        </w:rPr>
      </w:pPr>
      <w:r>
        <w:rPr>
          <w:rFonts w:ascii="Century Gothic" w:eastAsia="Century Gothic" w:hAnsi="Century Gothic" w:cs="Century Gothic"/>
        </w:rPr>
        <w:t xml:space="preserve">Os direitos relativos à propriedade intelectual e direitos autorais, seus conexos, principais e acessórios descritos a seguir, são de propriedade da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p>
    <w:p w14:paraId="36C1E72E"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a) Direitos relativos à metodologia que compõe o contrato o </w:t>
      </w:r>
      <w:r>
        <w:rPr>
          <w:rFonts w:ascii="Century Gothic" w:eastAsia="Century Gothic" w:hAnsi="Century Gothic" w:cs="Century Gothic"/>
        </w:rPr>
        <w:lastRenderedPageBreak/>
        <w:t>curso/produto;</w:t>
      </w:r>
    </w:p>
    <w:p w14:paraId="47CE901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b) Direitos relativos à marca do curso/produto, assim como domínio de website, símbolos ou logotipos;</w:t>
      </w:r>
    </w:p>
    <w:p w14:paraId="5A7A03D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c) Direitos relativos à marca dos conteúdos pré-lançamento (CPLS), assim como domínio de website, símbolos ou logotipos;</w:t>
      </w:r>
    </w:p>
    <w:p w14:paraId="15F322C2"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d) Direitos relativos às redes sociais, tais como </w:t>
      </w:r>
      <w:proofErr w:type="gramStart"/>
      <w:r>
        <w:rPr>
          <w:rFonts w:ascii="Century Gothic" w:eastAsia="Century Gothic" w:hAnsi="Century Gothic" w:cs="Century Gothic"/>
        </w:rPr>
        <w:t>o  Instagram</w:t>
      </w:r>
      <w:proofErr w:type="gramEnd"/>
      <w:r>
        <w:rPr>
          <w:rFonts w:ascii="Century Gothic" w:eastAsia="Century Gothic" w:hAnsi="Century Gothic" w:cs="Century Gothic"/>
        </w:rPr>
        <w:t xml:space="preserve">, Youtube, </w:t>
      </w:r>
      <w:proofErr w:type="spellStart"/>
      <w:r>
        <w:rPr>
          <w:rFonts w:ascii="Century Gothic" w:eastAsia="Century Gothic" w:hAnsi="Century Gothic" w:cs="Century Gothic"/>
        </w:rPr>
        <w:t>Tiktok</w:t>
      </w:r>
      <w:proofErr w:type="spellEnd"/>
      <w:r>
        <w:rPr>
          <w:rFonts w:ascii="Century Gothic" w:eastAsia="Century Gothic" w:hAnsi="Century Gothic" w:cs="Century Gothic"/>
        </w:rPr>
        <w:t>, entre outros;</w:t>
      </w:r>
    </w:p>
    <w:p w14:paraId="2B892E6A"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e) Direitos relativos a registros no ISBN, CBL e INPI.</w:t>
      </w:r>
    </w:p>
    <w:p w14:paraId="48C66C5A" w14:textId="77777777" w:rsidR="00C23438" w:rsidRDefault="00C23438" w:rsidP="00C23438">
      <w:pPr>
        <w:widowControl w:val="0"/>
        <w:spacing w:line="360" w:lineRule="auto"/>
        <w:rPr>
          <w:rFonts w:ascii="Century Gothic" w:eastAsia="Century Gothic" w:hAnsi="Century Gothic" w:cs="Century Gothic"/>
          <w:i/>
          <w:highlight w:val="yellow"/>
        </w:rPr>
      </w:pPr>
      <w:r>
        <w:rPr>
          <w:rFonts w:ascii="Century Gothic" w:eastAsia="Century Gothic" w:hAnsi="Century Gothic" w:cs="Century Gothic"/>
          <w:b/>
        </w:rPr>
        <w:t xml:space="preserve">PARÁGRAFO ÚNICO. </w:t>
      </w:r>
      <w:r>
        <w:rPr>
          <w:rFonts w:ascii="Century Gothic" w:eastAsia="Century Gothic" w:hAnsi="Century Gothic" w:cs="Century Gothic"/>
        </w:rPr>
        <w:t xml:space="preserve">Em caso de extinção da sociedade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a</w:t>
      </w:r>
      <w:r>
        <w:rPr>
          <w:rFonts w:ascii="Century Gothic" w:eastAsia="Century Gothic" w:hAnsi="Century Gothic" w:cs="Century Gothic"/>
          <w:b/>
        </w:rPr>
        <w:t xml:space="preserve"> SÓCIA A</w:t>
      </w:r>
      <w:r>
        <w:rPr>
          <w:rFonts w:ascii="Century Gothic" w:eastAsia="Century Gothic" w:hAnsi="Century Gothic" w:cs="Century Gothic"/>
        </w:rPr>
        <w:t xml:space="preserve"> ficará com todos os direitos e propriedades intelectuais dos produtos digitais, em especial os dispostos no </w:t>
      </w:r>
      <w:r>
        <w:rPr>
          <w:rFonts w:ascii="Century Gothic" w:eastAsia="Century Gothic" w:hAnsi="Century Gothic" w:cs="Century Gothic"/>
          <w:i/>
        </w:rPr>
        <w:t>caput</w:t>
      </w:r>
      <w:r>
        <w:rPr>
          <w:rFonts w:ascii="Century Gothic" w:eastAsia="Century Gothic" w:hAnsi="Century Gothic" w:cs="Century Gothic"/>
        </w:rPr>
        <w:t xml:space="preserve"> desta cláusula. Em contrapartida, o </w:t>
      </w:r>
      <w:r>
        <w:rPr>
          <w:rFonts w:ascii="Century Gothic" w:eastAsia="Century Gothic" w:hAnsi="Century Gothic" w:cs="Century Gothic"/>
          <w:b/>
        </w:rPr>
        <w:t>SÓCIO B</w:t>
      </w:r>
      <w:r>
        <w:rPr>
          <w:rFonts w:ascii="Century Gothic" w:eastAsia="Century Gothic" w:hAnsi="Century Gothic" w:cs="Century Gothic"/>
        </w:rPr>
        <w:t xml:space="preserve"> receberá uma indenização compensatória no percentual de </w:t>
      </w:r>
      <w:r>
        <w:rPr>
          <w:rFonts w:ascii="Century Gothic" w:eastAsia="Century Gothic" w:hAnsi="Century Gothic" w:cs="Century Gothic"/>
          <w:highlight w:val="yellow"/>
        </w:rPr>
        <w:t>50% (cinquenta por cento), calculados sobre o faturamento dos últimos 12 (doze) meses da empresa.</w:t>
      </w:r>
    </w:p>
    <w:p w14:paraId="7F379C59" w14:textId="77777777" w:rsidR="00C23438" w:rsidRDefault="00C23438" w:rsidP="00C23438">
      <w:pPr>
        <w:widowControl w:val="0"/>
        <w:spacing w:line="360" w:lineRule="auto"/>
        <w:rPr>
          <w:rFonts w:ascii="Century Gothic" w:eastAsia="Century Gothic" w:hAnsi="Century Gothic" w:cs="Century Gothic"/>
          <w:b/>
        </w:rPr>
      </w:pPr>
    </w:p>
    <w:p w14:paraId="1375F281"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CLÁUSULA NONA - DO PRAZO DE VIGÊNCIA</w:t>
      </w:r>
    </w:p>
    <w:p w14:paraId="2EE4EF32"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As partes firmam o presente contrato, visando a realização de lançamentos e comercialização de produtos através da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xml:space="preserve"> por prazo indeterminado.</w:t>
      </w:r>
    </w:p>
    <w:p w14:paraId="1FB90AB6"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ÚNICO.</w:t>
      </w:r>
      <w:r>
        <w:rPr>
          <w:rFonts w:ascii="Century Gothic" w:eastAsia="Century Gothic" w:hAnsi="Century Gothic" w:cs="Century Gothic"/>
        </w:rPr>
        <w:t xml:space="preserve"> O presente contrato poderá ser reajustado, alterado ou prorrogado, com anuência das partes, mediante aditivo contratual ou alteração contratual, formal e por escrito, que farão parte integrante do presente contrato.</w:t>
      </w:r>
    </w:p>
    <w:p w14:paraId="18DCAEC7" w14:textId="77777777" w:rsidR="00C23438" w:rsidRDefault="00C23438" w:rsidP="00C23438">
      <w:pPr>
        <w:widowControl w:val="0"/>
        <w:spacing w:line="360" w:lineRule="auto"/>
        <w:rPr>
          <w:rFonts w:ascii="Century Gothic" w:eastAsia="Century Gothic" w:hAnsi="Century Gothic" w:cs="Century Gothic"/>
        </w:rPr>
      </w:pPr>
    </w:p>
    <w:p w14:paraId="4E132694" w14:textId="77777777" w:rsidR="00C23438" w:rsidRDefault="00C23438" w:rsidP="00C23438">
      <w:pPr>
        <w:widowControl w:val="0"/>
        <w:spacing w:line="360" w:lineRule="auto"/>
        <w:rPr>
          <w:rFonts w:ascii="Century Gothic" w:eastAsia="Century Gothic" w:hAnsi="Century Gothic" w:cs="Century Gothic"/>
        </w:rPr>
      </w:pPr>
    </w:p>
    <w:p w14:paraId="6529C6C8"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CLÁUSULA DÉCIMA - DA SAÍDA DE UM DOS SÓCIOS</w:t>
      </w:r>
    </w:p>
    <w:p w14:paraId="0EBBD33B"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Qualquer uma das partes poderá requerer a saída da sociedade constituída, sem qualquer ônus, desde que comunicado por escrito, com no mínimo 90 (noventa) dias de antecedência, sob pena de multa equivalente a </w:t>
      </w:r>
      <w:r>
        <w:rPr>
          <w:rFonts w:ascii="Century Gothic" w:eastAsia="Century Gothic" w:hAnsi="Century Gothic" w:cs="Century Gothic"/>
          <w:highlight w:val="yellow"/>
        </w:rPr>
        <w:t>XX% (XXXXXXXXXX</w:t>
      </w:r>
      <w:r>
        <w:rPr>
          <w:rFonts w:ascii="Century Gothic" w:eastAsia="Century Gothic" w:hAnsi="Century Gothic" w:cs="Century Gothic"/>
        </w:rPr>
        <w:t xml:space="preserve"> por cento) do valor faturado no último lançamento do produto principal, qual seja</w:t>
      </w:r>
      <w:r>
        <w:rPr>
          <w:rFonts w:ascii="Century Gothic" w:eastAsia="Century Gothic" w:hAnsi="Century Gothic" w:cs="Century Gothic"/>
          <w:highlight w:val="yellow"/>
        </w:rPr>
        <w:t xml:space="preserve"> XXXXXXXXXX</w:t>
      </w:r>
    </w:p>
    <w:p w14:paraId="56A3397A"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PRIMEIRO. </w:t>
      </w:r>
      <w:r>
        <w:rPr>
          <w:rFonts w:ascii="Century Gothic" w:eastAsia="Century Gothic" w:hAnsi="Century Gothic" w:cs="Century Gothic"/>
        </w:rPr>
        <w:t>Havendo dissolução da sociedade ou saída de um dos sócios, as partes terão direito ao recebimento do lucro líquido, proporcional ao tempo trabalhado, até o prazo final da permanência na sociedade.</w:t>
      </w:r>
    </w:p>
    <w:p w14:paraId="4EE0DC4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INCISO I -</w:t>
      </w:r>
      <w:r>
        <w:rPr>
          <w:rFonts w:ascii="Century Gothic" w:eastAsia="Century Gothic" w:hAnsi="Century Gothic" w:cs="Century Gothic"/>
        </w:rPr>
        <w:t xml:space="preserve"> Será determinada a saída de um dos sócios, quando houver descumprimento de qualquer de suas cláusulas (justa causa), cabendo, àquele que as descumpriu, ressarcir eventuais perdas e danos a outra parte, desde que exista o nexo causal.</w:t>
      </w:r>
    </w:p>
    <w:p w14:paraId="236E88C6"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INCISO II -</w:t>
      </w:r>
      <w:r>
        <w:rPr>
          <w:rFonts w:ascii="Century Gothic" w:eastAsia="Century Gothic" w:hAnsi="Century Gothic" w:cs="Century Gothic"/>
        </w:rPr>
        <w:t xml:space="preserve"> A multa por saída de um dos sócios por inadimplemento será de </w:t>
      </w:r>
      <w:r>
        <w:rPr>
          <w:rFonts w:ascii="Century Gothic" w:eastAsia="Century Gothic" w:hAnsi="Century Gothic" w:cs="Century Gothic"/>
          <w:highlight w:val="yellow"/>
        </w:rPr>
        <w:t>XX% (XXXXXXXXXX</w:t>
      </w:r>
      <w:r>
        <w:rPr>
          <w:rFonts w:ascii="Century Gothic" w:eastAsia="Century Gothic" w:hAnsi="Century Gothic" w:cs="Century Gothic"/>
        </w:rPr>
        <w:t xml:space="preserve"> por cento) do valor total faturado no último lançamento do produto principal, devendo ser feito por escrito. </w:t>
      </w:r>
    </w:p>
    <w:p w14:paraId="6281E1A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SEGUNDO. </w:t>
      </w:r>
      <w:r>
        <w:rPr>
          <w:rFonts w:ascii="Century Gothic" w:eastAsia="Century Gothic" w:hAnsi="Century Gothic" w:cs="Century Gothic"/>
        </w:rPr>
        <w:t>No caso de constatação de justa causa, a parte descumpridora deverá ser notificada, pela contraparte, via e-mail ou qualquer outro meio escrito, para, no prazo de 5 (cinco) dias úteis, a contar do recebimento da notificação, sanar o referido descumprimento, podendo, a depender da situação, serem adotadas as seguintes medidas:</w:t>
      </w:r>
    </w:p>
    <w:p w14:paraId="2BB9C53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a)</w:t>
      </w:r>
      <w:r>
        <w:rPr>
          <w:rFonts w:ascii="Century Gothic" w:eastAsia="Century Gothic" w:hAnsi="Century Gothic" w:cs="Century Gothic"/>
          <w:b/>
        </w:rPr>
        <w:t xml:space="preserve"> </w:t>
      </w:r>
      <w:r>
        <w:rPr>
          <w:rFonts w:ascii="Century Gothic" w:eastAsia="Century Gothic" w:hAnsi="Century Gothic" w:cs="Century Gothic"/>
        </w:rPr>
        <w:t>sanado o problema sem que tenha havido qualquer tipo de prejuízo, o contrato continuará vigente.</w:t>
      </w:r>
    </w:p>
    <w:p w14:paraId="75D8B7A4" w14:textId="77777777" w:rsidR="00C23438" w:rsidRDefault="00C23438" w:rsidP="00C23438">
      <w:pPr>
        <w:widowControl w:val="0"/>
        <w:spacing w:line="360" w:lineRule="auto"/>
        <w:rPr>
          <w:rFonts w:ascii="Century Gothic" w:eastAsia="Century Gothic" w:hAnsi="Century Gothic" w:cs="Century Gothic"/>
        </w:rPr>
      </w:pPr>
    </w:p>
    <w:p w14:paraId="26381E9D" w14:textId="77777777" w:rsidR="00C23438" w:rsidRDefault="00C23438" w:rsidP="00C23438">
      <w:pPr>
        <w:widowControl w:val="0"/>
        <w:spacing w:line="360" w:lineRule="auto"/>
        <w:rPr>
          <w:rFonts w:ascii="Century Gothic" w:eastAsia="Century Gothic" w:hAnsi="Century Gothic" w:cs="Century Gothic"/>
        </w:rPr>
      </w:pPr>
    </w:p>
    <w:p w14:paraId="10CEAB44"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b) não sanado o problema ou sanado, mas tendo causado prejuízo à contraparte, esta poderá declarar rescindido o contrato, sem prejuízo do pagamento de eventuais perdas e danos.</w:t>
      </w:r>
    </w:p>
    <w:p w14:paraId="638D0799"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III - </w:t>
      </w:r>
      <w:r>
        <w:rPr>
          <w:rFonts w:ascii="Century Gothic" w:eastAsia="Century Gothic" w:hAnsi="Century Gothic" w:cs="Century Gothic"/>
        </w:rPr>
        <w:t xml:space="preserve">Havendo saída de um dos sócios, seja por inadimplemento ou não, a propriedade intelectual permanecerá com a empresa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conforme cláusula oitava, salvo se o sócio que permaneceu decidir pela extinção da empresa, momento em que será aplicada o parágrafo segundo da mencionada cláusula oitava.</w:t>
      </w:r>
    </w:p>
    <w:p w14:paraId="346965C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IV - </w:t>
      </w:r>
      <w:r>
        <w:rPr>
          <w:rFonts w:ascii="Century Gothic" w:eastAsia="Century Gothic" w:hAnsi="Century Gothic" w:cs="Century Gothic"/>
        </w:rPr>
        <w:t>Em caso de morte, as partes acordam que as quotas do sócio falecido ficarão, obrigatoriamente, para o sócio vivo, devendo os valores dos haveres serem pagos apenas aos herdeiros necessários, se houver. Não havendo herdeiros necessários, as quotas serão reintegradas na sociedade e disponibilizadas ao sócio vivo, sem necessidade de pagamento de haveres.</w:t>
      </w:r>
    </w:p>
    <w:p w14:paraId="4A71698A"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PARÁGRAFO TERCEIRO. </w:t>
      </w:r>
      <w:r>
        <w:rPr>
          <w:rFonts w:ascii="Century Gothic" w:eastAsia="Century Gothic" w:hAnsi="Century Gothic" w:cs="Century Gothic"/>
        </w:rPr>
        <w:t>Em caso de morte ou incapacidade permanente de qualquer um dos sócios, os herdeiros necessários ou responsável legal não terão direito a voz ou tomada de decisão perante a empresa, apenas poderão ser ouvidos, salvo acordo contrário, por escrito, realizado entre os sócios que permanecerem na sociedade e os herdeiros necessários ou responsável legal.</w:t>
      </w:r>
      <w:r>
        <w:rPr>
          <w:rFonts w:ascii="Century Gothic" w:eastAsia="Century Gothic" w:hAnsi="Century Gothic" w:cs="Century Gothic"/>
        </w:rPr>
        <w:br/>
      </w:r>
      <w:r>
        <w:rPr>
          <w:rFonts w:ascii="Century Gothic" w:eastAsia="Century Gothic" w:hAnsi="Century Gothic" w:cs="Century Gothic"/>
          <w:b/>
        </w:rPr>
        <w:t>INCISO V -</w:t>
      </w:r>
      <w:r>
        <w:rPr>
          <w:rFonts w:ascii="Century Gothic" w:eastAsia="Century Gothic" w:hAnsi="Century Gothic" w:cs="Century Gothic"/>
        </w:rPr>
        <w:t xml:space="preserve"> Fica desde já definido que, seja por saída de um dos sócios, em caso de morte ou incapacidade permanente, os haveres apurados serão pagos em até </w:t>
      </w:r>
      <w:r>
        <w:rPr>
          <w:rFonts w:ascii="Century Gothic" w:eastAsia="Century Gothic" w:hAnsi="Century Gothic" w:cs="Century Gothic"/>
          <w:highlight w:val="yellow"/>
        </w:rPr>
        <w:t>12 (doze) parcelas mensais</w:t>
      </w:r>
      <w:r>
        <w:rPr>
          <w:rFonts w:ascii="Century Gothic" w:eastAsia="Century Gothic" w:hAnsi="Century Gothic" w:cs="Century Gothic"/>
        </w:rPr>
        <w:t>, salvo acordo contrário entre as partes envolvidas.</w:t>
      </w:r>
    </w:p>
    <w:p w14:paraId="2E092600" w14:textId="77777777" w:rsidR="00C23438" w:rsidRDefault="00C23438" w:rsidP="00C23438">
      <w:pPr>
        <w:widowControl w:val="0"/>
        <w:spacing w:line="360" w:lineRule="auto"/>
        <w:rPr>
          <w:rFonts w:ascii="Century Gothic" w:eastAsia="Century Gothic" w:hAnsi="Century Gothic" w:cs="Century Gothic"/>
        </w:rPr>
      </w:pPr>
    </w:p>
    <w:p w14:paraId="13C9DD21" w14:textId="77777777" w:rsidR="00C23438" w:rsidRDefault="00C23438" w:rsidP="00C23438">
      <w:pPr>
        <w:widowControl w:val="0"/>
        <w:spacing w:line="360" w:lineRule="auto"/>
        <w:rPr>
          <w:rFonts w:ascii="Century Gothic" w:eastAsia="Century Gothic" w:hAnsi="Century Gothic" w:cs="Century Gothic"/>
        </w:rPr>
      </w:pPr>
    </w:p>
    <w:p w14:paraId="7BEAB775" w14:textId="77777777" w:rsidR="00C23438" w:rsidRDefault="00C23438" w:rsidP="00C23438">
      <w:pPr>
        <w:widowControl w:val="0"/>
        <w:spacing w:line="360" w:lineRule="auto"/>
        <w:rPr>
          <w:rFonts w:ascii="Century Gothic" w:eastAsia="Century Gothic" w:hAnsi="Century Gothic" w:cs="Century Gothic"/>
        </w:rPr>
      </w:pPr>
    </w:p>
    <w:p w14:paraId="768D0C05" w14:textId="77777777" w:rsidR="00C23438" w:rsidRDefault="00C23438" w:rsidP="00C23438">
      <w:pPr>
        <w:widowControl w:val="0"/>
        <w:spacing w:line="360" w:lineRule="auto"/>
        <w:jc w:val="center"/>
        <w:rPr>
          <w:rFonts w:ascii="Century Gothic" w:eastAsia="Century Gothic" w:hAnsi="Century Gothic" w:cs="Century Gothic"/>
          <w:b/>
          <w:u w:val="single"/>
        </w:rPr>
      </w:pPr>
      <w:r>
        <w:rPr>
          <w:rFonts w:ascii="Century Gothic" w:eastAsia="Century Gothic" w:hAnsi="Century Gothic" w:cs="Century Gothic"/>
          <w:b/>
          <w:u w:val="single"/>
        </w:rPr>
        <w:t>CLÁUSULA DÉCIMA PRIMEIRA - DAS DISPOSIÇÕES GERAIS</w:t>
      </w:r>
    </w:p>
    <w:p w14:paraId="1C131A1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Em linhas gerais, são aplicáveis a ambas as partes as </w:t>
      </w:r>
      <w:proofErr w:type="gramStart"/>
      <w:r>
        <w:rPr>
          <w:rFonts w:ascii="Century Gothic" w:eastAsia="Century Gothic" w:hAnsi="Century Gothic" w:cs="Century Gothic"/>
        </w:rPr>
        <w:t>seguinte condições</w:t>
      </w:r>
      <w:proofErr w:type="gramEnd"/>
      <w:r>
        <w:rPr>
          <w:rFonts w:ascii="Century Gothic" w:eastAsia="Century Gothic" w:hAnsi="Century Gothic" w:cs="Century Gothic"/>
        </w:rPr>
        <w:t>:</w:t>
      </w:r>
    </w:p>
    <w:p w14:paraId="23DC00ED"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 - </w:t>
      </w:r>
      <w:r>
        <w:rPr>
          <w:rFonts w:ascii="Century Gothic" w:eastAsia="Century Gothic" w:hAnsi="Century Gothic" w:cs="Century Gothic"/>
        </w:rPr>
        <w:t>Confidencialidade: As partes se comprometem a guardar absoluto sigilo a respeito de toda e qualquer informação sobre: faturamento, lucratividade, clientes, planos comerciais, atividades promocionais ou de comercialização, que de modo geral não são de conhecimento público.</w:t>
      </w:r>
    </w:p>
    <w:p w14:paraId="4A1C5C8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 - </w:t>
      </w:r>
      <w:r>
        <w:rPr>
          <w:rFonts w:ascii="Century Gothic" w:eastAsia="Century Gothic" w:hAnsi="Century Gothic" w:cs="Century Gothic"/>
          <w:i/>
        </w:rPr>
        <w:t>No compete</w:t>
      </w:r>
      <w:r>
        <w:rPr>
          <w:rFonts w:ascii="Century Gothic" w:eastAsia="Century Gothic" w:hAnsi="Century Gothic" w:cs="Century Gothic"/>
        </w:rPr>
        <w:t>: O presente ajuste importa na vedação de competitividade entre as partes no mesmo ramo de atividade do objeto deste contrato durante a atuação da sociedade empresária entre as partes, salvo acordo expresso no sentido contrário.</w:t>
      </w:r>
    </w:p>
    <w:p w14:paraId="3D15F45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III - </w:t>
      </w:r>
      <w:r>
        <w:rPr>
          <w:rFonts w:ascii="Century Gothic" w:eastAsia="Century Gothic" w:hAnsi="Century Gothic" w:cs="Century Gothic"/>
        </w:rPr>
        <w:t xml:space="preserve">Exclusividade: Fica desde já estipulado que não há uma relação de exclusividade entre os sócios. Contudo, ambos estão vedados a atuar com os mesmos produtos da empresa da </w:t>
      </w:r>
      <w:r>
        <w:rPr>
          <w:rFonts w:ascii="Century Gothic" w:eastAsia="Century Gothic" w:hAnsi="Century Gothic" w:cs="Century Gothic"/>
          <w:highlight w:val="yellow"/>
        </w:rPr>
        <w:t>XXXXXXXXXX</w:t>
      </w:r>
      <w:r>
        <w:rPr>
          <w:rFonts w:ascii="Century Gothic" w:eastAsia="Century Gothic" w:hAnsi="Century Gothic" w:cs="Century Gothic"/>
        </w:rPr>
        <w:t xml:space="preserve">, inscrita no CNPJ sob o nº </w:t>
      </w:r>
      <w:r>
        <w:rPr>
          <w:rFonts w:ascii="Century Gothic" w:eastAsia="Century Gothic" w:hAnsi="Century Gothic" w:cs="Century Gothic"/>
          <w:highlight w:val="yellow"/>
        </w:rPr>
        <w:t>XXXXXXXXXX</w:t>
      </w:r>
      <w:r>
        <w:rPr>
          <w:rFonts w:ascii="Century Gothic" w:eastAsia="Century Gothic" w:hAnsi="Century Gothic" w:cs="Century Gothic"/>
        </w:rPr>
        <w:t>, a fim de preservar a determinação disposta no inciso II desta cláusula (</w:t>
      </w:r>
      <w:r>
        <w:rPr>
          <w:rFonts w:ascii="Century Gothic" w:eastAsia="Century Gothic" w:hAnsi="Century Gothic" w:cs="Century Gothic"/>
          <w:i/>
        </w:rPr>
        <w:t>no compete</w:t>
      </w:r>
      <w:r>
        <w:rPr>
          <w:rFonts w:ascii="Century Gothic" w:eastAsia="Century Gothic" w:hAnsi="Century Gothic" w:cs="Century Gothic"/>
        </w:rPr>
        <w:t>), salvo comum acordo entre as partes.</w:t>
      </w:r>
    </w:p>
    <w:p w14:paraId="0E4AA264"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IV - </w:t>
      </w:r>
      <w:r>
        <w:rPr>
          <w:rFonts w:ascii="Century Gothic" w:eastAsia="Century Gothic" w:hAnsi="Century Gothic" w:cs="Century Gothic"/>
        </w:rPr>
        <w:t>Totalidade das Avenças. O presente instrumento contém todos os termos e condições referentes ao contrato, superando e substituindo qualquer outro acordo passado havido entre as partes, seja verbal ou por escrito.</w:t>
      </w:r>
    </w:p>
    <w:p w14:paraId="60449D6F"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V - </w:t>
      </w:r>
      <w:r>
        <w:rPr>
          <w:rFonts w:ascii="Century Gothic" w:eastAsia="Century Gothic" w:hAnsi="Century Gothic" w:cs="Century Gothic"/>
        </w:rPr>
        <w:t>Aditamentos. Qualquer alteração ou aditamento a este contrato somente será considerado válido se assinado por todas as partes.</w:t>
      </w:r>
    </w:p>
    <w:p w14:paraId="0692BB8A" w14:textId="77777777" w:rsidR="00C23438" w:rsidRDefault="00C23438" w:rsidP="00C23438">
      <w:pPr>
        <w:widowControl w:val="0"/>
        <w:spacing w:line="360" w:lineRule="auto"/>
        <w:rPr>
          <w:rFonts w:ascii="Century Gothic" w:eastAsia="Century Gothic" w:hAnsi="Century Gothic" w:cs="Century Gothic"/>
        </w:rPr>
      </w:pPr>
    </w:p>
    <w:p w14:paraId="6E80B03C" w14:textId="77777777" w:rsidR="00C23438" w:rsidRDefault="00C23438" w:rsidP="00C23438">
      <w:pPr>
        <w:widowControl w:val="0"/>
        <w:spacing w:line="360" w:lineRule="auto"/>
        <w:rPr>
          <w:rFonts w:ascii="Century Gothic" w:eastAsia="Century Gothic" w:hAnsi="Century Gothic" w:cs="Century Gothic"/>
        </w:rPr>
      </w:pPr>
    </w:p>
    <w:p w14:paraId="435893A0"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VI - </w:t>
      </w:r>
      <w:r>
        <w:rPr>
          <w:rFonts w:ascii="Century Gothic" w:eastAsia="Century Gothic" w:hAnsi="Century Gothic" w:cs="Century Gothic"/>
        </w:rPr>
        <w:t>Cessão. Os direitos e obrigações do presente contrato somente poderão ser cedidos ou a qualquer título transferidos a terceiros por uma parte mediante a anuência, por escrito, da outra parte.</w:t>
      </w:r>
    </w:p>
    <w:p w14:paraId="382434F8"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VII - </w:t>
      </w:r>
      <w:r>
        <w:rPr>
          <w:rFonts w:ascii="Century Gothic" w:eastAsia="Century Gothic" w:hAnsi="Century Gothic" w:cs="Century Gothic"/>
        </w:rPr>
        <w:t>Irrevogabilidade e Execução Específica. O presente contrato é celebrado em caráter irrevogável e irretratável, obrigando as partes e respectivos herdeiros e sucessores a qualquer título, sendo certo que todas as obrigações previstas neste instrumento poderão ser objeto de execução específica, valendo o mesmo como título executivo extrajudicial.</w:t>
      </w:r>
    </w:p>
    <w:p w14:paraId="6010F1BF"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VIII - </w:t>
      </w:r>
      <w:r>
        <w:rPr>
          <w:rFonts w:ascii="Century Gothic" w:eastAsia="Century Gothic" w:hAnsi="Century Gothic" w:cs="Century Gothic"/>
        </w:rPr>
        <w:t>Renúncia. Nenhuma tolerância, indulgência ou consentimento tácito por qualquer das partes, ou mesmo sua omissão no sentido de exigir o cumprimento de qualquer disposição aqui contida afetará, diminuirá ou prejudicará o direito dessa parte em exigir o cumprimento futuro da referida disposição. Da mesma forma, qualquer renúncia ou aceitação, por qualquer das partes, a violações sucessivas ou contínuas de qualquer disposição ora avençada não será interpretada como uma renúncia ou aceitação de qualquer outra violação futura ou sua persistência, nem ensejará uma renúncia ou alteração na referida disposição, ou mesmo uma renúncia a qualquer direito previsto neste instrumento ou dele resultante, aceitação ou reconhecimento de posições ou direitos alheios àqueles expressamente estipulados neste contrato.</w:t>
      </w:r>
    </w:p>
    <w:p w14:paraId="4A6D8B1C"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IX - </w:t>
      </w:r>
      <w:r>
        <w:rPr>
          <w:rFonts w:ascii="Century Gothic" w:eastAsia="Century Gothic" w:hAnsi="Century Gothic" w:cs="Century Gothic"/>
        </w:rPr>
        <w:t xml:space="preserve">Invalidade. Se qualquer disposição aqui contida for declarada inválida nos termos de qualquer Lei aplicável brasileira, os termos e dispositivos remanescentes do presente contrato não serão afetados e a disposição declarada inválida passará então a ser nula de pleno direito e, como tal, dispensada de cumprimento por quaisquer das partes, devendo as demais disposições ora avençadas permanecer </w:t>
      </w:r>
    </w:p>
    <w:p w14:paraId="7C712637" w14:textId="77777777" w:rsidR="00C23438" w:rsidRDefault="00C23438" w:rsidP="00C23438">
      <w:pPr>
        <w:widowControl w:val="0"/>
        <w:spacing w:line="360" w:lineRule="auto"/>
        <w:rPr>
          <w:rFonts w:ascii="Century Gothic" w:eastAsia="Century Gothic" w:hAnsi="Century Gothic" w:cs="Century Gothic"/>
        </w:rPr>
      </w:pPr>
    </w:p>
    <w:p w14:paraId="05171C8F" w14:textId="677E8996"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válidas e vinculativas, como se tal disposição inválida não fizesse parte deste instrumento.</w:t>
      </w:r>
    </w:p>
    <w:p w14:paraId="62AF4A34" w14:textId="77777777" w:rsidR="00C23438" w:rsidRDefault="00C23438" w:rsidP="00C23438">
      <w:pPr>
        <w:widowControl w:val="0"/>
        <w:spacing w:line="360" w:lineRule="auto"/>
        <w:rPr>
          <w:rFonts w:ascii="Century Gothic" w:eastAsia="Century Gothic" w:hAnsi="Century Gothic" w:cs="Century Gothic"/>
          <w:highlight w:val="green"/>
        </w:rPr>
      </w:pPr>
      <w:r>
        <w:rPr>
          <w:rFonts w:ascii="Century Gothic" w:eastAsia="Century Gothic" w:hAnsi="Century Gothic" w:cs="Century Gothic"/>
          <w:b/>
        </w:rPr>
        <w:t xml:space="preserve">INCISO X - </w:t>
      </w:r>
      <w:r>
        <w:rPr>
          <w:rFonts w:ascii="Century Gothic" w:eastAsia="Century Gothic" w:hAnsi="Century Gothic" w:cs="Century Gothic"/>
        </w:rPr>
        <w:t>Cláusula Geral de Proteção de Dados: A presente cláusula regula o tratamento de dados pessoais, que será realizado pelas partes, nas condições a seguir dispostas:</w:t>
      </w:r>
    </w:p>
    <w:p w14:paraId="79BE85D4"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a) os dados pessoais das partes e dos seus respectivos alunos e colaboradores serão por elas tratados no âmbito de suas atividades legítimas, com o objetivo de escalar os serviços de educação online, sendo que o tratamento será realizado de acordo com a LGPD e demais normas aplicáveis.</w:t>
      </w:r>
    </w:p>
    <w:p w14:paraId="1D210729"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b) os dados pessoais serão tratados de forma lícita, leal e transparente, de acordo com os princípios da LGPD e de acordo com os direitos dos titulares dos dados.</w:t>
      </w:r>
    </w:p>
    <w:p w14:paraId="171C6E0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c) Os dados pessoais dos alunos e colaboradores serão coletados somente para os fins educacionais e de marketing e não serão tratados para outros fins que não aqueles previstos.</w:t>
      </w:r>
    </w:p>
    <w:p w14:paraId="38B532D2"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d) as partes se comprometem a manter os dados pessoais por um período mínimo necessário para a realização dos fins para os quais foram coletados, de acordo com a LGPD.</w:t>
      </w:r>
    </w:p>
    <w:p w14:paraId="1A6B71F1"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e) as partes se comprometem a tomar todas as medidas necessárias para garantir a segurança e a confidencialidade dos dados pessoais, de acordo com a LGPD.</w:t>
      </w:r>
    </w:p>
    <w:p w14:paraId="26FEE140"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f) os titulares dos dados pessoais terão direito ao acesso, à portabilidade, à correção, à limitação, à exclusão e à informação, de acordo com a LGPD.</w:t>
      </w:r>
    </w:p>
    <w:p w14:paraId="590D413E" w14:textId="77777777" w:rsidR="00C23438" w:rsidRDefault="00C23438" w:rsidP="00C23438">
      <w:pPr>
        <w:widowControl w:val="0"/>
        <w:spacing w:line="360" w:lineRule="auto"/>
        <w:rPr>
          <w:rFonts w:ascii="Century Gothic" w:eastAsia="Century Gothic" w:hAnsi="Century Gothic" w:cs="Century Gothic"/>
        </w:rPr>
      </w:pPr>
    </w:p>
    <w:p w14:paraId="1B141EA8"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g) as partes se comprometem a notificar os titulares dos dados pessoais sobre quaisquer incidentes de segurança de dados, de acordo com a LGPD.</w:t>
      </w:r>
    </w:p>
    <w:p w14:paraId="6DE8D4AA"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PARÁGRAFO ÚNICO.</w:t>
      </w:r>
      <w:r>
        <w:rPr>
          <w:rFonts w:ascii="Century Gothic" w:eastAsia="Century Gothic" w:hAnsi="Century Gothic" w:cs="Century Gothic"/>
        </w:rPr>
        <w:t xml:space="preserve"> A presente cláusula não exclui ou limita quaisquer direitos dos titulares dos dados pessoais previstos na LGPD.</w:t>
      </w:r>
    </w:p>
    <w:p w14:paraId="18338275"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b/>
        </w:rPr>
        <w:t xml:space="preserve">INCISO XI - </w:t>
      </w:r>
      <w:r>
        <w:rPr>
          <w:rFonts w:ascii="Century Gothic" w:eastAsia="Century Gothic" w:hAnsi="Century Gothic" w:cs="Century Gothic"/>
        </w:rPr>
        <w:t xml:space="preserve">Todas as comunicações referentes a esse contrato deverão ser feitas via e-mail, </w:t>
      </w:r>
      <w:proofErr w:type="spellStart"/>
      <w:r>
        <w:rPr>
          <w:rFonts w:ascii="Century Gothic" w:eastAsia="Century Gothic" w:hAnsi="Century Gothic" w:cs="Century Gothic"/>
        </w:rPr>
        <w:t>Whatsapp</w:t>
      </w:r>
      <w:proofErr w:type="spellEnd"/>
      <w:r>
        <w:rPr>
          <w:rFonts w:ascii="Century Gothic" w:eastAsia="Century Gothic" w:hAnsi="Century Gothic" w:cs="Century Gothic"/>
        </w:rPr>
        <w:t xml:space="preserve"> ou qualquer outro meio que possa comprovar o recebimento da comunicação.</w:t>
      </w:r>
    </w:p>
    <w:p w14:paraId="7B4EC254" w14:textId="6C8CC6C1"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rPr>
        <w:t xml:space="preserve">As partes elegem o Foro de </w:t>
      </w:r>
      <w:r>
        <w:rPr>
          <w:rFonts w:ascii="Century Gothic" w:eastAsia="Century Gothic" w:hAnsi="Century Gothic" w:cs="Century Gothic"/>
          <w:highlight w:val="yellow"/>
        </w:rPr>
        <w:t>XXXXXXXXXX</w:t>
      </w:r>
      <w:r>
        <w:rPr>
          <w:rFonts w:ascii="Century Gothic" w:eastAsia="Century Gothic" w:hAnsi="Century Gothic" w:cs="Century Gothic"/>
        </w:rPr>
        <w:t xml:space="preserve"> como único competente para dirimir dúvidas decorrentes deste contrato, com renúncia expressa a qualquer outro, por mais privilegiado que seja.</w:t>
      </w:r>
    </w:p>
    <w:p w14:paraId="17821777" w14:textId="77777777" w:rsidR="00C23438" w:rsidRDefault="00C23438" w:rsidP="00C23438">
      <w:pPr>
        <w:widowControl w:val="0"/>
        <w:spacing w:line="360" w:lineRule="auto"/>
        <w:rPr>
          <w:rFonts w:ascii="Century Gothic" w:eastAsia="Century Gothic" w:hAnsi="Century Gothic" w:cs="Century Gothic"/>
        </w:rPr>
      </w:pPr>
    </w:p>
    <w:p w14:paraId="74CAE8F3" w14:textId="77777777" w:rsidR="00C23438" w:rsidRDefault="00C23438" w:rsidP="00C23438">
      <w:pPr>
        <w:widowControl w:val="0"/>
        <w:spacing w:line="360" w:lineRule="auto"/>
        <w:rPr>
          <w:rFonts w:ascii="Century Gothic" w:eastAsia="Century Gothic" w:hAnsi="Century Gothic" w:cs="Century Gothic"/>
        </w:rPr>
      </w:pPr>
      <w:r>
        <w:rPr>
          <w:rFonts w:ascii="Century Gothic" w:eastAsia="Century Gothic" w:hAnsi="Century Gothic" w:cs="Century Gothic"/>
          <w:highlight w:val="yellow"/>
        </w:rPr>
        <w:t>XXXXXXXXXX</w:t>
      </w:r>
      <w:r>
        <w:rPr>
          <w:rFonts w:ascii="Century Gothic" w:eastAsia="Century Gothic" w:hAnsi="Century Gothic" w:cs="Century Gothic"/>
        </w:rPr>
        <w:t>, ____ de ___________de 2024.</w:t>
      </w:r>
    </w:p>
    <w:p w14:paraId="27579F60" w14:textId="77777777" w:rsidR="00C23438" w:rsidRDefault="00C23438" w:rsidP="00C23438">
      <w:pPr>
        <w:widowControl w:val="0"/>
        <w:spacing w:line="360" w:lineRule="auto"/>
        <w:rPr>
          <w:rFonts w:ascii="Century Gothic" w:eastAsia="Century Gothic" w:hAnsi="Century Gothic" w:cs="Century Gothic"/>
        </w:rPr>
      </w:pPr>
    </w:p>
    <w:p w14:paraId="4FE65845" w14:textId="77777777" w:rsidR="00C23438" w:rsidRDefault="00C23438" w:rsidP="00C23438">
      <w:pPr>
        <w:widowControl w:val="0"/>
        <w:spacing w:line="360" w:lineRule="auto"/>
        <w:rPr>
          <w:rFonts w:ascii="Century Gothic" w:eastAsia="Century Gothic" w:hAnsi="Century Gothic" w:cs="Century Gothic"/>
        </w:rPr>
      </w:pPr>
    </w:p>
    <w:p w14:paraId="6789EB55" w14:textId="77777777" w:rsidR="00C23438" w:rsidRDefault="00C23438" w:rsidP="00C23438">
      <w:pPr>
        <w:widowControl w:val="0"/>
        <w:spacing w:line="240" w:lineRule="auto"/>
        <w:jc w:val="center"/>
        <w:rPr>
          <w:rFonts w:ascii="Century Gothic" w:eastAsia="Century Gothic" w:hAnsi="Century Gothic" w:cs="Century Gothic"/>
          <w:b/>
        </w:rPr>
      </w:pPr>
      <w:r>
        <w:rPr>
          <w:rFonts w:ascii="Century Gothic" w:eastAsia="Century Gothic" w:hAnsi="Century Gothic" w:cs="Century Gothic"/>
          <w:b/>
        </w:rPr>
        <w:t>____________________________________________________________________</w:t>
      </w:r>
    </w:p>
    <w:p w14:paraId="31160455" w14:textId="77777777" w:rsidR="00C23438" w:rsidRDefault="00C23438" w:rsidP="00C23438">
      <w:pPr>
        <w:widowControl w:val="0"/>
        <w:spacing w:line="360" w:lineRule="auto"/>
        <w:jc w:val="left"/>
        <w:rPr>
          <w:rFonts w:ascii="Century Gothic" w:eastAsia="Century Gothic" w:hAnsi="Century Gothic" w:cs="Century Gothic"/>
          <w:b/>
        </w:rPr>
      </w:pPr>
      <w:r>
        <w:rPr>
          <w:rFonts w:ascii="Century Gothic" w:eastAsia="Century Gothic" w:hAnsi="Century Gothic" w:cs="Century Gothic"/>
          <w:highlight w:val="yellow"/>
        </w:rPr>
        <w:t>XXXXXXXXXX</w:t>
      </w:r>
    </w:p>
    <w:p w14:paraId="34B0EC4C" w14:textId="77777777" w:rsidR="00C23438" w:rsidRDefault="00C23438" w:rsidP="00C23438">
      <w:pPr>
        <w:widowControl w:val="0"/>
        <w:spacing w:line="240" w:lineRule="auto"/>
        <w:jc w:val="left"/>
        <w:rPr>
          <w:rFonts w:ascii="Century Gothic" w:eastAsia="Century Gothic" w:hAnsi="Century Gothic" w:cs="Century Gothic"/>
          <w:b/>
        </w:rPr>
      </w:pPr>
      <w:r>
        <w:rPr>
          <w:rFonts w:ascii="Century Gothic" w:eastAsia="Century Gothic" w:hAnsi="Century Gothic" w:cs="Century Gothic"/>
          <w:b/>
        </w:rPr>
        <w:t xml:space="preserve">CPF nº </w:t>
      </w:r>
      <w:r>
        <w:rPr>
          <w:rFonts w:ascii="Century Gothic" w:eastAsia="Century Gothic" w:hAnsi="Century Gothic" w:cs="Century Gothic"/>
          <w:highlight w:val="yellow"/>
        </w:rPr>
        <w:t>XXXXXXXXXX</w:t>
      </w:r>
    </w:p>
    <w:p w14:paraId="68A2FEDF" w14:textId="77777777" w:rsidR="00C23438" w:rsidRDefault="00C23438" w:rsidP="00C23438">
      <w:pPr>
        <w:widowControl w:val="0"/>
        <w:spacing w:line="240" w:lineRule="auto"/>
        <w:rPr>
          <w:rFonts w:ascii="Century Gothic" w:eastAsia="Century Gothic" w:hAnsi="Century Gothic" w:cs="Century Gothic"/>
          <w:b/>
        </w:rPr>
      </w:pPr>
    </w:p>
    <w:p w14:paraId="50189E1B" w14:textId="77777777" w:rsidR="00C23438" w:rsidRDefault="00C23438" w:rsidP="00C23438">
      <w:pPr>
        <w:widowControl w:val="0"/>
        <w:spacing w:line="240" w:lineRule="auto"/>
        <w:jc w:val="center"/>
        <w:rPr>
          <w:rFonts w:ascii="Century Gothic" w:eastAsia="Century Gothic" w:hAnsi="Century Gothic" w:cs="Century Gothic"/>
          <w:b/>
        </w:rPr>
      </w:pPr>
    </w:p>
    <w:p w14:paraId="5B765DA1" w14:textId="77777777" w:rsidR="00C23438" w:rsidRDefault="00C23438" w:rsidP="00C23438">
      <w:pPr>
        <w:widowControl w:val="0"/>
        <w:spacing w:line="240" w:lineRule="auto"/>
        <w:jc w:val="center"/>
        <w:rPr>
          <w:rFonts w:ascii="Century Gothic" w:eastAsia="Century Gothic" w:hAnsi="Century Gothic" w:cs="Century Gothic"/>
          <w:b/>
        </w:rPr>
      </w:pPr>
      <w:r>
        <w:rPr>
          <w:rFonts w:ascii="Century Gothic" w:eastAsia="Century Gothic" w:hAnsi="Century Gothic" w:cs="Century Gothic"/>
          <w:b/>
        </w:rPr>
        <w:t>_____________________________________________________________________</w:t>
      </w:r>
    </w:p>
    <w:p w14:paraId="66F2D1F0" w14:textId="77777777" w:rsidR="00C23438" w:rsidRDefault="00C23438" w:rsidP="00C23438">
      <w:pPr>
        <w:widowControl w:val="0"/>
        <w:spacing w:line="360" w:lineRule="auto"/>
        <w:jc w:val="left"/>
        <w:rPr>
          <w:rFonts w:ascii="Century Gothic" w:eastAsia="Century Gothic" w:hAnsi="Century Gothic" w:cs="Century Gothic"/>
          <w:b/>
          <w:highlight w:val="yellow"/>
        </w:rPr>
      </w:pPr>
      <w:r>
        <w:rPr>
          <w:rFonts w:ascii="Century Gothic" w:eastAsia="Century Gothic" w:hAnsi="Century Gothic" w:cs="Century Gothic"/>
          <w:highlight w:val="yellow"/>
        </w:rPr>
        <w:t>XXXXXXXXXX</w:t>
      </w:r>
    </w:p>
    <w:p w14:paraId="0C6CC5F9" w14:textId="77777777" w:rsidR="00C23438" w:rsidRDefault="00C23438" w:rsidP="00C23438">
      <w:pPr>
        <w:widowControl w:val="0"/>
        <w:spacing w:line="240" w:lineRule="auto"/>
        <w:jc w:val="left"/>
        <w:rPr>
          <w:rFonts w:ascii="Century Gothic" w:eastAsia="Century Gothic" w:hAnsi="Century Gothic" w:cs="Century Gothic"/>
          <w:b/>
        </w:rPr>
      </w:pPr>
      <w:r>
        <w:rPr>
          <w:rFonts w:ascii="Century Gothic" w:eastAsia="Century Gothic" w:hAnsi="Century Gothic" w:cs="Century Gothic"/>
          <w:b/>
        </w:rPr>
        <w:t xml:space="preserve">CPF </w:t>
      </w:r>
      <w:r>
        <w:rPr>
          <w:rFonts w:ascii="Century Gothic" w:eastAsia="Century Gothic" w:hAnsi="Century Gothic" w:cs="Century Gothic"/>
          <w:highlight w:val="yellow"/>
        </w:rPr>
        <w:t>XXXXXXXXXX</w:t>
      </w:r>
    </w:p>
    <w:p w14:paraId="43F39682" w14:textId="77777777" w:rsidR="00C23438" w:rsidRDefault="00C23438" w:rsidP="00C23438">
      <w:pPr>
        <w:widowControl w:val="0"/>
        <w:spacing w:line="240" w:lineRule="auto"/>
        <w:jc w:val="left"/>
        <w:rPr>
          <w:rFonts w:ascii="Century Gothic" w:eastAsia="Century Gothic" w:hAnsi="Century Gothic" w:cs="Century Gothic"/>
          <w:b/>
        </w:rPr>
      </w:pPr>
    </w:p>
    <w:p w14:paraId="72E1C3C7" w14:textId="77777777" w:rsidR="00C23438" w:rsidRDefault="00C23438" w:rsidP="00C23438">
      <w:pPr>
        <w:widowControl w:val="0"/>
        <w:spacing w:line="240" w:lineRule="auto"/>
        <w:jc w:val="left"/>
        <w:rPr>
          <w:rFonts w:ascii="Century Gothic" w:eastAsia="Century Gothic" w:hAnsi="Century Gothic" w:cs="Century Gothic"/>
          <w:b/>
        </w:rPr>
      </w:pPr>
    </w:p>
    <w:p w14:paraId="23AEB992" w14:textId="77777777" w:rsidR="00C23438" w:rsidRDefault="00C23438" w:rsidP="00C23438">
      <w:pPr>
        <w:widowControl w:val="0"/>
        <w:spacing w:line="240" w:lineRule="auto"/>
        <w:jc w:val="left"/>
        <w:rPr>
          <w:rFonts w:ascii="Century Gothic" w:eastAsia="Century Gothic" w:hAnsi="Century Gothic" w:cs="Century Gothic"/>
        </w:rPr>
      </w:pPr>
    </w:p>
    <w:p w14:paraId="0111D74E" w14:textId="77777777" w:rsidR="00C23438" w:rsidRDefault="00C23438" w:rsidP="00C23438">
      <w:pPr>
        <w:widowControl w:val="0"/>
        <w:spacing w:line="360" w:lineRule="auto"/>
        <w:jc w:val="left"/>
        <w:rPr>
          <w:rFonts w:ascii="Century Gothic" w:eastAsia="Century Gothic" w:hAnsi="Century Gothic" w:cs="Century Gothic"/>
          <w:b/>
        </w:rPr>
      </w:pPr>
      <w:r>
        <w:rPr>
          <w:rFonts w:ascii="Century Gothic" w:eastAsia="Century Gothic" w:hAnsi="Century Gothic" w:cs="Century Gothic"/>
          <w:b/>
        </w:rPr>
        <w:t>TESTEMUNHA 01:</w:t>
      </w:r>
      <w:r>
        <w:rPr>
          <w:rFonts w:ascii="Century Gothic" w:eastAsia="Century Gothic" w:hAnsi="Century Gothic" w:cs="Century Gothic"/>
          <w:b/>
        </w:rPr>
        <w:br/>
        <w:t>CPF:</w:t>
      </w:r>
      <w:r>
        <w:rPr>
          <w:rFonts w:ascii="Century Gothic" w:eastAsia="Century Gothic" w:hAnsi="Century Gothic" w:cs="Century Gothic"/>
          <w:b/>
        </w:rPr>
        <w:br/>
      </w:r>
      <w:r>
        <w:rPr>
          <w:rFonts w:ascii="Century Gothic" w:eastAsia="Century Gothic" w:hAnsi="Century Gothic" w:cs="Century Gothic"/>
          <w:b/>
        </w:rPr>
        <w:br/>
      </w:r>
      <w:r>
        <w:rPr>
          <w:rFonts w:ascii="Century Gothic" w:eastAsia="Century Gothic" w:hAnsi="Century Gothic" w:cs="Century Gothic"/>
          <w:b/>
        </w:rPr>
        <w:br/>
        <w:t>TESTEMUNHA 02:</w:t>
      </w:r>
      <w:r>
        <w:rPr>
          <w:rFonts w:ascii="Century Gothic" w:eastAsia="Century Gothic" w:hAnsi="Century Gothic" w:cs="Century Gothic"/>
          <w:b/>
        </w:rPr>
        <w:br/>
        <w:t>CPF:</w:t>
      </w:r>
    </w:p>
    <w:p w14:paraId="7A60E1D4" w14:textId="77777777" w:rsidR="00B67F93" w:rsidRPr="00CE7D72" w:rsidRDefault="00B67F93" w:rsidP="00C23438">
      <w:pPr>
        <w:spacing w:after="0" w:line="312" w:lineRule="auto"/>
        <w:jc w:val="center"/>
      </w:pPr>
    </w:p>
    <w:sectPr w:rsidR="00B67F93" w:rsidRPr="00CE7D72">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63DF8" w14:textId="77777777" w:rsidR="00C92F11" w:rsidRDefault="00C92F11">
      <w:pPr>
        <w:spacing w:after="0" w:line="240" w:lineRule="auto"/>
      </w:pPr>
      <w:r>
        <w:separator/>
      </w:r>
    </w:p>
  </w:endnote>
  <w:endnote w:type="continuationSeparator" w:id="0">
    <w:p w14:paraId="5E4C9858" w14:textId="77777777" w:rsidR="00C92F11" w:rsidRDefault="00C9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1684" w14:textId="77777777" w:rsidR="00C0259A" w:rsidRDefault="006020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0C4B">
      <w:rPr>
        <w:noProof/>
        <w:color w:val="000000"/>
      </w:rPr>
      <w:t>1</w:t>
    </w:r>
    <w:r>
      <w:rPr>
        <w:color w:val="000000"/>
      </w:rPr>
      <w:fldChar w:fldCharType="end"/>
    </w:r>
  </w:p>
  <w:p w14:paraId="443996F3"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1329"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5BD53" w14:textId="77777777" w:rsidR="00C92F11" w:rsidRDefault="00C92F11">
      <w:pPr>
        <w:spacing w:after="0" w:line="240" w:lineRule="auto"/>
      </w:pPr>
      <w:r>
        <w:separator/>
      </w:r>
    </w:p>
  </w:footnote>
  <w:footnote w:type="continuationSeparator" w:id="0">
    <w:p w14:paraId="2F6D7E2E" w14:textId="77777777" w:rsidR="00C92F11" w:rsidRDefault="00C92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DC88" w14:textId="58F9B85B" w:rsidR="00C0259A" w:rsidRDefault="00DA51C0">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9264" behindDoc="1" locked="0" layoutInCell="1" allowOverlap="1" wp14:anchorId="7F225B57" wp14:editId="42A667DD">
          <wp:simplePos x="0" y="0"/>
          <wp:positionH relativeFrom="page">
            <wp:posOffset>2106</wp:posOffset>
          </wp:positionH>
          <wp:positionV relativeFrom="page">
            <wp:posOffset>-310816</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254A5268"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p w14:paraId="2F482325"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8B6"/>
    <w:multiLevelType w:val="multilevel"/>
    <w:tmpl w:val="289E9DB2"/>
    <w:lvl w:ilvl="0">
      <w:start w:val="1"/>
      <w:numFmt w:val="upperLetter"/>
      <w:lvlText w:val="%1."/>
      <w:lvlJc w:val="left"/>
      <w:pPr>
        <w:ind w:left="720" w:hanging="360"/>
      </w:pPr>
      <w:rPr>
        <w:rFonts w:ascii="Century Gothic" w:eastAsia="Century Gothic" w:hAnsi="Century Gothic" w:cs="Century Gothic"/>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32E57"/>
    <w:multiLevelType w:val="multilevel"/>
    <w:tmpl w:val="E9F885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F36780"/>
    <w:multiLevelType w:val="multilevel"/>
    <w:tmpl w:val="C0E0F2B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24714F06"/>
    <w:multiLevelType w:val="hybridMultilevel"/>
    <w:tmpl w:val="118439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114703"/>
    <w:multiLevelType w:val="multilevel"/>
    <w:tmpl w:val="F57C4F9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5BBE641B"/>
    <w:multiLevelType w:val="multilevel"/>
    <w:tmpl w:val="35AC7B4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DD10B4"/>
    <w:multiLevelType w:val="multilevel"/>
    <w:tmpl w:val="12443C7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DA2E67"/>
    <w:multiLevelType w:val="multilevel"/>
    <w:tmpl w:val="A1E67F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8940154">
    <w:abstractNumId w:val="2"/>
  </w:num>
  <w:num w:numId="2" w16cid:durableId="806553270">
    <w:abstractNumId w:val="1"/>
  </w:num>
  <w:num w:numId="3" w16cid:durableId="1676685979">
    <w:abstractNumId w:val="4"/>
  </w:num>
  <w:num w:numId="4" w16cid:durableId="229266036">
    <w:abstractNumId w:val="3"/>
  </w:num>
  <w:num w:numId="5" w16cid:durableId="1304701881">
    <w:abstractNumId w:val="0"/>
  </w:num>
  <w:num w:numId="6" w16cid:durableId="1375959856">
    <w:abstractNumId w:val="7"/>
  </w:num>
  <w:num w:numId="7" w16cid:durableId="649401546">
    <w:abstractNumId w:val="6"/>
  </w:num>
  <w:num w:numId="8" w16cid:durableId="1354528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9A"/>
    <w:rsid w:val="000D0513"/>
    <w:rsid w:val="000D37BC"/>
    <w:rsid w:val="00170956"/>
    <w:rsid w:val="001B2938"/>
    <w:rsid w:val="001B7A4E"/>
    <w:rsid w:val="002353D4"/>
    <w:rsid w:val="00267B39"/>
    <w:rsid w:val="00271DBA"/>
    <w:rsid w:val="003070DD"/>
    <w:rsid w:val="003D7E5B"/>
    <w:rsid w:val="00487671"/>
    <w:rsid w:val="004C502F"/>
    <w:rsid w:val="004D5F68"/>
    <w:rsid w:val="00532CAE"/>
    <w:rsid w:val="00554030"/>
    <w:rsid w:val="00602061"/>
    <w:rsid w:val="006911B3"/>
    <w:rsid w:val="006912B4"/>
    <w:rsid w:val="008A5B27"/>
    <w:rsid w:val="009D6C7F"/>
    <w:rsid w:val="00A601C6"/>
    <w:rsid w:val="00AA7005"/>
    <w:rsid w:val="00AE4697"/>
    <w:rsid w:val="00B37664"/>
    <w:rsid w:val="00B67F93"/>
    <w:rsid w:val="00BA779D"/>
    <w:rsid w:val="00C0259A"/>
    <w:rsid w:val="00C23438"/>
    <w:rsid w:val="00C459D1"/>
    <w:rsid w:val="00C575D4"/>
    <w:rsid w:val="00C92F11"/>
    <w:rsid w:val="00CC64C8"/>
    <w:rsid w:val="00CE3AE6"/>
    <w:rsid w:val="00CE7D72"/>
    <w:rsid w:val="00CF7CE8"/>
    <w:rsid w:val="00DA51C0"/>
    <w:rsid w:val="00EB0C4B"/>
    <w:rsid w:val="00F12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510C"/>
  <w15:docId w15:val="{9FE22D2B-D539-4755-9114-74E2403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3D755B"/>
    <w:pPr>
      <w:tabs>
        <w:tab w:val="right" w:leader="dot" w:pos="8494"/>
      </w:tabs>
      <w:spacing w:after="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character" w:customStyle="1" w:styleId="MenoPendente2">
    <w:name w:val="Menção Pendente2"/>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970">
      <w:bodyDiv w:val="1"/>
      <w:marLeft w:val="0"/>
      <w:marRight w:val="0"/>
      <w:marTop w:val="0"/>
      <w:marBottom w:val="0"/>
      <w:divBdr>
        <w:top w:val="none" w:sz="0" w:space="0" w:color="auto"/>
        <w:left w:val="none" w:sz="0" w:space="0" w:color="auto"/>
        <w:bottom w:val="none" w:sz="0" w:space="0" w:color="auto"/>
        <w:right w:val="none" w:sz="0" w:space="0" w:color="auto"/>
      </w:divBdr>
    </w:div>
    <w:div w:id="39256423">
      <w:bodyDiv w:val="1"/>
      <w:marLeft w:val="0"/>
      <w:marRight w:val="0"/>
      <w:marTop w:val="0"/>
      <w:marBottom w:val="0"/>
      <w:divBdr>
        <w:top w:val="none" w:sz="0" w:space="0" w:color="auto"/>
        <w:left w:val="none" w:sz="0" w:space="0" w:color="auto"/>
        <w:bottom w:val="none" w:sz="0" w:space="0" w:color="auto"/>
        <w:right w:val="none" w:sz="0" w:space="0" w:color="auto"/>
      </w:divBdr>
    </w:div>
    <w:div w:id="44530674">
      <w:bodyDiv w:val="1"/>
      <w:marLeft w:val="0"/>
      <w:marRight w:val="0"/>
      <w:marTop w:val="0"/>
      <w:marBottom w:val="0"/>
      <w:divBdr>
        <w:top w:val="none" w:sz="0" w:space="0" w:color="auto"/>
        <w:left w:val="none" w:sz="0" w:space="0" w:color="auto"/>
        <w:bottom w:val="none" w:sz="0" w:space="0" w:color="auto"/>
        <w:right w:val="none" w:sz="0" w:space="0" w:color="auto"/>
      </w:divBdr>
    </w:div>
    <w:div w:id="154616783">
      <w:bodyDiv w:val="1"/>
      <w:marLeft w:val="0"/>
      <w:marRight w:val="0"/>
      <w:marTop w:val="0"/>
      <w:marBottom w:val="0"/>
      <w:divBdr>
        <w:top w:val="none" w:sz="0" w:space="0" w:color="auto"/>
        <w:left w:val="none" w:sz="0" w:space="0" w:color="auto"/>
        <w:bottom w:val="none" w:sz="0" w:space="0" w:color="auto"/>
        <w:right w:val="none" w:sz="0" w:space="0" w:color="auto"/>
      </w:divBdr>
    </w:div>
    <w:div w:id="385614191">
      <w:bodyDiv w:val="1"/>
      <w:marLeft w:val="0"/>
      <w:marRight w:val="0"/>
      <w:marTop w:val="0"/>
      <w:marBottom w:val="0"/>
      <w:divBdr>
        <w:top w:val="none" w:sz="0" w:space="0" w:color="auto"/>
        <w:left w:val="none" w:sz="0" w:space="0" w:color="auto"/>
        <w:bottom w:val="none" w:sz="0" w:space="0" w:color="auto"/>
        <w:right w:val="none" w:sz="0" w:space="0" w:color="auto"/>
      </w:divBdr>
    </w:div>
    <w:div w:id="574166393">
      <w:bodyDiv w:val="1"/>
      <w:marLeft w:val="0"/>
      <w:marRight w:val="0"/>
      <w:marTop w:val="0"/>
      <w:marBottom w:val="0"/>
      <w:divBdr>
        <w:top w:val="none" w:sz="0" w:space="0" w:color="auto"/>
        <w:left w:val="none" w:sz="0" w:space="0" w:color="auto"/>
        <w:bottom w:val="none" w:sz="0" w:space="0" w:color="auto"/>
        <w:right w:val="none" w:sz="0" w:space="0" w:color="auto"/>
      </w:divBdr>
    </w:div>
    <w:div w:id="756288789">
      <w:bodyDiv w:val="1"/>
      <w:marLeft w:val="0"/>
      <w:marRight w:val="0"/>
      <w:marTop w:val="0"/>
      <w:marBottom w:val="0"/>
      <w:divBdr>
        <w:top w:val="none" w:sz="0" w:space="0" w:color="auto"/>
        <w:left w:val="none" w:sz="0" w:space="0" w:color="auto"/>
        <w:bottom w:val="none" w:sz="0" w:space="0" w:color="auto"/>
        <w:right w:val="none" w:sz="0" w:space="0" w:color="auto"/>
      </w:divBdr>
    </w:div>
    <w:div w:id="823159870">
      <w:bodyDiv w:val="1"/>
      <w:marLeft w:val="0"/>
      <w:marRight w:val="0"/>
      <w:marTop w:val="0"/>
      <w:marBottom w:val="0"/>
      <w:divBdr>
        <w:top w:val="none" w:sz="0" w:space="0" w:color="auto"/>
        <w:left w:val="none" w:sz="0" w:space="0" w:color="auto"/>
        <w:bottom w:val="none" w:sz="0" w:space="0" w:color="auto"/>
        <w:right w:val="none" w:sz="0" w:space="0" w:color="auto"/>
      </w:divBdr>
    </w:div>
    <w:div w:id="870068323">
      <w:bodyDiv w:val="1"/>
      <w:marLeft w:val="0"/>
      <w:marRight w:val="0"/>
      <w:marTop w:val="0"/>
      <w:marBottom w:val="0"/>
      <w:divBdr>
        <w:top w:val="none" w:sz="0" w:space="0" w:color="auto"/>
        <w:left w:val="none" w:sz="0" w:space="0" w:color="auto"/>
        <w:bottom w:val="none" w:sz="0" w:space="0" w:color="auto"/>
        <w:right w:val="none" w:sz="0" w:space="0" w:color="auto"/>
      </w:divBdr>
    </w:div>
    <w:div w:id="1012222140">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114131026">
      <w:bodyDiv w:val="1"/>
      <w:marLeft w:val="0"/>
      <w:marRight w:val="0"/>
      <w:marTop w:val="0"/>
      <w:marBottom w:val="0"/>
      <w:divBdr>
        <w:top w:val="none" w:sz="0" w:space="0" w:color="auto"/>
        <w:left w:val="none" w:sz="0" w:space="0" w:color="auto"/>
        <w:bottom w:val="none" w:sz="0" w:space="0" w:color="auto"/>
        <w:right w:val="none" w:sz="0" w:space="0" w:color="auto"/>
      </w:divBdr>
    </w:div>
    <w:div w:id="1117409853">
      <w:bodyDiv w:val="1"/>
      <w:marLeft w:val="0"/>
      <w:marRight w:val="0"/>
      <w:marTop w:val="0"/>
      <w:marBottom w:val="0"/>
      <w:divBdr>
        <w:top w:val="none" w:sz="0" w:space="0" w:color="auto"/>
        <w:left w:val="none" w:sz="0" w:space="0" w:color="auto"/>
        <w:bottom w:val="none" w:sz="0" w:space="0" w:color="auto"/>
        <w:right w:val="none" w:sz="0" w:space="0" w:color="auto"/>
      </w:divBdr>
    </w:div>
    <w:div w:id="1232228225">
      <w:bodyDiv w:val="1"/>
      <w:marLeft w:val="0"/>
      <w:marRight w:val="0"/>
      <w:marTop w:val="0"/>
      <w:marBottom w:val="0"/>
      <w:divBdr>
        <w:top w:val="none" w:sz="0" w:space="0" w:color="auto"/>
        <w:left w:val="none" w:sz="0" w:space="0" w:color="auto"/>
        <w:bottom w:val="none" w:sz="0" w:space="0" w:color="auto"/>
        <w:right w:val="none" w:sz="0" w:space="0" w:color="auto"/>
      </w:divBdr>
    </w:div>
    <w:div w:id="1337926781">
      <w:bodyDiv w:val="1"/>
      <w:marLeft w:val="0"/>
      <w:marRight w:val="0"/>
      <w:marTop w:val="0"/>
      <w:marBottom w:val="0"/>
      <w:divBdr>
        <w:top w:val="none" w:sz="0" w:space="0" w:color="auto"/>
        <w:left w:val="none" w:sz="0" w:space="0" w:color="auto"/>
        <w:bottom w:val="none" w:sz="0" w:space="0" w:color="auto"/>
        <w:right w:val="none" w:sz="0" w:space="0" w:color="auto"/>
      </w:divBdr>
    </w:div>
    <w:div w:id="1361052377">
      <w:bodyDiv w:val="1"/>
      <w:marLeft w:val="0"/>
      <w:marRight w:val="0"/>
      <w:marTop w:val="0"/>
      <w:marBottom w:val="0"/>
      <w:divBdr>
        <w:top w:val="none" w:sz="0" w:space="0" w:color="auto"/>
        <w:left w:val="none" w:sz="0" w:space="0" w:color="auto"/>
        <w:bottom w:val="none" w:sz="0" w:space="0" w:color="auto"/>
        <w:right w:val="none" w:sz="0" w:space="0" w:color="auto"/>
      </w:divBdr>
    </w:div>
    <w:div w:id="1403060573">
      <w:bodyDiv w:val="1"/>
      <w:marLeft w:val="0"/>
      <w:marRight w:val="0"/>
      <w:marTop w:val="0"/>
      <w:marBottom w:val="0"/>
      <w:divBdr>
        <w:top w:val="none" w:sz="0" w:space="0" w:color="auto"/>
        <w:left w:val="none" w:sz="0" w:space="0" w:color="auto"/>
        <w:bottom w:val="none" w:sz="0" w:space="0" w:color="auto"/>
        <w:right w:val="none" w:sz="0" w:space="0" w:color="auto"/>
      </w:divBdr>
    </w:div>
    <w:div w:id="1420129539">
      <w:bodyDiv w:val="1"/>
      <w:marLeft w:val="0"/>
      <w:marRight w:val="0"/>
      <w:marTop w:val="0"/>
      <w:marBottom w:val="0"/>
      <w:divBdr>
        <w:top w:val="none" w:sz="0" w:space="0" w:color="auto"/>
        <w:left w:val="none" w:sz="0" w:space="0" w:color="auto"/>
        <w:bottom w:val="none" w:sz="0" w:space="0" w:color="auto"/>
        <w:right w:val="none" w:sz="0" w:space="0" w:color="auto"/>
      </w:divBdr>
    </w:div>
    <w:div w:id="1492140250">
      <w:bodyDiv w:val="1"/>
      <w:marLeft w:val="0"/>
      <w:marRight w:val="0"/>
      <w:marTop w:val="0"/>
      <w:marBottom w:val="0"/>
      <w:divBdr>
        <w:top w:val="none" w:sz="0" w:space="0" w:color="auto"/>
        <w:left w:val="none" w:sz="0" w:space="0" w:color="auto"/>
        <w:bottom w:val="none" w:sz="0" w:space="0" w:color="auto"/>
        <w:right w:val="none" w:sz="0" w:space="0" w:color="auto"/>
      </w:divBdr>
    </w:div>
    <w:div w:id="1518275458">
      <w:bodyDiv w:val="1"/>
      <w:marLeft w:val="0"/>
      <w:marRight w:val="0"/>
      <w:marTop w:val="0"/>
      <w:marBottom w:val="0"/>
      <w:divBdr>
        <w:top w:val="none" w:sz="0" w:space="0" w:color="auto"/>
        <w:left w:val="none" w:sz="0" w:space="0" w:color="auto"/>
        <w:bottom w:val="none" w:sz="0" w:space="0" w:color="auto"/>
        <w:right w:val="none" w:sz="0" w:space="0" w:color="auto"/>
      </w:divBdr>
    </w:div>
    <w:div w:id="1620146010">
      <w:bodyDiv w:val="1"/>
      <w:marLeft w:val="0"/>
      <w:marRight w:val="0"/>
      <w:marTop w:val="0"/>
      <w:marBottom w:val="0"/>
      <w:divBdr>
        <w:top w:val="none" w:sz="0" w:space="0" w:color="auto"/>
        <w:left w:val="none" w:sz="0" w:space="0" w:color="auto"/>
        <w:bottom w:val="none" w:sz="0" w:space="0" w:color="auto"/>
        <w:right w:val="none" w:sz="0" w:space="0" w:color="auto"/>
      </w:divBdr>
    </w:div>
    <w:div w:id="1654986534">
      <w:bodyDiv w:val="1"/>
      <w:marLeft w:val="0"/>
      <w:marRight w:val="0"/>
      <w:marTop w:val="0"/>
      <w:marBottom w:val="0"/>
      <w:divBdr>
        <w:top w:val="none" w:sz="0" w:space="0" w:color="auto"/>
        <w:left w:val="none" w:sz="0" w:space="0" w:color="auto"/>
        <w:bottom w:val="none" w:sz="0" w:space="0" w:color="auto"/>
        <w:right w:val="none" w:sz="0" w:space="0" w:color="auto"/>
      </w:divBdr>
    </w:div>
    <w:div w:id="1655916821">
      <w:bodyDiv w:val="1"/>
      <w:marLeft w:val="0"/>
      <w:marRight w:val="0"/>
      <w:marTop w:val="0"/>
      <w:marBottom w:val="0"/>
      <w:divBdr>
        <w:top w:val="none" w:sz="0" w:space="0" w:color="auto"/>
        <w:left w:val="none" w:sz="0" w:space="0" w:color="auto"/>
        <w:bottom w:val="none" w:sz="0" w:space="0" w:color="auto"/>
        <w:right w:val="none" w:sz="0" w:space="0" w:color="auto"/>
      </w:divBdr>
    </w:div>
    <w:div w:id="1696465287">
      <w:bodyDiv w:val="1"/>
      <w:marLeft w:val="0"/>
      <w:marRight w:val="0"/>
      <w:marTop w:val="0"/>
      <w:marBottom w:val="0"/>
      <w:divBdr>
        <w:top w:val="none" w:sz="0" w:space="0" w:color="auto"/>
        <w:left w:val="none" w:sz="0" w:space="0" w:color="auto"/>
        <w:bottom w:val="none" w:sz="0" w:space="0" w:color="auto"/>
        <w:right w:val="none" w:sz="0" w:space="0" w:color="auto"/>
      </w:divBdr>
    </w:div>
    <w:div w:id="1732343899">
      <w:bodyDiv w:val="1"/>
      <w:marLeft w:val="0"/>
      <w:marRight w:val="0"/>
      <w:marTop w:val="0"/>
      <w:marBottom w:val="0"/>
      <w:divBdr>
        <w:top w:val="none" w:sz="0" w:space="0" w:color="auto"/>
        <w:left w:val="none" w:sz="0" w:space="0" w:color="auto"/>
        <w:bottom w:val="none" w:sz="0" w:space="0" w:color="auto"/>
        <w:right w:val="none" w:sz="0" w:space="0" w:color="auto"/>
      </w:divBdr>
    </w:div>
    <w:div w:id="1780947941">
      <w:bodyDiv w:val="1"/>
      <w:marLeft w:val="0"/>
      <w:marRight w:val="0"/>
      <w:marTop w:val="0"/>
      <w:marBottom w:val="0"/>
      <w:divBdr>
        <w:top w:val="none" w:sz="0" w:space="0" w:color="auto"/>
        <w:left w:val="none" w:sz="0" w:space="0" w:color="auto"/>
        <w:bottom w:val="none" w:sz="0" w:space="0" w:color="auto"/>
        <w:right w:val="none" w:sz="0" w:space="0" w:color="auto"/>
      </w:divBdr>
    </w:div>
    <w:div w:id="1818765897">
      <w:bodyDiv w:val="1"/>
      <w:marLeft w:val="0"/>
      <w:marRight w:val="0"/>
      <w:marTop w:val="0"/>
      <w:marBottom w:val="0"/>
      <w:divBdr>
        <w:top w:val="none" w:sz="0" w:space="0" w:color="auto"/>
        <w:left w:val="none" w:sz="0" w:space="0" w:color="auto"/>
        <w:bottom w:val="none" w:sz="0" w:space="0" w:color="auto"/>
        <w:right w:val="none" w:sz="0" w:space="0" w:color="auto"/>
      </w:divBdr>
    </w:div>
    <w:div w:id="1823157465">
      <w:bodyDiv w:val="1"/>
      <w:marLeft w:val="0"/>
      <w:marRight w:val="0"/>
      <w:marTop w:val="0"/>
      <w:marBottom w:val="0"/>
      <w:divBdr>
        <w:top w:val="none" w:sz="0" w:space="0" w:color="auto"/>
        <w:left w:val="none" w:sz="0" w:space="0" w:color="auto"/>
        <w:bottom w:val="none" w:sz="0" w:space="0" w:color="auto"/>
        <w:right w:val="none" w:sz="0" w:space="0" w:color="auto"/>
      </w:divBdr>
    </w:div>
    <w:div w:id="1852060348">
      <w:bodyDiv w:val="1"/>
      <w:marLeft w:val="0"/>
      <w:marRight w:val="0"/>
      <w:marTop w:val="0"/>
      <w:marBottom w:val="0"/>
      <w:divBdr>
        <w:top w:val="none" w:sz="0" w:space="0" w:color="auto"/>
        <w:left w:val="none" w:sz="0" w:space="0" w:color="auto"/>
        <w:bottom w:val="none" w:sz="0" w:space="0" w:color="auto"/>
        <w:right w:val="none" w:sz="0" w:space="0" w:color="auto"/>
      </w:divBdr>
    </w:div>
    <w:div w:id="1869488455">
      <w:bodyDiv w:val="1"/>
      <w:marLeft w:val="0"/>
      <w:marRight w:val="0"/>
      <w:marTop w:val="0"/>
      <w:marBottom w:val="0"/>
      <w:divBdr>
        <w:top w:val="none" w:sz="0" w:space="0" w:color="auto"/>
        <w:left w:val="none" w:sz="0" w:space="0" w:color="auto"/>
        <w:bottom w:val="none" w:sz="0" w:space="0" w:color="auto"/>
        <w:right w:val="none" w:sz="0" w:space="0" w:color="auto"/>
      </w:divBdr>
    </w:div>
    <w:div w:id="2027555224">
      <w:bodyDiv w:val="1"/>
      <w:marLeft w:val="0"/>
      <w:marRight w:val="0"/>
      <w:marTop w:val="0"/>
      <w:marBottom w:val="0"/>
      <w:divBdr>
        <w:top w:val="none" w:sz="0" w:space="0" w:color="auto"/>
        <w:left w:val="none" w:sz="0" w:space="0" w:color="auto"/>
        <w:bottom w:val="none" w:sz="0" w:space="0" w:color="auto"/>
        <w:right w:val="none" w:sz="0" w:space="0" w:color="auto"/>
      </w:divBdr>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X9t8UVpmmYIyFmCSKRNxYCnMw==">AMUW2mV8BJlZz3Xt+nm568MKz7gKzZweRZEDOLs9ILDsdTz17nSAYcOb43yX1+J3rHJamuaJ5EdfUQWu/7476XfJUdA1KeJkXKIQndL38C0XYdgrxHPcpsAGbXXtsNkwTN+Q7qBzGFomD+gpRCuJPVmhmzHmTmCLGIX7lOKYYFjM9M9ww5SLMvSHrWmm2MZh0W9QxqyWbEIpWyCv3DPaj8pnuGq9y0t3p875/jzmvbtNPRzpwwkNopZlkh58oVUGUlhsGUxqCt9a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2682</Words>
  <Characters>14487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2024-11-19T20:23:00Z</dcterms:created>
  <dcterms:modified xsi:type="dcterms:W3CDTF">2024-11-19T20:23:00Z</dcterms:modified>
</cp:coreProperties>
</file>