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MLIR NPU Compiler - Lecture 04 Worksheet</w:t>
      </w:r>
    </w:p>
    <w:p>
      <w:r>
        <w:rPr>
          <w:rFonts w:ascii="NanumGothic" w:hAnsi="NanumGothic" w:eastAsia="NanumGothic"/>
          <w:b w:val="0"/>
        </w:rPr>
        <w:t>Topic: mlir-opt, mlir-translate, FileCheck - pass pipeline execution and regression testing</w:t>
      </w:r>
    </w:p>
    <w:p>
      <w:pPr>
        <w:pStyle w:val="Heading1"/>
      </w:pPr>
      <w:r>
        <w:t>Exercise A - Command Anatomy</w:t>
      </w:r>
    </w:p>
    <w:p>
      <w:r>
        <w:rPr>
          <w:rFonts w:ascii="NanumGothic" w:hAnsi="NanumGothic" w:eastAsia="NanumGothic"/>
          <w:b w:val="0"/>
        </w:rPr>
        <w:t>아래 command의 각 부분을 설명하세요.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mlir-opt input.mlir --pass-pipeline='builtin.module(func.func(cse,canonicalize))' --mlir-print-ir-after-change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Part</w:t>
            </w:r>
          </w:p>
        </w:tc>
        <w:tc>
          <w:tcPr>
            <w:tcW w:type="dxa" w:w="521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Meaning</w:t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mlir-opt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input.mlir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builtin.module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func.func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cse,canonicalize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--mlir-print-ir-after-change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B - FileCheck Variables</w:t>
      </w:r>
    </w:p>
    <w:p>
      <w:r>
        <w:rPr>
          <w:rFonts w:ascii="NanumGothic" w:hAnsi="NanumGothic" w:eastAsia="NanumGothic"/>
          <w:b w:val="0"/>
        </w:rPr>
        <w:t>아래 test가 brittle하지 않도록 CHECK line을 보완하세요.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// RUN: mlir-opt %s --pass-pipeline='builtin.module(func.func(cse))' | FileCheck %s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func.func @simple_constant() -&gt; (i32, i32) 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%0 = arith.constant 1 : i32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%1 = arith.constant 1 : i32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return %0, %1 : i32, i32</w:t>
      </w:r>
      <w:r>
        <w:br/>
      </w:r>
      <w:r>
        <w:rPr>
          <w:rFonts w:ascii="NanumGothicCoding" w:hAnsi="NanumGothicCoding" w:eastAsia="NanumGothicCoding"/>
          <w:sz w:val="16"/>
        </w:rPr>
        <w:t>}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// Write your CHECK-LABEL / CHECK-NEXT lines here:</w:t>
      </w:r>
      <w:r>
        <w:br/>
      </w:r>
      <w:r>
        <w:rPr>
          <w:rFonts w:ascii="NanumGothicCoding" w:hAnsi="NanumGothicCoding" w:eastAsia="NanumGothicCoding"/>
          <w:sz w:val="16"/>
        </w:rPr>
        <w:t>// CHECK-LABEL:</w:t>
      </w:r>
      <w:r>
        <w:br/>
      </w:r>
      <w:r>
        <w:rPr>
          <w:rFonts w:ascii="NanumGothicCoding" w:hAnsi="NanumGothicCoding" w:eastAsia="NanumGothicCoding"/>
          <w:sz w:val="16"/>
        </w:rPr>
        <w:t>// CHECK-NEXT:</w:t>
      </w:r>
      <w:r>
        <w:br/>
      </w:r>
      <w:r>
        <w:rPr>
          <w:rFonts w:ascii="NanumGothicCoding" w:hAnsi="NanumGothicCoding" w:eastAsia="NanumGothicCoding"/>
          <w:sz w:val="16"/>
        </w:rPr>
        <w:t>// CHECK-NEXT:</w:t>
      </w:r>
    </w:p>
    <w:p>
      <w:pPr>
        <w:pStyle w:val="Heading1"/>
      </w:pPr>
      <w:r>
        <w:t>Exercise C - NPU Command Ordering Test</w:t>
      </w:r>
    </w:p>
    <w:p>
      <w:r>
        <w:rPr>
          <w:rFonts w:ascii="NanumGothic" w:hAnsi="NanumGothic" w:eastAsia="NanumGothic"/>
          <w:b w:val="0"/>
        </w:rPr>
        <w:t>DMA load -&gt; barrier/await -&gt; matmul -&gt; DMA store 순서가 깨지지 않았는지 확인하는 FileCheck pattern을 작성하세요.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// Expected output shape after npu-lower-to-command-buffer:</w:t>
      </w:r>
      <w:r>
        <w:br/>
      </w:r>
      <w:r>
        <w:rPr>
          <w:rFonts w:ascii="NanumGothicCoding" w:hAnsi="NanumGothicCoding" w:eastAsia="NanumGothicCoding"/>
          <w:sz w:val="16"/>
        </w:rPr>
        <w:t>//   npu.dma.load ...</w:t>
      </w:r>
      <w:r>
        <w:br/>
      </w:r>
      <w:r>
        <w:rPr>
          <w:rFonts w:ascii="NanumGothicCoding" w:hAnsi="NanumGothicCoding" w:eastAsia="NanumGothicCoding"/>
          <w:sz w:val="16"/>
        </w:rPr>
        <w:t>//   npu.barrier.await ...</w:t>
      </w:r>
      <w:r>
        <w:br/>
      </w:r>
      <w:r>
        <w:rPr>
          <w:rFonts w:ascii="NanumGothicCoding" w:hAnsi="NanumGothicCoding" w:eastAsia="NanumGothicCoding"/>
          <w:sz w:val="16"/>
        </w:rPr>
        <w:t>//   npu.matmul ...</w:t>
      </w:r>
      <w:r>
        <w:br/>
      </w:r>
      <w:r>
        <w:rPr>
          <w:rFonts w:ascii="NanumGothicCoding" w:hAnsi="NanumGothicCoding" w:eastAsia="NanumGothicCoding"/>
          <w:sz w:val="16"/>
        </w:rPr>
        <w:t>//   npu.dma.store ...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// CHECK-LABEL: func.func @command_order</w:t>
      </w:r>
      <w:r>
        <w:br/>
      </w:r>
      <w:r>
        <w:rPr>
          <w:rFonts w:ascii="NanumGothicCoding" w:hAnsi="NanumGothicCoding" w:eastAsia="NanumGothicCoding"/>
          <w:sz w:val="16"/>
        </w:rPr>
        <w:t>// CHECK:</w:t>
      </w:r>
      <w:r>
        <w:br/>
      </w:r>
      <w:r>
        <w:rPr>
          <w:rFonts w:ascii="NanumGothicCoding" w:hAnsi="NanumGothicCoding" w:eastAsia="NanumGothicCoding"/>
          <w:sz w:val="16"/>
        </w:rPr>
        <w:t>// CHECK:</w:t>
      </w:r>
      <w:r>
        <w:br/>
      </w:r>
      <w:r>
        <w:rPr>
          <w:rFonts w:ascii="NanumGothicCoding" w:hAnsi="NanumGothicCoding" w:eastAsia="NanumGothicCoding"/>
          <w:sz w:val="16"/>
        </w:rPr>
        <w:t>// CHECK:</w:t>
      </w:r>
      <w:r>
        <w:br/>
      </w:r>
      <w:r>
        <w:rPr>
          <w:rFonts w:ascii="NanumGothicCoding" w:hAnsi="NanumGothicCoding" w:eastAsia="NanumGothicCoding"/>
          <w:sz w:val="16"/>
        </w:rPr>
        <w:t>// CHECK:</w:t>
      </w:r>
    </w:p>
    <w:p>
      <w:pPr>
        <w:pStyle w:val="Heading1"/>
      </w:pPr>
      <w:r>
        <w:t>Exercise D - Negative Diagnostic Test</w:t>
      </w:r>
    </w:p>
    <w:p>
      <w:r>
        <w:rPr>
          <w:rFonts w:ascii="NanumGothic" w:hAnsi="NanumGothic" w:eastAsia="NanumGothic"/>
          <w:b w:val="0"/>
        </w:rPr>
        <w:t>tile_k가 NPU systolic K granularity의 배수가 아닌 경우 diagnostic을 내는 테스트를 설계하세요.</w:t>
      </w:r>
    </w:p>
    <w:p>
      <w:pPr>
        <w:pStyle w:val="CodeBlock"/>
        <w:shd w:fill="F3F6FA"/>
      </w:pPr>
      <w:r>
        <w:rPr>
          <w:rFonts w:ascii="NanumGothicCoding" w:hAnsi="NanumGothicCoding" w:eastAsia="NanumGothicCoding"/>
          <w:sz w:val="16"/>
        </w:rPr>
        <w:t>// RUN: npu-opt %s --pass-pipeline='builtin.module(func.func(npu-tile{tile-k=7}))' -verify-diagnostics</w:t>
      </w:r>
      <w:r>
        <w:br/>
      </w:r>
      <w:r>
        <w:rPr>
          <w:rFonts w:ascii="NanumGothicCoding" w:hAnsi="NanumGothicCoding" w:eastAsia="NanumGothicCoding"/>
          <w:sz w:val="16"/>
        </w:rPr>
      </w:r>
      <w:r>
        <w:br/>
      </w:r>
      <w:r>
        <w:rPr>
          <w:rFonts w:ascii="NanumGothicCoding" w:hAnsi="NanumGothicCoding" w:eastAsia="NanumGothicCoding"/>
          <w:sz w:val="16"/>
        </w:rPr>
        <w:t>func.func @negative_bad_tile_k(%a: tensor&lt;128x256xf32&gt;, %b: tensor&lt;256x64xf32&gt;) -&gt; tensor&lt;128x64xf32&gt; {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// expected-error@+1 {{tile-k must be a multiple of 16}}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%0 = "stablehlo.dot_general"(%a, %b) : (tensor&lt;128x256xf32&gt;, tensor&lt;256x64xf32&gt;) -&gt; tensor&lt;128x64xf32&gt;</w:t>
      </w:r>
      <w:r>
        <w:br/>
      </w:r>
      <w:r>
        <w:rPr>
          <w:rFonts w:ascii="NanumGothicCoding" w:hAnsi="NanumGothicCoding" w:eastAsia="NanumGothicCoding"/>
          <w:sz w:val="16"/>
        </w:rPr>
        <w:t xml:space="preserve">  return %0 : tensor&lt;128x64xf32&gt;</w:t>
      </w:r>
      <w:r>
        <w:br/>
      </w:r>
      <w:r>
        <w:rPr>
          <w:rFonts w:ascii="NanumGothicCoding" w:hAnsi="NanumGothicCoding" w:eastAsia="NanumGothicCoding"/>
          <w:sz w:val="16"/>
        </w:rPr>
        <w:t>}</w:t>
      </w:r>
    </w:p>
    <w:p>
      <w:pPr>
        <w:pStyle w:val="Heading1"/>
      </w:pPr>
      <w:r>
        <w:t>Exercise E - 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Question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Yes/No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Comment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CHECK line이 pass의 핵심 invariant만 검증하는가?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SSA 이름을 직접 고정하지 않았는가?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순서가 correctness인 command에 CHECK-DAG를 쓰지 않았는가?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negative diagnostic case가 있는가?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pass pipeline anchor가 의도한 operation level과 맞는가?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hAnsi="NanumGothicCoding" w:eastAsia="NanumGothicCoding"/>
      <w:color w:val="1E1E1E"/>
      <w:sz w:val="16"/>
    </w:rPr>
  </w:style>
  <w:style w:type="paragraph" w:customStyle="1" w:styleId="SmallNote">
    <w:name w:val="SmallNote"/>
    <w:rPr>
      <w:rFonts w:ascii="NanumGothic" w:hAnsi="NanumGothic" w:eastAsia="NanumGothi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