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554"/>
          <w:sz w:val="40"/>
        </w:rPr>
        <w:t>Lecture 16 Worksheet</w:t>
        <w:br/>
        <w:t>Quantization for NPU Compiler</w:t>
      </w:r>
    </w:p>
    <w:p>
      <w:pPr>
        <w:pStyle w:val="Heading1"/>
      </w:pPr>
      <w:r>
        <w:t>실습 A - qparams 계산</w:t>
      </w:r>
    </w:p>
    <w:p>
      <w:r>
        <w:t>입력 activation의 calibration range가 min=-1.6, max=1.4이고 signed i8 symmetric/asymmetric 정책 중 하나를 선택할 수 있다고 가정합니다. scale, zero_point, clamp range를 계산하고 선택 이유를 설명하세요.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정책</w:t>
            </w:r>
          </w:p>
        </w:tc>
        <w:tc>
          <w:tcPr>
            <w:tcW w:type="dxa" w:w="2592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scale</w:t>
            </w:r>
          </w:p>
        </w:tc>
        <w:tc>
          <w:tcPr>
            <w:tcW w:type="dxa" w:w="2592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zero_point</w:t>
            </w:r>
          </w:p>
        </w:tc>
        <w:tc>
          <w:tcPr>
            <w:tcW w:type="dxa" w:w="2592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설명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실습 B - MLIR Quant Type Annotation</w:t>
      </w:r>
    </w:p>
    <w:p>
      <w:r>
        <w:t>아래 pseudo IR에서 expressed type, stored type, scale, zero_point, per-channel axis를 표시하세요.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%qa = quant.qcast %a : tensor&lt;1x128xf32&gt;</w:t>
        <w:br/>
      </w:r>
      <w:r>
        <w:rPr>
          <w:rFonts w:ascii="DejaVu Sans Mono" w:hAnsi="DejaVu Sans Mono" w:eastAsia="DejaVu Sans Mono"/>
          <w:sz w:val="17"/>
        </w:rPr>
        <w:t xml:space="preserve">      to tensor&lt;1x128x!quant.uniform&lt;i8:f32, 0.03125:-3&gt;&gt;</w:t>
        <w:br/>
      </w:r>
      <w:r>
        <w:rPr>
          <w:rFonts w:ascii="DejaVu Sans Mono" w:hAnsi="DejaVu Sans Mono" w:eastAsia="DejaVu Sans Mono"/>
          <w:sz w:val="17"/>
        </w:rPr>
        <w:t>%qw = quant.qcast %w : tensor&lt;128x64xf32&gt;</w:t>
        <w:br/>
      </w:r>
      <w:r>
        <w:rPr>
          <w:rFonts w:ascii="DejaVu Sans Mono" w:hAnsi="DejaVu Sans Mono" w:eastAsia="DejaVu Sans Mono"/>
          <w:sz w:val="17"/>
        </w:rPr>
        <w:t xml:space="preserve">      to tensor&lt;128x64x!quant.uniform&lt;i8:f32:1,</w:t>
        <w:br/>
      </w:r>
      <w:r>
        <w:rPr>
          <w:rFonts w:ascii="DejaVu Sans Mono" w:hAnsi="DejaVu Sans Mono" w:eastAsia="DejaVu Sans Mono"/>
          <w:sz w:val="17"/>
        </w:rPr>
        <w:t xml:space="preserve">           {0.015, 0.017, 0.022, ...}&gt;&gt;</w:t>
        <w:br/>
      </w:r>
      <w:r>
        <w:rPr>
          <w:rFonts w:ascii="DejaVu Sans Mono" w:hAnsi="DejaVu Sans Mono" w:eastAsia="DejaVu Sans Mono"/>
          <w:sz w:val="17"/>
        </w:rPr>
        <w:br/>
      </w:r>
    </w:p>
    <w:p>
      <w:pPr>
        <w:pStyle w:val="Heading1"/>
      </w:pPr>
      <w:r>
        <w:t>실습 C - Accumulator Width 계산</w:t>
      </w:r>
    </w:p>
    <w:p>
      <w:r>
        <w:t>INT8 MatMul에서 K=4096, activation/weight는 symmetric int8 [-127,127]입니다. worst-case accumulator bound와 필요한 bit width를 계산하세요. bias margin은 2^24로 가정합니다.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항목</w:t>
            </w:r>
          </w:p>
        </w:tc>
        <w:tc>
          <w:tcPr>
            <w:tcW w:type="dxa" w:w="5184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값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max_abs_a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max_abs_w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K * product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bias_margin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required_bits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실습 D - Requant Multiplier/Shift</w:t>
      </w:r>
    </w:p>
    <w:p>
      <w:r>
        <w:t>sa=0.03125, sw=0.015625, sy=0.0078125라면 r=sa*sw/sy를 계산하고, r ≈ M/2^S 형태로 근사하세요. M은 31-bit signed positive 범위에 들어가야 합니다.</w:t>
      </w:r>
    </w:p>
    <w:p>
      <w:pPr>
        <w:pStyle w:val="Heading1"/>
      </w:pPr>
      <w:r>
        <w:t>실습 E - INT4 Packing Contract</w:t>
      </w:r>
    </w:p>
    <w:p>
      <w:r>
        <w:t>s4 weight-only MatMul을 target NPU에 내린다고 가정하고 아래 표를 완성하세요.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항목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정책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signedness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nibble 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group_size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K alignment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scale layout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DMA padding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fallback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실습 F - Negative Test 설계</w:t>
      </w:r>
    </w:p>
    <w:p>
      <w:pPr>
        <w:pStyle w:val="ListBullet"/>
        <w:ind w:left="317"/>
      </w:pPr>
      <w:r>
        <w:t>per-channel scale 수와 output channel 수가 맞지 않는 case</w:t>
      </w:r>
    </w:p>
    <w:p>
      <w:pPr>
        <w:pStyle w:val="ListBullet"/>
        <w:ind w:left="317"/>
      </w:pPr>
      <w:r>
        <w:t>K가 int4 group_size로 나누어지지 않는 case</w:t>
      </w:r>
    </w:p>
    <w:p>
      <w:pPr>
        <w:pStyle w:val="ListBullet"/>
        <w:ind w:left="317"/>
      </w:pPr>
      <w:r>
        <w:t>requant shift가 target 최대값을 넘는 case</w:t>
      </w:r>
    </w:p>
    <w:p>
      <w:pPr>
        <w:pStyle w:val="ListBullet"/>
        <w:ind w:left="317"/>
      </w:pPr>
      <w:r>
        <w:t>bias scale이 sa*sw와 다르게 들어온 case</w:t>
      </w:r>
    </w:p>
    <w:p>
      <w:pPr>
        <w:pStyle w:val="ListBullet"/>
        <w:ind w:left="317"/>
      </w:pPr>
      <w:r>
        <w:t>i32 accumulator overflow 가능성이 있는 case</w:t>
      </w:r>
    </w:p>
    <w:p>
      <w:pPr>
        <w:pStyle w:val="Heading1"/>
      </w:pPr>
      <w:r>
        <w:t>제출물 체크리스트</w:t>
      </w:r>
    </w:p>
    <w:p>
      <w:pPr>
        <w:pStyle w:val="ListBullet"/>
        <w:ind w:left="317"/>
      </w:pPr>
      <w:r>
        <w:t>quantization policy YAML</w:t>
      </w:r>
    </w:p>
    <w:p>
      <w:pPr>
        <w:pStyle w:val="ListBullet"/>
        <w:ind w:left="317"/>
      </w:pPr>
      <w:r>
        <w:t>accumulator width 계산표</w:t>
      </w:r>
    </w:p>
    <w:p>
      <w:pPr>
        <w:pStyle w:val="ListBullet"/>
        <w:ind w:left="317"/>
      </w:pPr>
      <w:r>
        <w:t>MLIR pseudo lowering</w:t>
      </w:r>
    </w:p>
    <w:p>
      <w:pPr>
        <w:pStyle w:val="ListBullet"/>
        <w:ind w:left="317"/>
      </w:pPr>
      <w:r>
        <w:t>FileCheck positive/negative test</w:t>
      </w:r>
    </w:p>
    <w:p>
      <w:pPr>
        <w:pStyle w:val="ListBullet"/>
        <w:ind w:left="317"/>
      </w:pPr>
      <w:r>
        <w:t>INT4 runtime descriptor draft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