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sz w:val="44"/>
        </w:rPr>
        <w:t>Lecture 18 Worksheet</w:t>
      </w:r>
    </w:p>
    <w:p>
      <w:pPr>
        <w:jc w:val="center"/>
      </w:pPr>
      <w:r>
        <w:rPr>
          <w:rFonts w:ascii="Noto Sans CJK KR" w:hAnsi="Noto Sans CJK KR" w:eastAsia="Noto Sans CJK KR"/>
          <w:color w:val="505050"/>
          <w:sz w:val="22"/>
        </w:rPr>
        <w:t>Custom NPU Dialect: ODS + Verifier + Test Design</w:t>
      </w:r>
    </w:p>
    <w:p/>
    <w:p>
      <w:pPr>
        <w:pStyle w:val="Heading1"/>
      </w:pPr>
      <w:r>
        <w:t>Exercise A - Field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2F0D9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Field</w:t>
            </w:r>
          </w:p>
        </w:tc>
        <w:tc>
          <w:tcPr>
            <w:tcW w:type="dxa" w:w="3456"/>
            <w:vAlign w:val="center"/>
            <w:shd w:fill="E2F0D9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Operand / Type / Attribute / Verifier / Cost model</w:t>
            </w:r>
          </w:p>
        </w:tc>
        <w:tc>
          <w:tcPr>
            <w:tcW w:type="dxa" w:w="3456"/>
            <w:vAlign w:val="center"/>
            <w:shd w:fill="E2F0D9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Reason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lhs tile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rhs tile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tile m/n/k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lhs layout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DMA elements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DMA src/dst memory space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barrier scope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estimated cycles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</w:tbl>
    <w:p>
      <w:pPr>
        <w:pStyle w:val="Heading1"/>
      </w:pPr>
      <w:r>
        <w:t>Exercise B - Fill ODS skeleton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A"/>
          </w:tcPr>
          <w:p>
            <w:r>
              <w:rPr>
                <w:rFonts w:ascii="DejaVu Sans Mono" w:hAnsi="DejaVu Sans Mono"/>
                <w:color w:val="1E2837"/>
                <w:sz w:val="14"/>
              </w:rPr>
              <w:t>def NPU_DmaOp : NPU_Op&lt;"dma", [ /* traits/interfaces */ ]&gt; {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 xml:space="preserve">  let arguments = (ins /* source */, /* dest */, /* direction */, /* size */);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 xml:space="preserve">  let results = (outs /* token */);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 xml:space="preserve">  let assemblyFormat = "...";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 xml:space="preserve">  let hasVerifier = 1;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>}</w:t>
              <w:br/>
            </w:r>
          </w:p>
        </w:tc>
      </w:tr>
    </w:tbl>
    <w:p>
      <w:pPr>
        <w:pStyle w:val="Heading1"/>
      </w:pPr>
      <w:r>
        <w:t>Exercise C - Negative diagnostics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FFF2CC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Op</w:t>
            </w:r>
          </w:p>
        </w:tc>
        <w:tc>
          <w:tcPr>
            <w:tcW w:type="dxa" w:w="3456"/>
            <w:vAlign w:val="center"/>
            <w:shd w:fill="FFF2CC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Illegal case</w:t>
            </w:r>
          </w:p>
        </w:tc>
        <w:tc>
          <w:tcPr>
            <w:tcW w:type="dxa" w:w="3456"/>
            <w:vAlign w:val="center"/>
            <w:shd w:fill="FFF2CC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Expected diagnostic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npu.matmul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tile = 8x16x32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npu.matmul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rhs_layout = mk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npu.dma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elements = 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npu.barrier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empty token list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</w:tbl>
    <w:p>
      <w:pPr>
        <w:pStyle w:val="Heading1"/>
      </w:pPr>
      <w:r>
        <w:t>Exercise D - FileCheck template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A"/>
          </w:tcPr>
          <w:p>
            <w:r>
              <w:rPr>
                <w:rFonts w:ascii="DejaVu Sans Mono" w:hAnsi="DejaVu Sans Mono"/>
                <w:color w:val="1E2837"/>
                <w:sz w:val="14"/>
              </w:rPr>
              <w:t>// RUN: npu-opt %s | FileCheck %s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>// RUN: npu-opt %s -verify-diagnostics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>// CHECK-LABEL: func.func @...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>// CHECK: npu.matmul</w:t>
              <w:br/>
            </w:r>
            <w:r>
              <w:rPr>
                <w:rFonts w:ascii="DejaVu Sans Mono" w:hAnsi="DejaVu Sans Mono"/>
                <w:color w:val="1E2837"/>
                <w:sz w:val="14"/>
              </w:rPr>
              <w:t>// expected-error @+1 {{...}}</w:t>
              <w:br/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