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DA14F" w14:textId="1B0D57F2" w:rsidR="006E3BB4" w:rsidRPr="006E3BB4" w:rsidRDefault="00000000" w:rsidP="006E3BB4">
      <w:pPr>
        <w:widowControl/>
        <w:spacing w:line="440" w:lineRule="atLeast"/>
        <w:jc w:val="center"/>
        <w:divId w:val="321396481"/>
        <w:rPr>
          <w:rFonts w:ascii="黑体" w:eastAsia="黑体" w:hAnsi="宋体" w:cs="宋体" w:hint="eastAsia"/>
          <w:kern w:val="0"/>
          <w:sz w:val="30"/>
          <w:szCs w:val="30"/>
        </w:rPr>
      </w:pPr>
      <w:r>
        <w:rPr>
          <w:rFonts w:ascii="黑体" w:eastAsia="黑体" w:hAnsi="宋体" w:cs="宋体" w:hint="eastAsia"/>
          <w:kern w:val="0"/>
          <w:sz w:val="30"/>
          <w:szCs w:val="30"/>
        </w:rPr>
        <w:t>南京邮电大学毕业设计（论文）答辩资格审查表</w:t>
      </w:r>
    </w:p>
    <w:tbl>
      <w:tblPr>
        <w:tblW w:w="850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805"/>
        <w:gridCol w:w="1318"/>
        <w:gridCol w:w="2126"/>
        <w:gridCol w:w="2126"/>
        <w:gridCol w:w="226"/>
        <w:gridCol w:w="953"/>
        <w:gridCol w:w="951"/>
      </w:tblGrid>
      <w:tr w:rsidR="000509A7" w14:paraId="47289F4E" w14:textId="77777777">
        <w:trPr>
          <w:divId w:val="321396481"/>
          <w:trHeight w:val="596"/>
          <w:jc w:val="center"/>
        </w:trPr>
        <w:tc>
          <w:tcPr>
            <w:tcW w:w="1248" w:type="pct"/>
            <w:gridSpan w:val="2"/>
            <w:tcBorders>
              <w:top w:val="single" w:sz="8" w:space="0" w:color="auto"/>
              <w:left w:val="single" w:sz="8" w:space="0" w:color="auto"/>
              <w:bottom w:val="single" w:sz="8" w:space="0" w:color="auto"/>
              <w:right w:val="single" w:sz="8" w:space="0" w:color="auto"/>
            </w:tcBorders>
            <w:vAlign w:val="center"/>
            <w:hideMark/>
          </w:tcPr>
          <w:p w14:paraId="3D659BF8" w14:textId="77777777" w:rsidR="000509A7" w:rsidRDefault="00000000">
            <w:pPr>
              <w:widowControl/>
              <w:spacing w:line="400" w:lineRule="exact"/>
              <w:jc w:val="center"/>
              <w:rPr>
                <w:rFonts w:ascii="宋体" w:hAnsi="宋体" w:cs="宋体" w:hint="eastAsia"/>
                <w:kern w:val="0"/>
                <w:szCs w:val="21"/>
              </w:rPr>
            </w:pPr>
            <w:r>
              <w:rPr>
                <w:rFonts w:ascii="宋体" w:hAnsi="宋体" w:cs="宋体" w:hint="eastAsia"/>
                <w:kern w:val="0"/>
                <w:szCs w:val="21"/>
              </w:rPr>
              <w:t>题    目</w:t>
            </w:r>
          </w:p>
        </w:tc>
        <w:tc>
          <w:tcPr>
            <w:tcW w:w="3752" w:type="pct"/>
            <w:gridSpan w:val="5"/>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E1D5A92" w14:textId="2E696EA7" w:rsidR="000509A7" w:rsidRDefault="00287C4F">
            <w:pPr>
              <w:widowControl/>
              <w:spacing w:line="400" w:lineRule="exact"/>
              <w:jc w:val="center"/>
            </w:pPr>
            <w:r w:rsidRPr="00287C4F">
              <w:rPr>
                <w:rFonts w:ascii="宋体" w:hAnsi="宋体" w:cs="宋体"/>
                <w:kern w:val="0"/>
                <w:sz w:val="24"/>
              </w:rPr>
              <w:t>基于Spring Boot的农产品产地直销交易平台商品智能推荐与价格预测系统</w:t>
            </w:r>
          </w:p>
        </w:tc>
      </w:tr>
      <w:tr w:rsidR="000509A7" w14:paraId="410EB51F" w14:textId="77777777">
        <w:trPr>
          <w:divId w:val="321396481"/>
          <w:trHeight w:val="603"/>
          <w:jc w:val="center"/>
        </w:trPr>
        <w:tc>
          <w:tcPr>
            <w:tcW w:w="1248" w:type="pct"/>
            <w:gridSpan w:val="2"/>
            <w:tcBorders>
              <w:top w:val="single" w:sz="8" w:space="0" w:color="auto"/>
              <w:left w:val="single" w:sz="8" w:space="0" w:color="auto"/>
              <w:bottom w:val="single" w:sz="8" w:space="0" w:color="auto"/>
              <w:right w:val="single" w:sz="8" w:space="0" w:color="auto"/>
            </w:tcBorders>
            <w:vAlign w:val="center"/>
            <w:hideMark/>
          </w:tcPr>
          <w:p w14:paraId="7C744E5F" w14:textId="77777777" w:rsidR="000509A7" w:rsidRDefault="00000000">
            <w:pPr>
              <w:widowControl/>
              <w:spacing w:line="400" w:lineRule="exact"/>
              <w:jc w:val="center"/>
              <w:rPr>
                <w:rFonts w:ascii="宋体" w:hAnsi="宋体" w:cs="宋体" w:hint="eastAsia"/>
                <w:kern w:val="0"/>
                <w:szCs w:val="21"/>
              </w:rPr>
            </w:pPr>
            <w:r>
              <w:rPr>
                <w:rFonts w:ascii="宋体" w:hAnsi="宋体" w:cs="宋体" w:hint="eastAsia"/>
                <w:kern w:val="0"/>
                <w:szCs w:val="21"/>
              </w:rPr>
              <w:t>学生姓名</w:t>
            </w:r>
          </w:p>
        </w:tc>
        <w:tc>
          <w:tcPr>
            <w:tcW w:w="125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4EF86F4" w14:textId="532DD835" w:rsidR="000509A7" w:rsidRDefault="00287C4F">
            <w:pPr>
              <w:widowControl/>
              <w:spacing w:line="400" w:lineRule="exact"/>
              <w:jc w:val="center"/>
            </w:pPr>
            <w:r>
              <w:rPr>
                <w:rFonts w:hint="eastAsia"/>
              </w:rPr>
              <w:t>应锋</w:t>
            </w:r>
          </w:p>
        </w:tc>
        <w:tc>
          <w:tcPr>
            <w:tcW w:w="125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418FC9B" w14:textId="77777777" w:rsidR="000509A7" w:rsidRDefault="00000000">
            <w:pPr>
              <w:widowControl/>
              <w:spacing w:line="400" w:lineRule="exact"/>
              <w:jc w:val="center"/>
              <w:rPr>
                <w:rFonts w:ascii="宋体" w:hAnsi="宋体" w:cs="宋体" w:hint="eastAsia"/>
                <w:kern w:val="0"/>
                <w:szCs w:val="21"/>
              </w:rPr>
            </w:pPr>
            <w:r>
              <w:rPr>
                <w:rFonts w:ascii="宋体" w:hAnsi="宋体" w:cs="宋体" w:hint="eastAsia"/>
                <w:kern w:val="0"/>
                <w:szCs w:val="21"/>
              </w:rPr>
              <w:t>学    号</w:t>
            </w:r>
          </w:p>
        </w:tc>
        <w:tc>
          <w:tcPr>
            <w:tcW w:w="1251" w:type="pct"/>
            <w:gridSpan w:val="3"/>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D9FA878" w14:textId="5AEE3695" w:rsidR="000509A7" w:rsidRDefault="00000000">
            <w:pPr>
              <w:widowControl/>
              <w:spacing w:line="400" w:lineRule="exact"/>
              <w:jc w:val="center"/>
            </w:pPr>
            <w:r>
              <w:rPr>
                <w:rFonts w:ascii="宋体" w:hAnsi="宋体" w:cs="宋体" w:hint="eastAsia"/>
                <w:kern w:val="0"/>
                <w:sz w:val="24"/>
              </w:rPr>
              <w:t>B2208011</w:t>
            </w:r>
            <w:r w:rsidR="00287C4F">
              <w:rPr>
                <w:rFonts w:ascii="宋体" w:hAnsi="宋体" w:cs="宋体" w:hint="eastAsia"/>
                <w:kern w:val="0"/>
                <w:sz w:val="24"/>
              </w:rPr>
              <w:t>8</w:t>
            </w:r>
          </w:p>
        </w:tc>
      </w:tr>
      <w:tr w:rsidR="000509A7" w14:paraId="7A8C46FD" w14:textId="77777777">
        <w:trPr>
          <w:divId w:val="321396481"/>
          <w:trHeight w:val="609"/>
          <w:jc w:val="center"/>
        </w:trPr>
        <w:tc>
          <w:tcPr>
            <w:tcW w:w="1248" w:type="pct"/>
            <w:gridSpan w:val="2"/>
            <w:tcBorders>
              <w:top w:val="single" w:sz="8" w:space="0" w:color="auto"/>
              <w:left w:val="single" w:sz="8" w:space="0" w:color="auto"/>
              <w:bottom w:val="single" w:sz="8" w:space="0" w:color="auto"/>
              <w:right w:val="single" w:sz="8" w:space="0" w:color="auto"/>
            </w:tcBorders>
            <w:vAlign w:val="center"/>
            <w:hideMark/>
          </w:tcPr>
          <w:p w14:paraId="6C474292" w14:textId="77777777" w:rsidR="000509A7" w:rsidRDefault="00000000">
            <w:pPr>
              <w:widowControl/>
              <w:spacing w:line="400" w:lineRule="exact"/>
              <w:jc w:val="center"/>
              <w:rPr>
                <w:rFonts w:ascii="宋体" w:hAnsi="宋体" w:cs="宋体" w:hint="eastAsia"/>
                <w:kern w:val="0"/>
                <w:szCs w:val="21"/>
              </w:rPr>
            </w:pPr>
            <w:r>
              <w:rPr>
                <w:rFonts w:ascii="宋体" w:hAnsi="宋体" w:cs="宋体" w:hint="eastAsia"/>
                <w:kern w:val="0"/>
                <w:szCs w:val="21"/>
              </w:rPr>
              <w:t>专    业</w:t>
            </w:r>
          </w:p>
        </w:tc>
        <w:tc>
          <w:tcPr>
            <w:tcW w:w="125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4D1D2DA" w14:textId="77777777" w:rsidR="000509A7" w:rsidRDefault="00000000">
            <w:pPr>
              <w:widowControl/>
              <w:spacing w:line="400" w:lineRule="exact"/>
              <w:jc w:val="center"/>
            </w:pPr>
            <w:r>
              <w:rPr>
                <w:rFonts w:ascii="宋体" w:hAnsi="宋体" w:cs="宋体" w:hint="eastAsia"/>
                <w:kern w:val="0"/>
                <w:sz w:val="24"/>
              </w:rPr>
              <w:t>网络工程</w:t>
            </w:r>
          </w:p>
        </w:tc>
        <w:tc>
          <w:tcPr>
            <w:tcW w:w="125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92B9C2" w14:textId="77777777" w:rsidR="000509A7" w:rsidRDefault="00000000">
            <w:pPr>
              <w:widowControl/>
              <w:spacing w:line="400" w:lineRule="exact"/>
              <w:jc w:val="center"/>
              <w:rPr>
                <w:rFonts w:ascii="宋体" w:hAnsi="宋体" w:cs="宋体" w:hint="eastAsia"/>
                <w:kern w:val="0"/>
                <w:szCs w:val="21"/>
              </w:rPr>
            </w:pPr>
            <w:r>
              <w:rPr>
                <w:rFonts w:ascii="宋体" w:hAnsi="宋体" w:cs="宋体" w:hint="eastAsia"/>
                <w:kern w:val="0"/>
                <w:szCs w:val="21"/>
              </w:rPr>
              <w:t>指导教师</w:t>
            </w:r>
          </w:p>
        </w:tc>
        <w:tc>
          <w:tcPr>
            <w:tcW w:w="1251" w:type="pct"/>
            <w:gridSpan w:val="3"/>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7ED02AC" w14:textId="6BB4121F" w:rsidR="000509A7" w:rsidRDefault="006368E5" w:rsidP="006368E5">
            <w:pPr>
              <w:widowControl/>
              <w:spacing w:line="400" w:lineRule="exact"/>
              <w:jc w:val="center"/>
              <w:rPr>
                <w:rFonts w:ascii="宋体" w:hAnsi="宋体" w:cs="宋体" w:hint="eastAsia"/>
                <w:kern w:val="0"/>
                <w:szCs w:val="21"/>
              </w:rPr>
            </w:pPr>
            <w:r w:rsidRPr="006368E5">
              <w:rPr>
                <w:rFonts w:ascii="宋体" w:hAnsi="宋体" w:cs="宋体" w:hint="eastAsia"/>
                <w:kern w:val="0"/>
                <w:sz w:val="24"/>
              </w:rPr>
              <w:t>师晓晔</w:t>
            </w:r>
          </w:p>
        </w:tc>
      </w:tr>
      <w:tr w:rsidR="000509A7" w14:paraId="24709034" w14:textId="77777777">
        <w:trPr>
          <w:divId w:val="321396481"/>
          <w:trHeight w:val="9076"/>
          <w:jc w:val="center"/>
        </w:trPr>
        <w:tc>
          <w:tcPr>
            <w:tcW w:w="5000" w:type="pct"/>
            <w:gridSpan w:val="7"/>
            <w:tcBorders>
              <w:top w:val="single" w:sz="8" w:space="0" w:color="auto"/>
              <w:left w:val="single" w:sz="8" w:space="0" w:color="auto"/>
              <w:bottom w:val="nil"/>
              <w:right w:val="single" w:sz="8" w:space="0" w:color="auto"/>
            </w:tcBorders>
            <w:tcMar>
              <w:top w:w="0" w:type="dxa"/>
              <w:left w:w="108" w:type="dxa"/>
              <w:bottom w:w="0" w:type="dxa"/>
              <w:right w:w="108" w:type="dxa"/>
            </w:tcMar>
          </w:tcPr>
          <w:p w14:paraId="594D490C" w14:textId="77777777" w:rsidR="006C01B2" w:rsidRPr="006C01B2" w:rsidRDefault="006C01B2" w:rsidP="006C01B2">
            <w:pPr>
              <w:widowControl/>
              <w:spacing w:before="312" w:line="440" w:lineRule="atLeast"/>
              <w:jc w:val="left"/>
              <w:rPr>
                <w:rFonts w:ascii="宋体" w:hAnsi="宋体" w:cs="宋体" w:hint="eastAsia"/>
                <w:kern w:val="0"/>
                <w:szCs w:val="21"/>
              </w:rPr>
            </w:pPr>
            <w:r w:rsidRPr="006C01B2">
              <w:rPr>
                <w:rFonts w:ascii="宋体" w:hAnsi="宋体" w:cs="宋体"/>
                <w:kern w:val="0"/>
                <w:szCs w:val="21"/>
              </w:rPr>
              <w:t>内容综述（对毕业设计或论文的研究步骤和方法、主要内容及创新之处进行综述，提出答辩申请）：</w:t>
            </w:r>
          </w:p>
          <w:p w14:paraId="00E08A13" w14:textId="77777777" w:rsidR="00287C4F" w:rsidRPr="00287C4F" w:rsidRDefault="00287C4F" w:rsidP="00287C4F">
            <w:pPr>
              <w:widowControl/>
              <w:adjustRightInd w:val="0"/>
              <w:spacing w:line="300" w:lineRule="auto"/>
              <w:ind w:firstLineChars="200" w:firstLine="420"/>
              <w:rPr>
                <w:kern w:val="0"/>
                <w:szCs w:val="21"/>
              </w:rPr>
            </w:pPr>
            <w:r w:rsidRPr="00287C4F">
              <w:rPr>
                <w:rFonts w:hint="eastAsia"/>
                <w:kern w:val="0"/>
                <w:szCs w:val="21"/>
              </w:rPr>
              <w:t>本文研究了结合前后端分离微服务架构与机器学习算法搭建农产品产地直销交易平台的方法，融入智能推荐与价格预测功能优化农产品电商交易模式。分阶段完成课题调研、系统设计、开发实现与测试评估全流程工作，实现了农产品交易、智能推荐、价格预测、溯源及数据可视化等核心功能，搭建了适配多用户群体的农产品直销服务平台。</w:t>
            </w:r>
          </w:p>
          <w:p w14:paraId="411DB965" w14:textId="77777777" w:rsidR="00287C4F" w:rsidRPr="00287C4F" w:rsidRDefault="00287C4F" w:rsidP="00287C4F">
            <w:pPr>
              <w:widowControl/>
              <w:adjustRightInd w:val="0"/>
              <w:spacing w:line="300" w:lineRule="auto"/>
              <w:ind w:firstLineChars="200" w:firstLine="420"/>
              <w:rPr>
                <w:kern w:val="0"/>
                <w:szCs w:val="21"/>
              </w:rPr>
            </w:pPr>
            <w:r w:rsidRPr="00287C4F">
              <w:rPr>
                <w:rFonts w:hint="eastAsia"/>
                <w:kern w:val="0"/>
                <w:szCs w:val="21"/>
              </w:rPr>
              <w:t>技术实现层面，本文采用</w:t>
            </w:r>
            <w:r w:rsidRPr="00287C4F">
              <w:rPr>
                <w:rFonts w:hint="eastAsia"/>
                <w:kern w:val="0"/>
                <w:szCs w:val="21"/>
              </w:rPr>
              <w:t>Spring Boot+Vue3</w:t>
            </w:r>
            <w:r w:rsidRPr="00287C4F">
              <w:rPr>
                <w:rFonts w:hint="eastAsia"/>
                <w:kern w:val="0"/>
                <w:szCs w:val="21"/>
              </w:rPr>
              <w:t>前后端分离架构。后端实现</w:t>
            </w:r>
            <w:r w:rsidRPr="00287C4F">
              <w:rPr>
                <w:rFonts w:hint="eastAsia"/>
                <w:kern w:val="0"/>
                <w:szCs w:val="21"/>
              </w:rPr>
              <w:t>JWT</w:t>
            </w:r>
            <w:r w:rsidRPr="00287C4F">
              <w:rPr>
                <w:rFonts w:hint="eastAsia"/>
                <w:kern w:val="0"/>
                <w:szCs w:val="21"/>
              </w:rPr>
              <w:t>身份认证与订单七状态流转功能，前端配置五套布局组件搭建交互界面；基于</w:t>
            </w:r>
            <w:r w:rsidRPr="00287C4F">
              <w:rPr>
                <w:rFonts w:hint="eastAsia"/>
                <w:kern w:val="0"/>
                <w:szCs w:val="21"/>
              </w:rPr>
              <w:t>XGBoost</w:t>
            </w:r>
            <w:r w:rsidRPr="00287C4F">
              <w:rPr>
                <w:rFonts w:hint="eastAsia"/>
                <w:kern w:val="0"/>
                <w:szCs w:val="21"/>
              </w:rPr>
              <w:t>算法构建模型，并与</w:t>
            </w:r>
            <w:r w:rsidRPr="00287C4F">
              <w:rPr>
                <w:rFonts w:hint="eastAsia"/>
                <w:kern w:val="0"/>
                <w:szCs w:val="21"/>
              </w:rPr>
              <w:t>LightGBM</w:t>
            </w:r>
            <w:r w:rsidRPr="00287C4F">
              <w:rPr>
                <w:rFonts w:hint="eastAsia"/>
                <w:kern w:val="0"/>
                <w:szCs w:val="21"/>
              </w:rPr>
              <w:t>、</w:t>
            </w:r>
            <w:r w:rsidRPr="00287C4F">
              <w:rPr>
                <w:rFonts w:hint="eastAsia"/>
                <w:kern w:val="0"/>
                <w:szCs w:val="21"/>
              </w:rPr>
              <w:t>CatBoost</w:t>
            </w:r>
            <w:r w:rsidRPr="00287C4F">
              <w:rPr>
                <w:rFonts w:hint="eastAsia"/>
                <w:kern w:val="0"/>
                <w:szCs w:val="21"/>
              </w:rPr>
              <w:t>模型进行对比实验，针对四类农产品单独建模，最终价格预测加权平均</w:t>
            </w:r>
            <w:r w:rsidRPr="00287C4F">
              <w:rPr>
                <w:rFonts w:hint="eastAsia"/>
                <w:kern w:val="0"/>
                <w:szCs w:val="21"/>
              </w:rPr>
              <w:t>MAPE</w:t>
            </w:r>
            <w:r w:rsidRPr="00287C4F">
              <w:rPr>
                <w:rFonts w:hint="eastAsia"/>
                <w:kern w:val="0"/>
                <w:szCs w:val="21"/>
              </w:rPr>
              <w:t>为</w:t>
            </w:r>
            <w:r w:rsidRPr="00287C4F">
              <w:rPr>
                <w:rFonts w:hint="eastAsia"/>
                <w:kern w:val="0"/>
                <w:szCs w:val="21"/>
              </w:rPr>
              <w:t>3.64%</w:t>
            </w:r>
            <w:r w:rsidRPr="00287C4F">
              <w:rPr>
                <w:rFonts w:hint="eastAsia"/>
                <w:kern w:val="0"/>
                <w:szCs w:val="21"/>
              </w:rPr>
              <w:t>，平台共开发</w:t>
            </w:r>
            <w:r w:rsidRPr="00287C4F">
              <w:rPr>
                <w:rFonts w:hint="eastAsia"/>
                <w:kern w:val="0"/>
                <w:szCs w:val="21"/>
              </w:rPr>
              <w:t>49</w:t>
            </w:r>
            <w:r w:rsidRPr="00287C4F">
              <w:rPr>
                <w:rFonts w:hint="eastAsia"/>
                <w:kern w:val="0"/>
                <w:szCs w:val="21"/>
              </w:rPr>
              <w:t>个业务接口，集成农产品溯源与价格可视化功能。</w:t>
            </w:r>
          </w:p>
          <w:p w14:paraId="2C5E1DE7" w14:textId="77777777" w:rsidR="00287C4F" w:rsidRPr="00287C4F" w:rsidRDefault="00287C4F" w:rsidP="00287C4F">
            <w:pPr>
              <w:widowControl/>
              <w:adjustRightInd w:val="0"/>
              <w:spacing w:line="300" w:lineRule="auto"/>
              <w:ind w:firstLineChars="200" w:firstLine="420"/>
              <w:rPr>
                <w:kern w:val="0"/>
                <w:szCs w:val="21"/>
              </w:rPr>
            </w:pPr>
            <w:r w:rsidRPr="00287C4F">
              <w:rPr>
                <w:rFonts w:hint="eastAsia"/>
                <w:kern w:val="0"/>
                <w:szCs w:val="21"/>
              </w:rPr>
              <w:t>基于此，本文首先开展技术调研与需求分析，明确课题研究方向与开发需求，随后完成系统架构、功能模块与算法模型的设计开发，完成模型训练与调试工作，并对机器学习模型进行指标评估，验证了系统与算法方案的可行性与有效性。</w:t>
            </w:r>
          </w:p>
          <w:p w14:paraId="31ADED6D" w14:textId="77777777" w:rsidR="00287C4F" w:rsidRPr="00287C4F" w:rsidRDefault="00287C4F" w:rsidP="00287C4F">
            <w:pPr>
              <w:widowControl/>
              <w:adjustRightInd w:val="0"/>
              <w:spacing w:line="300" w:lineRule="auto"/>
              <w:ind w:firstLineChars="200" w:firstLine="420"/>
              <w:rPr>
                <w:kern w:val="0"/>
                <w:szCs w:val="21"/>
              </w:rPr>
            </w:pPr>
            <w:r w:rsidRPr="00287C4F">
              <w:rPr>
                <w:rFonts w:hint="eastAsia"/>
                <w:kern w:val="0"/>
                <w:szCs w:val="21"/>
              </w:rPr>
              <w:t>本文的主要创新之处在于将微服务架构与机器学习算法工程化应用于农产品电商场景，通过多模型对比验证了推荐算法的适配性，融合推荐与价格预测双引擎缓解农产品供需信息不对称问题。同时采用品类地域精细化建模方式，有效保障了平台的实用性与精准性。</w:t>
            </w:r>
          </w:p>
          <w:p w14:paraId="0435F123" w14:textId="659CEAD6" w:rsidR="006368E5" w:rsidRPr="006E3BB4" w:rsidRDefault="006C01B2" w:rsidP="00287C4F">
            <w:pPr>
              <w:widowControl/>
              <w:adjustRightInd w:val="0"/>
              <w:spacing w:line="300" w:lineRule="auto"/>
              <w:ind w:firstLineChars="200" w:firstLine="420"/>
              <w:rPr>
                <w:kern w:val="0"/>
                <w:szCs w:val="21"/>
              </w:rPr>
            </w:pPr>
            <w:r w:rsidRPr="006C01B2">
              <w:rPr>
                <w:kern w:val="0"/>
                <w:szCs w:val="21"/>
              </w:rPr>
              <w:t>综上所述，我已基本完成毕业设计的任务，现正式向毕业设计答辩资格审查小组提出答辩申请，恳求批准。</w:t>
            </w:r>
          </w:p>
        </w:tc>
      </w:tr>
      <w:tr w:rsidR="000509A7" w14:paraId="7DCC1D95" w14:textId="77777777">
        <w:trPr>
          <w:divId w:val="321396481"/>
          <w:trHeight w:val="2258"/>
          <w:jc w:val="center"/>
        </w:trPr>
        <w:tc>
          <w:tcPr>
            <w:tcW w:w="5000" w:type="pct"/>
            <w:gridSpan w:val="7"/>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D58CF1E" w14:textId="25A9A8BD" w:rsidR="000509A7" w:rsidRDefault="00000000">
            <w:pPr>
              <w:widowControl/>
              <w:spacing w:before="312" w:line="440" w:lineRule="atLeast"/>
              <w:jc w:val="left"/>
              <w:rPr>
                <w:rFonts w:ascii="宋体" w:hAnsi="宋体" w:cs="宋体" w:hint="eastAsia"/>
                <w:kern w:val="0"/>
                <w:sz w:val="24"/>
              </w:rPr>
            </w:pPr>
            <w:r>
              <w:rPr>
                <w:rFonts w:ascii="宋体" w:hAnsi="宋体" w:cs="宋体" w:hint="eastAsia"/>
                <w:kern w:val="0"/>
                <w:szCs w:val="21"/>
              </w:rPr>
              <w:t>本人郑重承诺：本设计（论文）在导师指导下独立完成，无剽窃他人成果或者直接照抄他人设计（论文）。</w:t>
            </w:r>
          </w:p>
          <w:p w14:paraId="230E7C87" w14:textId="47BF9352" w:rsidR="000509A7" w:rsidRDefault="00287C4F">
            <w:pPr>
              <w:widowControl/>
              <w:spacing w:before="312" w:line="70" w:lineRule="atLeast"/>
              <w:jc w:val="left"/>
            </w:pPr>
            <w:r>
              <w:rPr>
                <w:rFonts w:ascii="宋体" w:hAnsi="宋体" w:cs="宋体" w:hint="eastAsia"/>
                <w:noProof/>
                <w:kern w:val="0"/>
                <w:szCs w:val="21"/>
              </w:rPr>
              <w:drawing>
                <wp:anchor distT="0" distB="0" distL="114300" distR="114300" simplePos="0" relativeHeight="251658240" behindDoc="0" locked="0" layoutInCell="1" allowOverlap="1" wp14:anchorId="1A44D120" wp14:editId="576B2A8A">
                  <wp:simplePos x="0" y="0"/>
                  <wp:positionH relativeFrom="column">
                    <wp:posOffset>1937385</wp:posOffset>
                  </wp:positionH>
                  <wp:positionV relativeFrom="paragraph">
                    <wp:posOffset>109220</wp:posOffset>
                  </wp:positionV>
                  <wp:extent cx="670560" cy="408305"/>
                  <wp:effectExtent l="0" t="0" r="0" b="0"/>
                  <wp:wrapNone/>
                  <wp:docPr id="4112858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0560" cy="408305"/>
                          </a:xfrm>
                          <a:prstGeom prst="rect">
                            <a:avLst/>
                          </a:prstGeom>
                          <a:noFill/>
                        </pic:spPr>
                      </pic:pic>
                    </a:graphicData>
                  </a:graphic>
                </wp:anchor>
              </w:drawing>
            </w:r>
            <w:r>
              <w:rPr>
                <w:rFonts w:ascii="宋体" w:hAnsi="宋体" w:cs="宋体" w:hint="eastAsia"/>
                <w:kern w:val="0"/>
                <w:sz w:val="24"/>
              </w:rPr>
              <w:t>              </w:t>
            </w:r>
            <w:r>
              <w:rPr>
                <w:rFonts w:ascii="宋体" w:hAnsi="宋体" w:cs="宋体" w:hint="eastAsia"/>
                <w:kern w:val="0"/>
                <w:szCs w:val="21"/>
              </w:rPr>
              <w:t>申请人签名：               日期</w:t>
            </w:r>
            <w:r w:rsidRPr="006368E5">
              <w:rPr>
                <w:kern w:val="0"/>
                <w:szCs w:val="21"/>
              </w:rPr>
              <w:t>：</w:t>
            </w:r>
            <w:r w:rsidR="006368E5" w:rsidRPr="006368E5">
              <w:rPr>
                <w:kern w:val="0"/>
                <w:szCs w:val="21"/>
              </w:rPr>
              <w:t>2026</w:t>
            </w:r>
            <w:r w:rsidR="006368E5" w:rsidRPr="006368E5">
              <w:rPr>
                <w:kern w:val="0"/>
                <w:szCs w:val="21"/>
              </w:rPr>
              <w:t>年</w:t>
            </w:r>
            <w:r w:rsidR="00BC6657">
              <w:rPr>
                <w:rFonts w:hint="eastAsia"/>
                <w:kern w:val="0"/>
                <w:szCs w:val="21"/>
              </w:rPr>
              <w:t>5</w:t>
            </w:r>
            <w:r w:rsidR="006368E5" w:rsidRPr="006368E5">
              <w:rPr>
                <w:kern w:val="0"/>
                <w:szCs w:val="21"/>
              </w:rPr>
              <w:t>月</w:t>
            </w:r>
            <w:r w:rsidR="00054280">
              <w:rPr>
                <w:rFonts w:hint="eastAsia"/>
                <w:kern w:val="0"/>
                <w:szCs w:val="21"/>
              </w:rPr>
              <w:t>1</w:t>
            </w:r>
            <w:r w:rsidR="00BC6657">
              <w:rPr>
                <w:rFonts w:hint="eastAsia"/>
                <w:kern w:val="0"/>
                <w:szCs w:val="21"/>
              </w:rPr>
              <w:t>7</w:t>
            </w:r>
            <w:r w:rsidR="006368E5" w:rsidRPr="006368E5">
              <w:rPr>
                <w:kern w:val="0"/>
                <w:szCs w:val="21"/>
              </w:rPr>
              <w:t>日</w:t>
            </w:r>
          </w:p>
        </w:tc>
      </w:tr>
      <w:tr w:rsidR="000509A7" w14:paraId="6B5DE4C0" w14:textId="77777777">
        <w:trPr>
          <w:divId w:val="321396481"/>
          <w:trHeight w:val="714"/>
          <w:jc w:val="center"/>
        </w:trPr>
        <w:tc>
          <w:tcPr>
            <w:tcW w:w="3881" w:type="pct"/>
            <w:gridSpan w:val="5"/>
            <w:tcBorders>
              <w:top w:val="single" w:sz="8" w:space="0" w:color="auto"/>
              <w:left w:val="single" w:sz="8" w:space="0" w:color="auto"/>
              <w:bottom w:val="single" w:sz="8" w:space="0" w:color="auto"/>
              <w:right w:val="single" w:sz="8" w:space="0" w:color="auto"/>
            </w:tcBorders>
            <w:vAlign w:val="center"/>
            <w:hideMark/>
          </w:tcPr>
          <w:p w14:paraId="1A97D577" w14:textId="77777777" w:rsidR="000509A7" w:rsidRDefault="00000000">
            <w:pPr>
              <w:widowControl/>
              <w:spacing w:line="400" w:lineRule="exact"/>
              <w:jc w:val="center"/>
              <w:rPr>
                <w:rFonts w:ascii="宋体" w:hAnsi="宋体" w:cs="宋体" w:hint="eastAsia"/>
                <w:kern w:val="0"/>
                <w:szCs w:val="21"/>
              </w:rPr>
            </w:pPr>
            <w:r>
              <w:rPr>
                <w:rFonts w:ascii="宋体" w:hAnsi="宋体" w:cs="宋体" w:hint="eastAsia"/>
                <w:kern w:val="0"/>
                <w:szCs w:val="21"/>
              </w:rPr>
              <w:lastRenderedPageBreak/>
              <w:t>资  格  审  查  项  目</w:t>
            </w:r>
          </w:p>
        </w:tc>
        <w:tc>
          <w:tcPr>
            <w:tcW w:w="56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DE50547" w14:textId="77777777" w:rsidR="000509A7" w:rsidRDefault="00000000">
            <w:pPr>
              <w:widowControl/>
              <w:spacing w:line="400" w:lineRule="exact"/>
              <w:jc w:val="center"/>
              <w:rPr>
                <w:rFonts w:ascii="宋体" w:hAnsi="宋体" w:cs="宋体" w:hint="eastAsia"/>
                <w:kern w:val="0"/>
                <w:szCs w:val="21"/>
              </w:rPr>
            </w:pPr>
            <w:r>
              <w:rPr>
                <w:rFonts w:ascii="宋体" w:hAnsi="宋体" w:cs="宋体" w:hint="eastAsia"/>
                <w:kern w:val="0"/>
                <w:szCs w:val="21"/>
              </w:rPr>
              <w:t>是</w:t>
            </w:r>
          </w:p>
        </w:tc>
        <w:tc>
          <w:tcPr>
            <w:tcW w:w="559"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60866D5" w14:textId="77777777" w:rsidR="000509A7" w:rsidRDefault="00000000">
            <w:pPr>
              <w:widowControl/>
              <w:spacing w:line="400" w:lineRule="exact"/>
              <w:jc w:val="center"/>
              <w:rPr>
                <w:rFonts w:ascii="宋体" w:hAnsi="宋体" w:cs="宋体" w:hint="eastAsia"/>
                <w:kern w:val="0"/>
                <w:szCs w:val="21"/>
              </w:rPr>
            </w:pPr>
            <w:r>
              <w:rPr>
                <w:rFonts w:ascii="宋体" w:hAnsi="宋体" w:cs="宋体" w:hint="eastAsia"/>
                <w:kern w:val="0"/>
                <w:szCs w:val="21"/>
              </w:rPr>
              <w:t>否</w:t>
            </w:r>
          </w:p>
        </w:tc>
      </w:tr>
      <w:tr w:rsidR="000509A7" w14:paraId="1FDEC808" w14:textId="77777777">
        <w:trPr>
          <w:divId w:val="321396481"/>
          <w:trHeight w:val="714"/>
          <w:jc w:val="center"/>
        </w:trPr>
        <w:tc>
          <w:tcPr>
            <w:tcW w:w="473" w:type="pct"/>
            <w:tcBorders>
              <w:top w:val="single" w:sz="8" w:space="0" w:color="auto"/>
              <w:left w:val="single" w:sz="8" w:space="0" w:color="auto"/>
              <w:bottom w:val="single" w:sz="8" w:space="0" w:color="auto"/>
              <w:right w:val="single" w:sz="8" w:space="0" w:color="auto"/>
            </w:tcBorders>
            <w:vAlign w:val="center"/>
            <w:hideMark/>
          </w:tcPr>
          <w:p w14:paraId="0C1D7EC2" w14:textId="77777777" w:rsidR="000509A7" w:rsidRDefault="00000000">
            <w:pPr>
              <w:widowControl/>
              <w:spacing w:line="400" w:lineRule="exact"/>
              <w:jc w:val="center"/>
              <w:rPr>
                <w:rFonts w:ascii="宋体" w:hAnsi="宋体" w:cs="宋体" w:hint="eastAsia"/>
                <w:kern w:val="0"/>
                <w:szCs w:val="21"/>
              </w:rPr>
            </w:pPr>
            <w:r>
              <w:rPr>
                <w:rFonts w:ascii="宋体" w:hAnsi="宋体" w:cs="宋体" w:hint="eastAsia"/>
                <w:kern w:val="0"/>
                <w:szCs w:val="21"/>
              </w:rPr>
              <w:t>1</w:t>
            </w:r>
          </w:p>
        </w:tc>
        <w:tc>
          <w:tcPr>
            <w:tcW w:w="3408" w:type="pct"/>
            <w:gridSpan w:val="4"/>
            <w:tcBorders>
              <w:top w:val="single" w:sz="8" w:space="0" w:color="auto"/>
              <w:left w:val="single" w:sz="8" w:space="0" w:color="auto"/>
              <w:bottom w:val="single" w:sz="8" w:space="0" w:color="auto"/>
              <w:right w:val="single" w:sz="8" w:space="0" w:color="auto"/>
            </w:tcBorders>
            <w:vAlign w:val="center"/>
            <w:hideMark/>
          </w:tcPr>
          <w:p w14:paraId="62948642" w14:textId="77777777" w:rsidR="000509A7" w:rsidRDefault="00000000">
            <w:pPr>
              <w:widowControl/>
              <w:spacing w:line="400" w:lineRule="exact"/>
              <w:ind w:firstLineChars="50" w:firstLine="105"/>
              <w:rPr>
                <w:rFonts w:ascii="宋体" w:hAnsi="宋体" w:cs="宋体" w:hint="eastAsia"/>
                <w:kern w:val="0"/>
                <w:szCs w:val="21"/>
              </w:rPr>
            </w:pPr>
            <w:r>
              <w:rPr>
                <w:rFonts w:ascii="宋体" w:hAnsi="宋体" w:cs="宋体" w:hint="eastAsia"/>
                <w:kern w:val="0"/>
                <w:szCs w:val="21"/>
              </w:rPr>
              <w:t>工作量是否达到所规定要求</w:t>
            </w:r>
          </w:p>
        </w:tc>
        <w:tc>
          <w:tcPr>
            <w:tcW w:w="56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6EF6B23" w14:textId="1C0A2729" w:rsidR="000509A7" w:rsidRDefault="00054280" w:rsidP="00054280">
            <w:pPr>
              <w:jc w:val="center"/>
              <w:rPr>
                <w:rFonts w:ascii="宋体" w:hAnsi="宋体" w:cs="宋体" w:hint="eastAsia"/>
                <w:kern w:val="0"/>
                <w:szCs w:val="21"/>
              </w:rPr>
            </w:pPr>
            <w:r w:rsidRPr="00054280">
              <w:rPr>
                <w:rFonts w:ascii="宋体" w:hAnsi="宋体" w:cs="宋体"/>
                <w:kern w:val="0"/>
                <w:szCs w:val="21"/>
              </w:rPr>
              <w:t>√</w:t>
            </w:r>
          </w:p>
        </w:tc>
        <w:tc>
          <w:tcPr>
            <w:tcW w:w="559"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9EE23C3" w14:textId="77777777" w:rsidR="000509A7" w:rsidRDefault="000509A7">
            <w:pPr>
              <w:rPr>
                <w:rFonts w:eastAsia="Times New Roman"/>
                <w:kern w:val="0"/>
                <w:sz w:val="20"/>
                <w:szCs w:val="20"/>
              </w:rPr>
            </w:pPr>
          </w:p>
        </w:tc>
      </w:tr>
      <w:tr w:rsidR="000509A7" w14:paraId="0432B327" w14:textId="77777777">
        <w:trPr>
          <w:divId w:val="321396481"/>
          <w:trHeight w:val="714"/>
          <w:jc w:val="center"/>
        </w:trPr>
        <w:tc>
          <w:tcPr>
            <w:tcW w:w="473" w:type="pct"/>
            <w:tcBorders>
              <w:top w:val="single" w:sz="8" w:space="0" w:color="auto"/>
              <w:left w:val="single" w:sz="8" w:space="0" w:color="auto"/>
              <w:bottom w:val="single" w:sz="8" w:space="0" w:color="auto"/>
              <w:right w:val="single" w:sz="8" w:space="0" w:color="auto"/>
            </w:tcBorders>
            <w:vAlign w:val="center"/>
            <w:hideMark/>
          </w:tcPr>
          <w:p w14:paraId="40ACACBA" w14:textId="77777777" w:rsidR="000509A7" w:rsidRDefault="00000000">
            <w:pPr>
              <w:widowControl/>
              <w:spacing w:line="400" w:lineRule="exact"/>
              <w:jc w:val="center"/>
              <w:rPr>
                <w:rFonts w:ascii="宋体" w:hAnsi="宋体" w:cs="宋体" w:hint="eastAsia"/>
                <w:kern w:val="0"/>
                <w:szCs w:val="21"/>
              </w:rPr>
            </w:pPr>
            <w:r>
              <w:rPr>
                <w:rFonts w:ascii="宋体" w:hAnsi="宋体" w:cs="宋体" w:hint="eastAsia"/>
                <w:kern w:val="0"/>
                <w:szCs w:val="21"/>
              </w:rPr>
              <w:t>2</w:t>
            </w:r>
          </w:p>
        </w:tc>
        <w:tc>
          <w:tcPr>
            <w:tcW w:w="3408" w:type="pct"/>
            <w:gridSpan w:val="4"/>
            <w:tcBorders>
              <w:top w:val="single" w:sz="8" w:space="0" w:color="auto"/>
              <w:left w:val="single" w:sz="8" w:space="0" w:color="auto"/>
              <w:bottom w:val="single" w:sz="8" w:space="0" w:color="auto"/>
              <w:right w:val="single" w:sz="8" w:space="0" w:color="auto"/>
            </w:tcBorders>
            <w:vAlign w:val="center"/>
            <w:hideMark/>
          </w:tcPr>
          <w:p w14:paraId="3B6B42E6" w14:textId="77777777" w:rsidR="000509A7" w:rsidRDefault="00000000">
            <w:pPr>
              <w:widowControl/>
              <w:spacing w:line="400" w:lineRule="exact"/>
              <w:ind w:leftChars="50" w:left="105"/>
              <w:rPr>
                <w:rFonts w:ascii="宋体" w:hAnsi="宋体" w:cs="宋体" w:hint="eastAsia"/>
                <w:kern w:val="0"/>
                <w:szCs w:val="21"/>
              </w:rPr>
            </w:pPr>
            <w:r>
              <w:rPr>
                <w:rFonts w:ascii="宋体" w:hAnsi="宋体" w:cs="宋体" w:hint="eastAsia"/>
                <w:kern w:val="0"/>
                <w:szCs w:val="21"/>
              </w:rPr>
              <w:t>文档资料是否齐全（任务书、开题报告、外文资料翻译、定稿论文及其相关附件资料等）</w:t>
            </w:r>
          </w:p>
        </w:tc>
        <w:tc>
          <w:tcPr>
            <w:tcW w:w="56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CF2378A" w14:textId="4B57F9A3" w:rsidR="000509A7" w:rsidRDefault="00054280" w:rsidP="00054280">
            <w:pPr>
              <w:jc w:val="center"/>
              <w:rPr>
                <w:rFonts w:ascii="宋体" w:hAnsi="宋体" w:cs="宋体" w:hint="eastAsia"/>
                <w:kern w:val="0"/>
                <w:szCs w:val="21"/>
              </w:rPr>
            </w:pPr>
            <w:r w:rsidRPr="00054280">
              <w:rPr>
                <w:rFonts w:ascii="宋体" w:hAnsi="宋体" w:cs="宋体"/>
                <w:kern w:val="0"/>
                <w:szCs w:val="21"/>
              </w:rPr>
              <w:t>√</w:t>
            </w:r>
          </w:p>
        </w:tc>
        <w:tc>
          <w:tcPr>
            <w:tcW w:w="559"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34975A3" w14:textId="77777777" w:rsidR="000509A7" w:rsidRDefault="000509A7">
            <w:pPr>
              <w:rPr>
                <w:rFonts w:eastAsia="Times New Roman"/>
                <w:kern w:val="0"/>
                <w:sz w:val="20"/>
                <w:szCs w:val="20"/>
              </w:rPr>
            </w:pPr>
          </w:p>
        </w:tc>
      </w:tr>
      <w:tr w:rsidR="000509A7" w14:paraId="2B5D66F1" w14:textId="77777777">
        <w:trPr>
          <w:divId w:val="321396481"/>
          <w:trHeight w:val="714"/>
          <w:jc w:val="center"/>
        </w:trPr>
        <w:tc>
          <w:tcPr>
            <w:tcW w:w="473" w:type="pct"/>
            <w:tcBorders>
              <w:top w:val="single" w:sz="8" w:space="0" w:color="auto"/>
              <w:left w:val="single" w:sz="8" w:space="0" w:color="auto"/>
              <w:bottom w:val="single" w:sz="8" w:space="0" w:color="auto"/>
              <w:right w:val="single" w:sz="8" w:space="0" w:color="auto"/>
            </w:tcBorders>
            <w:vAlign w:val="center"/>
            <w:hideMark/>
          </w:tcPr>
          <w:p w14:paraId="280F96D7" w14:textId="77777777" w:rsidR="000509A7" w:rsidRDefault="00000000">
            <w:pPr>
              <w:widowControl/>
              <w:spacing w:line="400" w:lineRule="exact"/>
              <w:jc w:val="center"/>
              <w:rPr>
                <w:rFonts w:ascii="宋体" w:hAnsi="宋体" w:cs="宋体" w:hint="eastAsia"/>
                <w:kern w:val="0"/>
                <w:szCs w:val="21"/>
              </w:rPr>
            </w:pPr>
            <w:r>
              <w:rPr>
                <w:rFonts w:ascii="宋体" w:hAnsi="宋体" w:cs="宋体" w:hint="eastAsia"/>
                <w:kern w:val="0"/>
                <w:szCs w:val="21"/>
              </w:rPr>
              <w:t>3</w:t>
            </w:r>
          </w:p>
        </w:tc>
        <w:tc>
          <w:tcPr>
            <w:tcW w:w="3408" w:type="pct"/>
            <w:gridSpan w:val="4"/>
            <w:tcBorders>
              <w:top w:val="single" w:sz="8" w:space="0" w:color="auto"/>
              <w:left w:val="single" w:sz="8" w:space="0" w:color="auto"/>
              <w:bottom w:val="single" w:sz="8" w:space="0" w:color="auto"/>
              <w:right w:val="single" w:sz="8" w:space="0" w:color="auto"/>
            </w:tcBorders>
            <w:vAlign w:val="center"/>
            <w:hideMark/>
          </w:tcPr>
          <w:p w14:paraId="791A8E5E" w14:textId="77777777" w:rsidR="000509A7" w:rsidRDefault="00000000">
            <w:pPr>
              <w:widowControl/>
              <w:spacing w:line="400" w:lineRule="exact"/>
              <w:ind w:firstLineChars="50" w:firstLine="105"/>
              <w:rPr>
                <w:rFonts w:ascii="宋体" w:hAnsi="宋体" w:cs="宋体" w:hint="eastAsia"/>
                <w:kern w:val="0"/>
                <w:szCs w:val="21"/>
              </w:rPr>
            </w:pPr>
            <w:r>
              <w:rPr>
                <w:rFonts w:ascii="宋体" w:hAnsi="宋体" w:cs="宋体" w:hint="eastAsia"/>
                <w:kern w:val="0"/>
                <w:szCs w:val="21"/>
              </w:rPr>
              <w:t>是否完成任务书规定的任务</w:t>
            </w:r>
          </w:p>
        </w:tc>
        <w:tc>
          <w:tcPr>
            <w:tcW w:w="56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AD4AB4E" w14:textId="7CBAF37F" w:rsidR="000509A7" w:rsidRDefault="00054280" w:rsidP="00054280">
            <w:pPr>
              <w:jc w:val="center"/>
              <w:rPr>
                <w:rFonts w:ascii="宋体" w:hAnsi="宋体" w:cs="宋体" w:hint="eastAsia"/>
                <w:kern w:val="0"/>
                <w:szCs w:val="21"/>
              </w:rPr>
            </w:pPr>
            <w:r w:rsidRPr="00054280">
              <w:rPr>
                <w:rFonts w:ascii="宋体" w:hAnsi="宋体" w:cs="宋体"/>
                <w:kern w:val="0"/>
                <w:szCs w:val="21"/>
              </w:rPr>
              <w:t>√</w:t>
            </w:r>
          </w:p>
        </w:tc>
        <w:tc>
          <w:tcPr>
            <w:tcW w:w="559"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BBC8C41" w14:textId="77777777" w:rsidR="000509A7" w:rsidRDefault="000509A7">
            <w:pPr>
              <w:rPr>
                <w:rFonts w:eastAsia="Times New Roman"/>
                <w:kern w:val="0"/>
                <w:sz w:val="20"/>
                <w:szCs w:val="20"/>
              </w:rPr>
            </w:pPr>
          </w:p>
        </w:tc>
      </w:tr>
      <w:tr w:rsidR="000509A7" w14:paraId="55CB6205" w14:textId="77777777">
        <w:trPr>
          <w:divId w:val="321396481"/>
          <w:trHeight w:val="714"/>
          <w:jc w:val="center"/>
        </w:trPr>
        <w:tc>
          <w:tcPr>
            <w:tcW w:w="473" w:type="pct"/>
            <w:tcBorders>
              <w:top w:val="single" w:sz="8" w:space="0" w:color="auto"/>
              <w:left w:val="single" w:sz="8" w:space="0" w:color="auto"/>
              <w:bottom w:val="single" w:sz="8" w:space="0" w:color="auto"/>
              <w:right w:val="single" w:sz="8" w:space="0" w:color="auto"/>
            </w:tcBorders>
            <w:vAlign w:val="center"/>
            <w:hideMark/>
          </w:tcPr>
          <w:p w14:paraId="3942F069" w14:textId="77777777" w:rsidR="000509A7" w:rsidRDefault="00000000">
            <w:pPr>
              <w:widowControl/>
              <w:spacing w:line="400" w:lineRule="exact"/>
              <w:jc w:val="center"/>
              <w:rPr>
                <w:rFonts w:ascii="宋体" w:hAnsi="宋体" w:cs="宋体" w:hint="eastAsia"/>
                <w:kern w:val="0"/>
                <w:szCs w:val="21"/>
              </w:rPr>
            </w:pPr>
            <w:r>
              <w:rPr>
                <w:rFonts w:ascii="宋体" w:hAnsi="宋体" w:cs="宋体" w:hint="eastAsia"/>
                <w:kern w:val="0"/>
                <w:szCs w:val="21"/>
              </w:rPr>
              <w:t>4</w:t>
            </w:r>
          </w:p>
        </w:tc>
        <w:tc>
          <w:tcPr>
            <w:tcW w:w="3408" w:type="pct"/>
            <w:gridSpan w:val="4"/>
            <w:tcBorders>
              <w:top w:val="single" w:sz="8" w:space="0" w:color="auto"/>
              <w:left w:val="single" w:sz="8" w:space="0" w:color="auto"/>
              <w:bottom w:val="single" w:sz="8" w:space="0" w:color="auto"/>
              <w:right w:val="single" w:sz="8" w:space="0" w:color="auto"/>
            </w:tcBorders>
            <w:vAlign w:val="center"/>
            <w:hideMark/>
          </w:tcPr>
          <w:p w14:paraId="580DC336" w14:textId="77777777" w:rsidR="000509A7" w:rsidRDefault="00000000">
            <w:pPr>
              <w:widowControl/>
              <w:spacing w:line="400" w:lineRule="exact"/>
              <w:ind w:firstLineChars="50" w:firstLine="105"/>
              <w:rPr>
                <w:rFonts w:ascii="宋体" w:hAnsi="宋体" w:cs="宋体" w:hint="eastAsia"/>
                <w:kern w:val="0"/>
                <w:szCs w:val="21"/>
              </w:rPr>
            </w:pPr>
            <w:r>
              <w:rPr>
                <w:rFonts w:ascii="宋体" w:hAnsi="宋体" w:cs="宋体" w:hint="eastAsia"/>
                <w:kern w:val="0"/>
                <w:szCs w:val="21"/>
              </w:rPr>
              <w:t>完成的成果是否达到验收要求</w:t>
            </w:r>
          </w:p>
        </w:tc>
        <w:tc>
          <w:tcPr>
            <w:tcW w:w="56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306CB02" w14:textId="03709A8A" w:rsidR="000509A7" w:rsidRDefault="00054280" w:rsidP="00054280">
            <w:pPr>
              <w:jc w:val="center"/>
              <w:rPr>
                <w:rFonts w:ascii="宋体" w:hAnsi="宋体" w:cs="宋体" w:hint="eastAsia"/>
                <w:kern w:val="0"/>
                <w:szCs w:val="21"/>
              </w:rPr>
            </w:pPr>
            <w:r w:rsidRPr="00054280">
              <w:rPr>
                <w:rFonts w:ascii="宋体" w:hAnsi="宋体" w:cs="宋体"/>
                <w:kern w:val="0"/>
                <w:szCs w:val="21"/>
              </w:rPr>
              <w:t>√</w:t>
            </w:r>
          </w:p>
        </w:tc>
        <w:tc>
          <w:tcPr>
            <w:tcW w:w="559"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6A6BDC7" w14:textId="77777777" w:rsidR="000509A7" w:rsidRDefault="000509A7">
            <w:pPr>
              <w:rPr>
                <w:rFonts w:eastAsia="Times New Roman"/>
                <w:kern w:val="0"/>
                <w:sz w:val="20"/>
                <w:szCs w:val="20"/>
              </w:rPr>
            </w:pPr>
          </w:p>
        </w:tc>
      </w:tr>
      <w:tr w:rsidR="000509A7" w14:paraId="57F45837" w14:textId="77777777">
        <w:trPr>
          <w:divId w:val="321396481"/>
          <w:trHeight w:val="1889"/>
          <w:jc w:val="center"/>
        </w:trPr>
        <w:tc>
          <w:tcPr>
            <w:tcW w:w="5000" w:type="pct"/>
            <w:gridSpan w:val="7"/>
            <w:tcBorders>
              <w:top w:val="single" w:sz="8" w:space="0" w:color="auto"/>
              <w:left w:val="single" w:sz="8" w:space="0" w:color="auto"/>
              <w:bottom w:val="single" w:sz="8" w:space="0" w:color="auto"/>
              <w:right w:val="single" w:sz="8" w:space="0" w:color="auto"/>
            </w:tcBorders>
            <w:vAlign w:val="center"/>
            <w:hideMark/>
          </w:tcPr>
          <w:p w14:paraId="767C34C7" w14:textId="77777777" w:rsidR="000509A7" w:rsidRDefault="00000000">
            <w:pPr>
              <w:widowControl/>
              <w:spacing w:before="312"/>
              <w:jc w:val="left"/>
            </w:pPr>
            <w:r>
              <w:rPr>
                <w:rFonts w:ascii="宋体" w:hAnsi="宋体" w:cs="宋体" w:hint="eastAsia"/>
                <w:kern w:val="0"/>
                <w:szCs w:val="21"/>
              </w:rPr>
              <w:t xml:space="preserve">        </w:t>
            </w:r>
          </w:p>
          <w:p w14:paraId="1601A3C4" w14:textId="67225951" w:rsidR="000509A7" w:rsidRDefault="00054280">
            <w:pPr>
              <w:widowControl/>
              <w:spacing w:before="312"/>
              <w:jc w:val="left"/>
              <w:rPr>
                <w:rFonts w:ascii="宋体" w:hAnsi="宋体" w:cs="宋体" w:hint="eastAsia"/>
                <w:kern w:val="0"/>
                <w:szCs w:val="21"/>
              </w:rPr>
            </w:pPr>
            <w:r>
              <w:rPr>
                <w:noProof/>
              </w:rPr>
              <w:drawing>
                <wp:anchor distT="0" distB="0" distL="114300" distR="114300" simplePos="0" relativeHeight="251660288" behindDoc="0" locked="0" layoutInCell="1" allowOverlap="1" wp14:anchorId="4EDC21B2" wp14:editId="0CCFC81D">
                  <wp:simplePos x="0" y="0"/>
                  <wp:positionH relativeFrom="column">
                    <wp:posOffset>1555115</wp:posOffset>
                  </wp:positionH>
                  <wp:positionV relativeFrom="paragraph">
                    <wp:posOffset>148590</wp:posOffset>
                  </wp:positionV>
                  <wp:extent cx="662940" cy="274320"/>
                  <wp:effectExtent l="0" t="0" r="3810" b="0"/>
                  <wp:wrapNone/>
                  <wp:docPr id="881671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2940" cy="2743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宋体" w:hAnsi="宋体" w:cs="宋体" w:hint="eastAsia"/>
                <w:kern w:val="0"/>
                <w:szCs w:val="21"/>
              </w:rPr>
              <w:t xml:space="preserve">          指导教师签名：          </w:t>
            </w:r>
            <w:r>
              <w:rPr>
                <w:rFonts w:ascii="宋体" w:hAnsi="宋体" w:cs="宋体" w:hint="eastAsia"/>
                <w:kern w:val="0"/>
                <w:szCs w:val="21"/>
                <w:u w:val="single"/>
              </w:rPr>
              <w:t xml:space="preserve"> 2026  </w:t>
            </w:r>
            <w:r>
              <w:rPr>
                <w:rFonts w:ascii="宋体" w:hAnsi="宋体" w:cs="宋体" w:hint="eastAsia"/>
                <w:kern w:val="0"/>
                <w:szCs w:val="21"/>
              </w:rPr>
              <w:t>年</w:t>
            </w:r>
            <w:r>
              <w:rPr>
                <w:rFonts w:ascii="宋体" w:hAnsi="宋体" w:cs="宋体" w:hint="eastAsia"/>
                <w:kern w:val="0"/>
                <w:szCs w:val="21"/>
                <w:u w:val="single"/>
              </w:rPr>
              <w:t xml:space="preserve">  </w:t>
            </w:r>
            <w:r w:rsidR="00BC6657">
              <w:rPr>
                <w:rFonts w:ascii="宋体" w:hAnsi="宋体" w:cs="宋体" w:hint="eastAsia"/>
                <w:kern w:val="0"/>
                <w:szCs w:val="21"/>
                <w:u w:val="single"/>
              </w:rPr>
              <w:t>5</w:t>
            </w:r>
            <w:r>
              <w:rPr>
                <w:rFonts w:ascii="宋体" w:hAnsi="宋体" w:cs="宋体" w:hint="eastAsia"/>
                <w:kern w:val="0"/>
                <w:szCs w:val="21"/>
                <w:u w:val="single"/>
              </w:rPr>
              <w:t xml:space="preserve"> </w:t>
            </w:r>
            <w:r>
              <w:rPr>
                <w:rFonts w:ascii="宋体" w:hAnsi="宋体" w:cs="宋体" w:hint="eastAsia"/>
                <w:kern w:val="0"/>
                <w:szCs w:val="21"/>
              </w:rPr>
              <w:t>月</w:t>
            </w:r>
            <w:r>
              <w:rPr>
                <w:rFonts w:ascii="宋体" w:hAnsi="宋体" w:cs="宋体" w:hint="eastAsia"/>
                <w:kern w:val="0"/>
                <w:szCs w:val="21"/>
                <w:u w:val="single"/>
              </w:rPr>
              <w:t> </w:t>
            </w:r>
            <w:r w:rsidR="00BC6657">
              <w:rPr>
                <w:rFonts w:ascii="宋体" w:hAnsi="宋体" w:cs="宋体" w:hint="eastAsia"/>
                <w:kern w:val="0"/>
                <w:szCs w:val="21"/>
                <w:u w:val="single"/>
              </w:rPr>
              <w:t>17</w:t>
            </w:r>
            <w:r>
              <w:rPr>
                <w:rFonts w:ascii="宋体" w:hAnsi="宋体" w:cs="宋体" w:hint="eastAsia"/>
                <w:kern w:val="0"/>
                <w:szCs w:val="21"/>
                <w:u w:val="single"/>
              </w:rPr>
              <w:t xml:space="preserve">  </w:t>
            </w:r>
            <w:r>
              <w:rPr>
                <w:rFonts w:ascii="宋体" w:hAnsi="宋体" w:cs="宋体" w:hint="eastAsia"/>
                <w:kern w:val="0"/>
                <w:szCs w:val="21"/>
              </w:rPr>
              <w:t>日</w:t>
            </w:r>
          </w:p>
        </w:tc>
      </w:tr>
      <w:tr w:rsidR="000509A7" w14:paraId="02BC0FC9" w14:textId="77777777">
        <w:trPr>
          <w:divId w:val="321396481"/>
          <w:trHeight w:val="5941"/>
          <w:jc w:val="center"/>
        </w:trPr>
        <w:tc>
          <w:tcPr>
            <w:tcW w:w="5000" w:type="pct"/>
            <w:gridSpan w:val="7"/>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3E910CB" w14:textId="77777777" w:rsidR="000509A7" w:rsidRDefault="00000000">
            <w:pPr>
              <w:widowControl/>
              <w:spacing w:before="312"/>
              <w:jc w:val="left"/>
              <w:rPr>
                <w:rFonts w:ascii="宋体" w:hAnsi="宋体" w:cs="宋体" w:hint="eastAsia"/>
                <w:kern w:val="0"/>
                <w:sz w:val="24"/>
              </w:rPr>
            </w:pPr>
            <w:r>
              <w:rPr>
                <w:rFonts w:ascii="宋体" w:hAnsi="宋体" w:cs="宋体" w:hint="eastAsia"/>
                <w:kern w:val="0"/>
                <w:szCs w:val="21"/>
              </w:rPr>
              <w:t>毕业设计（论文）答辩资格审查小组意见：</w:t>
            </w:r>
          </w:p>
          <w:p w14:paraId="2F361B48" w14:textId="77777777" w:rsidR="000509A7" w:rsidRDefault="000509A7">
            <w:pPr>
              <w:widowControl/>
              <w:spacing w:before="312"/>
              <w:jc w:val="left"/>
              <w:rPr>
                <w:rFonts w:ascii="宋体" w:hAnsi="宋体" w:cs="宋体" w:hint="eastAsia"/>
                <w:kern w:val="0"/>
                <w:sz w:val="24"/>
              </w:rPr>
            </w:pPr>
          </w:p>
          <w:p w14:paraId="49C16356" w14:textId="5710E865" w:rsidR="000509A7" w:rsidRDefault="00000000">
            <w:pPr>
              <w:widowControl/>
              <w:spacing w:before="312"/>
              <w:jc w:val="center"/>
              <w:rPr>
                <w:rFonts w:ascii="宋体" w:hAnsi="宋体" w:cs="宋体" w:hint="eastAsia"/>
                <w:kern w:val="0"/>
                <w:szCs w:val="21"/>
              </w:rPr>
            </w:pPr>
            <w:r>
              <w:rPr>
                <w:rFonts w:ascii="宋体" w:hAnsi="宋体" w:cs="宋体" w:hint="eastAsia"/>
                <w:kern w:val="0"/>
                <w:szCs w:val="21"/>
              </w:rPr>
              <w:t xml:space="preserve">符合答辩资格，同意答辩 </w:t>
            </w:r>
            <w:r w:rsidR="00054280" w:rsidRPr="00054280">
              <w:rPr>
                <w:rFonts w:ascii="Segoe UI Symbol" w:hAnsi="Segoe UI Symbol" w:cs="Segoe UI Symbol"/>
                <w:kern w:val="0"/>
                <w:szCs w:val="21"/>
              </w:rPr>
              <w:t>☑</w:t>
            </w:r>
            <w:r>
              <w:rPr>
                <w:rFonts w:ascii="宋体" w:hAnsi="宋体" w:cs="宋体" w:hint="eastAsia"/>
                <w:kern w:val="0"/>
                <w:szCs w:val="21"/>
              </w:rPr>
              <w:t xml:space="preserve">      不符合答辩资格，不同意答辩 </w:t>
            </w:r>
            <w:r w:rsidR="00054280">
              <w:rPr>
                <w:rFonts w:ascii="宋体" w:hAnsi="宋体" w:cs="宋体" w:hint="eastAsia"/>
                <w:kern w:val="0"/>
                <w:szCs w:val="21"/>
              </w:rPr>
              <w:t>□</w:t>
            </w:r>
          </w:p>
          <w:p w14:paraId="1B0CAD57" w14:textId="77777777" w:rsidR="000509A7" w:rsidRDefault="000509A7">
            <w:pPr>
              <w:widowControl/>
              <w:spacing w:before="312"/>
              <w:jc w:val="left"/>
              <w:rPr>
                <w:rFonts w:ascii="宋体" w:hAnsi="宋体" w:cs="宋体" w:hint="eastAsia"/>
                <w:kern w:val="0"/>
                <w:szCs w:val="21"/>
              </w:rPr>
            </w:pPr>
          </w:p>
          <w:p w14:paraId="5062A6F0" w14:textId="03EA5DD3" w:rsidR="000509A7" w:rsidRDefault="00054280">
            <w:pPr>
              <w:widowControl/>
              <w:spacing w:before="312"/>
              <w:ind w:firstLine="3800"/>
              <w:jc w:val="left"/>
              <w:rPr>
                <w:rFonts w:ascii="宋体" w:hAnsi="宋体" w:cs="宋体" w:hint="eastAsia"/>
                <w:kern w:val="0"/>
                <w:sz w:val="24"/>
              </w:rPr>
            </w:pPr>
            <w:r>
              <w:rPr>
                <w:rFonts w:ascii="宋体" w:hAnsi="宋体" w:cs="宋体" w:hint="eastAsia"/>
                <w:noProof/>
                <w:kern w:val="0"/>
                <w:szCs w:val="21"/>
              </w:rPr>
              <w:drawing>
                <wp:anchor distT="0" distB="0" distL="114300" distR="114300" simplePos="0" relativeHeight="251659264" behindDoc="0" locked="0" layoutInCell="1" allowOverlap="1" wp14:anchorId="048BF42F" wp14:editId="4F6A854C">
                  <wp:simplePos x="0" y="0"/>
                  <wp:positionH relativeFrom="column">
                    <wp:posOffset>3118485</wp:posOffset>
                  </wp:positionH>
                  <wp:positionV relativeFrom="paragraph">
                    <wp:posOffset>169545</wp:posOffset>
                  </wp:positionV>
                  <wp:extent cx="571500" cy="281940"/>
                  <wp:effectExtent l="0" t="0" r="0" b="381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500" cy="281940"/>
                          </a:xfrm>
                          <a:prstGeom prst="rect">
                            <a:avLst/>
                          </a:prstGeom>
                          <a:noFill/>
                          <a:ln>
                            <a:noFill/>
                          </a:ln>
                        </pic:spPr>
                      </pic:pic>
                    </a:graphicData>
                  </a:graphic>
                </wp:anchor>
              </w:drawing>
            </w:r>
            <w:r>
              <w:rPr>
                <w:rFonts w:ascii="宋体" w:hAnsi="宋体" w:cs="宋体" w:hint="eastAsia"/>
                <w:kern w:val="0"/>
                <w:szCs w:val="21"/>
              </w:rPr>
              <w:t>组长签名：          </w:t>
            </w:r>
          </w:p>
          <w:p w14:paraId="73AB3833" w14:textId="2C609E77" w:rsidR="000509A7" w:rsidRDefault="00000000">
            <w:pPr>
              <w:widowControl/>
              <w:spacing w:before="312"/>
              <w:ind w:firstLine="5005"/>
              <w:jc w:val="left"/>
              <w:rPr>
                <w:rFonts w:ascii="宋体" w:hAnsi="宋体" w:cs="宋体" w:hint="eastAsia"/>
                <w:kern w:val="0"/>
                <w:sz w:val="24"/>
              </w:rPr>
            </w:pPr>
            <w:r>
              <w:rPr>
                <w:rFonts w:ascii="宋体" w:hAnsi="宋体" w:cs="宋体" w:hint="eastAsia"/>
                <w:kern w:val="0"/>
                <w:szCs w:val="21"/>
                <w:u w:val="single"/>
              </w:rPr>
              <w:t> </w:t>
            </w:r>
            <w:r w:rsidR="00054280">
              <w:rPr>
                <w:rFonts w:ascii="宋体" w:hAnsi="宋体" w:cs="宋体" w:hint="eastAsia"/>
                <w:kern w:val="0"/>
                <w:szCs w:val="21"/>
                <w:u w:val="single"/>
              </w:rPr>
              <w:t>2026</w:t>
            </w:r>
            <w:r>
              <w:rPr>
                <w:rFonts w:ascii="宋体" w:hAnsi="宋体" w:cs="宋体" w:hint="eastAsia"/>
                <w:kern w:val="0"/>
                <w:szCs w:val="21"/>
                <w:u w:val="single"/>
              </w:rPr>
              <w:t xml:space="preserve">  </w:t>
            </w:r>
            <w:r>
              <w:rPr>
                <w:rFonts w:ascii="宋体" w:hAnsi="宋体" w:cs="宋体" w:hint="eastAsia"/>
                <w:kern w:val="0"/>
                <w:szCs w:val="21"/>
              </w:rPr>
              <w:t>年</w:t>
            </w:r>
            <w:r>
              <w:rPr>
                <w:rFonts w:ascii="宋体" w:hAnsi="宋体" w:cs="宋体" w:hint="eastAsia"/>
                <w:kern w:val="0"/>
                <w:szCs w:val="21"/>
                <w:u w:val="single"/>
              </w:rPr>
              <w:t> </w:t>
            </w:r>
            <w:r w:rsidR="00BC6657">
              <w:rPr>
                <w:rFonts w:ascii="宋体" w:hAnsi="宋体" w:cs="宋体" w:hint="eastAsia"/>
                <w:kern w:val="0"/>
                <w:szCs w:val="21"/>
                <w:u w:val="single"/>
              </w:rPr>
              <w:t>5</w:t>
            </w:r>
            <w:r w:rsidR="00054280">
              <w:rPr>
                <w:rFonts w:ascii="宋体" w:hAnsi="宋体" w:cs="宋体" w:hint="eastAsia"/>
                <w:kern w:val="0"/>
                <w:szCs w:val="21"/>
                <w:u w:val="single"/>
              </w:rPr>
              <w:t xml:space="preserve"> </w:t>
            </w:r>
            <w:r>
              <w:rPr>
                <w:rFonts w:ascii="宋体" w:hAnsi="宋体" w:cs="宋体" w:hint="eastAsia"/>
                <w:kern w:val="0"/>
                <w:szCs w:val="21"/>
                <w:u w:val="single"/>
              </w:rPr>
              <w:t xml:space="preserve"> </w:t>
            </w:r>
            <w:r>
              <w:rPr>
                <w:rFonts w:ascii="宋体" w:hAnsi="宋体" w:cs="宋体" w:hint="eastAsia"/>
                <w:kern w:val="0"/>
                <w:szCs w:val="21"/>
              </w:rPr>
              <w:t>月</w:t>
            </w:r>
            <w:r>
              <w:rPr>
                <w:rFonts w:ascii="宋体" w:hAnsi="宋体" w:cs="宋体" w:hint="eastAsia"/>
                <w:kern w:val="0"/>
                <w:szCs w:val="21"/>
                <w:u w:val="single"/>
              </w:rPr>
              <w:t> </w:t>
            </w:r>
            <w:r w:rsidR="00BC6657">
              <w:rPr>
                <w:rFonts w:ascii="宋体" w:hAnsi="宋体" w:cs="宋体" w:hint="eastAsia"/>
                <w:kern w:val="0"/>
                <w:szCs w:val="21"/>
                <w:u w:val="single"/>
              </w:rPr>
              <w:t>17</w:t>
            </w:r>
            <w:r>
              <w:rPr>
                <w:rFonts w:ascii="宋体" w:hAnsi="宋体" w:cs="宋体" w:hint="eastAsia"/>
                <w:kern w:val="0"/>
                <w:szCs w:val="21"/>
                <w:u w:val="single"/>
              </w:rPr>
              <w:t xml:space="preserve"> </w:t>
            </w:r>
            <w:r>
              <w:rPr>
                <w:rFonts w:ascii="宋体" w:hAnsi="宋体" w:cs="宋体" w:hint="eastAsia"/>
                <w:kern w:val="0"/>
                <w:szCs w:val="21"/>
              </w:rPr>
              <w:t>日</w:t>
            </w:r>
          </w:p>
          <w:p w14:paraId="0A97F5C4" w14:textId="77777777" w:rsidR="000509A7" w:rsidRDefault="000509A7">
            <w:pPr>
              <w:widowControl/>
              <w:spacing w:before="312"/>
              <w:ind w:firstLine="6000"/>
              <w:jc w:val="left"/>
              <w:rPr>
                <w:rFonts w:ascii="宋体" w:hAnsi="宋体" w:cs="宋体" w:hint="eastAsia"/>
                <w:kern w:val="0"/>
                <w:sz w:val="24"/>
              </w:rPr>
            </w:pPr>
          </w:p>
        </w:tc>
      </w:tr>
    </w:tbl>
    <w:p w14:paraId="03B6529D" w14:textId="77777777" w:rsidR="00BE387B" w:rsidRDefault="00BE387B">
      <w:pPr>
        <w:widowControl/>
        <w:jc w:val="left"/>
        <w:divId w:val="321396481"/>
        <w:rPr>
          <w:rFonts w:ascii="宋体" w:hAnsi="宋体" w:cs="宋体" w:hint="eastAsia"/>
          <w:kern w:val="0"/>
          <w:sz w:val="24"/>
        </w:rPr>
      </w:pPr>
    </w:p>
    <w:sectPr w:rsidR="00BE387B">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3EC3F" w14:textId="77777777" w:rsidR="00276405" w:rsidRDefault="00276405" w:rsidP="00287C4F">
      <w:r>
        <w:separator/>
      </w:r>
    </w:p>
  </w:endnote>
  <w:endnote w:type="continuationSeparator" w:id="0">
    <w:p w14:paraId="5C2347F6" w14:textId="77777777" w:rsidR="00276405" w:rsidRDefault="00276405" w:rsidP="00287C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2CF84" w14:textId="77777777" w:rsidR="00276405" w:rsidRDefault="00276405" w:rsidP="00287C4F">
      <w:r>
        <w:separator/>
      </w:r>
    </w:p>
  </w:footnote>
  <w:footnote w:type="continuationSeparator" w:id="0">
    <w:p w14:paraId="7E683829" w14:textId="77777777" w:rsidR="00276405" w:rsidRDefault="00276405" w:rsidP="00287C4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8E5"/>
    <w:rsid w:val="00015D6A"/>
    <w:rsid w:val="00034D26"/>
    <w:rsid w:val="000509A7"/>
    <w:rsid w:val="00054280"/>
    <w:rsid w:val="00276405"/>
    <w:rsid w:val="00287C4F"/>
    <w:rsid w:val="003F013E"/>
    <w:rsid w:val="005560EE"/>
    <w:rsid w:val="006368E5"/>
    <w:rsid w:val="006C01B2"/>
    <w:rsid w:val="006C4D4E"/>
    <w:rsid w:val="006D0B85"/>
    <w:rsid w:val="006E3ABB"/>
    <w:rsid w:val="006E3BB4"/>
    <w:rsid w:val="00795A84"/>
    <w:rsid w:val="007E484D"/>
    <w:rsid w:val="00826D09"/>
    <w:rsid w:val="00865206"/>
    <w:rsid w:val="00BC6657"/>
    <w:rsid w:val="00BE387B"/>
    <w:rsid w:val="00C16CC6"/>
    <w:rsid w:val="00E331EF"/>
    <w:rsid w:val="00E46535"/>
    <w:rsid w:val="00EA2A27"/>
    <w:rsid w:val="00EB190E"/>
    <w:rsid w:val="00F63C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4E7417"/>
  <w15:chartTrackingRefBased/>
  <w15:docId w15:val="{A82E3F77-6737-4B9A-A76D-42138E218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eastAsia="宋体"/>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widowControl/>
      <w:spacing w:before="100" w:beforeAutospacing="1" w:after="100" w:afterAutospacing="1"/>
      <w:jc w:val="left"/>
    </w:pPr>
    <w:rPr>
      <w:rFonts w:ascii="宋体" w:hAnsi="宋体" w:cs="宋体"/>
      <w:kern w:val="0"/>
      <w:sz w:val="24"/>
    </w:rPr>
  </w:style>
  <w:style w:type="paragraph" w:styleId="a3">
    <w:name w:val="header"/>
    <w:basedOn w:val="a"/>
    <w:link w:val="a4"/>
    <w:rsid w:val="00287C4F"/>
    <w:pPr>
      <w:tabs>
        <w:tab w:val="center" w:pos="4153"/>
        <w:tab w:val="right" w:pos="8306"/>
      </w:tabs>
      <w:snapToGrid w:val="0"/>
      <w:jc w:val="center"/>
    </w:pPr>
    <w:rPr>
      <w:sz w:val="18"/>
      <w:szCs w:val="18"/>
    </w:rPr>
  </w:style>
  <w:style w:type="character" w:customStyle="1" w:styleId="a4">
    <w:name w:val="页眉 字符"/>
    <w:basedOn w:val="a0"/>
    <w:link w:val="a3"/>
    <w:rsid w:val="00287C4F"/>
    <w:rPr>
      <w:rFonts w:eastAsia="宋体"/>
      <w:kern w:val="2"/>
      <w:sz w:val="18"/>
      <w:szCs w:val="18"/>
    </w:rPr>
  </w:style>
  <w:style w:type="paragraph" w:styleId="a5">
    <w:name w:val="footer"/>
    <w:basedOn w:val="a"/>
    <w:link w:val="a6"/>
    <w:rsid w:val="00287C4F"/>
    <w:pPr>
      <w:tabs>
        <w:tab w:val="center" w:pos="4153"/>
        <w:tab w:val="right" w:pos="8306"/>
      </w:tabs>
      <w:snapToGrid w:val="0"/>
      <w:jc w:val="left"/>
    </w:pPr>
    <w:rPr>
      <w:sz w:val="18"/>
      <w:szCs w:val="18"/>
    </w:rPr>
  </w:style>
  <w:style w:type="character" w:customStyle="1" w:styleId="a6">
    <w:name w:val="页脚 字符"/>
    <w:basedOn w:val="a0"/>
    <w:link w:val="a5"/>
    <w:rsid w:val="00287C4F"/>
    <w:rPr>
      <w:rFonts w:eastAsia="宋体"/>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39648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FB5C15-6FF8-4996-B21E-123E461F18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Pages>
  <Words>552</Words>
  <Characters>592</Characters>
  <Application>Microsoft Office Word</Application>
  <DocSecurity>0</DocSecurity>
  <Lines>39</Lines>
  <Paragraphs>45</Paragraphs>
  <ScaleCrop>false</ScaleCrop>
  <Company>nust</Company>
  <LinksUpToDate>false</LinksUpToDate>
  <CharactersWithSpaces>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南京邮电大学</dc:title>
  <dc:subject/>
  <dc:creator>peiyanmin</dc:creator>
  <cp:keywords/>
  <dc:description/>
  <cp:lastModifiedBy>feng ying</cp:lastModifiedBy>
  <cp:revision>8</cp:revision>
  <cp:lastPrinted>2001-12-03T00:12:00Z</cp:lastPrinted>
  <dcterms:created xsi:type="dcterms:W3CDTF">2026-05-24T07:13:00Z</dcterms:created>
  <dcterms:modified xsi:type="dcterms:W3CDTF">2026-06-01T04:33:00Z</dcterms:modified>
</cp:coreProperties>
</file>