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120" w:lineRule="auto"/>
        <w:jc w:val="center"/>
        <w:rPr>
          <w:sz w:val="28"/>
          <w:szCs w:val="28"/>
        </w:rPr>
      </w:pPr>
      <w:bookmarkStart w:colFirst="0" w:colLast="0" w:name="_xv0lulxzf1gh" w:id="0"/>
      <w:bookmarkEnd w:id="0"/>
      <w:r w:rsidDel="00000000" w:rsidR="00000000" w:rsidRPr="00000000">
        <w:rPr>
          <w:sz w:val="28"/>
          <w:szCs w:val="28"/>
          <w:rtl w:val="0"/>
        </w:rPr>
        <w:t xml:space="preserve">МИНИСТЕРСТВО НАУКИ И ВЫСШЕГО ОБРАЗОВАНИЯ</w:t>
        <w:br w:type="textWrapping"/>
        <w:t xml:space="preserve"> РОССИЙСКОЙ ФЕДЕРАЦИИ</w:t>
      </w:r>
    </w:p>
    <w:p w:rsidR="00000000" w:rsidDel="00000000" w:rsidP="00000000" w:rsidRDefault="00000000" w:rsidRPr="00000000" w14:paraId="00000002">
      <w:pPr>
        <w:pStyle w:val="Title"/>
        <w:spacing w:before="120" w:lineRule="auto"/>
        <w:jc w:val="center"/>
        <w:rPr>
          <w:sz w:val="28"/>
          <w:szCs w:val="28"/>
        </w:rPr>
      </w:pPr>
      <w:bookmarkStart w:colFirst="0" w:colLast="0" w:name="_xv0lulxzf1gh" w:id="0"/>
      <w:bookmarkEnd w:id="0"/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pStyle w:val="Title"/>
        <w:spacing w:before="120" w:lineRule="auto"/>
        <w:jc w:val="center"/>
        <w:rPr>
          <w:sz w:val="28"/>
          <w:szCs w:val="28"/>
        </w:rPr>
      </w:pPr>
      <w:bookmarkStart w:colFirst="0" w:colLast="0" w:name="_xv0lulxzf1gh" w:id="0"/>
      <w:bookmarkEnd w:id="0"/>
      <w:r w:rsidDel="00000000" w:rsidR="00000000" w:rsidRPr="00000000">
        <w:rPr>
          <w:sz w:val="28"/>
          <w:szCs w:val="28"/>
          <w:rtl w:val="0"/>
        </w:rPr>
        <w:t xml:space="preserve">НОВОСИБИРСКИЙ НАЦИОНАЛЬНЫЙ ИССЛЕДОВАТЕЛЬСКИЙ ГОСУДАРСТВЕННЫЙ УНИВЕРСИТЕТ</w:t>
      </w:r>
    </w:p>
    <w:p w:rsidR="00000000" w:rsidDel="00000000" w:rsidP="00000000" w:rsidRDefault="00000000" w:rsidRPr="00000000" w14:paraId="00000004">
      <w:pPr>
        <w:pStyle w:val="Title"/>
        <w:spacing w:after="60" w:before="60" w:lineRule="auto"/>
        <w:jc w:val="center"/>
        <w:rPr>
          <w:sz w:val="28"/>
          <w:szCs w:val="28"/>
        </w:rPr>
      </w:pPr>
      <w:bookmarkStart w:colFirst="0" w:colLast="0" w:name="_pdoytbj9lv3f" w:id="1"/>
      <w:bookmarkEnd w:id="1"/>
      <w:r w:rsidDel="00000000" w:rsidR="00000000" w:rsidRPr="00000000">
        <w:rPr>
          <w:sz w:val="28"/>
          <w:szCs w:val="28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5">
      <w:pPr>
        <w:pStyle w:val="Title"/>
        <w:spacing w:after="60" w:before="60" w:lineRule="auto"/>
        <w:jc w:val="center"/>
        <w:rPr>
          <w:sz w:val="28"/>
          <w:szCs w:val="28"/>
          <w:vertAlign w:val="baseline"/>
        </w:rPr>
      </w:pPr>
      <w:bookmarkStart w:colFirst="0" w:colLast="0" w:name="_paqpfgdq1fw6" w:id="2"/>
      <w:bookmarkEnd w:id="2"/>
      <w:r w:rsidDel="00000000" w:rsidR="00000000" w:rsidRPr="00000000">
        <w:rPr>
          <w:sz w:val="28"/>
          <w:szCs w:val="28"/>
          <w:vertAlign w:val="baseline"/>
          <w:rtl w:val="0"/>
        </w:rPr>
        <w:t xml:space="preserve">Кафедра параллельных вычислений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ВЫПОЛНЕНИИ ЛАБОРАТОРНОЙ РАБОТЫ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«НИЗКОУРОВНЕВАЯ РАБОТА С ПЕРИФЕРИЙНЫМИ УСТРОЙСТВАМИ»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студента 2 курса, 18209 группы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Большим Максима Антоновича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Направление 09.03.01 – «Информатика и вычислительная техника»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56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53" w:right="0" w:firstLine="56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Власенко Андрей Юрьевич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Новосибирск 2019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Оглавление: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tabs>
              <w:tab w:val="right" w:pos="9359.212598425198"/>
            </w:tabs>
            <w:spacing w:before="80" w:line="240" w:lineRule="auto"/>
            <w:ind w:left="0" w:firstLine="0"/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cx03e8skstc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Цель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_rcx03e8skstc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59.212598425198"/>
            </w:tabs>
            <w:spacing w:before="200" w:line="240" w:lineRule="auto"/>
            <w:ind w:left="0" w:firstLine="0"/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59.212598425198"/>
            </w:tabs>
            <w:spacing w:before="200" w:line="240" w:lineRule="auto"/>
            <w:ind w:left="0" w:firstLine="0"/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3v8rfijkd4k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Листинг программы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_s3v8rfijkd4k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59.212598425198"/>
            </w:tabs>
            <w:spacing w:before="200" w:line="240" w:lineRule="auto"/>
            <w:ind w:left="0" w:firstLine="0"/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pxgbunyfiif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обнаруженных USB-устройств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_6pxgbunyfiif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59.212598425198"/>
            </w:tabs>
            <w:spacing w:after="80" w:before="200" w:line="240" w:lineRule="auto"/>
            <w:ind w:left="0" w:firstLine="0"/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ajn46z3wr1g"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_qajn46z3wr1g \h </w:instrText>
            <w:fldChar w:fldCharType="separate"/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vertAlign w:val="baseline"/>
        </w:rPr>
      </w:pPr>
      <w:bookmarkStart w:colFirst="0" w:colLast="0" w:name="_rcx03e8skstc" w:id="3"/>
      <w:bookmarkEnd w:id="3"/>
      <w:r w:rsidDel="00000000" w:rsidR="00000000" w:rsidRPr="00000000">
        <w:rPr>
          <w:vertAlign w:val="baseline"/>
          <w:rtl w:val="0"/>
        </w:rPr>
        <w:t xml:space="preserve">Цель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Ознакомиться с началами низкоуровневого программирования периферийных устройств на примере получения информации о доступных USB-устройствах с помощью библиотеки libusb.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vertAlign w:val="baseline"/>
        </w:rPr>
      </w:pPr>
      <w:bookmarkStart w:colFirst="0" w:colLast="0" w:name="_gjdgxs" w:id="4"/>
      <w:bookmarkEnd w:id="4"/>
      <w:r w:rsidDel="00000000" w:rsidR="00000000" w:rsidRPr="00000000">
        <w:rPr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Изучить принципы низкоуровневой работы с USB-устройствами с помощью библиотеки libusb. Ознакомиться с тем, как происходит работа с девайсами и какие данные хранит сам девайс. Проанализировать работу кода и сделать выводы на основе результата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vertAlign w:val="baseline"/>
        </w:rPr>
      </w:pPr>
      <w:bookmarkStart w:colFirst="0" w:colLast="0" w:name="_s3v8rfijkd4k" w:id="5"/>
      <w:bookmarkEnd w:id="5"/>
      <w:r w:rsidDel="00000000" w:rsidR="00000000" w:rsidRPr="00000000">
        <w:rPr>
          <w:vertAlign w:val="baseline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#include &lt;libusb-1.0/libusb.h&gt;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#include &lt;cstdio&gt;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void printData(libusb_device *dev);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int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libusb_device **devs; // указатель на указатель на устройство, используется для получения списка устройств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libusb_context *ctx = nullptr; // контекст сессии libusb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int r; // для возвращаемых значений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ssize_t countUSBDevices; // число найденных USB-устройств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r = libusb_init(&amp;ctx); // инициализировать библиотеку libusb, открыть сессию работы с libusb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if (r &lt;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fprintf(stderr,"Ошибка: инициализация не выполнена, код: %d.\n", 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return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// получить список всех найденных USB- устройств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countUSBDevices = libusb_get_device_list(ctx, &amp;devs);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if (countUSBDevices &lt;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fprintf(stderr,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    "Ошибка: список USB устройств не получен. Код: %d\n", 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return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printf("найдено устройств: %ld\n", countUSBDevices);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printf("===========================================================\n");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printf("|* класс устройства\n");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printf("|  | * идентификатор производителя\n");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printf("|  |    | * идентификатор устройства\n");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printf("|  |    |    | * серийный номер\n");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printf("+--+----+----+--------------------+\n");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for (ssize_t i = 0; i &lt; countUSBDevices;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printData(devs[i]); // печать параметров устройства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printf("===========================================================\n");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libusb_free_device_list(devs, 1); // освободить память, выделенную функцией получения списка устройств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libusb_exit(ctx); // завершить работу с библиотекой libusb, закрыть сессию работы с libusb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void printData(libusb_device *dev)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libusb_device_descriptor desc{}; // дескриптор устройства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libusb_device_handle *handle = nullptr; // хэндл устройства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unsigned char str[256]; // строка для хранения серийного номера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int r = libusb_get_device_descriptor(dev, &amp;desc); // получить дескриптор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if (r &lt;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fprintf(stderr,"Ошибка: дескриптор устройства не получен, код: %d.\n", 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printf(" %.2x %.4x %.4x 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(int) desc.bDeviceClass,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desc.idVendor,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desc.idProduct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libusb_open(dev, &amp;handle);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if (handle &amp;&amp; desc.iSerialNumber)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r = libusb_get_string_descriptor_ascii(handle, desc.iSerialNumber, str, sizeof(str));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if (r &gt;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printf("%s", str);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    printf("empty");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}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    printf("null");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   putchar('\n');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>
          <w:vertAlign w:val="baseline"/>
        </w:rPr>
      </w:pPr>
      <w:bookmarkStart w:colFirst="0" w:colLast="0" w:name="_6pxgbunyfiif" w:id="6"/>
      <w:bookmarkEnd w:id="6"/>
      <w:r w:rsidDel="00000000" w:rsidR="00000000" w:rsidRPr="00000000">
        <w:rPr>
          <w:vertAlign w:val="baseline"/>
          <w:rtl w:val="0"/>
        </w:rPr>
        <w:t xml:space="preserve">Описание обнаруженных USB-устройств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Программа, запущенная на ноутбуке, где проводилась работа, вывела следующие устройства: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найдено устройств: 10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|* класс устройства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| * идентификатор производителя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|    | * идентификатор устройства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 |    |    | * серийный номер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+--+----+----+--------------------+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09 8087 8000 null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09 1d6b 0002 null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09 8087 8008 null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09 1d6b 0002 null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09 1d6b 0003 null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ff 0bda 0139 null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ef 04f2 b3fd null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e0 8087 07dc null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00 046d c52f null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09 1d6b 0002 null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Выведенные устройства: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09 8087 8000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Данное устройство является USB-контроллером. Intel Corp.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2) 09 1d6b 0002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Данное устройство является незанятым usb 2.0 и поэтому обозначается как Linux Foundation 2.0 root 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3) 09 8087 8008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Данное устройство является USB-контроллером. Intel Corp.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4) 09 1d6b 0002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Данное устройство является незанятым usb 2.0 и поэтому обозначается как Linux Foundation 2.0 root 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5) 09 1d6b 0003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Данное устройство является незанятым usb 3.0 и поэтому обозначается как Linux Foundation 3.0 root 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6) ff 0bda 0139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Realtek Semiconductor Corp. RTS5139 Card Reader Controller. Это устройство — кард-ридер старых носителей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7) ef 04f2 b3fd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Chicony Electronics Co., Ltd HD WebCam (Asus N-series). Веб-камера ноутбука.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8) e0 8087 07dc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Данное устройство является USB-контроллером. Intel Corp.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9) 00 046d c52f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Logitech, Inc. Unifying Receiver. Блютуз-ресивер для беспроводной мыши.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10) 09 1d6b 0002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Данное устройство является незанятым usb 2.0 и поэтому обозначается как Linux Foundation 2.0 root 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Как можно заметить, ни у какой модели нету серийного номера. Как показывает практика — наличие серийного номера никак не гарантировано, т.к. девайсы: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1) Системные устройства не в нём не нуждаются;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2) Пиратское изделие;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3) Повреждённые данные на устройстве или намеренно стёртые.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ind w:firstLine="566.9291338582675"/>
        <w:rPr>
          <w:vertAlign w:val="baseline"/>
        </w:rPr>
      </w:pPr>
      <w:bookmarkStart w:colFirst="0" w:colLast="0" w:name="_qajn46z3wr1g" w:id="7"/>
      <w:bookmarkEnd w:id="7"/>
      <w:r w:rsidDel="00000000" w:rsidR="00000000" w:rsidRPr="00000000">
        <w:rPr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работы с libusb были освоены: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работа с usb-устроствами;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получение данных с usb-устройств и оперирование над ними.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-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Так же появилось понимание тех процессов, что происходят на низких уровнях. Благодаря новым знаниям можно предполагать, почему новое устройство не подключается и затем решать проблему. Стоит отметить, что такое можно проводить и системными устройствами, т.к. некоторые из них подключены к usb-шине.</w:t>
      </w:r>
    </w:p>
    <w:sectPr>
      <w:footerReference r:id="rId6" w:type="default"/>
      <w:pgSz w:h="16838" w:w="11906"/>
      <w:pgMar w:bottom="1693" w:top="1134" w:left="1700.787401574803" w:right="850" w:header="0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Consola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567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36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