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before="280" w:lineRule="auto"/>
        <w:ind w:left="-425.19685039370086" w:firstLine="0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Теория управления. Отчет по лабораторной работе 2.</w:t>
      </w:r>
    </w:p>
    <w:p w:rsidR="00000000" w:rsidDel="00000000" w:rsidP="00000000" w:rsidRDefault="00000000" w:rsidRPr="00000000" w14:paraId="00000002">
      <w:pPr>
        <w:spacing w:after="280" w:before="280" w:lineRule="auto"/>
        <w:ind w:left="-425.19685039370086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Исследование устойчивости линейных систем автоматического управления.</w:t>
        <w:br w:type="textWrapping"/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Выполнили: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Группа: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, ФИТ НГУ </w:t>
      </w:r>
    </w:p>
    <w:p w:rsidR="00000000" w:rsidDel="00000000" w:rsidP="00000000" w:rsidRDefault="00000000" w:rsidRPr="00000000" w14:paraId="00000003">
      <w:pPr>
        <w:pStyle w:val="Heading2"/>
        <w:rPr>
          <w:sz w:val="28"/>
          <w:szCs w:val="28"/>
        </w:rPr>
      </w:pPr>
      <w:bookmarkStart w:colFirst="0" w:colLast="0" w:name="_57jb6go3u22a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sz w:val="28"/>
          <w:szCs w:val="28"/>
        </w:rPr>
      </w:pPr>
      <w:bookmarkStart w:colFirst="0" w:colLast="0" w:name="_ug6pubtvwuhq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2dlx8km490oi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ewn0bxs5isg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jc w:val="center"/>
        <w:rPr/>
      </w:pPr>
      <w:bookmarkStart w:colFirst="0" w:colLast="0" w:name="_ywrkyn4dy4yz" w:id="4"/>
      <w:bookmarkEnd w:id="4"/>
      <w:r w:rsidDel="00000000" w:rsidR="00000000" w:rsidRPr="00000000">
        <w:rPr>
          <w:rtl w:val="0"/>
        </w:rPr>
        <w:t xml:space="preserve">Структурная схема исследуемой системы и численные значения параметров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 = 2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 = 1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 = 0.1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sz w:val="28"/>
          <w:szCs w:val="28"/>
          <w:rtl w:val="0"/>
        </w:rPr>
        <w:t xml:space="preserve"> = 2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sz w:val="28"/>
          <w:szCs w:val="28"/>
          <w:rtl w:val="0"/>
        </w:rPr>
        <w:t xml:space="preserve"> = 0.8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 = 0.8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Схема: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41660" cy="1479356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44730" l="22923" r="11960" t="28382"/>
                    <a:stretch>
                      <a:fillRect/>
                    </a:stretch>
                  </pic:blipFill>
                  <pic:spPr>
                    <a:xfrm>
                      <a:off x="0" y="0"/>
                      <a:ext cx="5741660" cy="14793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График (вход, ошибка, выход):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287964" cy="338028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4684" l="12458" r="8803" t="14745"/>
                    <a:stretch>
                      <a:fillRect/>
                    </a:stretch>
                  </pic:blipFill>
                  <pic:spPr>
                    <a:xfrm>
                      <a:off x="0" y="0"/>
                      <a:ext cx="5287964" cy="3380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>
          <w:sz w:val="28"/>
          <w:szCs w:val="28"/>
        </w:rPr>
      </w:pPr>
      <w:bookmarkStart w:colFirst="0" w:colLast="0" w:name="_6z0rxnp8x5i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>
          <w:sz w:val="28"/>
          <w:szCs w:val="28"/>
        </w:rPr>
      </w:pPr>
      <w:bookmarkStart w:colFirst="0" w:colLast="0" w:name="_87g02nnfanxs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>
          <w:sz w:val="28"/>
          <w:szCs w:val="28"/>
        </w:rPr>
      </w:pPr>
      <w:bookmarkStart w:colFirst="0" w:colLast="0" w:name="_lqre06lafqap" w:id="7"/>
      <w:bookmarkEnd w:id="7"/>
      <w:r w:rsidDel="00000000" w:rsidR="00000000" w:rsidRPr="00000000">
        <w:rPr>
          <w:sz w:val="28"/>
          <w:szCs w:val="28"/>
          <w:rtl w:val="0"/>
        </w:rPr>
        <w:t xml:space="preserve">Критические значения k1</w:t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jt1ggglhzig" w:id="8"/>
      <w:bookmarkEnd w:id="8"/>
      <w:r w:rsidDel="00000000" w:rsidR="00000000" w:rsidRPr="00000000">
        <w:rPr>
          <w:rtl w:val="0"/>
        </w:rPr>
        <w:t xml:space="preserve">Колебательная граница устойчивости</w:t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b w:val="1"/>
          <w:sz w:val="28"/>
          <w:szCs w:val="28"/>
          <w:rtl w:val="0"/>
        </w:rPr>
        <w:t xml:space="preserve"> = 7.75 (экспериментально)</w:t>
      </w:r>
    </w:p>
    <w:p w:rsidR="00000000" w:rsidDel="00000000" w:rsidP="00000000" w:rsidRDefault="00000000" w:rsidRPr="00000000" w14:paraId="0000002D">
      <w:pPr>
        <w:keepNext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График (вход, ошибка, выход):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34038" cy="361063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5319" l="12624" r="10132" t="15425"/>
                    <a:stretch>
                      <a:fillRect/>
                    </a:stretch>
                  </pic:blipFill>
                  <pic:spPr>
                    <a:xfrm>
                      <a:off x="0" y="0"/>
                      <a:ext cx="5634038" cy="3610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v9hipqjvuxba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sxlhd5scm0ei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wlgc4vzdcquu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cwonv4le9uqn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lo2vpwnqy93f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p1n6z8yvptzi" w:id="14"/>
      <w:bookmarkEnd w:id="14"/>
      <w:r w:rsidDel="00000000" w:rsidR="00000000" w:rsidRPr="00000000">
        <w:rPr>
          <w:rtl w:val="0"/>
        </w:rPr>
        <w:t xml:space="preserve">Апериодическая граница устойчивости</w:t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b w:val="1"/>
          <w:sz w:val="28"/>
          <w:szCs w:val="28"/>
          <w:rtl w:val="0"/>
        </w:rPr>
        <w:t xml:space="preserve"> = -0.49 (экспериментально)</w:t>
      </w:r>
    </w:p>
    <w:p w:rsidR="00000000" w:rsidDel="00000000" w:rsidP="00000000" w:rsidRDefault="00000000" w:rsidRPr="00000000" w14:paraId="00000036">
      <w:pPr>
        <w:keepNext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График (вход, ошибка, выход):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0734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o6jrz3clzuvs" w:id="15"/>
      <w:bookmarkEnd w:id="15"/>
      <w:r w:rsidDel="00000000" w:rsidR="00000000" w:rsidRPr="00000000">
        <w:rPr>
          <w:rtl w:val="0"/>
        </w:rPr>
        <w:t xml:space="preserve">Расчетные значения (критерий Найквиста)</w:t>
      </w:r>
    </w:p>
    <w:p w:rsidR="00000000" w:rsidDel="00000000" w:rsidP="00000000" w:rsidRDefault="00000000" w:rsidRPr="00000000" w14:paraId="00000039">
      <w:pPr>
        <w:spacing w:after="0" w:before="0" w:lineRule="auto"/>
        <w:rPr>
          <w:b w:val="1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3591415" cy="354605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1415" cy="354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Re[W(jw1)] = -1</w:t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k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кол</w:t>
      </w: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.</w:t>
      </w:r>
      <w:r w:rsidDel="00000000" w:rsidR="00000000" w:rsidRPr="00000000">
        <w:rPr>
          <w:b w:val="1"/>
          <w:sz w:val="28"/>
          <w:szCs w:val="28"/>
          <w:rtl w:val="0"/>
        </w:rPr>
        <w:t xml:space="preserve"> = 7.77</w:t>
      </w:r>
    </w:p>
    <w:p w:rsidR="00000000" w:rsidDel="00000000" w:rsidP="00000000" w:rsidRDefault="00000000" w:rsidRPr="00000000" w14:paraId="0000003A">
      <w:pPr>
        <w:spacing w:after="0" w:before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Re[W(jw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sz w:val="28"/>
          <w:szCs w:val="28"/>
          <w:rtl w:val="0"/>
        </w:rPr>
        <w:t xml:space="preserve">)] = -1</w:t>
      </w:r>
    </w:p>
    <w:p w:rsidR="00000000" w:rsidDel="00000000" w:rsidP="00000000" w:rsidRDefault="00000000" w:rsidRPr="00000000" w14:paraId="0000003B">
      <w:pPr>
        <w:spacing w:after="0" w:before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апер.</w:t>
      </w:r>
      <w:r w:rsidDel="00000000" w:rsidR="00000000" w:rsidRPr="00000000">
        <w:rPr>
          <w:b w:val="1"/>
          <w:sz w:val="28"/>
          <w:szCs w:val="28"/>
          <w:rtl w:val="0"/>
        </w:rPr>
        <w:t xml:space="preserve"> = -0.5</w:t>
      </w:r>
    </w:p>
    <w:p w:rsidR="00000000" w:rsidDel="00000000" w:rsidP="00000000" w:rsidRDefault="00000000" w:rsidRPr="00000000" w14:paraId="0000003C">
      <w:pPr>
        <w:pStyle w:val="Heading2"/>
        <w:rPr>
          <w:sz w:val="28"/>
          <w:szCs w:val="28"/>
          <w:vertAlign w:val="subscript"/>
        </w:rPr>
      </w:pPr>
      <w:bookmarkStart w:colFirst="0" w:colLast="0" w:name="_emowyz969357" w:id="16"/>
      <w:bookmarkEnd w:id="16"/>
      <w:r w:rsidDel="00000000" w:rsidR="00000000" w:rsidRPr="00000000">
        <w:rPr>
          <w:sz w:val="28"/>
          <w:szCs w:val="28"/>
          <w:rtl w:val="0"/>
        </w:rPr>
        <w:t xml:space="preserve">Построить переходный процесс при k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 = 0.8 k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1кр</w:t>
      </w:r>
      <w:r w:rsidDel="00000000" w:rsidR="00000000" w:rsidRPr="00000000">
        <w:rPr>
          <w:sz w:val="28"/>
          <w:szCs w:val="28"/>
          <w:rtl w:val="0"/>
        </w:rPr>
        <w:t xml:space="preserve"> и при k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 = 1.2 k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1кр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1кр</w:t>
      </w:r>
      <w:r w:rsidDel="00000000" w:rsidR="00000000" w:rsidRPr="00000000">
        <w:rPr>
          <w:sz w:val="28"/>
          <w:szCs w:val="28"/>
          <w:rtl w:val="0"/>
        </w:rPr>
        <w:t xml:space="preserve"> = 7.75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 = 0.8*7.75 = 6.2</w:t>
      </w:r>
    </w:p>
    <w:p w:rsidR="00000000" w:rsidDel="00000000" w:rsidP="00000000" w:rsidRDefault="00000000" w:rsidRPr="00000000" w14:paraId="0000003F">
      <w:pPr>
        <w:keepNext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График (вход, ошибка, выход):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410075" cy="280035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4787" l="12956" r="10132" t="1702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 = 1.2*7.75 = 9.3</w:t>
      </w:r>
    </w:p>
    <w:p w:rsidR="00000000" w:rsidDel="00000000" w:rsidP="00000000" w:rsidRDefault="00000000" w:rsidRPr="00000000" w14:paraId="00000042">
      <w:pPr>
        <w:keepNext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График (вход, ошибка, выход):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410075" cy="2809875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5319" l="12790" r="10299" t="16223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>
          <w:sz w:val="28"/>
          <w:szCs w:val="28"/>
        </w:rPr>
      </w:pPr>
      <w:bookmarkStart w:colFirst="0" w:colLast="0" w:name="_igkwwmiss85h" w:id="17"/>
      <w:bookmarkEnd w:id="17"/>
      <w:r w:rsidDel="00000000" w:rsidR="00000000" w:rsidRPr="00000000">
        <w:rPr>
          <w:sz w:val="28"/>
          <w:szCs w:val="28"/>
          <w:rtl w:val="0"/>
        </w:rPr>
        <w:t xml:space="preserve">Зависимость k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1кр</w:t>
      </w:r>
      <w:r w:rsidDel="00000000" w:rsidR="00000000" w:rsidRPr="00000000">
        <w:rPr>
          <w:sz w:val="28"/>
          <w:szCs w:val="28"/>
          <w:rtl w:val="0"/>
        </w:rPr>
        <w:t xml:space="preserve"> (колебательная граница) от d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Зависимость k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1кр</w:t>
      </w:r>
      <w:r w:rsidDel="00000000" w:rsidR="00000000" w:rsidRPr="00000000">
        <w:rPr>
          <w:sz w:val="28"/>
          <w:szCs w:val="28"/>
          <w:rtl w:val="0"/>
        </w:rPr>
        <w:t xml:space="preserve"> от значения d: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1кр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18.125</w:t>
            </w:r>
          </w:p>
        </w:tc>
      </w:tr>
    </w:tbl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543300"/>
            <wp:effectExtent b="0" l="0" r="0" t="0"/>
            <wp:docPr descr="Диаграмма" id="7" name="image7.png"/>
            <a:graphic>
              <a:graphicData uri="http://schemas.openxmlformats.org/drawingml/2006/picture">
                <pic:pic>
                  <pic:nvPicPr>
                    <pic:cNvPr descr="Диаграмма"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>
          <w:sz w:val="28"/>
          <w:szCs w:val="28"/>
        </w:rPr>
      </w:pPr>
      <w:bookmarkStart w:colFirst="0" w:colLast="0" w:name="_nvt7c13xj8n4" w:id="18"/>
      <w:bookmarkEnd w:id="18"/>
      <w:r w:rsidDel="00000000" w:rsidR="00000000" w:rsidRPr="00000000">
        <w:rPr>
          <w:sz w:val="28"/>
          <w:szCs w:val="28"/>
          <w:rtl w:val="0"/>
        </w:rPr>
        <w:t xml:space="preserve">Критическое значение d</w:t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vgzw2k7wc6w" w:id="19"/>
      <w:bookmarkEnd w:id="19"/>
      <w:r w:rsidDel="00000000" w:rsidR="00000000" w:rsidRPr="00000000">
        <w:rPr>
          <w:rtl w:val="0"/>
        </w:rPr>
        <w:t xml:space="preserve">Экспериментальное значение</w:t>
      </w:r>
    </w:p>
    <w:p w:rsidR="00000000" w:rsidDel="00000000" w:rsidP="00000000" w:rsidRDefault="00000000" w:rsidRPr="00000000" w14:paraId="0000005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кр</w:t>
      </w:r>
      <w:r w:rsidDel="00000000" w:rsidR="00000000" w:rsidRPr="00000000">
        <w:rPr>
          <w:b w:val="1"/>
          <w:sz w:val="28"/>
          <w:szCs w:val="28"/>
          <w:rtl w:val="0"/>
        </w:rPr>
        <w:t xml:space="preserve"> = 0.23</w:t>
      </w:r>
    </w:p>
    <w:p w:rsidR="00000000" w:rsidDel="00000000" w:rsidP="00000000" w:rsidRDefault="00000000" w:rsidRPr="00000000" w14:paraId="00000052">
      <w:pPr>
        <w:keepNext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График (вход, ошибка, выход):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0734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rPr/>
      </w:pPr>
      <w:bookmarkStart w:colFirst="0" w:colLast="0" w:name="_jrz4zgbeytye" w:id="20"/>
      <w:bookmarkEnd w:id="20"/>
      <w:r w:rsidDel="00000000" w:rsidR="00000000" w:rsidRPr="00000000">
        <w:rPr>
          <w:rtl w:val="0"/>
        </w:rPr>
        <w:t xml:space="preserve">Рассчитанное по критерию Гурвица значение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229100" cy="233362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кр</w:t>
      </w: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кол.</w:t>
      </w:r>
      <w:r w:rsidDel="00000000" w:rsidR="00000000" w:rsidRPr="00000000">
        <w:rPr>
          <w:b w:val="1"/>
          <w:sz w:val="28"/>
          <w:szCs w:val="28"/>
          <w:rtl w:val="0"/>
        </w:rPr>
        <w:t xml:space="preserve"> = 0.232812</w:t>
      </w:r>
    </w:p>
    <w:p w:rsidR="00000000" w:rsidDel="00000000" w:rsidP="00000000" w:rsidRDefault="00000000" w:rsidRPr="00000000" w14:paraId="00000058">
      <w:pPr>
        <w:pStyle w:val="Heading2"/>
        <w:rPr>
          <w:vertAlign w:val="subscript"/>
        </w:rPr>
      </w:pPr>
      <w:bookmarkStart w:colFirst="0" w:colLast="0" w:name="_hfsc79bo30d5" w:id="21"/>
      <w:bookmarkEnd w:id="21"/>
      <w:r w:rsidDel="00000000" w:rsidR="00000000" w:rsidRPr="00000000">
        <w:rPr>
          <w:rtl w:val="0"/>
        </w:rPr>
        <w:t xml:space="preserve">Критическое значение T</w:t>
      </w:r>
      <w:r w:rsidDel="00000000" w:rsidR="00000000" w:rsidRPr="00000000">
        <w:rPr>
          <w:vertAlign w:val="subscript"/>
          <w:rtl w:val="0"/>
        </w:rPr>
        <w:t xml:space="preserve">2 </w:t>
      </w:r>
    </w:p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9ob9q52t7co2" w:id="22"/>
      <w:bookmarkEnd w:id="22"/>
      <w:r w:rsidDel="00000000" w:rsidR="00000000" w:rsidRPr="00000000">
        <w:rPr>
          <w:rtl w:val="0"/>
        </w:rPr>
        <w:t xml:space="preserve">Экспериментальное значение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k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 = 2 колебательной границы устойчивости для T2 нет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k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 = 4:</w:t>
      </w:r>
    </w:p>
    <w:p w:rsidR="00000000" w:rsidDel="00000000" w:rsidP="00000000" w:rsidRDefault="00000000" w:rsidRPr="00000000" w14:paraId="0000005C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2кр</w:t>
      </w:r>
      <w:r w:rsidDel="00000000" w:rsidR="00000000" w:rsidRPr="00000000">
        <w:rPr>
          <w:sz w:val="28"/>
          <w:szCs w:val="28"/>
          <w:rtl w:val="0"/>
        </w:rPr>
        <w:t xml:space="preserve"> = 2.5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sz w:val="28"/>
          <w:szCs w:val="28"/>
          <w:rtl w:val="0"/>
        </w:rPr>
        <w:t xml:space="preserve">График (вход, ошибка, выход):</w:t>
      </w:r>
      <w:r w:rsidDel="00000000" w:rsidR="00000000" w:rsidRPr="00000000">
        <w:rPr/>
        <w:drawing>
          <wp:inline distB="114300" distT="114300" distL="114300" distR="114300">
            <wp:extent cx="5731200" cy="3009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rPr>
          <w:sz w:val="28"/>
          <w:szCs w:val="28"/>
        </w:rPr>
      </w:pPr>
      <w:bookmarkStart w:colFirst="0" w:colLast="0" w:name="_l5qukl41ntpc" w:id="23"/>
      <w:bookmarkEnd w:id="23"/>
      <w:r w:rsidDel="00000000" w:rsidR="00000000" w:rsidRPr="00000000">
        <w:rPr>
          <w:rtl w:val="0"/>
        </w:rPr>
        <w:t xml:space="preserve">Рассчитанное по критерию Михайлова значение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800600" cy="17811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Система: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400300" cy="74295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Решения: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019425" cy="253365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sz w:val="28"/>
          <w:szCs w:val="28"/>
          <w:rtl w:val="0"/>
        </w:rPr>
        <w:t xml:space="preserve">T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2кр</w:t>
      </w:r>
      <w:r w:rsidDel="00000000" w:rsidR="00000000" w:rsidRPr="00000000">
        <w:rPr>
          <w:sz w:val="28"/>
          <w:szCs w:val="28"/>
          <w:rtl w:val="0"/>
        </w:rPr>
        <w:t xml:space="preserve"> = 0.46 и T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2кр</w:t>
      </w:r>
      <w:r w:rsidDel="00000000" w:rsidR="00000000" w:rsidRPr="00000000">
        <w:rPr>
          <w:sz w:val="28"/>
          <w:szCs w:val="28"/>
          <w:rtl w:val="0"/>
        </w:rPr>
        <w:t xml:space="preserve"> = 0.26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График для  T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2кр</w:t>
      </w:r>
      <w:r w:rsidDel="00000000" w:rsidR="00000000" w:rsidRPr="00000000">
        <w:rPr>
          <w:sz w:val="28"/>
          <w:szCs w:val="28"/>
          <w:rtl w:val="0"/>
        </w:rPr>
        <w:t xml:space="preserve"> = 0.26: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11.png"/><Relationship Id="rId10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7" Type="http://schemas.openxmlformats.org/officeDocument/2006/relationships/image" Target="media/image1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14.png"/><Relationship Id="rId18" Type="http://schemas.openxmlformats.org/officeDocument/2006/relationships/image" Target="media/image10.png"/><Relationship Id="rId7" Type="http://schemas.openxmlformats.org/officeDocument/2006/relationships/image" Target="media/image13.png"/><Relationship Id="rId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