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6974E" w14:textId="77777777" w:rsidR="00AF71A7" w:rsidRPr="006D03BC" w:rsidRDefault="00AF71A7" w:rsidP="00AF71A7">
      <w:pPr>
        <w:jc w:val="center"/>
        <w:rPr>
          <w:rFonts w:ascii="Segoe UI" w:hAnsi="Segoe UI" w:cs="Segoe UI"/>
        </w:rPr>
      </w:pPr>
      <w:r>
        <w:rPr>
          <w:noProof/>
        </w:rPr>
        <w:drawing>
          <wp:inline distT="0" distB="0" distL="0" distR="0" wp14:anchorId="0771B2E8" wp14:editId="2FE91984">
            <wp:extent cx="6348304" cy="3352800"/>
            <wp:effectExtent l="0" t="0" r="0" b="0"/>
            <wp:docPr id="1928583645"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7F74137" w14:textId="77777777" w:rsidR="00AF71A7" w:rsidRPr="006D03BC" w:rsidRDefault="00AF71A7" w:rsidP="00AF71A7">
      <w:pPr>
        <w:rPr>
          <w:rFonts w:ascii="Segoe UI" w:hAnsi="Segoe UI" w:cs="Segoe UI"/>
        </w:rPr>
      </w:pP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r w:rsidRPr="006D03BC">
        <w:rPr>
          <w:rFonts w:ascii="Segoe UI" w:hAnsi="Segoe UI" w:cs="Segoe UI"/>
        </w:rPr>
        <w:tab/>
      </w:r>
    </w:p>
    <w:p w14:paraId="338D7F19" w14:textId="77777777" w:rsidR="00AF71A7" w:rsidRPr="006D03BC" w:rsidRDefault="00AF71A7" w:rsidP="00AF71A7">
      <w:pPr>
        <w:jc w:val="center"/>
        <w:rPr>
          <w:rFonts w:ascii="Segoe UI" w:hAnsi="Segoe UI" w:cs="Segoe UI"/>
        </w:rPr>
      </w:pPr>
      <w:r w:rsidRPr="20E12C96">
        <w:rPr>
          <w:rFonts w:ascii="Segoe UI" w:hAnsi="Segoe UI" w:cs="Segoe UI"/>
        </w:rPr>
        <w:t>Software Engineering 2</w:t>
      </w:r>
    </w:p>
    <w:p w14:paraId="5651AAB0" w14:textId="77777777" w:rsidR="00AF71A7" w:rsidRPr="006D03BC" w:rsidRDefault="00AF71A7" w:rsidP="00AF71A7">
      <w:pPr>
        <w:jc w:val="center"/>
        <w:rPr>
          <w:rFonts w:ascii="Segoe UI" w:hAnsi="Segoe UI" w:cs="Segoe UI"/>
        </w:rPr>
      </w:pPr>
      <w:r w:rsidRPr="20E12C96">
        <w:rPr>
          <w:rFonts w:ascii="Segoe UI" w:hAnsi="Segoe UI" w:cs="Segoe UI"/>
        </w:rPr>
        <w:t>A.Y. 2019/2020</w:t>
      </w:r>
    </w:p>
    <w:p w14:paraId="160DFC27" w14:textId="77777777" w:rsidR="00AF71A7" w:rsidRPr="006D03BC" w:rsidRDefault="00AF71A7" w:rsidP="00AF71A7">
      <w:pPr>
        <w:jc w:val="center"/>
        <w:rPr>
          <w:rFonts w:ascii="Segoe UI" w:hAnsi="Segoe UI" w:cs="Segoe UI"/>
        </w:rPr>
      </w:pPr>
    </w:p>
    <w:p w14:paraId="318F3252" w14:textId="77777777" w:rsidR="00AF71A7" w:rsidRPr="006D03BC" w:rsidRDefault="00AF71A7" w:rsidP="00AF71A7">
      <w:pPr>
        <w:autoSpaceDE w:val="0"/>
        <w:autoSpaceDN w:val="0"/>
        <w:adjustRightInd w:val="0"/>
        <w:spacing w:after="0" w:line="240" w:lineRule="auto"/>
        <w:jc w:val="center"/>
        <w:rPr>
          <w:rFonts w:ascii="Segoe UI" w:hAnsi="Segoe UI" w:cs="Segoe UI"/>
          <w:b/>
          <w:bCs/>
          <w:sz w:val="20"/>
          <w:szCs w:val="20"/>
        </w:rPr>
      </w:pPr>
      <w:proofErr w:type="spellStart"/>
      <w:r w:rsidRPr="20E12C96">
        <w:rPr>
          <w:rFonts w:ascii="Segoe UI" w:hAnsi="Segoe UI" w:cs="Segoe UI"/>
          <w:b/>
          <w:bCs/>
          <w:sz w:val="72"/>
          <w:szCs w:val="72"/>
        </w:rPr>
        <w:t>SafeStreets</w:t>
      </w:r>
      <w:proofErr w:type="spellEnd"/>
      <w:r>
        <w:br/>
      </w:r>
    </w:p>
    <w:p w14:paraId="5D8A3892" w14:textId="4190BD7C" w:rsidR="00AF71A7" w:rsidRPr="006D03BC" w:rsidRDefault="00AF71A7" w:rsidP="00AF71A7">
      <w:pPr>
        <w:autoSpaceDE w:val="0"/>
        <w:autoSpaceDN w:val="0"/>
        <w:adjustRightInd w:val="0"/>
        <w:spacing w:after="0" w:line="240" w:lineRule="auto"/>
        <w:jc w:val="center"/>
        <w:rPr>
          <w:rFonts w:ascii="Segoe UI" w:hAnsi="Segoe UI" w:cs="Segoe UI"/>
          <w:sz w:val="56"/>
          <w:szCs w:val="56"/>
        </w:rPr>
      </w:pPr>
      <w:r>
        <w:rPr>
          <w:rFonts w:ascii="Segoe UI" w:hAnsi="Segoe UI" w:cs="Segoe UI"/>
          <w:sz w:val="56"/>
          <w:szCs w:val="56"/>
        </w:rPr>
        <w:t>DD</w:t>
      </w:r>
      <w:r w:rsidRPr="20E12C96">
        <w:rPr>
          <w:rFonts w:ascii="Segoe UI" w:hAnsi="Segoe UI" w:cs="Segoe UI"/>
          <w:sz w:val="56"/>
          <w:szCs w:val="56"/>
        </w:rPr>
        <w:t xml:space="preserve"> – </w:t>
      </w:r>
      <w:r>
        <w:rPr>
          <w:rFonts w:ascii="Segoe UI" w:hAnsi="Segoe UI" w:cs="Segoe UI"/>
          <w:sz w:val="56"/>
          <w:szCs w:val="56"/>
        </w:rPr>
        <w:t>Design</w:t>
      </w:r>
      <w:r w:rsidRPr="20E12C96">
        <w:rPr>
          <w:rFonts w:ascii="Segoe UI" w:hAnsi="Segoe UI" w:cs="Segoe UI"/>
          <w:sz w:val="56"/>
          <w:szCs w:val="56"/>
        </w:rPr>
        <w:t xml:space="preserve"> Document</w:t>
      </w:r>
    </w:p>
    <w:p w14:paraId="1AA92F81" w14:textId="77777777" w:rsidR="00AF71A7" w:rsidRPr="006D03BC" w:rsidRDefault="00AF71A7" w:rsidP="00AF71A7">
      <w:pPr>
        <w:autoSpaceDE w:val="0"/>
        <w:autoSpaceDN w:val="0"/>
        <w:adjustRightInd w:val="0"/>
        <w:spacing w:after="0" w:line="240" w:lineRule="auto"/>
        <w:jc w:val="center"/>
        <w:rPr>
          <w:rFonts w:ascii="Segoe UI" w:hAnsi="Segoe UI" w:cs="Segoe UI"/>
          <w:sz w:val="20"/>
          <w:szCs w:val="20"/>
        </w:rPr>
      </w:pPr>
    </w:p>
    <w:p w14:paraId="67902201" w14:textId="77777777" w:rsidR="00AF71A7" w:rsidRPr="00FB56DB" w:rsidRDefault="00AF71A7" w:rsidP="00AF71A7">
      <w:pPr>
        <w:autoSpaceDE w:val="0"/>
        <w:autoSpaceDN w:val="0"/>
        <w:adjustRightInd w:val="0"/>
        <w:spacing w:after="0" w:line="240" w:lineRule="auto"/>
        <w:jc w:val="center"/>
        <w:rPr>
          <w:rFonts w:ascii="Segoe UI" w:hAnsi="Segoe UI" w:cs="Segoe UI"/>
          <w:sz w:val="20"/>
          <w:szCs w:val="20"/>
          <w:lang w:val="en-US"/>
        </w:rPr>
      </w:pPr>
      <w:r w:rsidRPr="00FB56DB">
        <w:rPr>
          <w:rFonts w:ascii="Segoe UI" w:hAnsi="Segoe UI" w:cs="Segoe UI"/>
          <w:sz w:val="20"/>
          <w:szCs w:val="20"/>
          <w:lang w:val="en-US"/>
        </w:rPr>
        <w:t>Version 1.0</w:t>
      </w:r>
    </w:p>
    <w:p w14:paraId="1F757EC5" w14:textId="77777777" w:rsidR="00AF71A7" w:rsidRPr="00FB56DB" w:rsidRDefault="00AF71A7" w:rsidP="00AF71A7">
      <w:pPr>
        <w:rPr>
          <w:rFonts w:ascii="Segoe UI" w:hAnsi="Segoe UI" w:cs="Segoe UI"/>
          <w:lang w:val="en-US"/>
        </w:rPr>
      </w:pPr>
    </w:p>
    <w:p w14:paraId="798D0F73" w14:textId="77777777" w:rsidR="00AF71A7" w:rsidRPr="00FB56DB" w:rsidRDefault="00AF71A7" w:rsidP="00AF71A7">
      <w:pPr>
        <w:rPr>
          <w:rFonts w:ascii="Segoe UI" w:hAnsi="Segoe UI" w:cs="Segoe UI"/>
          <w:lang w:val="en-US"/>
        </w:rPr>
      </w:pPr>
    </w:p>
    <w:p w14:paraId="33969E59" w14:textId="77777777" w:rsidR="00AF71A7" w:rsidRPr="00FB56DB" w:rsidRDefault="00AF71A7" w:rsidP="00AF71A7">
      <w:pPr>
        <w:pStyle w:val="Titolo"/>
        <w:rPr>
          <w:rFonts w:ascii="Segoe UI" w:hAnsi="Segoe UI" w:cs="Segoe UI"/>
          <w:b/>
          <w:bCs/>
          <w:color w:val="000000" w:themeColor="text1"/>
          <w:sz w:val="22"/>
          <w:szCs w:val="22"/>
          <w:lang w:val="en-US"/>
        </w:rPr>
      </w:pPr>
      <w:r w:rsidRPr="00FB56DB">
        <w:rPr>
          <w:rFonts w:ascii="Segoe UI" w:hAnsi="Segoe UI" w:cs="Segoe UI"/>
          <w:b/>
          <w:bCs/>
          <w:color w:val="000000" w:themeColor="text1"/>
          <w:sz w:val="22"/>
          <w:szCs w:val="22"/>
          <w:lang w:val="en-US"/>
        </w:rPr>
        <w:t>Authors:</w:t>
      </w:r>
      <w:r w:rsidRPr="00FB56DB">
        <w:rPr>
          <w:lang w:val="en-US"/>
        </w:rPr>
        <w:br/>
      </w:r>
    </w:p>
    <w:p w14:paraId="344581A4" w14:textId="77777777" w:rsidR="00AF71A7" w:rsidRPr="0017090D" w:rsidRDefault="00AF71A7" w:rsidP="00AF71A7">
      <w:pPr>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Daniele Comi 10528029 - 944534</w:t>
      </w:r>
      <w:r w:rsidRPr="0017090D">
        <w:rPr>
          <w:lang w:val="it-IT"/>
        </w:rPr>
        <w:br/>
      </w:r>
      <w:r w:rsidRPr="0017090D">
        <w:rPr>
          <w:rFonts w:ascii="Segoe UI" w:hAnsi="Segoe UI" w:cs="Segoe UI"/>
          <w:color w:val="000000" w:themeColor="text1"/>
          <w:sz w:val="22"/>
          <w:szCs w:val="22"/>
          <w:lang w:val="it-IT"/>
        </w:rPr>
        <w:t xml:space="preserve">Anton </w:t>
      </w:r>
      <w:proofErr w:type="spellStart"/>
      <w:r w:rsidRPr="0017090D">
        <w:rPr>
          <w:rFonts w:ascii="Segoe UI" w:hAnsi="Segoe UI" w:cs="Segoe UI"/>
          <w:color w:val="000000" w:themeColor="text1"/>
          <w:sz w:val="22"/>
          <w:szCs w:val="22"/>
          <w:lang w:val="it-IT"/>
        </w:rPr>
        <w:t>Ghobryal</w:t>
      </w:r>
      <w:proofErr w:type="spellEnd"/>
      <w:r w:rsidRPr="0017090D">
        <w:rPr>
          <w:rFonts w:ascii="Segoe UI" w:hAnsi="Segoe UI" w:cs="Segoe UI"/>
          <w:color w:val="000000" w:themeColor="text1"/>
          <w:sz w:val="22"/>
          <w:szCs w:val="22"/>
          <w:lang w:val="it-IT"/>
        </w:rPr>
        <w:t xml:space="preserve"> 10501942 - </w:t>
      </w:r>
      <w:r w:rsidRPr="0017090D">
        <w:rPr>
          <w:rFonts w:ascii="Segoe UI" w:eastAsia="Arial" w:hAnsi="Segoe UI" w:cs="Segoe UI"/>
          <w:sz w:val="22"/>
          <w:szCs w:val="22"/>
          <w:lang w:val="it-IT"/>
        </w:rPr>
        <w:t>945577</w:t>
      </w:r>
    </w:p>
    <w:p w14:paraId="698B4B17" w14:textId="77777777" w:rsidR="00AF71A7" w:rsidRPr="0017090D" w:rsidRDefault="00AF71A7" w:rsidP="00AF71A7">
      <w:pPr>
        <w:pStyle w:val="Titolo"/>
        <w:rPr>
          <w:rFonts w:ascii="Segoe UI" w:hAnsi="Segoe UI" w:cs="Segoe UI"/>
          <w:b/>
          <w:bCs/>
          <w:color w:val="000000" w:themeColor="text1"/>
          <w:sz w:val="22"/>
          <w:szCs w:val="22"/>
          <w:lang w:val="it-IT"/>
        </w:rPr>
      </w:pPr>
      <w:r w:rsidRPr="0017090D">
        <w:rPr>
          <w:rFonts w:ascii="Segoe UI" w:hAnsi="Segoe UI" w:cs="Segoe UI"/>
          <w:b/>
          <w:bCs/>
          <w:color w:val="000000" w:themeColor="text1"/>
          <w:sz w:val="22"/>
          <w:szCs w:val="22"/>
          <w:lang w:val="it-IT"/>
        </w:rPr>
        <w:t>Professor:</w:t>
      </w:r>
      <w:r w:rsidRPr="0017090D">
        <w:rPr>
          <w:lang w:val="it-IT"/>
        </w:rPr>
        <w:br/>
      </w:r>
    </w:p>
    <w:p w14:paraId="1FCC9B62" w14:textId="77777777" w:rsidR="00AF71A7" w:rsidRPr="0017090D" w:rsidRDefault="00AF71A7" w:rsidP="00AF71A7">
      <w:pPr>
        <w:pStyle w:val="Titolo"/>
        <w:rPr>
          <w:rFonts w:ascii="Segoe UI" w:hAnsi="Segoe UI" w:cs="Segoe UI"/>
          <w:color w:val="000000" w:themeColor="text1"/>
          <w:sz w:val="22"/>
          <w:szCs w:val="22"/>
          <w:lang w:val="it-IT"/>
        </w:rPr>
      </w:pPr>
      <w:r w:rsidRPr="0017090D">
        <w:rPr>
          <w:rFonts w:ascii="Segoe UI" w:hAnsi="Segoe UI" w:cs="Segoe UI"/>
          <w:color w:val="000000" w:themeColor="text1"/>
          <w:sz w:val="22"/>
          <w:szCs w:val="22"/>
          <w:lang w:val="it-IT"/>
        </w:rPr>
        <w:t>Elisabetta Di Nitto</w:t>
      </w:r>
    </w:p>
    <w:p w14:paraId="73CEF1F0" w14:textId="2A45C39C" w:rsidR="00487147" w:rsidRDefault="00487147">
      <w:pPr>
        <w:rPr>
          <w:lang w:val="it-IT"/>
        </w:rPr>
      </w:pPr>
    </w:p>
    <w:p w14:paraId="516E13D5" w14:textId="06FBBC42" w:rsidR="001D43AF" w:rsidRDefault="001D43AF">
      <w:pPr>
        <w:rPr>
          <w:lang w:val="it-IT"/>
        </w:rPr>
      </w:pPr>
    </w:p>
    <w:p w14:paraId="0271D658" w14:textId="6438A171" w:rsidR="001D43AF" w:rsidRDefault="001D43AF">
      <w:pPr>
        <w:rPr>
          <w:lang w:val="it-IT"/>
        </w:rPr>
      </w:pPr>
    </w:p>
    <w:p w14:paraId="6B966416" w14:textId="038A9063" w:rsidR="001D43AF" w:rsidRDefault="001D43AF">
      <w:pPr>
        <w:rPr>
          <w:lang w:val="it-IT"/>
        </w:rPr>
      </w:pPr>
    </w:p>
    <w:sdt>
      <w:sdtPr>
        <w:rPr>
          <w:rFonts w:asciiTheme="minorHAnsi" w:eastAsiaTheme="minorEastAsia" w:hAnsiTheme="minorHAnsi" w:cstheme="minorBidi"/>
          <w:color w:val="auto"/>
          <w:sz w:val="21"/>
          <w:szCs w:val="21"/>
          <w:lang w:val="en-GB" w:eastAsia="en-US"/>
        </w:rPr>
        <w:id w:val="-1643183419"/>
        <w:docPartObj>
          <w:docPartGallery w:val="Table of Contents"/>
          <w:docPartUnique/>
        </w:docPartObj>
      </w:sdtPr>
      <w:sdtEndPr>
        <w:rPr>
          <w:b/>
          <w:bCs/>
        </w:rPr>
      </w:sdtEndPr>
      <w:sdtContent>
        <w:p w14:paraId="06BBDA84" w14:textId="4768A494" w:rsidR="00915174" w:rsidRDefault="00915174">
          <w:pPr>
            <w:pStyle w:val="Titolosommario"/>
          </w:pPr>
          <w:r>
            <w:t>Sommario</w:t>
          </w:r>
        </w:p>
        <w:p w14:paraId="4EEBA39B" w14:textId="62ECB34A" w:rsidR="00CF1393" w:rsidRDefault="00915174">
          <w:pPr>
            <w:pStyle w:val="Sommario1"/>
            <w:tabs>
              <w:tab w:val="left" w:pos="420"/>
              <w:tab w:val="right" w:leader="dot" w:pos="9628"/>
            </w:tabs>
            <w:rPr>
              <w:noProof/>
              <w:sz w:val="22"/>
              <w:szCs w:val="22"/>
              <w:lang w:val="it-IT" w:eastAsia="it-IT"/>
            </w:rPr>
          </w:pPr>
          <w:r>
            <w:fldChar w:fldCharType="begin"/>
          </w:r>
          <w:r>
            <w:instrText xml:space="preserve"> TOC \o "1-3" \h \z \u </w:instrText>
          </w:r>
          <w:r>
            <w:fldChar w:fldCharType="separate"/>
          </w:r>
          <w:hyperlink w:anchor="_Toc24824637" w:history="1">
            <w:r w:rsidR="00CF1393" w:rsidRPr="005D716F">
              <w:rPr>
                <w:rStyle w:val="Collegamentoipertestuale"/>
                <w:rFonts w:ascii="Segoe UI" w:hAnsi="Segoe UI" w:cs="Segoe UI"/>
                <w:noProof/>
                <w:lang w:val="en-US"/>
              </w:rPr>
              <w:t>1.</w:t>
            </w:r>
            <w:r w:rsidR="00CF1393">
              <w:rPr>
                <w:noProof/>
                <w:sz w:val="22"/>
                <w:szCs w:val="22"/>
                <w:lang w:val="it-IT" w:eastAsia="it-IT"/>
              </w:rPr>
              <w:tab/>
            </w:r>
            <w:r w:rsidR="00CF1393" w:rsidRPr="005D716F">
              <w:rPr>
                <w:rStyle w:val="Collegamentoipertestuale"/>
                <w:rFonts w:ascii="Segoe UI" w:hAnsi="Segoe UI" w:cs="Segoe UI"/>
                <w:noProof/>
              </w:rPr>
              <w:t>Introduction</w:t>
            </w:r>
            <w:r w:rsidR="00CF1393">
              <w:rPr>
                <w:noProof/>
                <w:webHidden/>
              </w:rPr>
              <w:tab/>
            </w:r>
            <w:r w:rsidR="00CF1393">
              <w:rPr>
                <w:noProof/>
                <w:webHidden/>
              </w:rPr>
              <w:fldChar w:fldCharType="begin"/>
            </w:r>
            <w:r w:rsidR="00CF1393">
              <w:rPr>
                <w:noProof/>
                <w:webHidden/>
              </w:rPr>
              <w:instrText xml:space="preserve"> PAGEREF _Toc24824637 \h </w:instrText>
            </w:r>
            <w:r w:rsidR="00CF1393">
              <w:rPr>
                <w:noProof/>
                <w:webHidden/>
              </w:rPr>
            </w:r>
            <w:r w:rsidR="00CF1393">
              <w:rPr>
                <w:noProof/>
                <w:webHidden/>
              </w:rPr>
              <w:fldChar w:fldCharType="separate"/>
            </w:r>
            <w:r w:rsidR="00CF1393">
              <w:rPr>
                <w:noProof/>
                <w:webHidden/>
              </w:rPr>
              <w:t>3</w:t>
            </w:r>
            <w:r w:rsidR="00CF1393">
              <w:rPr>
                <w:noProof/>
                <w:webHidden/>
              </w:rPr>
              <w:fldChar w:fldCharType="end"/>
            </w:r>
          </w:hyperlink>
        </w:p>
        <w:p w14:paraId="40F0496D" w14:textId="0678F08D" w:rsidR="00CF1393" w:rsidRDefault="00CF1393">
          <w:pPr>
            <w:pStyle w:val="Sommario2"/>
            <w:tabs>
              <w:tab w:val="left" w:pos="880"/>
              <w:tab w:val="right" w:leader="dot" w:pos="9628"/>
            </w:tabs>
            <w:rPr>
              <w:noProof/>
              <w:sz w:val="22"/>
              <w:szCs w:val="22"/>
              <w:lang w:val="it-IT" w:eastAsia="it-IT"/>
            </w:rPr>
          </w:pPr>
          <w:hyperlink w:anchor="_Toc24824638" w:history="1">
            <w:r w:rsidRPr="005D716F">
              <w:rPr>
                <w:rStyle w:val="Collegamentoipertestuale"/>
                <w:rFonts w:ascii="Segoe UI" w:hAnsi="Segoe UI" w:cs="Segoe UI"/>
                <w:noProof/>
              </w:rPr>
              <w:t>1.1</w:t>
            </w:r>
            <w:r w:rsidR="00405758">
              <w:rPr>
                <w:noProof/>
                <w:sz w:val="22"/>
                <w:szCs w:val="22"/>
                <w:lang w:val="it-IT" w:eastAsia="it-IT"/>
              </w:rPr>
              <w:t xml:space="preserve"> </w:t>
            </w:r>
            <w:r w:rsidRPr="005D716F">
              <w:rPr>
                <w:rStyle w:val="Collegamentoipertestuale"/>
                <w:rFonts w:ascii="Segoe UI" w:hAnsi="Segoe UI" w:cs="Segoe UI"/>
                <w:noProof/>
              </w:rPr>
              <w:t>Purpose</w:t>
            </w:r>
            <w:r>
              <w:rPr>
                <w:noProof/>
                <w:webHidden/>
              </w:rPr>
              <w:tab/>
            </w:r>
            <w:r>
              <w:rPr>
                <w:noProof/>
                <w:webHidden/>
              </w:rPr>
              <w:fldChar w:fldCharType="begin"/>
            </w:r>
            <w:r>
              <w:rPr>
                <w:noProof/>
                <w:webHidden/>
              </w:rPr>
              <w:instrText xml:space="preserve"> PAGEREF _Toc24824638 \h </w:instrText>
            </w:r>
            <w:r>
              <w:rPr>
                <w:noProof/>
                <w:webHidden/>
              </w:rPr>
            </w:r>
            <w:r>
              <w:rPr>
                <w:noProof/>
                <w:webHidden/>
              </w:rPr>
              <w:fldChar w:fldCharType="separate"/>
            </w:r>
            <w:r>
              <w:rPr>
                <w:noProof/>
                <w:webHidden/>
              </w:rPr>
              <w:t>3</w:t>
            </w:r>
            <w:r>
              <w:rPr>
                <w:noProof/>
                <w:webHidden/>
              </w:rPr>
              <w:fldChar w:fldCharType="end"/>
            </w:r>
          </w:hyperlink>
        </w:p>
        <w:p w14:paraId="5D3DA573" w14:textId="6A3C1ECE" w:rsidR="00CF1393" w:rsidRDefault="00CF1393">
          <w:pPr>
            <w:pStyle w:val="Sommario3"/>
            <w:tabs>
              <w:tab w:val="right" w:leader="dot" w:pos="9628"/>
            </w:tabs>
            <w:rPr>
              <w:noProof/>
              <w:sz w:val="22"/>
              <w:szCs w:val="22"/>
              <w:lang w:val="it-IT" w:eastAsia="it-IT"/>
            </w:rPr>
          </w:pPr>
          <w:hyperlink w:anchor="_Toc24824639" w:history="1">
            <w:r w:rsidRPr="005D716F">
              <w:rPr>
                <w:rStyle w:val="Collegamentoipertestuale"/>
                <w:rFonts w:ascii="Segoe UI" w:hAnsi="Segoe UI" w:cs="Segoe UI"/>
                <w:noProof/>
              </w:rPr>
              <w:t>1.1.1 General Purpose</w:t>
            </w:r>
            <w:r>
              <w:rPr>
                <w:noProof/>
                <w:webHidden/>
              </w:rPr>
              <w:tab/>
            </w:r>
            <w:r>
              <w:rPr>
                <w:noProof/>
                <w:webHidden/>
              </w:rPr>
              <w:fldChar w:fldCharType="begin"/>
            </w:r>
            <w:r>
              <w:rPr>
                <w:noProof/>
                <w:webHidden/>
              </w:rPr>
              <w:instrText xml:space="preserve"> PAGEREF _Toc24824639 \h </w:instrText>
            </w:r>
            <w:r>
              <w:rPr>
                <w:noProof/>
                <w:webHidden/>
              </w:rPr>
            </w:r>
            <w:r>
              <w:rPr>
                <w:noProof/>
                <w:webHidden/>
              </w:rPr>
              <w:fldChar w:fldCharType="separate"/>
            </w:r>
            <w:r>
              <w:rPr>
                <w:noProof/>
                <w:webHidden/>
              </w:rPr>
              <w:t>3</w:t>
            </w:r>
            <w:r>
              <w:rPr>
                <w:noProof/>
                <w:webHidden/>
              </w:rPr>
              <w:fldChar w:fldCharType="end"/>
            </w:r>
          </w:hyperlink>
        </w:p>
        <w:p w14:paraId="2101183A" w14:textId="5D567EB7" w:rsidR="00CF1393" w:rsidRDefault="00CF1393">
          <w:pPr>
            <w:pStyle w:val="Sommario3"/>
            <w:tabs>
              <w:tab w:val="right" w:leader="dot" w:pos="9628"/>
            </w:tabs>
            <w:rPr>
              <w:noProof/>
              <w:sz w:val="22"/>
              <w:szCs w:val="22"/>
              <w:lang w:val="it-IT" w:eastAsia="it-IT"/>
            </w:rPr>
          </w:pPr>
          <w:hyperlink w:anchor="_Toc24824640" w:history="1">
            <w:r w:rsidRPr="005D716F">
              <w:rPr>
                <w:rStyle w:val="Collegamentoipertestuale"/>
                <w:rFonts w:ascii="Segoe UI" w:hAnsi="Segoe UI" w:cs="Segoe UI"/>
                <w:noProof/>
              </w:rPr>
              <w:t>1.1.2 Goals</w:t>
            </w:r>
            <w:r>
              <w:rPr>
                <w:noProof/>
                <w:webHidden/>
              </w:rPr>
              <w:tab/>
            </w:r>
            <w:r>
              <w:rPr>
                <w:noProof/>
                <w:webHidden/>
              </w:rPr>
              <w:fldChar w:fldCharType="begin"/>
            </w:r>
            <w:r>
              <w:rPr>
                <w:noProof/>
                <w:webHidden/>
              </w:rPr>
              <w:instrText xml:space="preserve"> PAGEREF _Toc24824640 \h </w:instrText>
            </w:r>
            <w:r>
              <w:rPr>
                <w:noProof/>
                <w:webHidden/>
              </w:rPr>
            </w:r>
            <w:r>
              <w:rPr>
                <w:noProof/>
                <w:webHidden/>
              </w:rPr>
              <w:fldChar w:fldCharType="separate"/>
            </w:r>
            <w:r>
              <w:rPr>
                <w:noProof/>
                <w:webHidden/>
              </w:rPr>
              <w:t>4</w:t>
            </w:r>
            <w:r>
              <w:rPr>
                <w:noProof/>
                <w:webHidden/>
              </w:rPr>
              <w:fldChar w:fldCharType="end"/>
            </w:r>
          </w:hyperlink>
        </w:p>
        <w:p w14:paraId="420B2EAE" w14:textId="0CD8ADA6" w:rsidR="00CF1393" w:rsidRDefault="00CF1393">
          <w:pPr>
            <w:pStyle w:val="Sommario2"/>
            <w:tabs>
              <w:tab w:val="right" w:leader="dot" w:pos="9628"/>
            </w:tabs>
            <w:rPr>
              <w:noProof/>
              <w:sz w:val="22"/>
              <w:szCs w:val="22"/>
              <w:lang w:val="it-IT" w:eastAsia="it-IT"/>
            </w:rPr>
          </w:pPr>
          <w:hyperlink w:anchor="_Toc24824641" w:history="1">
            <w:r w:rsidRPr="005D716F">
              <w:rPr>
                <w:rStyle w:val="Collegamentoipertestuale"/>
                <w:rFonts w:ascii="Segoe UI" w:hAnsi="Segoe UI" w:cs="Segoe UI"/>
                <w:noProof/>
              </w:rPr>
              <w:t>1.2 Scope</w:t>
            </w:r>
            <w:r>
              <w:rPr>
                <w:noProof/>
                <w:webHidden/>
              </w:rPr>
              <w:tab/>
            </w:r>
            <w:r>
              <w:rPr>
                <w:noProof/>
                <w:webHidden/>
              </w:rPr>
              <w:fldChar w:fldCharType="begin"/>
            </w:r>
            <w:r>
              <w:rPr>
                <w:noProof/>
                <w:webHidden/>
              </w:rPr>
              <w:instrText xml:space="preserve"> PAGEREF _Toc24824641 \h </w:instrText>
            </w:r>
            <w:r>
              <w:rPr>
                <w:noProof/>
                <w:webHidden/>
              </w:rPr>
            </w:r>
            <w:r>
              <w:rPr>
                <w:noProof/>
                <w:webHidden/>
              </w:rPr>
              <w:fldChar w:fldCharType="separate"/>
            </w:r>
            <w:r>
              <w:rPr>
                <w:noProof/>
                <w:webHidden/>
              </w:rPr>
              <w:t>5</w:t>
            </w:r>
            <w:r>
              <w:rPr>
                <w:noProof/>
                <w:webHidden/>
              </w:rPr>
              <w:fldChar w:fldCharType="end"/>
            </w:r>
          </w:hyperlink>
        </w:p>
        <w:p w14:paraId="420A993C" w14:textId="347EA927" w:rsidR="00CF1393" w:rsidRDefault="00CF1393">
          <w:pPr>
            <w:pStyle w:val="Sommario2"/>
            <w:tabs>
              <w:tab w:val="left" w:pos="880"/>
              <w:tab w:val="right" w:leader="dot" w:pos="9628"/>
            </w:tabs>
            <w:rPr>
              <w:noProof/>
              <w:sz w:val="22"/>
              <w:szCs w:val="22"/>
              <w:lang w:val="it-IT" w:eastAsia="it-IT"/>
            </w:rPr>
          </w:pPr>
          <w:hyperlink w:anchor="_Toc24824642" w:history="1">
            <w:r w:rsidRPr="005D716F">
              <w:rPr>
                <w:rStyle w:val="Collegamentoipertestuale"/>
                <w:rFonts w:ascii="Segoe UI" w:hAnsi="Segoe UI" w:cs="Segoe UI"/>
                <w:noProof/>
              </w:rPr>
              <w:t>1.2</w:t>
            </w:r>
            <w:r w:rsidR="00405758">
              <w:rPr>
                <w:noProof/>
                <w:sz w:val="22"/>
                <w:szCs w:val="22"/>
                <w:lang w:val="it-IT" w:eastAsia="it-IT"/>
              </w:rPr>
              <w:t xml:space="preserve"> </w:t>
            </w:r>
            <w:r w:rsidRPr="005D716F">
              <w:rPr>
                <w:rStyle w:val="Collegamentoipertestuale"/>
                <w:rFonts w:ascii="Segoe UI" w:hAnsi="Segoe UI" w:cs="Segoe UI"/>
                <w:noProof/>
              </w:rPr>
              <w:t>Definitions, Acronyms, Abbreviations</w:t>
            </w:r>
            <w:r>
              <w:rPr>
                <w:noProof/>
                <w:webHidden/>
              </w:rPr>
              <w:tab/>
            </w:r>
            <w:r>
              <w:rPr>
                <w:noProof/>
                <w:webHidden/>
              </w:rPr>
              <w:fldChar w:fldCharType="begin"/>
            </w:r>
            <w:r>
              <w:rPr>
                <w:noProof/>
                <w:webHidden/>
              </w:rPr>
              <w:instrText xml:space="preserve"> PAGEREF _Toc24824642 \h </w:instrText>
            </w:r>
            <w:r>
              <w:rPr>
                <w:noProof/>
                <w:webHidden/>
              </w:rPr>
            </w:r>
            <w:r>
              <w:rPr>
                <w:noProof/>
                <w:webHidden/>
              </w:rPr>
              <w:fldChar w:fldCharType="separate"/>
            </w:r>
            <w:r>
              <w:rPr>
                <w:noProof/>
                <w:webHidden/>
              </w:rPr>
              <w:t>7</w:t>
            </w:r>
            <w:r>
              <w:rPr>
                <w:noProof/>
                <w:webHidden/>
              </w:rPr>
              <w:fldChar w:fldCharType="end"/>
            </w:r>
          </w:hyperlink>
        </w:p>
        <w:p w14:paraId="2BA56C56" w14:textId="5DFEB8F1" w:rsidR="00CF1393" w:rsidRDefault="00CF1393">
          <w:pPr>
            <w:pStyle w:val="Sommario3"/>
            <w:tabs>
              <w:tab w:val="left" w:pos="1100"/>
              <w:tab w:val="right" w:leader="dot" w:pos="9628"/>
            </w:tabs>
            <w:rPr>
              <w:noProof/>
              <w:sz w:val="22"/>
              <w:szCs w:val="22"/>
              <w:lang w:val="it-IT" w:eastAsia="it-IT"/>
            </w:rPr>
          </w:pPr>
          <w:hyperlink w:anchor="_Toc24824643" w:history="1">
            <w:r w:rsidRPr="005D716F">
              <w:rPr>
                <w:rStyle w:val="Collegamentoipertestuale"/>
                <w:rFonts w:ascii="Segoe UI" w:hAnsi="Segoe UI" w:cs="Segoe UI"/>
                <w:noProof/>
              </w:rPr>
              <w:t>1.2.1</w:t>
            </w:r>
            <w:r>
              <w:rPr>
                <w:noProof/>
                <w:sz w:val="22"/>
                <w:szCs w:val="22"/>
                <w:lang w:val="it-IT" w:eastAsia="it-IT"/>
              </w:rPr>
              <w:tab/>
            </w:r>
            <w:r w:rsidRPr="005D716F">
              <w:rPr>
                <w:rStyle w:val="Collegamentoipertestuale"/>
                <w:rFonts w:ascii="Segoe UI" w:hAnsi="Segoe UI" w:cs="Segoe UI"/>
                <w:noProof/>
              </w:rPr>
              <w:t>Definitions</w:t>
            </w:r>
            <w:r>
              <w:rPr>
                <w:noProof/>
                <w:webHidden/>
              </w:rPr>
              <w:tab/>
            </w:r>
            <w:r>
              <w:rPr>
                <w:noProof/>
                <w:webHidden/>
              </w:rPr>
              <w:fldChar w:fldCharType="begin"/>
            </w:r>
            <w:r>
              <w:rPr>
                <w:noProof/>
                <w:webHidden/>
              </w:rPr>
              <w:instrText xml:space="preserve"> PAGEREF _Toc24824643 \h </w:instrText>
            </w:r>
            <w:r>
              <w:rPr>
                <w:noProof/>
                <w:webHidden/>
              </w:rPr>
            </w:r>
            <w:r>
              <w:rPr>
                <w:noProof/>
                <w:webHidden/>
              </w:rPr>
              <w:fldChar w:fldCharType="separate"/>
            </w:r>
            <w:r>
              <w:rPr>
                <w:noProof/>
                <w:webHidden/>
              </w:rPr>
              <w:t>7</w:t>
            </w:r>
            <w:r>
              <w:rPr>
                <w:noProof/>
                <w:webHidden/>
              </w:rPr>
              <w:fldChar w:fldCharType="end"/>
            </w:r>
          </w:hyperlink>
        </w:p>
        <w:p w14:paraId="0439FB68" w14:textId="0CD86EE6" w:rsidR="00CF1393" w:rsidRDefault="00CF1393">
          <w:pPr>
            <w:pStyle w:val="Sommario3"/>
            <w:tabs>
              <w:tab w:val="left" w:pos="1100"/>
              <w:tab w:val="right" w:leader="dot" w:pos="9628"/>
            </w:tabs>
            <w:rPr>
              <w:noProof/>
              <w:sz w:val="22"/>
              <w:szCs w:val="22"/>
              <w:lang w:val="it-IT" w:eastAsia="it-IT"/>
            </w:rPr>
          </w:pPr>
          <w:hyperlink w:anchor="_Toc24824644" w:history="1">
            <w:r w:rsidRPr="005D716F">
              <w:rPr>
                <w:rStyle w:val="Collegamentoipertestuale"/>
                <w:rFonts w:ascii="Segoe UI" w:hAnsi="Segoe UI" w:cs="Segoe UI"/>
                <w:noProof/>
              </w:rPr>
              <w:t>1.2.2</w:t>
            </w:r>
            <w:r>
              <w:rPr>
                <w:noProof/>
                <w:sz w:val="22"/>
                <w:szCs w:val="22"/>
                <w:lang w:val="it-IT" w:eastAsia="it-IT"/>
              </w:rPr>
              <w:tab/>
            </w:r>
            <w:r w:rsidRPr="005D716F">
              <w:rPr>
                <w:rStyle w:val="Collegamentoipertestuale"/>
                <w:rFonts w:ascii="Segoe UI" w:hAnsi="Segoe UI" w:cs="Segoe UI"/>
                <w:noProof/>
              </w:rPr>
              <w:t>Acronyms</w:t>
            </w:r>
            <w:r>
              <w:rPr>
                <w:noProof/>
                <w:webHidden/>
              </w:rPr>
              <w:tab/>
            </w:r>
            <w:r>
              <w:rPr>
                <w:noProof/>
                <w:webHidden/>
              </w:rPr>
              <w:fldChar w:fldCharType="begin"/>
            </w:r>
            <w:r>
              <w:rPr>
                <w:noProof/>
                <w:webHidden/>
              </w:rPr>
              <w:instrText xml:space="preserve"> PAGEREF _Toc24824644 \h </w:instrText>
            </w:r>
            <w:r>
              <w:rPr>
                <w:noProof/>
                <w:webHidden/>
              </w:rPr>
            </w:r>
            <w:r>
              <w:rPr>
                <w:noProof/>
                <w:webHidden/>
              </w:rPr>
              <w:fldChar w:fldCharType="separate"/>
            </w:r>
            <w:r>
              <w:rPr>
                <w:noProof/>
                <w:webHidden/>
              </w:rPr>
              <w:t>8</w:t>
            </w:r>
            <w:r>
              <w:rPr>
                <w:noProof/>
                <w:webHidden/>
              </w:rPr>
              <w:fldChar w:fldCharType="end"/>
            </w:r>
          </w:hyperlink>
        </w:p>
        <w:p w14:paraId="3F6E884B" w14:textId="7086C289" w:rsidR="00CF1393" w:rsidRDefault="00CF1393">
          <w:pPr>
            <w:pStyle w:val="Sommario3"/>
            <w:tabs>
              <w:tab w:val="left" w:pos="1100"/>
              <w:tab w:val="right" w:leader="dot" w:pos="9628"/>
            </w:tabs>
            <w:rPr>
              <w:noProof/>
              <w:sz w:val="22"/>
              <w:szCs w:val="22"/>
              <w:lang w:val="it-IT" w:eastAsia="it-IT"/>
            </w:rPr>
          </w:pPr>
          <w:hyperlink w:anchor="_Toc24824645" w:history="1">
            <w:r w:rsidRPr="005D716F">
              <w:rPr>
                <w:rStyle w:val="Collegamentoipertestuale"/>
                <w:rFonts w:ascii="Segoe UI" w:hAnsi="Segoe UI" w:cs="Segoe UI"/>
                <w:noProof/>
              </w:rPr>
              <w:t>1.2.3</w:t>
            </w:r>
            <w:r>
              <w:rPr>
                <w:noProof/>
                <w:sz w:val="22"/>
                <w:szCs w:val="22"/>
                <w:lang w:val="it-IT" w:eastAsia="it-IT"/>
              </w:rPr>
              <w:tab/>
            </w:r>
            <w:r w:rsidRPr="005D716F">
              <w:rPr>
                <w:rStyle w:val="Collegamentoipertestuale"/>
                <w:rFonts w:ascii="Segoe UI" w:hAnsi="Segoe UI" w:cs="Segoe UI"/>
                <w:noProof/>
              </w:rPr>
              <w:t>Abbreviations</w:t>
            </w:r>
            <w:r>
              <w:rPr>
                <w:noProof/>
                <w:webHidden/>
              </w:rPr>
              <w:tab/>
            </w:r>
            <w:r>
              <w:rPr>
                <w:noProof/>
                <w:webHidden/>
              </w:rPr>
              <w:fldChar w:fldCharType="begin"/>
            </w:r>
            <w:r>
              <w:rPr>
                <w:noProof/>
                <w:webHidden/>
              </w:rPr>
              <w:instrText xml:space="preserve"> PAGEREF _Toc24824645 \h </w:instrText>
            </w:r>
            <w:r>
              <w:rPr>
                <w:noProof/>
                <w:webHidden/>
              </w:rPr>
            </w:r>
            <w:r>
              <w:rPr>
                <w:noProof/>
                <w:webHidden/>
              </w:rPr>
              <w:fldChar w:fldCharType="separate"/>
            </w:r>
            <w:r>
              <w:rPr>
                <w:noProof/>
                <w:webHidden/>
              </w:rPr>
              <w:t>8</w:t>
            </w:r>
            <w:r>
              <w:rPr>
                <w:noProof/>
                <w:webHidden/>
              </w:rPr>
              <w:fldChar w:fldCharType="end"/>
            </w:r>
          </w:hyperlink>
        </w:p>
        <w:p w14:paraId="0E6F71FA" w14:textId="3BA8AD06" w:rsidR="00CF1393" w:rsidRDefault="00CF1393">
          <w:pPr>
            <w:pStyle w:val="Sommario2"/>
            <w:tabs>
              <w:tab w:val="right" w:leader="dot" w:pos="9628"/>
            </w:tabs>
            <w:rPr>
              <w:noProof/>
              <w:sz w:val="22"/>
              <w:szCs w:val="22"/>
              <w:lang w:val="it-IT" w:eastAsia="it-IT"/>
            </w:rPr>
          </w:pPr>
          <w:hyperlink w:anchor="_Toc24824646" w:history="1">
            <w:r w:rsidRPr="005D716F">
              <w:rPr>
                <w:rStyle w:val="Collegamentoipertestuale"/>
                <w:rFonts w:ascii="Segoe UI" w:hAnsi="Segoe UI" w:cs="Segoe UI"/>
                <w:noProof/>
              </w:rPr>
              <w:t>1.4 Revision history</w:t>
            </w:r>
            <w:r>
              <w:rPr>
                <w:noProof/>
                <w:webHidden/>
              </w:rPr>
              <w:tab/>
            </w:r>
            <w:r>
              <w:rPr>
                <w:noProof/>
                <w:webHidden/>
              </w:rPr>
              <w:fldChar w:fldCharType="begin"/>
            </w:r>
            <w:r>
              <w:rPr>
                <w:noProof/>
                <w:webHidden/>
              </w:rPr>
              <w:instrText xml:space="preserve"> PAGEREF _Toc24824646 \h </w:instrText>
            </w:r>
            <w:r>
              <w:rPr>
                <w:noProof/>
                <w:webHidden/>
              </w:rPr>
            </w:r>
            <w:r>
              <w:rPr>
                <w:noProof/>
                <w:webHidden/>
              </w:rPr>
              <w:fldChar w:fldCharType="separate"/>
            </w:r>
            <w:r>
              <w:rPr>
                <w:noProof/>
                <w:webHidden/>
              </w:rPr>
              <w:t>8</w:t>
            </w:r>
            <w:r>
              <w:rPr>
                <w:noProof/>
                <w:webHidden/>
              </w:rPr>
              <w:fldChar w:fldCharType="end"/>
            </w:r>
          </w:hyperlink>
        </w:p>
        <w:p w14:paraId="6474374B" w14:textId="1E4962EE" w:rsidR="00CF1393" w:rsidRDefault="00CF1393">
          <w:pPr>
            <w:pStyle w:val="Sommario2"/>
            <w:tabs>
              <w:tab w:val="right" w:leader="dot" w:pos="9628"/>
            </w:tabs>
            <w:rPr>
              <w:noProof/>
              <w:sz w:val="22"/>
              <w:szCs w:val="22"/>
              <w:lang w:val="it-IT" w:eastAsia="it-IT"/>
            </w:rPr>
          </w:pPr>
          <w:hyperlink w:anchor="_Toc24824647" w:history="1">
            <w:r w:rsidRPr="005D716F">
              <w:rPr>
                <w:rStyle w:val="Collegamentoipertestuale"/>
                <w:rFonts w:ascii="Segoe UI" w:hAnsi="Segoe UI" w:cs="Segoe UI"/>
                <w:noProof/>
              </w:rPr>
              <w:t>1.5 Reference Documents</w:t>
            </w:r>
            <w:r>
              <w:rPr>
                <w:noProof/>
                <w:webHidden/>
              </w:rPr>
              <w:tab/>
            </w:r>
            <w:r>
              <w:rPr>
                <w:noProof/>
                <w:webHidden/>
              </w:rPr>
              <w:fldChar w:fldCharType="begin"/>
            </w:r>
            <w:r>
              <w:rPr>
                <w:noProof/>
                <w:webHidden/>
              </w:rPr>
              <w:instrText xml:space="preserve"> PAGEREF _Toc24824647 \h </w:instrText>
            </w:r>
            <w:r>
              <w:rPr>
                <w:noProof/>
                <w:webHidden/>
              </w:rPr>
            </w:r>
            <w:r>
              <w:rPr>
                <w:noProof/>
                <w:webHidden/>
              </w:rPr>
              <w:fldChar w:fldCharType="separate"/>
            </w:r>
            <w:r>
              <w:rPr>
                <w:noProof/>
                <w:webHidden/>
              </w:rPr>
              <w:t>8</w:t>
            </w:r>
            <w:r>
              <w:rPr>
                <w:noProof/>
                <w:webHidden/>
              </w:rPr>
              <w:fldChar w:fldCharType="end"/>
            </w:r>
          </w:hyperlink>
        </w:p>
        <w:p w14:paraId="597A3048" w14:textId="1CA2A805" w:rsidR="00CF1393" w:rsidRDefault="00CF1393">
          <w:pPr>
            <w:pStyle w:val="Sommario2"/>
            <w:tabs>
              <w:tab w:val="right" w:leader="dot" w:pos="9628"/>
            </w:tabs>
            <w:rPr>
              <w:noProof/>
              <w:sz w:val="22"/>
              <w:szCs w:val="22"/>
              <w:lang w:val="it-IT" w:eastAsia="it-IT"/>
            </w:rPr>
          </w:pPr>
          <w:hyperlink w:anchor="_Toc24824648" w:history="1">
            <w:r w:rsidRPr="005D716F">
              <w:rPr>
                <w:rStyle w:val="Collegamentoipertestuale"/>
                <w:rFonts w:ascii="Segoe UI" w:hAnsi="Segoe UI" w:cs="Segoe UI"/>
                <w:noProof/>
              </w:rPr>
              <w:t>1.6 Document Structure</w:t>
            </w:r>
            <w:r>
              <w:rPr>
                <w:noProof/>
                <w:webHidden/>
              </w:rPr>
              <w:tab/>
            </w:r>
            <w:r>
              <w:rPr>
                <w:noProof/>
                <w:webHidden/>
              </w:rPr>
              <w:fldChar w:fldCharType="begin"/>
            </w:r>
            <w:r>
              <w:rPr>
                <w:noProof/>
                <w:webHidden/>
              </w:rPr>
              <w:instrText xml:space="preserve"> PAGEREF _Toc24824648 \h </w:instrText>
            </w:r>
            <w:r>
              <w:rPr>
                <w:noProof/>
                <w:webHidden/>
              </w:rPr>
            </w:r>
            <w:r>
              <w:rPr>
                <w:noProof/>
                <w:webHidden/>
              </w:rPr>
              <w:fldChar w:fldCharType="separate"/>
            </w:r>
            <w:r>
              <w:rPr>
                <w:noProof/>
                <w:webHidden/>
              </w:rPr>
              <w:t>9</w:t>
            </w:r>
            <w:r>
              <w:rPr>
                <w:noProof/>
                <w:webHidden/>
              </w:rPr>
              <w:fldChar w:fldCharType="end"/>
            </w:r>
          </w:hyperlink>
        </w:p>
        <w:p w14:paraId="3F9B138C" w14:textId="5319A6DC" w:rsidR="00CF1393" w:rsidRDefault="00CF1393">
          <w:pPr>
            <w:pStyle w:val="Sommario1"/>
            <w:tabs>
              <w:tab w:val="left" w:pos="420"/>
              <w:tab w:val="right" w:leader="dot" w:pos="9628"/>
            </w:tabs>
            <w:rPr>
              <w:noProof/>
              <w:sz w:val="22"/>
              <w:szCs w:val="22"/>
              <w:lang w:val="it-IT" w:eastAsia="it-IT"/>
            </w:rPr>
          </w:pPr>
          <w:hyperlink w:anchor="_Toc24824649" w:history="1">
            <w:r w:rsidRPr="005D716F">
              <w:rPr>
                <w:rStyle w:val="Collegamentoipertestuale"/>
                <w:rFonts w:ascii="Segoe UI" w:hAnsi="Segoe UI" w:cs="Segoe UI"/>
                <w:noProof/>
                <w:lang w:val="en-US"/>
              </w:rPr>
              <w:t>2.</w:t>
            </w:r>
            <w:r>
              <w:rPr>
                <w:noProof/>
                <w:sz w:val="22"/>
                <w:szCs w:val="22"/>
                <w:lang w:val="it-IT" w:eastAsia="it-IT"/>
              </w:rPr>
              <w:tab/>
            </w:r>
            <w:r w:rsidRPr="005D716F">
              <w:rPr>
                <w:rStyle w:val="Collegamentoipertestuale"/>
                <w:rFonts w:ascii="Segoe UI" w:hAnsi="Segoe UI" w:cs="Segoe UI"/>
                <w:noProof/>
              </w:rPr>
              <w:t>Architectural design</w:t>
            </w:r>
            <w:r>
              <w:rPr>
                <w:noProof/>
                <w:webHidden/>
              </w:rPr>
              <w:tab/>
            </w:r>
            <w:r>
              <w:rPr>
                <w:noProof/>
                <w:webHidden/>
              </w:rPr>
              <w:fldChar w:fldCharType="begin"/>
            </w:r>
            <w:r>
              <w:rPr>
                <w:noProof/>
                <w:webHidden/>
              </w:rPr>
              <w:instrText xml:space="preserve"> PAGEREF _Toc24824649 \h </w:instrText>
            </w:r>
            <w:r>
              <w:rPr>
                <w:noProof/>
                <w:webHidden/>
              </w:rPr>
            </w:r>
            <w:r>
              <w:rPr>
                <w:noProof/>
                <w:webHidden/>
              </w:rPr>
              <w:fldChar w:fldCharType="separate"/>
            </w:r>
            <w:r>
              <w:rPr>
                <w:noProof/>
                <w:webHidden/>
              </w:rPr>
              <w:t>10</w:t>
            </w:r>
            <w:r>
              <w:rPr>
                <w:noProof/>
                <w:webHidden/>
              </w:rPr>
              <w:fldChar w:fldCharType="end"/>
            </w:r>
          </w:hyperlink>
        </w:p>
        <w:p w14:paraId="3B49B016" w14:textId="7210C36A" w:rsidR="00CF1393" w:rsidRPr="00CF1393" w:rsidRDefault="00CF1393">
          <w:pPr>
            <w:pStyle w:val="Sommario2"/>
            <w:tabs>
              <w:tab w:val="left" w:pos="880"/>
              <w:tab w:val="right" w:leader="dot" w:pos="9628"/>
            </w:tabs>
            <w:rPr>
              <w:rFonts w:ascii="Segoe UI" w:hAnsi="Segoe UI" w:cs="Segoe UI"/>
              <w:noProof/>
              <w:sz w:val="22"/>
              <w:szCs w:val="22"/>
              <w:lang w:val="it-IT" w:eastAsia="it-IT"/>
            </w:rPr>
          </w:pPr>
          <w:hyperlink w:anchor="_Toc24824650" w:history="1">
            <w:r w:rsidRPr="00CF1393">
              <w:rPr>
                <w:rStyle w:val="Collegamentoipertestuale"/>
                <w:rFonts w:ascii="Segoe UI" w:hAnsi="Segoe UI" w:cs="Segoe UI"/>
                <w:noProof/>
                <w:lang w:val="it-IT"/>
              </w:rPr>
              <w:t>2.1</w:t>
            </w:r>
            <w:r w:rsidR="006D1D3E">
              <w:rPr>
                <w:rFonts w:ascii="Segoe UI" w:hAnsi="Segoe UI" w:cs="Segoe UI"/>
                <w:noProof/>
                <w:sz w:val="22"/>
                <w:szCs w:val="22"/>
                <w:lang w:val="it-IT" w:eastAsia="it-IT"/>
              </w:rPr>
              <w:t xml:space="preserve"> </w:t>
            </w:r>
            <w:r w:rsidRPr="00CF1393">
              <w:rPr>
                <w:rStyle w:val="Collegamentoipertestuale"/>
                <w:rFonts w:ascii="Segoe UI" w:hAnsi="Segoe UI" w:cs="Segoe UI"/>
                <w:noProof/>
                <w:lang w:val="it-IT"/>
              </w:rPr>
              <w:t>Overview</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_Toc24824650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10</w:t>
            </w:r>
            <w:r w:rsidRPr="00CF1393">
              <w:rPr>
                <w:rFonts w:ascii="Segoe UI" w:hAnsi="Segoe UI" w:cs="Segoe UI"/>
                <w:noProof/>
                <w:webHidden/>
              </w:rPr>
              <w:fldChar w:fldCharType="end"/>
            </w:r>
          </w:hyperlink>
        </w:p>
        <w:p w14:paraId="14F507BF" w14:textId="299A5524" w:rsidR="00CF1393" w:rsidRPr="00CF1393" w:rsidRDefault="00CF1393">
          <w:pPr>
            <w:pStyle w:val="Sommario2"/>
            <w:tabs>
              <w:tab w:val="left" w:pos="880"/>
              <w:tab w:val="right" w:leader="dot" w:pos="9628"/>
            </w:tabs>
            <w:rPr>
              <w:rFonts w:ascii="Segoe UI" w:hAnsi="Segoe UI" w:cs="Segoe UI"/>
              <w:noProof/>
              <w:sz w:val="22"/>
              <w:szCs w:val="22"/>
              <w:lang w:val="it-IT" w:eastAsia="it-IT"/>
            </w:rPr>
          </w:pPr>
          <w:hyperlink w:anchor="_Toc24824651" w:history="1">
            <w:r w:rsidRPr="00CF1393">
              <w:rPr>
                <w:rStyle w:val="Collegamentoipertestuale"/>
                <w:rFonts w:ascii="Segoe UI" w:hAnsi="Segoe UI" w:cs="Segoe UI"/>
                <w:noProof/>
                <w:lang w:val="it-IT"/>
              </w:rPr>
              <w:t>2.2</w:t>
            </w:r>
            <w:r w:rsidR="006D1D3E">
              <w:rPr>
                <w:rFonts w:ascii="Segoe UI" w:hAnsi="Segoe UI" w:cs="Segoe UI"/>
                <w:noProof/>
                <w:sz w:val="22"/>
                <w:szCs w:val="22"/>
                <w:lang w:val="it-IT" w:eastAsia="it-IT"/>
              </w:rPr>
              <w:t xml:space="preserve"> </w:t>
            </w:r>
            <w:r w:rsidRPr="00CF1393">
              <w:rPr>
                <w:rStyle w:val="Collegamentoipertestuale"/>
                <w:rFonts w:ascii="Segoe UI" w:hAnsi="Segoe UI" w:cs="Segoe UI"/>
                <w:noProof/>
                <w:lang w:val="it-IT"/>
              </w:rPr>
              <w:t>Component view</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_Toc24824651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13</w:t>
            </w:r>
            <w:r w:rsidRPr="00CF1393">
              <w:rPr>
                <w:rFonts w:ascii="Segoe UI" w:hAnsi="Segoe UI" w:cs="Segoe UI"/>
                <w:noProof/>
                <w:webHidden/>
              </w:rPr>
              <w:fldChar w:fldCharType="end"/>
            </w:r>
          </w:hyperlink>
        </w:p>
        <w:p w14:paraId="1736F65E" w14:textId="2C346912" w:rsidR="00CF1393" w:rsidRPr="00CF1393" w:rsidRDefault="00CF1393">
          <w:pPr>
            <w:pStyle w:val="Sommario2"/>
            <w:tabs>
              <w:tab w:val="left" w:pos="880"/>
              <w:tab w:val="right" w:leader="dot" w:pos="9628"/>
            </w:tabs>
            <w:rPr>
              <w:rFonts w:ascii="Segoe UI" w:hAnsi="Segoe UI" w:cs="Segoe UI"/>
              <w:noProof/>
              <w:sz w:val="22"/>
              <w:szCs w:val="22"/>
              <w:lang w:val="it-IT" w:eastAsia="it-IT"/>
            </w:rPr>
          </w:pPr>
          <w:hyperlink w:anchor="_Toc24824652" w:history="1">
            <w:r w:rsidRPr="00CF1393">
              <w:rPr>
                <w:rStyle w:val="Collegamentoipertestuale"/>
                <w:rFonts w:ascii="Segoe UI" w:hAnsi="Segoe UI" w:cs="Segoe UI"/>
                <w:noProof/>
                <w:lang w:val="it-IT"/>
              </w:rPr>
              <w:t>2.3</w:t>
            </w:r>
            <w:r w:rsidR="006D1D3E">
              <w:rPr>
                <w:rFonts w:ascii="Segoe UI" w:hAnsi="Segoe UI" w:cs="Segoe UI"/>
                <w:noProof/>
                <w:sz w:val="22"/>
                <w:szCs w:val="22"/>
                <w:lang w:val="it-IT" w:eastAsia="it-IT"/>
              </w:rPr>
              <w:t xml:space="preserve"> </w:t>
            </w:r>
            <w:r w:rsidRPr="00CF1393">
              <w:rPr>
                <w:rStyle w:val="Collegamentoipertestuale"/>
                <w:rFonts w:ascii="Segoe UI" w:hAnsi="Segoe UI" w:cs="Segoe UI"/>
                <w:noProof/>
                <w:lang w:val="it-IT"/>
              </w:rPr>
              <w:t>Deployment view</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_Toc24824652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13</w:t>
            </w:r>
            <w:r w:rsidRPr="00CF1393">
              <w:rPr>
                <w:rFonts w:ascii="Segoe UI" w:hAnsi="Segoe UI" w:cs="Segoe UI"/>
                <w:noProof/>
                <w:webHidden/>
              </w:rPr>
              <w:fldChar w:fldCharType="end"/>
            </w:r>
          </w:hyperlink>
        </w:p>
        <w:p w14:paraId="32962EAB" w14:textId="796EA7DA" w:rsidR="00CF1393" w:rsidRPr="00CF1393" w:rsidRDefault="00CF1393">
          <w:pPr>
            <w:pStyle w:val="Sommario2"/>
            <w:tabs>
              <w:tab w:val="left" w:pos="880"/>
              <w:tab w:val="right" w:leader="dot" w:pos="9628"/>
            </w:tabs>
            <w:rPr>
              <w:rFonts w:ascii="Segoe UI" w:hAnsi="Segoe UI" w:cs="Segoe UI"/>
              <w:noProof/>
              <w:sz w:val="22"/>
              <w:szCs w:val="22"/>
              <w:lang w:val="it-IT" w:eastAsia="it-IT"/>
            </w:rPr>
          </w:pPr>
          <w:hyperlink w:anchor="_Toc24824653" w:history="1">
            <w:r w:rsidRPr="00CF1393">
              <w:rPr>
                <w:rStyle w:val="Collegamentoipertestuale"/>
                <w:rFonts w:ascii="Segoe UI" w:hAnsi="Segoe UI" w:cs="Segoe UI"/>
                <w:noProof/>
              </w:rPr>
              <w:t>2.4</w:t>
            </w:r>
            <w:r w:rsidR="006D1D3E">
              <w:rPr>
                <w:rFonts w:ascii="Segoe UI" w:hAnsi="Segoe UI" w:cs="Segoe UI"/>
                <w:noProof/>
                <w:sz w:val="22"/>
                <w:szCs w:val="22"/>
                <w:lang w:val="it-IT" w:eastAsia="it-IT"/>
              </w:rPr>
              <w:t xml:space="preserve"> </w:t>
            </w:r>
            <w:r w:rsidRPr="00CF1393">
              <w:rPr>
                <w:rStyle w:val="Collegamentoipertestuale"/>
                <w:rFonts w:ascii="Segoe UI" w:hAnsi="Segoe UI" w:cs="Segoe UI"/>
                <w:noProof/>
              </w:rPr>
              <w:t>Runtime view</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_Toc24824653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13</w:t>
            </w:r>
            <w:r w:rsidRPr="00CF1393">
              <w:rPr>
                <w:rFonts w:ascii="Segoe UI" w:hAnsi="Segoe UI" w:cs="Segoe UI"/>
                <w:noProof/>
                <w:webHidden/>
              </w:rPr>
              <w:fldChar w:fldCharType="end"/>
            </w:r>
          </w:hyperlink>
        </w:p>
        <w:p w14:paraId="46892AA4" w14:textId="6183F85B" w:rsidR="00CF1393" w:rsidRPr="00CF1393" w:rsidRDefault="00CF1393">
          <w:pPr>
            <w:pStyle w:val="Sommario2"/>
            <w:tabs>
              <w:tab w:val="left" w:pos="880"/>
              <w:tab w:val="right" w:leader="dot" w:pos="9628"/>
            </w:tabs>
            <w:rPr>
              <w:rFonts w:ascii="Segoe UI" w:hAnsi="Segoe UI" w:cs="Segoe UI"/>
              <w:noProof/>
              <w:sz w:val="22"/>
              <w:szCs w:val="22"/>
              <w:lang w:val="it-IT" w:eastAsia="it-IT"/>
            </w:rPr>
          </w:pPr>
          <w:hyperlink w:anchor="_Toc24824654" w:history="1">
            <w:r w:rsidRPr="00CF1393">
              <w:rPr>
                <w:rStyle w:val="Collegamentoipertestuale"/>
                <w:rFonts w:ascii="Segoe UI" w:hAnsi="Segoe UI" w:cs="Segoe UI"/>
                <w:noProof/>
              </w:rPr>
              <w:t>2.5</w:t>
            </w:r>
            <w:r w:rsidR="006D1D3E">
              <w:rPr>
                <w:rFonts w:ascii="Segoe UI" w:hAnsi="Segoe UI" w:cs="Segoe UI"/>
                <w:noProof/>
                <w:sz w:val="22"/>
                <w:szCs w:val="22"/>
                <w:lang w:val="it-IT" w:eastAsia="it-IT"/>
              </w:rPr>
              <w:t xml:space="preserve"> </w:t>
            </w:r>
            <w:r w:rsidRPr="00CF1393">
              <w:rPr>
                <w:rStyle w:val="Collegamentoipertestuale"/>
                <w:rFonts w:ascii="Segoe UI" w:hAnsi="Segoe UI" w:cs="Segoe UI"/>
                <w:noProof/>
              </w:rPr>
              <w:t>Component interfaces</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_Toc24824654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13</w:t>
            </w:r>
            <w:r w:rsidRPr="00CF1393">
              <w:rPr>
                <w:rFonts w:ascii="Segoe UI" w:hAnsi="Segoe UI" w:cs="Segoe UI"/>
                <w:noProof/>
                <w:webHidden/>
              </w:rPr>
              <w:fldChar w:fldCharType="end"/>
            </w:r>
          </w:hyperlink>
        </w:p>
        <w:p w14:paraId="1735AB39" w14:textId="3096ACDE" w:rsidR="00CF1393" w:rsidRPr="00CF1393" w:rsidRDefault="00CF1393">
          <w:pPr>
            <w:pStyle w:val="Sommario2"/>
            <w:tabs>
              <w:tab w:val="right" w:leader="dot" w:pos="9628"/>
            </w:tabs>
            <w:rPr>
              <w:rFonts w:ascii="Segoe UI" w:hAnsi="Segoe UI" w:cs="Segoe UI"/>
              <w:noProof/>
              <w:sz w:val="22"/>
              <w:szCs w:val="22"/>
              <w:lang w:val="it-IT" w:eastAsia="it-IT"/>
            </w:rPr>
          </w:pPr>
          <w:hyperlink w:anchor="_Toc24824655" w:history="1">
            <w:r w:rsidRPr="00CF1393">
              <w:rPr>
                <w:rStyle w:val="Collegamentoipertestuale"/>
                <w:rFonts w:ascii="Segoe UI" w:hAnsi="Segoe UI" w:cs="Segoe UI"/>
                <w:noProof/>
              </w:rPr>
              <w:t>2.6 Selected architectural styles and patterns</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_Toc24824655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13</w:t>
            </w:r>
            <w:r w:rsidRPr="00CF1393">
              <w:rPr>
                <w:rFonts w:ascii="Segoe UI" w:hAnsi="Segoe UI" w:cs="Segoe UI"/>
                <w:noProof/>
                <w:webHidden/>
              </w:rPr>
              <w:fldChar w:fldCharType="end"/>
            </w:r>
          </w:hyperlink>
        </w:p>
        <w:p w14:paraId="00F674CA" w14:textId="48CE5DED" w:rsidR="00CF1393" w:rsidRPr="00CF1393" w:rsidRDefault="00CF1393">
          <w:pPr>
            <w:pStyle w:val="Sommario2"/>
            <w:tabs>
              <w:tab w:val="right" w:leader="dot" w:pos="9628"/>
            </w:tabs>
            <w:rPr>
              <w:rFonts w:ascii="Segoe UI" w:hAnsi="Segoe UI" w:cs="Segoe UI"/>
              <w:noProof/>
              <w:sz w:val="22"/>
              <w:szCs w:val="22"/>
              <w:lang w:val="it-IT" w:eastAsia="it-IT"/>
            </w:rPr>
          </w:pPr>
          <w:hyperlink w:anchor="_Toc24824656" w:history="1">
            <w:r w:rsidRPr="00CF1393">
              <w:rPr>
                <w:rStyle w:val="Collegamentoipertestuale"/>
                <w:rFonts w:ascii="Segoe UI" w:hAnsi="Segoe UI" w:cs="Segoe UI"/>
                <w:noProof/>
              </w:rPr>
              <w:t>2.7 Other design decisions</w:t>
            </w:r>
            <w:r w:rsidRPr="00CF1393">
              <w:rPr>
                <w:rFonts w:ascii="Segoe UI" w:hAnsi="Segoe UI" w:cs="Segoe UI"/>
                <w:noProof/>
                <w:webHidden/>
              </w:rPr>
              <w:tab/>
            </w:r>
            <w:r w:rsidRPr="00CF1393">
              <w:rPr>
                <w:rFonts w:ascii="Segoe UI" w:hAnsi="Segoe UI" w:cs="Segoe UI"/>
                <w:noProof/>
                <w:webHidden/>
              </w:rPr>
              <w:fldChar w:fldCharType="begin"/>
            </w:r>
            <w:r w:rsidRPr="00CF1393">
              <w:rPr>
                <w:rFonts w:ascii="Segoe UI" w:hAnsi="Segoe UI" w:cs="Segoe UI"/>
                <w:noProof/>
                <w:webHidden/>
              </w:rPr>
              <w:instrText xml:space="preserve"> PAGEREF _Toc24824656 \h </w:instrText>
            </w:r>
            <w:r w:rsidRPr="00CF1393">
              <w:rPr>
                <w:rFonts w:ascii="Segoe UI" w:hAnsi="Segoe UI" w:cs="Segoe UI"/>
                <w:noProof/>
                <w:webHidden/>
              </w:rPr>
            </w:r>
            <w:r w:rsidRPr="00CF1393">
              <w:rPr>
                <w:rFonts w:ascii="Segoe UI" w:hAnsi="Segoe UI" w:cs="Segoe UI"/>
                <w:noProof/>
                <w:webHidden/>
              </w:rPr>
              <w:fldChar w:fldCharType="separate"/>
            </w:r>
            <w:r w:rsidRPr="00CF1393">
              <w:rPr>
                <w:rFonts w:ascii="Segoe UI" w:hAnsi="Segoe UI" w:cs="Segoe UI"/>
                <w:noProof/>
                <w:webHidden/>
              </w:rPr>
              <w:t>17</w:t>
            </w:r>
            <w:r w:rsidRPr="00CF1393">
              <w:rPr>
                <w:rFonts w:ascii="Segoe UI" w:hAnsi="Segoe UI" w:cs="Segoe UI"/>
                <w:noProof/>
                <w:webHidden/>
              </w:rPr>
              <w:fldChar w:fldCharType="end"/>
            </w:r>
          </w:hyperlink>
        </w:p>
        <w:p w14:paraId="09EB1D03" w14:textId="61A1E1D2" w:rsidR="00CF1393" w:rsidRDefault="00CF1393">
          <w:pPr>
            <w:pStyle w:val="Sommario1"/>
            <w:tabs>
              <w:tab w:val="left" w:pos="420"/>
              <w:tab w:val="right" w:leader="dot" w:pos="9628"/>
            </w:tabs>
            <w:rPr>
              <w:noProof/>
              <w:sz w:val="22"/>
              <w:szCs w:val="22"/>
              <w:lang w:val="it-IT" w:eastAsia="it-IT"/>
            </w:rPr>
          </w:pPr>
          <w:hyperlink w:anchor="_Toc24824657" w:history="1">
            <w:r w:rsidRPr="005D716F">
              <w:rPr>
                <w:rStyle w:val="Collegamentoipertestuale"/>
                <w:rFonts w:ascii="Segoe UI" w:hAnsi="Segoe UI" w:cs="Segoe UI"/>
                <w:noProof/>
                <w:lang w:val="en-US"/>
              </w:rPr>
              <w:t>3.</w:t>
            </w:r>
            <w:r>
              <w:rPr>
                <w:noProof/>
                <w:sz w:val="22"/>
                <w:szCs w:val="22"/>
                <w:lang w:val="it-IT" w:eastAsia="it-IT"/>
              </w:rPr>
              <w:tab/>
            </w:r>
            <w:r w:rsidRPr="005D716F">
              <w:rPr>
                <w:rStyle w:val="Collegamentoipertestuale"/>
                <w:rFonts w:ascii="Segoe UI" w:hAnsi="Segoe UI" w:cs="Segoe UI"/>
                <w:noProof/>
              </w:rPr>
              <w:t>User interface design</w:t>
            </w:r>
            <w:r>
              <w:rPr>
                <w:noProof/>
                <w:webHidden/>
              </w:rPr>
              <w:tab/>
            </w:r>
            <w:r>
              <w:rPr>
                <w:noProof/>
                <w:webHidden/>
              </w:rPr>
              <w:fldChar w:fldCharType="begin"/>
            </w:r>
            <w:r>
              <w:rPr>
                <w:noProof/>
                <w:webHidden/>
              </w:rPr>
              <w:instrText xml:space="preserve"> PAGEREF _Toc24824657 \h </w:instrText>
            </w:r>
            <w:r>
              <w:rPr>
                <w:noProof/>
                <w:webHidden/>
              </w:rPr>
            </w:r>
            <w:r>
              <w:rPr>
                <w:noProof/>
                <w:webHidden/>
              </w:rPr>
              <w:fldChar w:fldCharType="separate"/>
            </w:r>
            <w:r>
              <w:rPr>
                <w:noProof/>
                <w:webHidden/>
              </w:rPr>
              <w:t>19</w:t>
            </w:r>
            <w:r>
              <w:rPr>
                <w:noProof/>
                <w:webHidden/>
              </w:rPr>
              <w:fldChar w:fldCharType="end"/>
            </w:r>
          </w:hyperlink>
        </w:p>
        <w:p w14:paraId="1BC4B557" w14:textId="030F89F1" w:rsidR="00CF1393" w:rsidRDefault="00CF1393">
          <w:pPr>
            <w:pStyle w:val="Sommario1"/>
            <w:tabs>
              <w:tab w:val="left" w:pos="420"/>
              <w:tab w:val="right" w:leader="dot" w:pos="9628"/>
            </w:tabs>
            <w:rPr>
              <w:noProof/>
              <w:sz w:val="22"/>
              <w:szCs w:val="22"/>
              <w:lang w:val="it-IT" w:eastAsia="it-IT"/>
            </w:rPr>
          </w:pPr>
          <w:hyperlink w:anchor="_Toc24824658" w:history="1">
            <w:r w:rsidRPr="005D716F">
              <w:rPr>
                <w:rStyle w:val="Collegamentoipertestuale"/>
                <w:rFonts w:ascii="Segoe UI" w:hAnsi="Segoe UI" w:cs="Segoe UI"/>
                <w:noProof/>
                <w:lang w:val="en-US"/>
              </w:rPr>
              <w:t>4.</w:t>
            </w:r>
            <w:r>
              <w:rPr>
                <w:noProof/>
                <w:sz w:val="22"/>
                <w:szCs w:val="22"/>
                <w:lang w:val="it-IT" w:eastAsia="it-IT"/>
              </w:rPr>
              <w:tab/>
            </w:r>
            <w:r w:rsidRPr="005D716F">
              <w:rPr>
                <w:rStyle w:val="Collegamentoipertestuale"/>
                <w:rFonts w:ascii="Segoe UI" w:hAnsi="Segoe UI" w:cs="Segoe UI"/>
                <w:noProof/>
              </w:rPr>
              <w:t>Requirements traceability</w:t>
            </w:r>
            <w:r>
              <w:rPr>
                <w:noProof/>
                <w:webHidden/>
              </w:rPr>
              <w:tab/>
            </w:r>
            <w:r>
              <w:rPr>
                <w:noProof/>
                <w:webHidden/>
              </w:rPr>
              <w:fldChar w:fldCharType="begin"/>
            </w:r>
            <w:r>
              <w:rPr>
                <w:noProof/>
                <w:webHidden/>
              </w:rPr>
              <w:instrText xml:space="preserve"> PAGEREF _Toc24824658 \h </w:instrText>
            </w:r>
            <w:r>
              <w:rPr>
                <w:noProof/>
                <w:webHidden/>
              </w:rPr>
            </w:r>
            <w:r>
              <w:rPr>
                <w:noProof/>
                <w:webHidden/>
              </w:rPr>
              <w:fldChar w:fldCharType="separate"/>
            </w:r>
            <w:r>
              <w:rPr>
                <w:noProof/>
                <w:webHidden/>
              </w:rPr>
              <w:t>22</w:t>
            </w:r>
            <w:r>
              <w:rPr>
                <w:noProof/>
                <w:webHidden/>
              </w:rPr>
              <w:fldChar w:fldCharType="end"/>
            </w:r>
          </w:hyperlink>
        </w:p>
        <w:p w14:paraId="646D80E4" w14:textId="296A4140" w:rsidR="00CF1393" w:rsidRDefault="00CF1393">
          <w:pPr>
            <w:pStyle w:val="Sommario1"/>
            <w:tabs>
              <w:tab w:val="left" w:pos="420"/>
              <w:tab w:val="right" w:leader="dot" w:pos="9628"/>
            </w:tabs>
            <w:rPr>
              <w:noProof/>
              <w:sz w:val="22"/>
              <w:szCs w:val="22"/>
              <w:lang w:val="it-IT" w:eastAsia="it-IT"/>
            </w:rPr>
          </w:pPr>
          <w:hyperlink w:anchor="_Toc24824659" w:history="1">
            <w:r w:rsidRPr="005D716F">
              <w:rPr>
                <w:rStyle w:val="Collegamentoipertestuale"/>
                <w:rFonts w:ascii="Segoe UI" w:hAnsi="Segoe UI" w:cs="Segoe UI"/>
                <w:noProof/>
                <w:lang w:val="en-US"/>
              </w:rPr>
              <w:t>5.</w:t>
            </w:r>
            <w:r>
              <w:rPr>
                <w:noProof/>
                <w:sz w:val="22"/>
                <w:szCs w:val="22"/>
                <w:lang w:val="it-IT" w:eastAsia="it-IT"/>
              </w:rPr>
              <w:tab/>
            </w:r>
            <w:r w:rsidRPr="005D716F">
              <w:rPr>
                <w:rStyle w:val="Collegamentoipertestuale"/>
                <w:rFonts w:ascii="Segoe UI" w:hAnsi="Segoe UI" w:cs="Segoe UI"/>
                <w:noProof/>
              </w:rPr>
              <w:t>Implementation, integration and test plan</w:t>
            </w:r>
            <w:r>
              <w:rPr>
                <w:noProof/>
                <w:webHidden/>
              </w:rPr>
              <w:tab/>
            </w:r>
            <w:r>
              <w:rPr>
                <w:noProof/>
                <w:webHidden/>
              </w:rPr>
              <w:fldChar w:fldCharType="begin"/>
            </w:r>
            <w:r>
              <w:rPr>
                <w:noProof/>
                <w:webHidden/>
              </w:rPr>
              <w:instrText xml:space="preserve"> PAGEREF _Toc24824659 \h </w:instrText>
            </w:r>
            <w:r>
              <w:rPr>
                <w:noProof/>
                <w:webHidden/>
              </w:rPr>
            </w:r>
            <w:r>
              <w:rPr>
                <w:noProof/>
                <w:webHidden/>
              </w:rPr>
              <w:fldChar w:fldCharType="separate"/>
            </w:r>
            <w:r>
              <w:rPr>
                <w:noProof/>
                <w:webHidden/>
              </w:rPr>
              <w:t>22</w:t>
            </w:r>
            <w:r>
              <w:rPr>
                <w:noProof/>
                <w:webHidden/>
              </w:rPr>
              <w:fldChar w:fldCharType="end"/>
            </w:r>
          </w:hyperlink>
        </w:p>
        <w:p w14:paraId="57F68873" w14:textId="7A490FE3" w:rsidR="00CF1393" w:rsidRDefault="00CF1393">
          <w:pPr>
            <w:pStyle w:val="Sommario1"/>
            <w:tabs>
              <w:tab w:val="left" w:pos="420"/>
              <w:tab w:val="right" w:leader="dot" w:pos="9628"/>
            </w:tabs>
            <w:rPr>
              <w:noProof/>
              <w:sz w:val="22"/>
              <w:szCs w:val="22"/>
              <w:lang w:val="it-IT" w:eastAsia="it-IT"/>
            </w:rPr>
          </w:pPr>
          <w:hyperlink w:anchor="_Toc24824660" w:history="1">
            <w:r w:rsidRPr="005D716F">
              <w:rPr>
                <w:rStyle w:val="Collegamentoipertestuale"/>
                <w:rFonts w:ascii="Segoe UI" w:hAnsi="Segoe UI" w:cs="Segoe UI"/>
                <w:noProof/>
                <w:lang w:val="en-US"/>
              </w:rPr>
              <w:t>6.</w:t>
            </w:r>
            <w:r>
              <w:rPr>
                <w:noProof/>
                <w:sz w:val="22"/>
                <w:szCs w:val="22"/>
                <w:lang w:val="it-IT" w:eastAsia="it-IT"/>
              </w:rPr>
              <w:tab/>
            </w:r>
            <w:r w:rsidRPr="005D716F">
              <w:rPr>
                <w:rStyle w:val="Collegamentoipertestuale"/>
                <w:rFonts w:ascii="Segoe UI" w:hAnsi="Segoe UI" w:cs="Segoe UI"/>
                <w:noProof/>
              </w:rPr>
              <w:t>Effort spent</w:t>
            </w:r>
            <w:r>
              <w:rPr>
                <w:noProof/>
                <w:webHidden/>
              </w:rPr>
              <w:tab/>
            </w:r>
            <w:r>
              <w:rPr>
                <w:noProof/>
                <w:webHidden/>
              </w:rPr>
              <w:fldChar w:fldCharType="begin"/>
            </w:r>
            <w:r>
              <w:rPr>
                <w:noProof/>
                <w:webHidden/>
              </w:rPr>
              <w:instrText xml:space="preserve"> PAGEREF _Toc24824660 \h </w:instrText>
            </w:r>
            <w:r>
              <w:rPr>
                <w:noProof/>
                <w:webHidden/>
              </w:rPr>
            </w:r>
            <w:r>
              <w:rPr>
                <w:noProof/>
                <w:webHidden/>
              </w:rPr>
              <w:fldChar w:fldCharType="separate"/>
            </w:r>
            <w:r>
              <w:rPr>
                <w:noProof/>
                <w:webHidden/>
              </w:rPr>
              <w:t>22</w:t>
            </w:r>
            <w:r>
              <w:rPr>
                <w:noProof/>
                <w:webHidden/>
              </w:rPr>
              <w:fldChar w:fldCharType="end"/>
            </w:r>
          </w:hyperlink>
        </w:p>
        <w:p w14:paraId="27DD8F3A" w14:textId="7453F670" w:rsidR="00CF1393" w:rsidRDefault="00CF1393">
          <w:pPr>
            <w:pStyle w:val="Sommario1"/>
            <w:tabs>
              <w:tab w:val="left" w:pos="420"/>
              <w:tab w:val="right" w:leader="dot" w:pos="9628"/>
            </w:tabs>
            <w:rPr>
              <w:noProof/>
              <w:sz w:val="22"/>
              <w:szCs w:val="22"/>
              <w:lang w:val="it-IT" w:eastAsia="it-IT"/>
            </w:rPr>
          </w:pPr>
          <w:hyperlink w:anchor="_Toc24824661" w:history="1">
            <w:r w:rsidRPr="005D716F">
              <w:rPr>
                <w:rStyle w:val="Collegamentoipertestuale"/>
                <w:rFonts w:ascii="Segoe UI" w:hAnsi="Segoe UI" w:cs="Segoe UI"/>
                <w:noProof/>
                <w:lang w:val="en-US"/>
              </w:rPr>
              <w:t>7.</w:t>
            </w:r>
            <w:r>
              <w:rPr>
                <w:noProof/>
                <w:sz w:val="22"/>
                <w:szCs w:val="22"/>
                <w:lang w:val="it-IT" w:eastAsia="it-IT"/>
              </w:rPr>
              <w:tab/>
            </w:r>
            <w:r w:rsidRPr="005D716F">
              <w:rPr>
                <w:rStyle w:val="Collegamentoipertestuale"/>
                <w:rFonts w:ascii="Segoe UI" w:hAnsi="Segoe UI" w:cs="Segoe UI"/>
                <w:noProof/>
              </w:rPr>
              <w:t>References</w:t>
            </w:r>
            <w:r>
              <w:rPr>
                <w:noProof/>
                <w:webHidden/>
              </w:rPr>
              <w:tab/>
            </w:r>
            <w:r>
              <w:rPr>
                <w:noProof/>
                <w:webHidden/>
              </w:rPr>
              <w:fldChar w:fldCharType="begin"/>
            </w:r>
            <w:r>
              <w:rPr>
                <w:noProof/>
                <w:webHidden/>
              </w:rPr>
              <w:instrText xml:space="preserve"> PAGEREF _Toc24824661 \h </w:instrText>
            </w:r>
            <w:r>
              <w:rPr>
                <w:noProof/>
                <w:webHidden/>
              </w:rPr>
            </w:r>
            <w:r>
              <w:rPr>
                <w:noProof/>
                <w:webHidden/>
              </w:rPr>
              <w:fldChar w:fldCharType="separate"/>
            </w:r>
            <w:r>
              <w:rPr>
                <w:noProof/>
                <w:webHidden/>
              </w:rPr>
              <w:t>22</w:t>
            </w:r>
            <w:r>
              <w:rPr>
                <w:noProof/>
                <w:webHidden/>
              </w:rPr>
              <w:fldChar w:fldCharType="end"/>
            </w:r>
          </w:hyperlink>
        </w:p>
        <w:p w14:paraId="6FBAB9B7" w14:textId="29C03CDD" w:rsidR="00915174" w:rsidRDefault="00915174">
          <w:r>
            <w:rPr>
              <w:b/>
              <w:bCs/>
            </w:rPr>
            <w:fldChar w:fldCharType="end"/>
          </w:r>
        </w:p>
      </w:sdtContent>
    </w:sdt>
    <w:p w14:paraId="75D1EB1F" w14:textId="1135F734" w:rsidR="001D43AF" w:rsidRDefault="001D43AF">
      <w:pPr>
        <w:rPr>
          <w:lang w:val="it-IT"/>
        </w:rPr>
      </w:pPr>
    </w:p>
    <w:p w14:paraId="5E5951F1" w14:textId="23A97267" w:rsidR="001D43AF" w:rsidRDefault="001D43AF">
      <w:pPr>
        <w:rPr>
          <w:lang w:val="it-IT"/>
        </w:rPr>
      </w:pPr>
    </w:p>
    <w:p w14:paraId="3696A9D1" w14:textId="4CFD8CF1" w:rsidR="001D43AF" w:rsidRDefault="001D43AF">
      <w:pPr>
        <w:rPr>
          <w:lang w:val="it-IT"/>
        </w:rPr>
      </w:pPr>
    </w:p>
    <w:p w14:paraId="3614E779" w14:textId="5B00D257" w:rsidR="001D43AF" w:rsidRDefault="001D43AF">
      <w:pPr>
        <w:rPr>
          <w:lang w:val="it-IT"/>
        </w:rPr>
      </w:pPr>
    </w:p>
    <w:p w14:paraId="49923516" w14:textId="090B72E6" w:rsidR="001D43AF" w:rsidRDefault="001D43AF">
      <w:pPr>
        <w:rPr>
          <w:lang w:val="it-IT"/>
        </w:rPr>
      </w:pPr>
    </w:p>
    <w:p w14:paraId="1743963B" w14:textId="16E72383" w:rsidR="001D43AF" w:rsidRDefault="001D43AF">
      <w:pPr>
        <w:rPr>
          <w:lang w:val="it-IT"/>
        </w:rPr>
      </w:pPr>
    </w:p>
    <w:p w14:paraId="3C4A1668" w14:textId="014A6801" w:rsidR="001D43AF" w:rsidRDefault="001D43AF">
      <w:pPr>
        <w:rPr>
          <w:lang w:val="it-IT"/>
        </w:rPr>
      </w:pPr>
    </w:p>
    <w:p w14:paraId="06DA5454" w14:textId="77777777" w:rsidR="00571A4B" w:rsidRDefault="00571A4B">
      <w:pPr>
        <w:rPr>
          <w:lang w:val="it-IT"/>
        </w:rPr>
      </w:pPr>
    </w:p>
    <w:p w14:paraId="3C3878AC" w14:textId="5D7A39F8" w:rsidR="001D43AF" w:rsidRDefault="001D43AF">
      <w:pPr>
        <w:rPr>
          <w:lang w:val="it-IT"/>
        </w:rPr>
      </w:pPr>
    </w:p>
    <w:p w14:paraId="155A26A4" w14:textId="77777777" w:rsidR="001D43AF" w:rsidRPr="006D03BC" w:rsidRDefault="001D43AF" w:rsidP="001D43AF">
      <w:pPr>
        <w:pStyle w:val="Titolo1"/>
        <w:numPr>
          <w:ilvl w:val="0"/>
          <w:numId w:val="4"/>
        </w:numPr>
        <w:rPr>
          <w:rFonts w:ascii="Segoe UI" w:hAnsi="Segoe UI" w:cs="Segoe UI"/>
        </w:rPr>
      </w:pPr>
      <w:bookmarkStart w:id="0" w:name="_Toc24317954"/>
      <w:bookmarkStart w:id="1" w:name="_Toc24824637"/>
      <w:r w:rsidRPr="20E12C96">
        <w:rPr>
          <w:rFonts w:ascii="Segoe UI" w:hAnsi="Segoe UI" w:cs="Segoe UI"/>
        </w:rPr>
        <w:t>Introduction</w:t>
      </w:r>
      <w:bookmarkEnd w:id="0"/>
      <w:bookmarkEnd w:id="1"/>
    </w:p>
    <w:p w14:paraId="3E8911AF" w14:textId="77777777" w:rsidR="001D43AF" w:rsidRPr="006D03BC" w:rsidRDefault="001D43AF" w:rsidP="001D43AF">
      <w:pPr>
        <w:pStyle w:val="Titolo2"/>
        <w:numPr>
          <w:ilvl w:val="1"/>
          <w:numId w:val="4"/>
        </w:numPr>
        <w:rPr>
          <w:rFonts w:ascii="Segoe UI" w:hAnsi="Segoe UI" w:cs="Segoe UI"/>
        </w:rPr>
      </w:pPr>
      <w:bookmarkStart w:id="2" w:name="_Toc24317955"/>
      <w:bookmarkStart w:id="3" w:name="_Toc24824638"/>
      <w:r w:rsidRPr="20E12C96">
        <w:rPr>
          <w:rFonts w:ascii="Segoe UI" w:hAnsi="Segoe UI" w:cs="Segoe UI"/>
        </w:rPr>
        <w:t>Purpose</w:t>
      </w:r>
      <w:bookmarkEnd w:id="2"/>
      <w:bookmarkEnd w:id="3"/>
    </w:p>
    <w:p w14:paraId="2B783194" w14:textId="77777777" w:rsidR="001D43AF" w:rsidRPr="006D03BC" w:rsidRDefault="001D43AF" w:rsidP="001D43AF">
      <w:pPr>
        <w:rPr>
          <w:rFonts w:ascii="Segoe UI" w:hAnsi="Segoe UI" w:cs="Segoe UI"/>
          <w:sz w:val="12"/>
          <w:szCs w:val="12"/>
        </w:rPr>
      </w:pPr>
    </w:p>
    <w:p w14:paraId="3D12CDC9" w14:textId="77777777" w:rsidR="001D43AF" w:rsidRPr="006D03BC" w:rsidRDefault="001D43AF" w:rsidP="001D43AF">
      <w:pPr>
        <w:pStyle w:val="Titolo3"/>
        <w:ind w:left="420" w:firstLine="708"/>
        <w:rPr>
          <w:rFonts w:ascii="Segoe UI" w:hAnsi="Segoe UI" w:cs="Segoe UI"/>
        </w:rPr>
      </w:pPr>
      <w:bookmarkStart w:id="4" w:name="_Toc24317956"/>
      <w:bookmarkStart w:id="5" w:name="_Toc24824639"/>
      <w:r w:rsidRPr="20E12C96">
        <w:rPr>
          <w:rFonts w:ascii="Segoe UI" w:hAnsi="Segoe UI" w:cs="Segoe UI"/>
        </w:rPr>
        <w:t>1.1.1 General Purpose</w:t>
      </w:r>
      <w:bookmarkEnd w:id="4"/>
      <w:bookmarkEnd w:id="5"/>
    </w:p>
    <w:p w14:paraId="156D7BC1" w14:textId="77777777" w:rsidR="001D43AF" w:rsidRPr="006D03BC" w:rsidRDefault="001D43AF" w:rsidP="001D43AF">
      <w:pPr>
        <w:ind w:left="1416"/>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to reduce the number of accidents that may be caused by certain violations that can be avoided easily. The following list may illustrate and visualize the type of violations, according to the traffic regulation and laws</w:t>
      </w:r>
      <w:r w:rsidRPr="20E12C96">
        <w:rPr>
          <w:rFonts w:ascii="Segoe UI" w:eastAsia="Calibri" w:hAnsi="Segoe UI" w:cs="Segoe UI"/>
          <w:vertAlign w:val="superscript"/>
        </w:rPr>
        <w:t>10</w:t>
      </w:r>
      <w:r w:rsidRPr="20E12C96">
        <w:rPr>
          <w:rFonts w:ascii="Segoe UI" w:eastAsia="Calibri" w:hAnsi="Segoe UI" w:cs="Segoe UI"/>
        </w:rPr>
        <w:t>, that may be captured and notified to the authorities:</w:t>
      </w:r>
    </w:p>
    <w:p w14:paraId="24314586"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Double line parking</w:t>
      </w:r>
    </w:p>
    <w:p w14:paraId="1144F82E"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Expiry of the parking time limit</w:t>
      </w:r>
    </w:p>
    <w:p w14:paraId="1DF1AFA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No parking area</w:t>
      </w:r>
    </w:p>
    <w:p w14:paraId="5BECD403"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in places reserved to people with disabilities</w:t>
      </w:r>
    </w:p>
    <w:p w14:paraId="278E6D54"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in the middle of bike lanes</w:t>
      </w:r>
    </w:p>
    <w:p w14:paraId="1E04FB1F"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near bus stops</w:t>
      </w:r>
    </w:p>
    <w:p w14:paraId="4022924D"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on crosswalk</w:t>
      </w:r>
    </w:p>
    <w:p w14:paraId="09537D1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on residents reserved spots</w:t>
      </w:r>
    </w:p>
    <w:p w14:paraId="62F2FBDA"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Parking ticket missing</w:t>
      </w:r>
    </w:p>
    <w:p w14:paraId="1EB4B6E2" w14:textId="77777777" w:rsidR="001D43AF" w:rsidRPr="006D03BC" w:rsidRDefault="001D43AF" w:rsidP="001D43AF">
      <w:pPr>
        <w:pStyle w:val="Paragrafoelenco"/>
        <w:numPr>
          <w:ilvl w:val="0"/>
          <w:numId w:val="3"/>
        </w:numPr>
        <w:ind w:left="2136"/>
        <w:rPr>
          <w:rFonts w:ascii="Segoe UI" w:hAnsi="Segoe UI" w:cs="Segoe UI"/>
        </w:rPr>
      </w:pPr>
      <w:r w:rsidRPr="20E12C96">
        <w:rPr>
          <w:rFonts w:ascii="Segoe UI" w:eastAsia="Calibri" w:hAnsi="Segoe UI" w:cs="Segoe UI"/>
        </w:rPr>
        <w:t>Possible vehicles damage by third parties (e.g. broken glass)</w:t>
      </w:r>
    </w:p>
    <w:p w14:paraId="15D8CA08" w14:textId="77777777" w:rsidR="001D43AF" w:rsidRPr="006D03BC" w:rsidRDefault="001D43AF" w:rsidP="001D43AF">
      <w:pPr>
        <w:ind w:left="1416"/>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stores the information provided by the users, completing it with suitable metadata.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38CB44C9" w14:textId="77777777" w:rsidR="001D43AF" w:rsidRPr="006D03BC" w:rsidRDefault="001D43AF" w:rsidP="001D43AF">
      <w:pPr>
        <w:ind w:left="1416"/>
        <w:rPr>
          <w:rFonts w:ascii="Segoe UI" w:eastAsia="Calibri" w:hAnsi="Segoe UI" w:cs="Segoe UI"/>
        </w:rPr>
      </w:pPr>
    </w:p>
    <w:p w14:paraId="691AAF7B" w14:textId="77777777" w:rsidR="001D43AF" w:rsidRPr="006D03BC" w:rsidRDefault="001D43AF" w:rsidP="001D43AF">
      <w:pPr>
        <w:ind w:left="1416"/>
        <w:jc w:val="both"/>
        <w:rPr>
          <w:rFonts w:ascii="Segoe UI" w:eastAsia="Calibri" w:hAnsi="Segoe UI" w:cs="Segoe UI"/>
        </w:rPr>
      </w:pPr>
      <w:r w:rsidRPr="20E12C96">
        <w:rPr>
          <w:rFonts w:ascii="Segoe UI" w:eastAsia="Calibri" w:hAnsi="Segoe UI" w:cs="Segoe UI"/>
        </w:rPr>
        <w:t xml:space="preserve">Moreover, there’s another functionality that can be provided by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If the municipality offers a service that allows users to retrieve the information about accidents that occur on the territory of the municipality,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3FCAE111"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lastRenderedPageBreak/>
        <w:t>Add a barrier between the bike lane and the part of the road for motorized vehicles</w:t>
      </w:r>
    </w:p>
    <w:p w14:paraId="65292BC8"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 xml:space="preserve">Install a towaway zone sign </w:t>
      </w:r>
    </w:p>
    <w:p w14:paraId="778172FE"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 xml:space="preserve">Increase parking slots </w:t>
      </w:r>
    </w:p>
    <w:p w14:paraId="3C256439" w14:textId="77777777" w:rsidR="001D43AF" w:rsidRPr="006D03BC" w:rsidRDefault="001D43AF" w:rsidP="001D43AF">
      <w:pPr>
        <w:pStyle w:val="Paragrafoelenco"/>
        <w:numPr>
          <w:ilvl w:val="0"/>
          <w:numId w:val="2"/>
        </w:numPr>
        <w:ind w:left="2136"/>
        <w:rPr>
          <w:rFonts w:ascii="Segoe UI" w:hAnsi="Segoe UI" w:cs="Segoe UI"/>
        </w:rPr>
      </w:pPr>
      <w:r w:rsidRPr="20E12C96">
        <w:rPr>
          <w:rFonts w:ascii="Segoe UI" w:eastAsia="Calibri" w:hAnsi="Segoe UI" w:cs="Segoe UI"/>
        </w:rPr>
        <w:t>Increase local police controls</w:t>
      </w:r>
    </w:p>
    <w:p w14:paraId="0182B28E" w14:textId="77777777" w:rsidR="001D43AF" w:rsidRPr="006D03BC" w:rsidRDefault="001D43AF" w:rsidP="001D43AF">
      <w:pPr>
        <w:ind w:left="1416"/>
        <w:jc w:val="both"/>
        <w:rPr>
          <w:rFonts w:ascii="Segoe UI" w:eastAsia="Calibri" w:hAnsi="Segoe UI" w:cs="Segoe UI"/>
        </w:rPr>
      </w:pPr>
      <w:r w:rsidRPr="20E12C96">
        <w:rPr>
          <w:rFonts w:ascii="Segoe UI" w:eastAsia="Calibri" w:hAnsi="Segoe UI" w:cs="Segoe UI"/>
        </w:rPr>
        <w:t xml:space="preserve">The main purpose of this functionality is that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0E08AEE1" w14:textId="77777777" w:rsidR="001D43AF" w:rsidRPr="006D03BC" w:rsidRDefault="001D43AF" w:rsidP="001D43AF">
      <w:pPr>
        <w:rPr>
          <w:rFonts w:ascii="Segoe UI" w:eastAsia="Calibri" w:hAnsi="Segoe UI" w:cs="Segoe UI"/>
        </w:rPr>
      </w:pPr>
    </w:p>
    <w:p w14:paraId="7E29B78A" w14:textId="77777777" w:rsidR="001D43AF" w:rsidRPr="006D03BC" w:rsidRDefault="001D43AF" w:rsidP="001D43AF">
      <w:pPr>
        <w:pStyle w:val="Titolo3"/>
        <w:ind w:left="420" w:firstLine="708"/>
        <w:rPr>
          <w:rFonts w:ascii="Segoe UI" w:hAnsi="Segoe UI" w:cs="Segoe UI"/>
        </w:rPr>
      </w:pPr>
      <w:bookmarkStart w:id="6" w:name="_Toc24317957"/>
      <w:bookmarkStart w:id="7" w:name="_Toc24824640"/>
      <w:r w:rsidRPr="20E12C96">
        <w:rPr>
          <w:rFonts w:ascii="Segoe UI" w:hAnsi="Segoe UI" w:cs="Segoe UI"/>
        </w:rPr>
        <w:t>1.1.2 Goals</w:t>
      </w:r>
      <w:bookmarkEnd w:id="6"/>
      <w:bookmarkEnd w:id="7"/>
    </w:p>
    <w:p w14:paraId="2173319E" w14:textId="77777777" w:rsidR="001D43AF" w:rsidRPr="006D03BC" w:rsidRDefault="001D43AF" w:rsidP="001D43AF">
      <w:pPr>
        <w:ind w:left="1416"/>
        <w:jc w:val="both"/>
        <w:rPr>
          <w:rFonts w:ascii="Segoe UI" w:hAnsi="Segoe UI" w:cs="Segoe UI"/>
        </w:rPr>
      </w:pPr>
      <w:r w:rsidRPr="20E12C96">
        <w:rPr>
          <w:rFonts w:ascii="Segoe UI" w:hAnsi="Segoe UI" w:cs="Segoe UI"/>
        </w:rPr>
        <w:t>Taking the abstraction as an outcome of the “real-world” only, we should be able to define the goals as a part of the requirement engineering of an S2B to satisfy the stakeholders’ requests:</w:t>
      </w:r>
    </w:p>
    <w:p w14:paraId="5B433BA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[G1] Every registered user should be able to notify violations</w:t>
      </w:r>
    </w:p>
    <w:p w14:paraId="3D54A440"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[G2] Every recognized authority should be able to access the application</w:t>
      </w:r>
    </w:p>
    <w:p w14:paraId="732E0DA1"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[G3] Every recognized authority should be able to receive any violation that has been pointed out by a registered user</w:t>
      </w:r>
    </w:p>
    <w:p w14:paraId="48CDC64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 xml:space="preserve">[G4] Every communication from the user must include a violation that has been committed by a recognizable vehicle </w:t>
      </w:r>
    </w:p>
    <w:p w14:paraId="193CAE79"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[G5] Every registered end user should be able to mine general information about the violations committed in a certain area</w:t>
      </w:r>
    </w:p>
    <w:p w14:paraId="47FE042A"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[G6] Every recognized authority must be able to verify the notified violations by the registered users</w:t>
      </w:r>
    </w:p>
    <w:p w14:paraId="76F29F8A" w14:textId="77777777" w:rsidR="001D43AF" w:rsidRPr="006D03BC" w:rsidRDefault="001D43AF" w:rsidP="001D43AF">
      <w:pPr>
        <w:pStyle w:val="Paragrafoelenco"/>
        <w:numPr>
          <w:ilvl w:val="0"/>
          <w:numId w:val="1"/>
        </w:numPr>
        <w:ind w:left="2136"/>
        <w:jc w:val="both"/>
        <w:rPr>
          <w:rFonts w:ascii="Segoe UI" w:hAnsi="Segoe UI" w:cs="Segoe UI"/>
        </w:rPr>
      </w:pPr>
      <w:r w:rsidRPr="20E12C96">
        <w:rPr>
          <w:rFonts w:ascii="Segoe UI" w:hAnsi="Segoe UI" w:cs="Segoe UI"/>
        </w:rPr>
        <w:t>[G7] Every recognized authority must be able to receive suggestions about improving the local security</w:t>
      </w:r>
    </w:p>
    <w:p w14:paraId="54DF5AA2" w14:textId="77777777" w:rsidR="001D43AF" w:rsidRPr="006D03BC" w:rsidRDefault="001D43AF" w:rsidP="001D43AF">
      <w:pPr>
        <w:ind w:left="1416"/>
        <w:jc w:val="both"/>
        <w:rPr>
          <w:rFonts w:ascii="Segoe UI" w:hAnsi="Segoe UI" w:cs="Segoe UI"/>
        </w:rPr>
      </w:pPr>
      <w:r w:rsidRPr="20E12C96">
        <w:rPr>
          <w:rFonts w:ascii="Segoe UI" w:hAnsi="Segoe UI" w:cs="Segoe UI"/>
        </w:rPr>
        <w:t>Reading these goals, we should acknowledge the fact that the system considers two most end users: the normal user and the authorities. They’ll be defined later.</w:t>
      </w:r>
    </w:p>
    <w:p w14:paraId="17A4C91A" w14:textId="77777777" w:rsidR="001D43AF" w:rsidRPr="006D03BC" w:rsidRDefault="001D43AF" w:rsidP="001D43AF">
      <w:pPr>
        <w:ind w:left="1416"/>
        <w:jc w:val="both"/>
        <w:rPr>
          <w:rFonts w:ascii="Segoe UI" w:hAnsi="Segoe UI" w:cs="Segoe UI"/>
        </w:rPr>
      </w:pPr>
    </w:p>
    <w:p w14:paraId="27C3B287" w14:textId="77777777" w:rsidR="001D43AF" w:rsidRPr="006D03BC" w:rsidRDefault="001D43AF" w:rsidP="001D43AF">
      <w:pPr>
        <w:ind w:left="1416"/>
        <w:jc w:val="both"/>
        <w:rPr>
          <w:rFonts w:ascii="Segoe UI" w:hAnsi="Segoe UI" w:cs="Segoe UI"/>
        </w:rPr>
      </w:pPr>
    </w:p>
    <w:p w14:paraId="19A4B4D8" w14:textId="77777777" w:rsidR="001D43AF" w:rsidRPr="006D03BC" w:rsidRDefault="001D43AF" w:rsidP="001D43AF">
      <w:pPr>
        <w:ind w:left="1416"/>
        <w:jc w:val="both"/>
        <w:rPr>
          <w:rFonts w:ascii="Segoe UI" w:hAnsi="Segoe UI" w:cs="Segoe UI"/>
        </w:rPr>
      </w:pPr>
    </w:p>
    <w:p w14:paraId="5EBA871A" w14:textId="77777777" w:rsidR="001D43AF" w:rsidRPr="006D03BC" w:rsidRDefault="001D43AF" w:rsidP="001D43AF">
      <w:pPr>
        <w:ind w:left="1416"/>
        <w:jc w:val="both"/>
        <w:rPr>
          <w:rFonts w:ascii="Segoe UI" w:hAnsi="Segoe UI" w:cs="Segoe UI"/>
        </w:rPr>
      </w:pPr>
    </w:p>
    <w:p w14:paraId="34DDD8F9" w14:textId="77777777" w:rsidR="001D43AF" w:rsidRPr="006D03BC" w:rsidRDefault="001D43AF" w:rsidP="001D43AF">
      <w:pPr>
        <w:ind w:left="1416"/>
        <w:jc w:val="both"/>
        <w:rPr>
          <w:rFonts w:ascii="Segoe UI" w:hAnsi="Segoe UI" w:cs="Segoe UI"/>
        </w:rPr>
      </w:pPr>
    </w:p>
    <w:p w14:paraId="3DD98AD8" w14:textId="77777777" w:rsidR="001D43AF" w:rsidRPr="006D03BC" w:rsidRDefault="001D43AF" w:rsidP="001D43AF">
      <w:pPr>
        <w:pStyle w:val="Titolo2"/>
        <w:ind w:firstLine="708"/>
        <w:rPr>
          <w:rFonts w:ascii="Segoe UI" w:hAnsi="Segoe UI" w:cs="Segoe UI"/>
        </w:rPr>
      </w:pPr>
      <w:bookmarkStart w:id="8" w:name="_Toc24317958"/>
      <w:bookmarkStart w:id="9" w:name="_Toc24824641"/>
      <w:r w:rsidRPr="20E12C96">
        <w:rPr>
          <w:rFonts w:ascii="Segoe UI" w:hAnsi="Segoe UI" w:cs="Segoe UI"/>
        </w:rPr>
        <w:lastRenderedPageBreak/>
        <w:t>1.2 Scope</w:t>
      </w:r>
      <w:bookmarkEnd w:id="8"/>
      <w:bookmarkEnd w:id="9"/>
    </w:p>
    <w:p w14:paraId="5DB057C2" w14:textId="77777777" w:rsidR="001D43AF" w:rsidRPr="006D03BC" w:rsidRDefault="001D43AF" w:rsidP="001D43AF">
      <w:pPr>
        <w:rPr>
          <w:rFonts w:ascii="Segoe UI" w:hAnsi="Segoe UI" w:cs="Segoe UI"/>
        </w:rPr>
      </w:pPr>
      <w:r w:rsidRPr="006D03BC">
        <w:rPr>
          <w:rFonts w:ascii="Segoe UI" w:hAnsi="Segoe UI" w:cs="Segoe UI"/>
          <w:noProof/>
        </w:rPr>
        <w:drawing>
          <wp:inline distT="0" distB="0" distL="0" distR="0" wp14:anchorId="1D036426" wp14:editId="2625BC0E">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1239EC4" w14:textId="77777777" w:rsidR="001D43AF" w:rsidRPr="006D03BC" w:rsidRDefault="001D43AF" w:rsidP="001D43AF">
      <w:pPr>
        <w:spacing w:after="160" w:line="259" w:lineRule="auto"/>
        <w:rPr>
          <w:rFonts w:ascii="Segoe UI" w:eastAsia="Calibri" w:hAnsi="Segoe UI" w:cs="Segoe UI"/>
          <w:sz w:val="22"/>
          <w:szCs w:val="22"/>
        </w:rPr>
      </w:pPr>
    </w:p>
    <w:p w14:paraId="5E8EB79E" w14:textId="77777777" w:rsidR="001D43AF" w:rsidRPr="006D03BC" w:rsidRDefault="001D43AF" w:rsidP="001D43AF">
      <w:pPr>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24271040" w14:textId="77777777" w:rsidR="001D43AF" w:rsidRPr="006D03BC" w:rsidRDefault="001D43AF" w:rsidP="001D43AF">
      <w:pPr>
        <w:jc w:val="both"/>
        <w:rPr>
          <w:rFonts w:ascii="Segoe UI" w:eastAsia="Calibri" w:hAnsi="Segoe UI" w:cs="Segoe UI"/>
        </w:rPr>
      </w:pP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allow users to report a violation to the authorities when they spot one. In order to obtain the ability of using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the user will have to register himself into the application system. Users have two different modes to register themselves into the system: the first one is the proprietary authentication which also requires email validation and the second one consists of SPID</w:t>
      </w:r>
      <w:r w:rsidRPr="20E12C96">
        <w:rPr>
          <w:rFonts w:ascii="Segoe UI" w:eastAsia="Calibri" w:hAnsi="Segoe UI" w:cs="Segoe UI"/>
          <w:vertAlign w:val="superscript"/>
        </w:rPr>
        <w:t>9</w:t>
      </w:r>
      <w:r w:rsidRPr="20E12C96">
        <w:rPr>
          <w:rFonts w:ascii="Segoe UI" w:eastAsia="Calibri" w:hAnsi="Segoe UI" w:cs="Segoe UI"/>
        </w:rPr>
        <w:t xml:space="preserve"> authentication. Generally, they will have to subscribe with their full name and fiscal code since they’re mandatory to be able to fill certain reports. Registered Users obtain points that indicate their integrity through their continuous voluntary participation in order to provide the possibility of achieving the goal of making the streets safer. These points are called integrity points. Initially, users, who have registered with SPID</w:t>
      </w:r>
      <w:r w:rsidRPr="20E12C96">
        <w:rPr>
          <w:rFonts w:ascii="Segoe UI" w:eastAsia="Calibri" w:hAnsi="Segoe UI" w:cs="Segoe UI"/>
          <w:vertAlign w:val="superscript"/>
        </w:rPr>
        <w:t>9</w:t>
      </w:r>
      <w:r w:rsidRPr="20E12C96">
        <w:rPr>
          <w:rFonts w:ascii="Segoe UI" w:eastAsia="Calibri" w:hAnsi="Segoe UI" w:cs="Segoe UI"/>
        </w:rPr>
        <w:t>,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Allowing users to mine general information about notified violations doesn’t violate the privacy of the reporting user according to the Legislative Decree 196/03</w:t>
      </w:r>
      <w:r w:rsidRPr="20E12C96">
        <w:rPr>
          <w:rFonts w:ascii="Segoe UI" w:eastAsia="Calibri" w:hAnsi="Segoe UI" w:cs="Segoe UI"/>
          <w:vertAlign w:val="superscript"/>
        </w:rPr>
        <w:t>1</w:t>
      </w:r>
      <w:r w:rsidRPr="20E12C96">
        <w:rPr>
          <w:rFonts w:ascii="Segoe UI" w:eastAsia="Calibri" w:hAnsi="Segoe UI" w:cs="Segoe UI"/>
        </w:rPr>
        <w:t xml:space="preserve"> and the regulation 2016/679</w:t>
      </w:r>
      <w:r w:rsidRPr="20E12C96">
        <w:rPr>
          <w:rFonts w:ascii="Segoe UI" w:eastAsia="Calibri" w:hAnsi="Segoe UI" w:cs="Segoe UI"/>
          <w:vertAlign w:val="superscript"/>
        </w:rPr>
        <w:t>3</w:t>
      </w:r>
      <w:r w:rsidRPr="20E12C96">
        <w:rPr>
          <w:rFonts w:ascii="Segoe UI" w:eastAsia="Calibri" w:hAnsi="Segoe UI" w:cs="Segoe UI"/>
        </w:rPr>
        <w:t xml:space="preserve"> given since they aren’t authorized to access other users’ private information such as fiscal code, </w:t>
      </w:r>
      <w:r w:rsidRPr="20E12C96">
        <w:rPr>
          <w:rFonts w:ascii="Segoe UI" w:eastAsia="Calibri" w:hAnsi="Segoe UI" w:cs="Segoe UI"/>
        </w:rPr>
        <w:lastRenderedPageBreak/>
        <w:t>name, surname etc. Security level is calculated being based on the statistics of the types of violations committed in the interested area. Of course, any user will have the possibility to change the password in case it is forgotten through the normal process of password change link sent to their email address.</w:t>
      </w:r>
    </w:p>
    <w:p w14:paraId="09A737A7"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6F0EB152"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21B584B6" w14:textId="77777777" w:rsidR="001D43AF" w:rsidRPr="006D03BC" w:rsidRDefault="001D43AF" w:rsidP="001D43AF">
      <w:pPr>
        <w:jc w:val="both"/>
        <w:rPr>
          <w:rFonts w:ascii="Segoe UI" w:eastAsia="Calibri" w:hAnsi="Segoe UI" w:cs="Segoe UI"/>
        </w:rPr>
      </w:pPr>
      <w:r w:rsidRPr="20E12C96">
        <w:rPr>
          <w:rFonts w:ascii="Segoe UI" w:eastAsia="Calibri" w:hAnsi="Segoe UI" w:cs="Segoe UI"/>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w:t>
      </w:r>
      <w:r w:rsidRPr="20E12C96">
        <w:rPr>
          <w:rFonts w:ascii="Segoe UI" w:eastAsia="Calibri" w:hAnsi="Segoe UI" w:cs="Segoe UI"/>
          <w:vertAlign w:val="superscript"/>
        </w:rPr>
        <w:t>5</w:t>
      </w:r>
      <w:r w:rsidRPr="20E12C96">
        <w:rPr>
          <w:rFonts w:ascii="Segoe UI" w:eastAsia="Calibri" w:hAnsi="Segoe UI" w:cs="Segoe UI"/>
        </w:rPr>
        <w:t xml:space="preserve"> and the Ministry of the Defense</w:t>
      </w:r>
      <w:r w:rsidRPr="20E12C96">
        <w:rPr>
          <w:rFonts w:ascii="Segoe UI" w:eastAsia="Calibri" w:hAnsi="Segoe UI" w:cs="Segoe UI"/>
          <w:vertAlign w:val="superscript"/>
        </w:rPr>
        <w:t>6</w:t>
      </w:r>
      <w:r w:rsidRPr="20E12C96">
        <w:rPr>
          <w:rFonts w:ascii="Segoe UI" w:eastAsia="Calibri" w:hAnsi="Segoe UI" w:cs="Segoe UI"/>
        </w:rPr>
        <w:t>. An authority must register making a formal and direct request to the Certified Email</w:t>
      </w:r>
      <w:r w:rsidRPr="20E12C96">
        <w:rPr>
          <w:rFonts w:ascii="Segoe UI" w:eastAsia="Calibri" w:hAnsi="Segoe UI" w:cs="Segoe UI"/>
          <w:vertAlign w:val="superscript"/>
        </w:rPr>
        <w:t>7,8</w:t>
      </w:r>
      <w:r w:rsidRPr="20E12C96">
        <w:rPr>
          <w:rFonts w:ascii="Segoe UI" w:eastAsia="Calibri" w:hAnsi="Segoe UI" w:cs="Segoe UI"/>
        </w:rPr>
        <w:t xml:space="preserve"> address of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through his Certified Email</w:t>
      </w:r>
      <w:r w:rsidRPr="20E12C96">
        <w:rPr>
          <w:rFonts w:ascii="Segoe UI" w:eastAsia="Calibri" w:hAnsi="Segoe UI" w:cs="Segoe UI"/>
          <w:vertAlign w:val="superscript"/>
        </w:rPr>
        <w:t>7,8</w:t>
      </w:r>
      <w:r w:rsidRPr="20E12C96">
        <w:rPr>
          <w:rFonts w:ascii="Segoe UI" w:eastAsia="Calibri" w:hAnsi="Segoe UI" w:cs="Segoe UI"/>
        </w:rPr>
        <w:t xml:space="preserve"> which will give him in a secure way the credentials generated to be able to use the application or by just using SPID with his Certified Email. The login process with the authority credentials requires also a valid digital certificate. Once an authority is registered and </w:t>
      </w:r>
      <w:proofErr w:type="spellStart"/>
      <w:r w:rsidRPr="20E12C96">
        <w:rPr>
          <w:rFonts w:ascii="Segoe UI" w:eastAsia="Calibri" w:hAnsi="Segoe UI" w:cs="Segoe UI"/>
        </w:rPr>
        <w:t>SafeStreets</w:t>
      </w:r>
      <w:proofErr w:type="spellEnd"/>
      <w:r w:rsidRPr="20E12C96">
        <w:rPr>
          <w:rFonts w:ascii="Segoe UI" w:eastAsia="Calibri" w:hAnsi="Segoe UI" w:cs="Segoe UI"/>
        </w:rPr>
        <w:t xml:space="preserve"> has added his credentials in the system, he will be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r>
        <w:rPr>
          <w:rFonts w:ascii="Segoe UI" w:eastAsia="Calibri" w:hAnsi="Segoe UI" w:cs="Segoe UI"/>
        </w:rPr>
        <w:t xml:space="preserve"> The authorities are also guaranteed a second access to </w:t>
      </w:r>
      <w:proofErr w:type="spellStart"/>
      <w:r>
        <w:rPr>
          <w:rFonts w:ascii="Segoe UI" w:eastAsia="Calibri" w:hAnsi="Segoe UI" w:cs="Segoe UI"/>
        </w:rPr>
        <w:t>SafeStreets</w:t>
      </w:r>
      <w:proofErr w:type="spellEnd"/>
      <w:r>
        <w:rPr>
          <w:rFonts w:ascii="Segoe UI" w:eastAsia="Calibri" w:hAnsi="Segoe UI" w:cs="Segoe UI"/>
        </w:rPr>
        <w:t xml:space="preserve"> through a web service which require the same login process.</w:t>
      </w:r>
    </w:p>
    <w:p w14:paraId="4BB0FF93" w14:textId="77777777" w:rsidR="001D43AF" w:rsidRPr="006D03BC" w:rsidRDefault="001D43AF" w:rsidP="001D43AF">
      <w:pPr>
        <w:rPr>
          <w:rFonts w:ascii="Segoe UI" w:eastAsia="Calibri" w:hAnsi="Segoe UI" w:cs="Segoe UI"/>
        </w:rPr>
      </w:pPr>
      <w:r w:rsidRPr="20E12C96">
        <w:rPr>
          <w:rFonts w:ascii="Segoe UI" w:eastAsia="Calibri" w:hAnsi="Segoe UI" w:cs="Segoe UI"/>
        </w:rPr>
        <w:t>Either the registration process or the reports made and of the user who carried it out are respects the terms established by the Legislative Decree 196/03</w:t>
      </w:r>
      <w:r w:rsidRPr="20E12C96">
        <w:rPr>
          <w:rFonts w:ascii="Segoe UI" w:eastAsia="Calibri" w:hAnsi="Segoe UI" w:cs="Segoe UI"/>
          <w:vertAlign w:val="superscript"/>
        </w:rPr>
        <w:t>1</w:t>
      </w:r>
      <w:r w:rsidRPr="20E12C96">
        <w:rPr>
          <w:rFonts w:ascii="Segoe UI" w:eastAsia="Calibri" w:hAnsi="Segoe UI" w:cs="Segoe UI"/>
        </w:rPr>
        <w:t>, Legislative Decree 82/05</w:t>
      </w:r>
      <w:r w:rsidRPr="20E12C96">
        <w:rPr>
          <w:rFonts w:ascii="Segoe UI" w:eastAsia="Calibri" w:hAnsi="Segoe UI" w:cs="Segoe UI"/>
          <w:vertAlign w:val="superscript"/>
        </w:rPr>
        <w:t>2</w:t>
      </w:r>
      <w:r w:rsidRPr="20E12C96">
        <w:rPr>
          <w:rFonts w:ascii="Segoe UI" w:eastAsia="Calibri" w:hAnsi="Segoe UI" w:cs="Segoe UI"/>
        </w:rPr>
        <w:t xml:space="preserve"> and the regulation 2016/679</w:t>
      </w:r>
      <w:r w:rsidRPr="20E12C96">
        <w:rPr>
          <w:rFonts w:ascii="Segoe UI" w:eastAsia="Calibri" w:hAnsi="Segoe UI" w:cs="Segoe UI"/>
          <w:vertAlign w:val="superscript"/>
        </w:rPr>
        <w:t>3</w:t>
      </w:r>
      <w:r w:rsidRPr="20E12C96">
        <w:rPr>
          <w:rFonts w:ascii="Segoe UI" w:eastAsia="Calibri" w:hAnsi="Segoe UI" w:cs="Segoe UI"/>
        </w:rPr>
        <w:t>.</w:t>
      </w:r>
    </w:p>
    <w:p w14:paraId="604992DA" w14:textId="77777777" w:rsidR="001D43AF" w:rsidRPr="006D03BC" w:rsidRDefault="001D43AF" w:rsidP="001D43AF">
      <w:pPr>
        <w:jc w:val="both"/>
        <w:rPr>
          <w:rFonts w:ascii="Segoe UI" w:eastAsia="Calibri" w:hAnsi="Segoe UI" w:cs="Segoe UI"/>
        </w:rPr>
      </w:pPr>
      <w:proofErr w:type="spellStart"/>
      <w:r w:rsidRPr="4C97F1E0">
        <w:rPr>
          <w:rFonts w:ascii="Segoe UI" w:eastAsia="Calibri" w:hAnsi="Segoe UI" w:cs="Segoe UI"/>
        </w:rPr>
        <w:t>SafeStreets</w:t>
      </w:r>
      <w:proofErr w:type="spellEnd"/>
      <w:r w:rsidRPr="4C97F1E0">
        <w:rPr>
          <w:rFonts w:ascii="Segoe UI" w:eastAsia="Calibri" w:hAnsi="Segoe UI" w:cs="Segoe UI"/>
        </w:rPr>
        <w:t xml:space="preserve"> offers also the possibility to be an important participant as an independent entity which can provide suggestions to the improvement of a certain area. In order to realize such a functionality, </w:t>
      </w:r>
      <w:proofErr w:type="spellStart"/>
      <w:r w:rsidRPr="4C97F1E0">
        <w:rPr>
          <w:rFonts w:ascii="Segoe UI" w:eastAsia="Calibri" w:hAnsi="Segoe UI" w:cs="Segoe UI"/>
        </w:rPr>
        <w:t>SafeStreets</w:t>
      </w:r>
      <w:proofErr w:type="spellEnd"/>
      <w:r w:rsidRPr="4C97F1E0">
        <w:rPr>
          <w:rFonts w:ascii="Segoe UI" w:eastAsia="Calibri" w:hAnsi="Segoe UI" w:cs="Segoe UI"/>
        </w:rPr>
        <w:t xml:space="preserve"> should have access to accident records of the applied areas. Interested municipalities, in order to </w:t>
      </w:r>
      <w:r>
        <w:rPr>
          <w:rFonts w:ascii="Segoe UI" w:eastAsia="Calibri" w:hAnsi="Segoe UI" w:cs="Segoe UI"/>
        </w:rPr>
        <w:t xml:space="preserve">let the </w:t>
      </w:r>
      <w:proofErr w:type="gramStart"/>
      <w:r>
        <w:rPr>
          <w:rFonts w:ascii="Segoe UI" w:eastAsia="Calibri" w:hAnsi="Segoe UI" w:cs="Segoe UI"/>
        </w:rPr>
        <w:t>authorities</w:t>
      </w:r>
      <w:proofErr w:type="gramEnd"/>
      <w:r>
        <w:rPr>
          <w:rFonts w:ascii="Segoe UI" w:eastAsia="Calibri" w:hAnsi="Segoe UI" w:cs="Segoe UI"/>
        </w:rPr>
        <w:t xml:space="preserve"> benefit</w:t>
      </w:r>
      <w:r w:rsidRPr="4C97F1E0">
        <w:rPr>
          <w:rFonts w:ascii="Segoe UI" w:eastAsia="Calibri" w:hAnsi="Segoe UI" w:cs="Segoe UI"/>
        </w:rPr>
        <w:t xml:space="preserve"> this functionality, must guarantee access to those data records because it helps the application to cross the provided data about accidents with its own data to provide suitable </w:t>
      </w:r>
      <w:r w:rsidRPr="4C97F1E0">
        <w:rPr>
          <w:rFonts w:ascii="Segoe UI" w:eastAsia="Calibri" w:hAnsi="Segoe UI" w:cs="Segoe UI"/>
        </w:rPr>
        <w:lastRenderedPageBreak/>
        <w:t>suggestions depending on the identified situation</w:t>
      </w:r>
      <w:r>
        <w:rPr>
          <w:rFonts w:ascii="Segoe UI" w:eastAsia="Calibri" w:hAnsi="Segoe UI" w:cs="Segoe UI"/>
        </w:rPr>
        <w:t>. It will then notify the authorities regarding those suggestions.</w:t>
      </w:r>
    </w:p>
    <w:p w14:paraId="019396FB" w14:textId="77777777" w:rsidR="001D43AF" w:rsidRPr="006D03BC" w:rsidRDefault="001D43AF" w:rsidP="001D43AF">
      <w:pPr>
        <w:jc w:val="both"/>
        <w:rPr>
          <w:rFonts w:ascii="Segoe UI" w:eastAsia="Calibri" w:hAnsi="Segoe UI" w:cs="Segoe UI"/>
        </w:rPr>
      </w:pPr>
    </w:p>
    <w:p w14:paraId="1613D03C" w14:textId="77777777" w:rsidR="001D43AF" w:rsidRPr="006D03BC" w:rsidRDefault="001D43AF" w:rsidP="001D43AF">
      <w:pPr>
        <w:pStyle w:val="Titolo2"/>
        <w:numPr>
          <w:ilvl w:val="1"/>
          <w:numId w:val="4"/>
        </w:numPr>
        <w:rPr>
          <w:rFonts w:ascii="Segoe UI" w:hAnsi="Segoe UI" w:cs="Segoe UI"/>
        </w:rPr>
      </w:pPr>
      <w:bookmarkStart w:id="10" w:name="_Toc24317959"/>
      <w:bookmarkStart w:id="11" w:name="_Toc24824642"/>
      <w:r w:rsidRPr="20E12C96">
        <w:rPr>
          <w:rFonts w:ascii="Segoe UI" w:hAnsi="Segoe UI" w:cs="Segoe UI"/>
        </w:rPr>
        <w:t>Definitions, Acronyms, Abbreviations</w:t>
      </w:r>
      <w:bookmarkStart w:id="12" w:name="_Hlk22764472"/>
      <w:bookmarkEnd w:id="10"/>
      <w:bookmarkEnd w:id="11"/>
      <w:bookmarkEnd w:id="12"/>
    </w:p>
    <w:p w14:paraId="1128585B" w14:textId="77777777" w:rsidR="001D43AF" w:rsidRPr="006D03BC" w:rsidRDefault="001D43AF" w:rsidP="001D43AF">
      <w:pPr>
        <w:pStyle w:val="Titolo3"/>
        <w:numPr>
          <w:ilvl w:val="2"/>
          <w:numId w:val="4"/>
        </w:numPr>
        <w:rPr>
          <w:rFonts w:ascii="Segoe UI" w:hAnsi="Segoe UI" w:cs="Segoe UI"/>
        </w:rPr>
      </w:pPr>
      <w:bookmarkStart w:id="13" w:name="_Toc24317960"/>
      <w:bookmarkStart w:id="14" w:name="_Toc24824643"/>
      <w:r w:rsidRPr="20E12C96">
        <w:rPr>
          <w:rFonts w:ascii="Segoe UI" w:hAnsi="Segoe UI" w:cs="Segoe UI"/>
        </w:rPr>
        <w:t>Definitions</w:t>
      </w:r>
      <w:bookmarkEnd w:id="13"/>
      <w:bookmarkEnd w:id="14"/>
    </w:p>
    <w:p w14:paraId="53D24FC5" w14:textId="77777777" w:rsidR="001D43AF" w:rsidRPr="006D03BC" w:rsidRDefault="001D43AF" w:rsidP="001D43AF">
      <w:pPr>
        <w:pStyle w:val="Paragrafoelenco"/>
        <w:numPr>
          <w:ilvl w:val="0"/>
          <w:numId w:val="6"/>
        </w:numPr>
        <w:rPr>
          <w:rFonts w:ascii="Segoe UI" w:hAnsi="Segoe UI" w:cs="Segoe UI"/>
          <w:lang w:val="en-US"/>
        </w:rPr>
      </w:pPr>
      <w:r w:rsidRPr="20E12C96">
        <w:rPr>
          <w:rFonts w:ascii="Segoe UI" w:hAnsi="Segoe UI" w:cs="Segoe UI"/>
          <w:b/>
          <w:bCs/>
        </w:rPr>
        <w:t>Violation</w:t>
      </w:r>
      <w:r w:rsidRPr="20E12C96">
        <w:rPr>
          <w:rFonts w:ascii="Segoe UI" w:hAnsi="Segoe UI" w:cs="Segoe UI"/>
        </w:rPr>
        <w:t>: a subset of anything that is classified as a traffic violation by the Traffic regulation and laws document. This subset is composed of:</w:t>
      </w:r>
    </w:p>
    <w:p w14:paraId="464B1D4F"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Double line parking</w:t>
      </w:r>
    </w:p>
    <w:p w14:paraId="4AB02EAC"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Expiry of the parking time limit</w:t>
      </w:r>
    </w:p>
    <w:p w14:paraId="63FB678E"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No parking area</w:t>
      </w:r>
    </w:p>
    <w:p w14:paraId="3EC0A214"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in places reserved to people with disabilities</w:t>
      </w:r>
    </w:p>
    <w:p w14:paraId="7F16BDE4"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in the middle of bike lanes</w:t>
      </w:r>
    </w:p>
    <w:p w14:paraId="267FD1DC"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near bus stops</w:t>
      </w:r>
    </w:p>
    <w:p w14:paraId="10A2AC7B"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on crosswalk</w:t>
      </w:r>
    </w:p>
    <w:p w14:paraId="4BBFB011"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on residents reserved spots</w:t>
      </w:r>
    </w:p>
    <w:p w14:paraId="13D25DA9"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Parking ticket missing</w:t>
      </w:r>
    </w:p>
    <w:p w14:paraId="085FDBF0" w14:textId="77777777" w:rsidR="001D43AF" w:rsidRPr="006D03BC" w:rsidRDefault="001D43AF" w:rsidP="001D43AF">
      <w:pPr>
        <w:pStyle w:val="Paragrafoelenco"/>
        <w:numPr>
          <w:ilvl w:val="0"/>
          <w:numId w:val="6"/>
        </w:numPr>
        <w:ind w:left="2484"/>
        <w:rPr>
          <w:rFonts w:ascii="Segoe UI" w:hAnsi="Segoe UI" w:cs="Segoe UI"/>
        </w:rPr>
      </w:pPr>
      <w:r w:rsidRPr="20E12C96">
        <w:rPr>
          <w:rFonts w:ascii="Segoe UI" w:eastAsia="Calibri" w:hAnsi="Segoe UI" w:cs="Segoe UI"/>
        </w:rPr>
        <w:t>Possible vehicles damage by third parties (e.g. broken glass)</w:t>
      </w:r>
    </w:p>
    <w:p w14:paraId="60853AD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Vehicle</w:t>
      </w:r>
      <w:r w:rsidRPr="20E12C96">
        <w:rPr>
          <w:rFonts w:ascii="Segoe UI" w:hAnsi="Segoe UI" w:cs="Segoe UI"/>
        </w:rPr>
        <w:t>: any terrestrial identifiable vehicle subject to Traffic regulation and laws document, like cars, motorbikes, trucks, etc…</w:t>
      </w:r>
    </w:p>
    <w:p w14:paraId="722FFE5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User</w:t>
      </w:r>
      <w:r w:rsidRPr="20E12C96">
        <w:rPr>
          <w:rFonts w:ascii="Segoe UI" w:hAnsi="Segoe UI" w:cs="Segoe UI"/>
        </w:rPr>
        <w:t xml:space="preserve">: any citizen registered in the system who is using any of </w:t>
      </w:r>
      <w:proofErr w:type="spellStart"/>
      <w:r w:rsidRPr="20E12C96">
        <w:rPr>
          <w:rFonts w:ascii="Segoe UI" w:hAnsi="Segoe UI" w:cs="Segoe UI"/>
        </w:rPr>
        <w:t>SafeStreets</w:t>
      </w:r>
      <w:proofErr w:type="spellEnd"/>
      <w:r w:rsidRPr="20E12C96">
        <w:rPr>
          <w:rFonts w:ascii="Segoe UI" w:hAnsi="Segoe UI" w:cs="Segoe UI"/>
        </w:rPr>
        <w:t xml:space="preserve"> functionalities.</w:t>
      </w:r>
    </w:p>
    <w:p w14:paraId="363DF39A"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Violation report, notification</w:t>
      </w:r>
      <w:r w:rsidRPr="20E12C96">
        <w:rPr>
          <w:rFonts w:ascii="Segoe UI" w:hAnsi="Segoe UI" w:cs="Segoe UI"/>
        </w:rPr>
        <w:t xml:space="preserve">: acknowledgment in </w:t>
      </w:r>
      <w:proofErr w:type="spellStart"/>
      <w:r w:rsidRPr="20E12C96">
        <w:rPr>
          <w:rFonts w:ascii="Segoe UI" w:hAnsi="Segoe UI" w:cs="Segoe UI"/>
        </w:rPr>
        <w:t>SafeStreets</w:t>
      </w:r>
      <w:proofErr w:type="spellEnd"/>
      <w:r w:rsidRPr="20E12C96">
        <w:rPr>
          <w:rFonts w:ascii="Segoe UI" w:hAnsi="Segoe UI" w:cs="Segoe UI"/>
        </w:rPr>
        <w:t xml:space="preserve"> system of a new violation occurred.</w:t>
      </w:r>
    </w:p>
    <w:p w14:paraId="01B72F3E"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Authority</w:t>
      </w:r>
      <w:r w:rsidRPr="20E12C96">
        <w:rPr>
          <w:rFonts w:ascii="Segoe UI" w:hAnsi="Segoe UI" w:cs="Segoe UI"/>
        </w:rPr>
        <w:t xml:space="preserve">: any registered law enforcement using </w:t>
      </w:r>
      <w:proofErr w:type="spellStart"/>
      <w:r w:rsidRPr="20E12C96">
        <w:rPr>
          <w:rFonts w:ascii="Segoe UI" w:hAnsi="Segoe UI" w:cs="Segoe UI"/>
        </w:rPr>
        <w:t>SafeStreets</w:t>
      </w:r>
      <w:proofErr w:type="spellEnd"/>
      <w:r w:rsidRPr="20E12C96">
        <w:rPr>
          <w:rFonts w:ascii="Segoe UI" w:hAnsi="Segoe UI" w:cs="Segoe UI"/>
        </w:rPr>
        <w:t xml:space="preserve"> application alongside its authority-restricted functionalities</w:t>
      </w:r>
    </w:p>
    <w:p w14:paraId="6B9C1E42"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Municipality</w:t>
      </w:r>
      <w:r w:rsidRPr="20E12C96">
        <w:rPr>
          <w:rFonts w:ascii="Segoe UI" w:hAnsi="Segoe UI" w:cs="Segoe UI"/>
        </w:rPr>
        <w:t>: any central administration of a city or a town which may or may not give open access to its incidents data.</w:t>
      </w:r>
    </w:p>
    <w:p w14:paraId="5F41C7C8"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Reliability score</w:t>
      </w:r>
      <w:r w:rsidRPr="20E12C96">
        <w:rPr>
          <w:rFonts w:ascii="Segoe UI" w:hAnsi="Segoe UI" w:cs="Segoe UI"/>
        </w:rPr>
        <w:t>: score assigned to any user account which gives a sense of how much a user I reliable in giving information regarding violations.</w:t>
      </w:r>
    </w:p>
    <w:p w14:paraId="799A3385"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Safe area</w:t>
      </w:r>
      <w:r w:rsidRPr="20E12C96">
        <w:rPr>
          <w:rFonts w:ascii="Segoe UI" w:hAnsi="Segoe UI" w:cs="Segoe UI"/>
        </w:rPr>
        <w:t>: a low radius geographical area where violations are lower than a certain threshold or lower than other areas.</w:t>
      </w:r>
    </w:p>
    <w:p w14:paraId="2BB77CCA" w14:textId="77777777" w:rsidR="001D43AF" w:rsidRPr="006D03BC" w:rsidRDefault="001D43AF" w:rsidP="001D43AF">
      <w:pPr>
        <w:pStyle w:val="Paragrafoelenco"/>
        <w:numPr>
          <w:ilvl w:val="0"/>
          <w:numId w:val="6"/>
        </w:numPr>
        <w:rPr>
          <w:rFonts w:ascii="Segoe UI" w:hAnsi="Segoe UI" w:cs="Segoe UI"/>
        </w:rPr>
      </w:pPr>
      <w:r w:rsidRPr="20E12C96">
        <w:rPr>
          <w:rFonts w:ascii="Segoe UI" w:hAnsi="Segoe UI" w:cs="Segoe UI"/>
          <w:b/>
          <w:bCs/>
        </w:rPr>
        <w:t>Suggestion</w:t>
      </w:r>
      <w:r w:rsidRPr="20E12C96">
        <w:rPr>
          <w:rFonts w:ascii="Segoe UI" w:hAnsi="Segoe UI" w:cs="Segoe UI"/>
        </w:rPr>
        <w:t xml:space="preserve">: an automatically inferred hint given to the authorities by </w:t>
      </w:r>
      <w:proofErr w:type="spellStart"/>
      <w:r w:rsidRPr="20E12C96">
        <w:rPr>
          <w:rFonts w:ascii="Segoe UI" w:hAnsi="Segoe UI" w:cs="Segoe UI"/>
        </w:rPr>
        <w:t>SafeStreets</w:t>
      </w:r>
      <w:proofErr w:type="spellEnd"/>
      <w:r w:rsidRPr="20E12C96">
        <w:rPr>
          <w:rFonts w:ascii="Segoe UI" w:hAnsi="Segoe UI" w:cs="Segoe UI"/>
        </w:rPr>
        <w:t xml:space="preserve"> regarding how they could improve, with the help and permission of their municipality, area marked as high-risk area due to a high correlation of violations and incidents reported from the same municipality. Possible suggestions are:</w:t>
      </w:r>
    </w:p>
    <w:p w14:paraId="393B1472"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Add a barrier between the bike lane and the part of the road for motorized vehicles</w:t>
      </w:r>
    </w:p>
    <w:p w14:paraId="2A8C22B2"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Install a towaway zone sign</w:t>
      </w:r>
    </w:p>
    <w:p w14:paraId="5D1BD2DD"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Increase parking slots</w:t>
      </w:r>
    </w:p>
    <w:p w14:paraId="0F755E13" w14:textId="77777777" w:rsidR="001D43AF" w:rsidRPr="006D03BC" w:rsidRDefault="001D43AF" w:rsidP="001D43AF">
      <w:pPr>
        <w:pStyle w:val="Paragrafoelenco"/>
        <w:numPr>
          <w:ilvl w:val="1"/>
          <w:numId w:val="8"/>
        </w:numPr>
        <w:rPr>
          <w:rFonts w:ascii="Segoe UI" w:hAnsi="Segoe UI" w:cs="Segoe UI"/>
        </w:rPr>
      </w:pPr>
      <w:r w:rsidRPr="20E12C96">
        <w:rPr>
          <w:rFonts w:ascii="Segoe UI" w:eastAsia="Calibri" w:hAnsi="Segoe UI" w:cs="Segoe UI"/>
        </w:rPr>
        <w:t>Increase local police controls</w:t>
      </w:r>
    </w:p>
    <w:p w14:paraId="24A6C70F"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Galileo</w:t>
      </w:r>
      <w:r w:rsidRPr="20E12C96">
        <w:rPr>
          <w:rFonts w:ascii="Segoe UI" w:hAnsi="Segoe UI" w:cs="Segoe UI"/>
        </w:rPr>
        <w:t>: Global localization system based on a network of 24 satellites commissioned by European Union and ESA (European Space Agency)</w:t>
      </w:r>
    </w:p>
    <w:p w14:paraId="2D2F6138"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lastRenderedPageBreak/>
        <w:t>SPID</w:t>
      </w:r>
      <w:r w:rsidRPr="20E12C96">
        <w:rPr>
          <w:rFonts w:ascii="Segoe UI" w:hAnsi="Segoe UI" w:cs="Segoe UI"/>
        </w:rPr>
        <w:t>: is the unique system of access with digital identity to the online services of the Italian public administration and of private members: citizens and companies can access services with a unique digital identity in a secured way</w:t>
      </w:r>
    </w:p>
    <w:p w14:paraId="0DB161DC" w14:textId="77777777" w:rsidR="001D43AF" w:rsidRPr="006D03BC" w:rsidRDefault="001D43AF" w:rsidP="001D43AF">
      <w:pPr>
        <w:pStyle w:val="Paragrafoelenco"/>
        <w:numPr>
          <w:ilvl w:val="0"/>
          <w:numId w:val="6"/>
        </w:numPr>
        <w:jc w:val="both"/>
        <w:rPr>
          <w:rFonts w:ascii="Segoe UI" w:hAnsi="Segoe UI" w:cs="Segoe UI"/>
        </w:rPr>
      </w:pPr>
      <w:r w:rsidRPr="20E12C96">
        <w:rPr>
          <w:rFonts w:ascii="Segoe UI" w:hAnsi="Segoe UI" w:cs="Segoe UI"/>
          <w:b/>
          <w:bCs/>
        </w:rPr>
        <w:t>Certified Email</w:t>
      </w:r>
      <w:r w:rsidRPr="20E12C96">
        <w:rPr>
          <w:rFonts w:ascii="Segoe UI" w:hAnsi="Segoe UI" w:cs="Segoe UI"/>
        </w:rPr>
        <w:t xml:space="preserve">: </w:t>
      </w:r>
      <w:r w:rsidRPr="20E12C96">
        <w:rPr>
          <w:rFonts w:ascii="Segoe UI" w:hAnsi="Segoe UI" w:cs="Segoe UI"/>
          <w:color w:val="222222"/>
          <w:shd w:val="clear" w:color="auto" w:fill="FFFFFF"/>
        </w:rPr>
        <w:t>A certified email is an email that can only be sent using a special Certified Email Account provided by a registered </w:t>
      </w:r>
      <w:r w:rsidRPr="20E12C96">
        <w:rPr>
          <w:rFonts w:ascii="Segoe UI" w:hAnsi="Segoe UI" w:cs="Segoe UI"/>
          <w:shd w:val="clear" w:color="auto" w:fill="FFFFFF"/>
        </w:rPr>
        <w:t>provider</w:t>
      </w:r>
      <w:r w:rsidRPr="20E12C96">
        <w:rPr>
          <w:rFonts w:ascii="Segoe UI" w:hAnsi="Segoe UI" w:cs="Segoe UI"/>
          <w:color w:val="222222"/>
          <w:shd w:val="clear" w:color="auto" w:fill="FFFFFF"/>
        </w:rPr>
        <w:t>. When a certified email is sent, the sender's provider will release a receipt of the successful (or failed) transaction. This receipt has legal value and it includes precise information about the time the certified email was sent.  A certified email account can only handle certified email and can't be used to send regular email.</w:t>
      </w:r>
    </w:p>
    <w:p w14:paraId="6903F775" w14:textId="77777777" w:rsidR="001D43AF" w:rsidRPr="006D03BC" w:rsidRDefault="001D43AF" w:rsidP="001D43AF">
      <w:pPr>
        <w:pStyle w:val="Titolo3"/>
        <w:numPr>
          <w:ilvl w:val="2"/>
          <w:numId w:val="4"/>
        </w:numPr>
        <w:rPr>
          <w:rFonts w:ascii="Segoe UI" w:hAnsi="Segoe UI" w:cs="Segoe UI"/>
        </w:rPr>
      </w:pPr>
      <w:bookmarkStart w:id="15" w:name="_Toc24317961"/>
      <w:bookmarkStart w:id="16" w:name="_Toc24824644"/>
      <w:r w:rsidRPr="20E12C96">
        <w:rPr>
          <w:rFonts w:ascii="Segoe UI" w:hAnsi="Segoe UI" w:cs="Segoe UI"/>
        </w:rPr>
        <w:t>Acronyms</w:t>
      </w:r>
      <w:bookmarkEnd w:id="15"/>
      <w:bookmarkEnd w:id="16"/>
    </w:p>
    <w:p w14:paraId="583928BB"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API</w:t>
      </w:r>
      <w:r w:rsidRPr="20E12C96">
        <w:rPr>
          <w:rFonts w:ascii="Segoe UI" w:hAnsi="Segoe UI" w:cs="Segoe UI"/>
        </w:rPr>
        <w:t>: Application Programming Interface</w:t>
      </w:r>
    </w:p>
    <w:p w14:paraId="23DC76FC"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D.L.</w:t>
      </w:r>
      <w:r w:rsidRPr="20E12C96">
        <w:rPr>
          <w:rFonts w:ascii="Segoe UI" w:hAnsi="Segoe UI" w:cs="Segoe UI"/>
        </w:rPr>
        <w:t>: Legislative Decree</w:t>
      </w:r>
    </w:p>
    <w:p w14:paraId="5BCD6E59"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DCPM</w:t>
      </w:r>
      <w:r w:rsidRPr="20E12C96">
        <w:rPr>
          <w:rFonts w:ascii="Segoe UI" w:hAnsi="Segoe UI" w:cs="Segoe UI"/>
        </w:rPr>
        <w:t>: Decree of the President of the Council of Ministers of the Italian Republic</w:t>
      </w:r>
    </w:p>
    <w:p w14:paraId="730F2D23"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DD</w:t>
      </w:r>
      <w:r w:rsidRPr="20E12C96">
        <w:rPr>
          <w:rFonts w:ascii="Segoe UI" w:hAnsi="Segoe UI" w:cs="Segoe UI"/>
        </w:rPr>
        <w:t>: Design Document</w:t>
      </w:r>
    </w:p>
    <w:p w14:paraId="28438BA1"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EEA</w:t>
      </w:r>
      <w:r w:rsidRPr="20E12C96">
        <w:rPr>
          <w:rFonts w:ascii="Segoe UI" w:hAnsi="Segoe UI" w:cs="Segoe UI"/>
        </w:rPr>
        <w:t>: European Economic Area</w:t>
      </w:r>
    </w:p>
    <w:p w14:paraId="42507954"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EU</w:t>
      </w:r>
      <w:r w:rsidRPr="20E12C96">
        <w:rPr>
          <w:rFonts w:ascii="Segoe UI" w:hAnsi="Segoe UI" w:cs="Segoe UI"/>
        </w:rPr>
        <w:t>: European Union</w:t>
      </w:r>
    </w:p>
    <w:p w14:paraId="244B5D31"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GDPR</w:t>
      </w:r>
      <w:r w:rsidRPr="20E12C96">
        <w:rPr>
          <w:rFonts w:ascii="Segoe UI" w:hAnsi="Segoe UI" w:cs="Segoe UI"/>
        </w:rPr>
        <w:t>: General Data Protection Regulation</w:t>
      </w:r>
    </w:p>
    <w:p w14:paraId="7A42D3D3"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GPS</w:t>
      </w:r>
      <w:r w:rsidRPr="20E12C96">
        <w:rPr>
          <w:rFonts w:ascii="Segoe UI" w:hAnsi="Segoe UI" w:cs="Segoe UI"/>
        </w:rPr>
        <w:t xml:space="preserve">: Global Positioning System </w:t>
      </w:r>
    </w:p>
    <w:p w14:paraId="70C53A3D"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IEEE</w:t>
      </w:r>
      <w:r w:rsidRPr="20E12C96">
        <w:rPr>
          <w:rFonts w:ascii="Segoe UI" w:hAnsi="Segoe UI" w:cs="Segoe UI"/>
        </w:rPr>
        <w:t>: Institute of Electrical and Electronics Engineers</w:t>
      </w:r>
    </w:p>
    <w:p w14:paraId="59582846"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S2B</w:t>
      </w:r>
      <w:r w:rsidRPr="20E12C96">
        <w:rPr>
          <w:rFonts w:ascii="Segoe UI" w:hAnsi="Segoe UI" w:cs="Segoe UI"/>
        </w:rPr>
        <w:t>: Software to Be</w:t>
      </w:r>
    </w:p>
    <w:p w14:paraId="260DF7D9" w14:textId="77777777" w:rsidR="001D43AF" w:rsidRPr="006D03BC" w:rsidRDefault="001D43AF" w:rsidP="001D43AF">
      <w:pPr>
        <w:pStyle w:val="Paragrafoelenco"/>
        <w:numPr>
          <w:ilvl w:val="0"/>
          <w:numId w:val="7"/>
        </w:numPr>
        <w:rPr>
          <w:rFonts w:ascii="Segoe UI" w:hAnsi="Segoe UI" w:cs="Segoe UI"/>
          <w:lang w:val="en-US"/>
        </w:rPr>
      </w:pPr>
      <w:r w:rsidRPr="20E12C96">
        <w:rPr>
          <w:rFonts w:ascii="Segoe UI" w:hAnsi="Segoe UI" w:cs="Segoe UI"/>
          <w:b/>
          <w:bCs/>
        </w:rPr>
        <w:t>SPID</w:t>
      </w:r>
      <w:r w:rsidRPr="20E12C96">
        <w:rPr>
          <w:rFonts w:ascii="Segoe UI" w:hAnsi="Segoe UI" w:cs="Segoe UI"/>
        </w:rPr>
        <w:t>: Public Digital Identity System</w:t>
      </w:r>
    </w:p>
    <w:p w14:paraId="00EA0153" w14:textId="77777777" w:rsidR="001D43AF" w:rsidRPr="006D03BC" w:rsidRDefault="001D43AF" w:rsidP="001D43AF">
      <w:pPr>
        <w:pStyle w:val="Paragrafoelenco"/>
        <w:numPr>
          <w:ilvl w:val="0"/>
          <w:numId w:val="7"/>
        </w:numPr>
        <w:rPr>
          <w:rFonts w:ascii="Segoe UI" w:hAnsi="Segoe UI" w:cs="Segoe UI"/>
        </w:rPr>
      </w:pPr>
      <w:r w:rsidRPr="20E12C96">
        <w:rPr>
          <w:rFonts w:ascii="Segoe UI" w:hAnsi="Segoe UI" w:cs="Segoe UI"/>
          <w:b/>
          <w:bCs/>
        </w:rPr>
        <w:t>UI</w:t>
      </w:r>
      <w:r w:rsidRPr="20E12C96">
        <w:rPr>
          <w:rFonts w:ascii="Segoe UI" w:hAnsi="Segoe UI" w:cs="Segoe UI"/>
        </w:rPr>
        <w:t>: User Interface</w:t>
      </w:r>
    </w:p>
    <w:p w14:paraId="2C417730" w14:textId="77777777" w:rsidR="001D43AF" w:rsidRPr="006D03BC" w:rsidRDefault="001D43AF" w:rsidP="001D43AF">
      <w:pPr>
        <w:pStyle w:val="Titolo3"/>
        <w:numPr>
          <w:ilvl w:val="2"/>
          <w:numId w:val="4"/>
        </w:numPr>
        <w:rPr>
          <w:rFonts w:ascii="Segoe UI" w:hAnsi="Segoe UI" w:cs="Segoe UI"/>
        </w:rPr>
      </w:pPr>
      <w:bookmarkStart w:id="17" w:name="_Toc24317962"/>
      <w:bookmarkStart w:id="18" w:name="_Toc24824645"/>
      <w:r w:rsidRPr="20E12C96">
        <w:rPr>
          <w:rFonts w:ascii="Segoe UI" w:hAnsi="Segoe UI" w:cs="Segoe UI"/>
        </w:rPr>
        <w:t>Abbreviations</w:t>
      </w:r>
      <w:bookmarkEnd w:id="17"/>
      <w:bookmarkEnd w:id="18"/>
    </w:p>
    <w:p w14:paraId="66864274"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G</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goal</w:t>
      </w:r>
    </w:p>
    <w:p w14:paraId="47B05590" w14:textId="77777777" w:rsidR="001D43AF" w:rsidRPr="006D03BC" w:rsidRDefault="001D43AF" w:rsidP="001D43AF">
      <w:pPr>
        <w:ind w:left="1416"/>
        <w:rPr>
          <w:rFonts w:ascii="Segoe UI" w:hAnsi="Segoe UI" w:cs="Segoe UI"/>
        </w:rPr>
      </w:pPr>
      <w:r w:rsidRPr="20E12C96">
        <w:rPr>
          <w:rFonts w:ascii="Segoe UI" w:hAnsi="Segoe UI" w:cs="Segoe UI"/>
        </w:rPr>
        <w:t xml:space="preserve">• </w:t>
      </w:r>
      <w:proofErr w:type="spellStart"/>
      <w:r w:rsidRPr="20E12C96">
        <w:rPr>
          <w:rFonts w:ascii="Segoe UI" w:hAnsi="Segoe UI" w:cs="Segoe UI"/>
        </w:rPr>
        <w:t>D</w:t>
      </w:r>
      <w:r w:rsidRPr="20E12C96">
        <w:rPr>
          <w:rFonts w:ascii="Segoe UI" w:hAnsi="Segoe UI" w:cs="Segoe UI"/>
          <w:vertAlign w:val="subscript"/>
        </w:rPr>
        <w:t>n</w:t>
      </w:r>
      <w:proofErr w:type="spellEnd"/>
      <w:r w:rsidRPr="20E12C96">
        <w:rPr>
          <w:rFonts w:ascii="Segoe UI" w:hAnsi="Segoe UI" w:cs="Segoe UI"/>
        </w:rPr>
        <w:t xml:space="preserve"> = n</w:t>
      </w:r>
      <w:r w:rsidRPr="20E12C96">
        <w:rPr>
          <w:rFonts w:ascii="Segoe UI" w:hAnsi="Segoe UI" w:cs="Segoe UI"/>
          <w:vertAlign w:val="superscript"/>
        </w:rPr>
        <w:t xml:space="preserve">th </w:t>
      </w:r>
      <w:r w:rsidRPr="20E12C96">
        <w:rPr>
          <w:rFonts w:ascii="Segoe UI" w:hAnsi="Segoe UI" w:cs="Segoe UI"/>
        </w:rPr>
        <w:t>domain assumption</w:t>
      </w:r>
    </w:p>
    <w:p w14:paraId="52CF4962" w14:textId="77777777" w:rsidR="001D43AF" w:rsidRPr="006D03BC" w:rsidRDefault="001D43AF" w:rsidP="001D43AF">
      <w:pPr>
        <w:ind w:left="1416"/>
        <w:rPr>
          <w:rFonts w:ascii="Segoe UI" w:hAnsi="Segoe UI" w:cs="Segoe UI"/>
        </w:rPr>
      </w:pPr>
      <w:r w:rsidRPr="20E12C96">
        <w:rPr>
          <w:rFonts w:ascii="Segoe UI" w:hAnsi="Segoe UI" w:cs="Segoe UI"/>
        </w:rPr>
        <w:t>• R</w:t>
      </w:r>
      <w:r w:rsidRPr="20E12C96">
        <w:rPr>
          <w:rFonts w:ascii="Segoe UI" w:hAnsi="Segoe UI" w:cs="Segoe UI"/>
          <w:vertAlign w:val="subscript"/>
        </w:rPr>
        <w:t>n</w:t>
      </w:r>
      <w:r w:rsidRPr="20E12C96">
        <w:rPr>
          <w:rFonts w:ascii="Segoe UI" w:hAnsi="Segoe UI" w:cs="Segoe UI"/>
        </w:rPr>
        <w:t xml:space="preserve"> = n</w:t>
      </w:r>
      <w:r w:rsidRPr="20E12C96">
        <w:rPr>
          <w:rFonts w:ascii="Segoe UI" w:hAnsi="Segoe UI" w:cs="Segoe UI"/>
          <w:vertAlign w:val="superscript"/>
        </w:rPr>
        <w:t>th</w:t>
      </w:r>
      <w:r w:rsidRPr="20E12C96">
        <w:rPr>
          <w:rFonts w:ascii="Segoe UI" w:hAnsi="Segoe UI" w:cs="Segoe UI"/>
        </w:rPr>
        <w:t xml:space="preserve"> requirement</w:t>
      </w:r>
    </w:p>
    <w:p w14:paraId="753F06CC" w14:textId="77777777" w:rsidR="001D43AF" w:rsidRDefault="001D43AF" w:rsidP="001D43AF">
      <w:pPr>
        <w:pStyle w:val="Titolo2"/>
        <w:ind w:firstLine="708"/>
        <w:rPr>
          <w:rFonts w:ascii="Segoe UI" w:hAnsi="Segoe UI" w:cs="Segoe UI"/>
        </w:rPr>
      </w:pPr>
      <w:bookmarkStart w:id="19" w:name="_Toc24317963"/>
      <w:bookmarkStart w:id="20" w:name="_Toc24824646"/>
      <w:r w:rsidRPr="20E12C96">
        <w:rPr>
          <w:rFonts w:ascii="Segoe UI" w:hAnsi="Segoe UI" w:cs="Segoe UI"/>
        </w:rPr>
        <w:t>1.4 Revision history</w:t>
      </w:r>
      <w:bookmarkEnd w:id="19"/>
      <w:bookmarkEnd w:id="20"/>
    </w:p>
    <w:p w14:paraId="0DF4A3EB" w14:textId="77777777" w:rsidR="001D43AF" w:rsidRPr="00DC368A" w:rsidRDefault="001D43AF" w:rsidP="001D43AF">
      <w:pPr>
        <w:pStyle w:val="Paragrafoelenco"/>
        <w:numPr>
          <w:ilvl w:val="0"/>
          <w:numId w:val="9"/>
        </w:numPr>
      </w:pPr>
      <w:r>
        <w:t>Version 1.0: first release</w:t>
      </w:r>
    </w:p>
    <w:p w14:paraId="7D411FBF" w14:textId="77777777" w:rsidR="001D43AF" w:rsidRPr="006D03BC" w:rsidRDefault="001D43AF" w:rsidP="001D43AF">
      <w:pPr>
        <w:pStyle w:val="Titolo2"/>
        <w:ind w:firstLine="708"/>
        <w:rPr>
          <w:rFonts w:ascii="Segoe UI" w:hAnsi="Segoe UI" w:cs="Segoe UI"/>
        </w:rPr>
      </w:pPr>
      <w:bookmarkStart w:id="21" w:name="_Toc24317964"/>
      <w:bookmarkStart w:id="22" w:name="_Toc24824647"/>
      <w:r w:rsidRPr="20E12C96">
        <w:rPr>
          <w:rFonts w:ascii="Segoe UI" w:hAnsi="Segoe UI" w:cs="Segoe UI"/>
        </w:rPr>
        <w:t>1.5 Reference Documents</w:t>
      </w:r>
      <w:bookmarkEnd w:id="21"/>
      <w:bookmarkEnd w:id="22"/>
    </w:p>
    <w:p w14:paraId="466BD720"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D.L. 196 of 2003 (196/03) </w:t>
      </w:r>
      <w:hyperlink r:id="rId10">
        <w:r w:rsidRPr="20E12C96">
          <w:rPr>
            <w:rStyle w:val="Collegamentoipertestuale"/>
            <w:rFonts w:ascii="Segoe UI" w:hAnsi="Segoe UI" w:cs="Segoe UI"/>
          </w:rPr>
          <w:t>https://www.camera.it/parlam/leggi/deleghe/Testi/03196dl.htm</w:t>
        </w:r>
      </w:hyperlink>
    </w:p>
    <w:p w14:paraId="3228C077"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D.L. 82 of 2005 (82/05) </w:t>
      </w:r>
      <w:hyperlink r:id="rId11">
        <w:r w:rsidRPr="20E12C96">
          <w:rPr>
            <w:rStyle w:val="Collegamentoipertestuale"/>
            <w:rFonts w:ascii="Segoe UI" w:hAnsi="Segoe UI" w:cs="Segoe UI"/>
          </w:rPr>
          <w:t>https://docs.italia.it/italia/piano-triennale-ict/codice-amministrazione-digitale-docs/it/v2017-12-13/index.html</w:t>
        </w:r>
      </w:hyperlink>
    </w:p>
    <w:p w14:paraId="606C66E7"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General Data Protection Regulation (EU) 2016/679 </w:t>
      </w:r>
      <w:hyperlink r:id="rId12">
        <w:r w:rsidRPr="20E12C96">
          <w:rPr>
            <w:rStyle w:val="Collegamentoipertestuale"/>
            <w:rFonts w:ascii="Segoe UI" w:hAnsi="Segoe UI" w:cs="Segoe UI"/>
          </w:rPr>
          <w:t>https://eur-lex.europa.eu/legal-content/EN/TXT/HTML/?uri=CELEX:32016R0679</w:t>
        </w:r>
      </w:hyperlink>
    </w:p>
    <w:p w14:paraId="5D6AF5EC" w14:textId="70C57FB2" w:rsidR="001D43AF" w:rsidRPr="00743A8A" w:rsidRDefault="00577658" w:rsidP="001D43AF">
      <w:pPr>
        <w:pStyle w:val="Paragrafoelenco"/>
        <w:numPr>
          <w:ilvl w:val="0"/>
          <w:numId w:val="5"/>
        </w:numPr>
        <w:rPr>
          <w:rFonts w:ascii="Segoe UI" w:hAnsi="Segoe UI" w:cs="Segoe UI"/>
          <w:lang w:val="en-US"/>
        </w:rPr>
      </w:pPr>
      <w:r w:rsidRPr="00743A8A">
        <w:rPr>
          <w:rFonts w:ascii="Segoe UI" w:hAnsi="Segoe UI" w:cs="Segoe UI"/>
        </w:rPr>
        <w:t>IEEE 1016-2009 - IEEE Standard for Information Technology--Systems Design--Software Design Descriptions</w:t>
      </w:r>
      <w:r w:rsidRPr="00743A8A">
        <w:rPr>
          <w:rFonts w:ascii="Segoe UI" w:hAnsi="Segoe UI" w:cs="Segoe UI"/>
        </w:rPr>
        <w:t xml:space="preserve"> </w:t>
      </w:r>
      <w:hyperlink r:id="rId13" w:history="1">
        <w:r w:rsidRPr="00743A8A">
          <w:rPr>
            <w:rStyle w:val="Collegamentoipertestuale"/>
            <w:rFonts w:ascii="Segoe UI" w:hAnsi="Segoe UI" w:cs="Segoe UI"/>
          </w:rPr>
          <w:t>https://standards.ieee.org/standard/1016-2009.html</w:t>
        </w:r>
      </w:hyperlink>
    </w:p>
    <w:p w14:paraId="6B6950D9"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Specification document “Mandatory Project Assignment AY 2018-2019” </w:t>
      </w:r>
      <w:hyperlink r:id="rId14">
        <w:r w:rsidRPr="20E12C96">
          <w:rPr>
            <w:rStyle w:val="Collegamentoipertestuale"/>
            <w:rFonts w:ascii="Segoe UI" w:hAnsi="Segoe UI" w:cs="Segoe UI"/>
          </w:rPr>
          <w:t>https://polimi365-my.sharepoint.com/:b:/g/personal/10528029_polimi_it/EXR1gN6gBoxJgMC86Ow45gMBFwZzkRSWuoaf5K7t1wZutA?e=SPnVkI</w:t>
        </w:r>
      </w:hyperlink>
    </w:p>
    <w:p w14:paraId="424F872C"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lastRenderedPageBreak/>
        <w:t xml:space="preserve">Ministry of the Interior and digital certificates released </w:t>
      </w:r>
      <w:hyperlink r:id="rId15">
        <w:r w:rsidRPr="20E12C96">
          <w:rPr>
            <w:rStyle w:val="Collegamentoipertestuale"/>
            <w:rFonts w:ascii="Segoe UI" w:hAnsi="Segoe UI" w:cs="Segoe UI"/>
          </w:rPr>
          <w:t>http://politichepersonale.interno.it/itaindex.php?IdMat=1&amp;IdSot=35&amp;IdNot=386</w:t>
        </w:r>
      </w:hyperlink>
    </w:p>
    <w:p w14:paraId="00018405"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Style w:val="Collegamentoipertestuale"/>
          <w:rFonts w:ascii="Segoe UI" w:hAnsi="Segoe UI" w:cs="Segoe UI"/>
        </w:rPr>
        <w:t xml:space="preserve">Ministry of the Defence and digital certificates released </w:t>
      </w:r>
      <w:hyperlink r:id="rId16" w:anchor="secEN">
        <w:r w:rsidRPr="20E12C96">
          <w:rPr>
            <w:rStyle w:val="Collegamentoipertestuale"/>
            <w:rFonts w:ascii="Segoe UI" w:hAnsi="Segoe UI" w:cs="Segoe UI"/>
          </w:rPr>
          <w:t>http://www.pkiff.difesa.it/#secEN</w:t>
        </w:r>
      </w:hyperlink>
    </w:p>
    <w:p w14:paraId="55326FE8" w14:textId="77777777" w:rsidR="001D43AF" w:rsidRPr="006D03BC" w:rsidRDefault="001D43AF" w:rsidP="001D43AF">
      <w:pPr>
        <w:pStyle w:val="Paragrafoelenco"/>
        <w:numPr>
          <w:ilvl w:val="0"/>
          <w:numId w:val="5"/>
        </w:numPr>
        <w:rPr>
          <w:rFonts w:ascii="Segoe UI" w:hAnsi="Segoe UI" w:cs="Segoe UI"/>
          <w:lang w:val="en-US"/>
        </w:rPr>
      </w:pPr>
      <w:r w:rsidRPr="20E12C96">
        <w:rPr>
          <w:rStyle w:val="Collegamentoipertestuale"/>
          <w:rFonts w:ascii="Segoe UI" w:hAnsi="Segoe UI" w:cs="Segoe UI"/>
        </w:rPr>
        <w:t xml:space="preserve">Certified Email </w:t>
      </w:r>
      <w:hyperlink r:id="rId17">
        <w:r w:rsidRPr="20E12C96">
          <w:rPr>
            <w:rStyle w:val="Collegamentoipertestuale"/>
            <w:rFonts w:ascii="Segoe UI" w:hAnsi="Segoe UI" w:cs="Segoe UI"/>
          </w:rPr>
          <w:t>https://www.agid.gov.it/it/piattaforme/posta-elettronica-certificata</w:t>
        </w:r>
      </w:hyperlink>
    </w:p>
    <w:p w14:paraId="0AFC0B0D" w14:textId="77777777" w:rsidR="001D43AF" w:rsidRPr="006D03BC" w:rsidRDefault="001D43AF" w:rsidP="001D43AF">
      <w:pPr>
        <w:pStyle w:val="Paragrafoelenco"/>
        <w:numPr>
          <w:ilvl w:val="0"/>
          <w:numId w:val="5"/>
        </w:numPr>
        <w:rPr>
          <w:rFonts w:ascii="Segoe UI" w:hAnsi="Segoe UI" w:cs="Segoe UI"/>
          <w:lang w:val="en-US"/>
        </w:rPr>
      </w:pPr>
      <w:r w:rsidRPr="20E12C96">
        <w:rPr>
          <w:rFonts w:ascii="Segoe UI" w:hAnsi="Segoe UI" w:cs="Segoe UI"/>
        </w:rPr>
        <w:t xml:space="preserve">Certified Email RFC </w:t>
      </w:r>
      <w:hyperlink r:id="rId18">
        <w:r w:rsidRPr="20E12C96">
          <w:rPr>
            <w:rStyle w:val="Collegamentoipertestuale"/>
            <w:rFonts w:ascii="Segoe UI" w:hAnsi="Segoe UI" w:cs="Segoe UI"/>
          </w:rPr>
          <w:t>https://tools.ietf.org/html/rfc6109</w:t>
        </w:r>
      </w:hyperlink>
    </w:p>
    <w:p w14:paraId="0240A50D" w14:textId="77777777" w:rsidR="001D43AF" w:rsidRPr="006D03BC" w:rsidRDefault="001D43AF" w:rsidP="001D43AF">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SPID </w:t>
      </w:r>
      <w:hyperlink r:id="rId19">
        <w:r w:rsidRPr="20E12C96">
          <w:rPr>
            <w:rStyle w:val="Collegamentoipertestuale"/>
            <w:rFonts w:ascii="Segoe UI" w:hAnsi="Segoe UI" w:cs="Segoe UI"/>
          </w:rPr>
          <w:t>https://www.agid.gov.it/it/piattaforme/spid</w:t>
        </w:r>
      </w:hyperlink>
    </w:p>
    <w:p w14:paraId="380D1523" w14:textId="77777777" w:rsidR="001D43AF" w:rsidRPr="006D03BC" w:rsidRDefault="001D43AF" w:rsidP="001D43AF">
      <w:pPr>
        <w:pStyle w:val="Paragrafoelenco"/>
        <w:numPr>
          <w:ilvl w:val="0"/>
          <w:numId w:val="5"/>
        </w:numPr>
        <w:rPr>
          <w:rFonts w:ascii="Segoe UI" w:hAnsi="Segoe UI" w:cs="Segoe UI"/>
          <w:lang w:val="en-US"/>
        </w:rPr>
      </w:pPr>
      <w:r w:rsidRPr="20E12C96">
        <w:rPr>
          <w:rStyle w:val="Collegamentoipertestuale"/>
          <w:rFonts w:ascii="Segoe UI" w:hAnsi="Segoe UI" w:cs="Segoe UI"/>
        </w:rPr>
        <w:t xml:space="preserve">Italian license plate verifier </w:t>
      </w:r>
      <w:hyperlink r:id="rId20">
        <w:r w:rsidRPr="20E12C96">
          <w:rPr>
            <w:rStyle w:val="Collegamentoipertestuale"/>
            <w:rFonts w:ascii="Segoe UI" w:hAnsi="Segoe UI" w:cs="Segoe UI"/>
          </w:rPr>
          <w:t>http://www.targa.co.it/data/doc.aspx</w:t>
        </w:r>
      </w:hyperlink>
    </w:p>
    <w:p w14:paraId="480AEEA7" w14:textId="091D40E3" w:rsidR="001D43AF" w:rsidRPr="0083707A" w:rsidRDefault="001D43AF" w:rsidP="0083707A">
      <w:pPr>
        <w:pStyle w:val="Paragrafoelenco"/>
        <w:numPr>
          <w:ilvl w:val="0"/>
          <w:numId w:val="5"/>
        </w:numPr>
        <w:rPr>
          <w:rStyle w:val="Collegamentoipertestuale"/>
          <w:rFonts w:ascii="Segoe UI" w:hAnsi="Segoe UI" w:cs="Segoe UI"/>
          <w:lang w:val="en-US"/>
        </w:rPr>
      </w:pPr>
      <w:r w:rsidRPr="20E12C96">
        <w:rPr>
          <w:rFonts w:ascii="Segoe UI" w:hAnsi="Segoe UI" w:cs="Segoe UI"/>
        </w:rPr>
        <w:t xml:space="preserve">Police State license plate verifier </w:t>
      </w:r>
      <w:hyperlink r:id="rId21">
        <w:r w:rsidRPr="20E12C96">
          <w:rPr>
            <w:rStyle w:val="Collegamentoipertestuale"/>
            <w:rFonts w:ascii="Segoe UI" w:hAnsi="Segoe UI" w:cs="Segoe UI"/>
          </w:rPr>
          <w:t>https://www.crimnet.dcpc.interno.gov.it/crimnet/ricerca-targhe-telai-rubati-smarriti/FAQ</w:t>
        </w:r>
      </w:hyperlink>
    </w:p>
    <w:p w14:paraId="424EF3D2" w14:textId="0D5919D7" w:rsidR="0083707A" w:rsidRPr="000F68BA" w:rsidRDefault="0083707A" w:rsidP="0083707A">
      <w:pPr>
        <w:pStyle w:val="Paragrafoelenco"/>
        <w:numPr>
          <w:ilvl w:val="0"/>
          <w:numId w:val="5"/>
        </w:numPr>
        <w:rPr>
          <w:rFonts w:ascii="Segoe UI" w:hAnsi="Segoe UI" w:cs="Segoe UI"/>
          <w:color w:val="0563C1" w:themeColor="hyperlink"/>
          <w:u w:val="single"/>
          <w:lang w:val="en-US"/>
        </w:rPr>
      </w:pPr>
      <w:r>
        <w:rPr>
          <w:rFonts w:ascii="Segoe UI" w:hAnsi="Segoe UI" w:cs="Segoe UI"/>
        </w:rPr>
        <w:t>RASD</w:t>
      </w:r>
    </w:p>
    <w:p w14:paraId="2E410275" w14:textId="7AB3E3BD" w:rsidR="000F68BA" w:rsidRPr="000F68BA" w:rsidRDefault="000F68BA" w:rsidP="0083707A">
      <w:pPr>
        <w:pStyle w:val="Paragrafoelenco"/>
        <w:numPr>
          <w:ilvl w:val="0"/>
          <w:numId w:val="5"/>
        </w:numPr>
        <w:rPr>
          <w:rFonts w:ascii="Segoe UI" w:hAnsi="Segoe UI" w:cs="Segoe UI"/>
          <w:color w:val="0563C1" w:themeColor="hyperlink"/>
          <w:u w:val="single"/>
          <w:lang w:val="en-US"/>
        </w:rPr>
      </w:pPr>
      <w:r>
        <w:rPr>
          <w:rFonts w:ascii="Segoe UI" w:hAnsi="Segoe UI" w:cs="Segoe UI"/>
        </w:rPr>
        <w:t>AWS</w:t>
      </w:r>
      <w:r w:rsidR="00743A8A">
        <w:rPr>
          <w:rFonts w:ascii="Segoe UI" w:hAnsi="Segoe UI" w:cs="Segoe UI"/>
        </w:rPr>
        <w:t xml:space="preserve"> </w:t>
      </w:r>
      <w:hyperlink r:id="rId22" w:history="1">
        <w:r w:rsidR="00743A8A">
          <w:rPr>
            <w:rStyle w:val="Collegamentoipertestuale"/>
          </w:rPr>
          <w:t>https://docs.aws.amazon.com/</w:t>
        </w:r>
      </w:hyperlink>
    </w:p>
    <w:p w14:paraId="1670A059" w14:textId="7700469A" w:rsidR="000F68BA" w:rsidRPr="000F68BA" w:rsidRDefault="000F68BA" w:rsidP="0083707A">
      <w:pPr>
        <w:pStyle w:val="Paragrafoelenco"/>
        <w:numPr>
          <w:ilvl w:val="0"/>
          <w:numId w:val="5"/>
        </w:numPr>
        <w:rPr>
          <w:rFonts w:ascii="Segoe UI" w:hAnsi="Segoe UI" w:cs="Segoe UI"/>
          <w:color w:val="0563C1" w:themeColor="hyperlink"/>
          <w:u w:val="single"/>
          <w:lang w:val="en-US"/>
        </w:rPr>
      </w:pPr>
      <w:r>
        <w:rPr>
          <w:rFonts w:ascii="Segoe UI" w:hAnsi="Segoe UI" w:cs="Segoe UI"/>
        </w:rPr>
        <w:t>Cloudflare</w:t>
      </w:r>
      <w:r w:rsidR="00743A8A">
        <w:rPr>
          <w:rFonts w:ascii="Segoe UI" w:hAnsi="Segoe UI" w:cs="Segoe UI"/>
        </w:rPr>
        <w:t xml:space="preserve"> </w:t>
      </w:r>
      <w:hyperlink r:id="rId23" w:history="1">
        <w:r w:rsidR="00743A8A">
          <w:rPr>
            <w:rStyle w:val="Collegamentoipertestuale"/>
          </w:rPr>
          <w:t>https://developers.cloudflare.com/docs/</w:t>
        </w:r>
      </w:hyperlink>
    </w:p>
    <w:p w14:paraId="33832234" w14:textId="5B889E00" w:rsidR="000F68BA" w:rsidRPr="000F68BA" w:rsidRDefault="000F68BA" w:rsidP="0083707A">
      <w:pPr>
        <w:pStyle w:val="Paragrafoelenco"/>
        <w:numPr>
          <w:ilvl w:val="0"/>
          <w:numId w:val="5"/>
        </w:numPr>
        <w:rPr>
          <w:rFonts w:ascii="Segoe UI" w:hAnsi="Segoe UI" w:cs="Segoe UI"/>
          <w:color w:val="0563C1" w:themeColor="hyperlink"/>
          <w:u w:val="single"/>
          <w:lang w:val="en-US"/>
        </w:rPr>
      </w:pPr>
      <w:r>
        <w:rPr>
          <w:rFonts w:ascii="Segoe UI" w:hAnsi="Segoe UI" w:cs="Segoe UI"/>
        </w:rPr>
        <w:t>Google Firebase</w:t>
      </w:r>
      <w:r w:rsidR="00743A8A">
        <w:rPr>
          <w:rFonts w:ascii="Segoe UI" w:hAnsi="Segoe UI" w:cs="Segoe UI"/>
        </w:rPr>
        <w:t xml:space="preserve"> </w:t>
      </w:r>
      <w:hyperlink r:id="rId24" w:history="1">
        <w:r w:rsidR="00743A8A">
          <w:rPr>
            <w:rStyle w:val="Collegamentoipertestuale"/>
          </w:rPr>
          <w:t>https://firebase.google.com/docs</w:t>
        </w:r>
      </w:hyperlink>
    </w:p>
    <w:p w14:paraId="1E255807" w14:textId="19BA5D38" w:rsidR="000F68BA" w:rsidRPr="00743A8A" w:rsidRDefault="000F68BA" w:rsidP="0083707A">
      <w:pPr>
        <w:pStyle w:val="Paragrafoelenco"/>
        <w:numPr>
          <w:ilvl w:val="0"/>
          <w:numId w:val="5"/>
        </w:numPr>
        <w:rPr>
          <w:rFonts w:ascii="Segoe UI" w:hAnsi="Segoe UI" w:cs="Segoe UI"/>
          <w:color w:val="0563C1" w:themeColor="hyperlink"/>
          <w:u w:val="single"/>
          <w:lang w:val="it-IT"/>
        </w:rPr>
      </w:pPr>
      <w:r w:rsidRPr="00743A8A">
        <w:rPr>
          <w:rFonts w:ascii="Segoe UI" w:hAnsi="Segoe UI" w:cs="Segoe UI"/>
          <w:lang w:val="it-IT"/>
        </w:rPr>
        <w:t>AES</w:t>
      </w:r>
      <w:r w:rsidR="00743A8A" w:rsidRPr="00743A8A">
        <w:rPr>
          <w:rFonts w:ascii="Segoe UI" w:hAnsi="Segoe UI" w:cs="Segoe UI"/>
          <w:lang w:val="it-IT"/>
        </w:rPr>
        <w:t xml:space="preserve"> </w:t>
      </w:r>
      <w:hyperlink r:id="rId25" w:history="1">
        <w:r w:rsidR="00743A8A" w:rsidRPr="00743A8A">
          <w:rPr>
            <w:rStyle w:val="Collegamentoipertestuale"/>
            <w:lang w:val="it-IT"/>
          </w:rPr>
          <w:t>https://nvlpubs.nist.gov/nistpubs/FIPS/NIST.FIPS.197.pdf</w:t>
        </w:r>
      </w:hyperlink>
    </w:p>
    <w:p w14:paraId="4ABD9337" w14:textId="133B8107" w:rsidR="000F68BA" w:rsidRPr="001004D3" w:rsidRDefault="000F68BA" w:rsidP="0083707A">
      <w:pPr>
        <w:pStyle w:val="Paragrafoelenco"/>
        <w:numPr>
          <w:ilvl w:val="0"/>
          <w:numId w:val="5"/>
        </w:numPr>
        <w:rPr>
          <w:rFonts w:ascii="Segoe UI" w:hAnsi="Segoe UI" w:cs="Segoe UI"/>
          <w:color w:val="0563C1" w:themeColor="hyperlink"/>
          <w:u w:val="single"/>
          <w:lang w:val="it-IT"/>
        </w:rPr>
      </w:pPr>
      <w:r w:rsidRPr="001004D3">
        <w:rPr>
          <w:rFonts w:ascii="Segoe UI" w:hAnsi="Segoe UI" w:cs="Segoe UI"/>
          <w:lang w:val="it-IT"/>
        </w:rPr>
        <w:t>RSA</w:t>
      </w:r>
      <w:r w:rsidR="001004D3" w:rsidRPr="001004D3">
        <w:rPr>
          <w:rFonts w:ascii="Segoe UI" w:hAnsi="Segoe UI" w:cs="Segoe UI"/>
          <w:lang w:val="it-IT"/>
        </w:rPr>
        <w:t xml:space="preserve"> </w:t>
      </w:r>
      <w:hyperlink r:id="rId26" w:history="1">
        <w:r w:rsidR="001004D3" w:rsidRPr="001004D3">
          <w:rPr>
            <w:rStyle w:val="Collegamentoipertestuale"/>
            <w:lang w:val="it-IT"/>
          </w:rPr>
          <w:t>https://community.rsa.com/docs/DOC-60094</w:t>
        </w:r>
      </w:hyperlink>
    </w:p>
    <w:p w14:paraId="693162AD" w14:textId="760B8933" w:rsidR="000F68BA" w:rsidRPr="00207BF4" w:rsidRDefault="000F68BA" w:rsidP="0083707A">
      <w:pPr>
        <w:pStyle w:val="Paragrafoelenco"/>
        <w:numPr>
          <w:ilvl w:val="0"/>
          <w:numId w:val="5"/>
        </w:numPr>
        <w:rPr>
          <w:rStyle w:val="Collegamentoipertestuale"/>
          <w:rFonts w:ascii="Segoe UI" w:hAnsi="Segoe UI" w:cs="Segoe UI"/>
          <w:lang w:val="it-IT"/>
        </w:rPr>
      </w:pPr>
      <w:r w:rsidRPr="00207BF4">
        <w:rPr>
          <w:rFonts w:ascii="Segoe UI" w:hAnsi="Segoe UI" w:cs="Segoe UI"/>
          <w:lang w:val="it-IT"/>
        </w:rPr>
        <w:t>Argon2id</w:t>
      </w:r>
      <w:r w:rsidR="00207BF4">
        <w:rPr>
          <w:rFonts w:ascii="Segoe UI" w:hAnsi="Segoe UI" w:cs="Segoe UI"/>
          <w:lang w:val="it-IT"/>
        </w:rPr>
        <w:t xml:space="preserve"> </w:t>
      </w:r>
      <w:hyperlink r:id="rId27" w:history="1">
        <w:r w:rsidR="00207BF4">
          <w:rPr>
            <w:rStyle w:val="Collegamentoipertestuale"/>
          </w:rPr>
          <w:t>https://www.cryptolux.org/images/0/0d/Argon2.pdf</w:t>
        </w:r>
      </w:hyperlink>
    </w:p>
    <w:p w14:paraId="66725681" w14:textId="77777777" w:rsidR="001D43AF" w:rsidRPr="0017090D" w:rsidRDefault="001D43AF" w:rsidP="001D43AF">
      <w:pPr>
        <w:pStyle w:val="Paragrafoelenco"/>
        <w:ind w:left="2130"/>
        <w:rPr>
          <w:rFonts w:ascii="Segoe UI" w:hAnsi="Segoe UI" w:cs="Segoe UI"/>
          <w:lang w:val="it-IT"/>
        </w:rPr>
      </w:pPr>
    </w:p>
    <w:p w14:paraId="4B6D8AE6" w14:textId="77777777" w:rsidR="001D43AF" w:rsidRPr="0017090D" w:rsidRDefault="001D43AF" w:rsidP="001D43AF">
      <w:pPr>
        <w:pStyle w:val="Paragrafoelenco"/>
        <w:ind w:left="2130"/>
        <w:rPr>
          <w:rFonts w:ascii="Segoe UI" w:hAnsi="Segoe UI" w:cs="Segoe UI"/>
          <w:lang w:val="it-IT"/>
        </w:rPr>
      </w:pPr>
    </w:p>
    <w:p w14:paraId="447672F2" w14:textId="77777777" w:rsidR="001D43AF" w:rsidRPr="0017090D" w:rsidRDefault="001D43AF" w:rsidP="001D43AF">
      <w:pPr>
        <w:pStyle w:val="Paragrafoelenco"/>
        <w:ind w:left="2130"/>
        <w:rPr>
          <w:rFonts w:ascii="Segoe UI" w:hAnsi="Segoe UI" w:cs="Segoe UI"/>
          <w:lang w:val="it-IT"/>
        </w:rPr>
      </w:pPr>
    </w:p>
    <w:p w14:paraId="0F247C24" w14:textId="77777777" w:rsidR="001D43AF" w:rsidRPr="0017090D" w:rsidRDefault="001D43AF" w:rsidP="001D43AF">
      <w:pPr>
        <w:pStyle w:val="Paragrafoelenco"/>
        <w:ind w:left="2130"/>
        <w:rPr>
          <w:rFonts w:ascii="Segoe UI" w:hAnsi="Segoe UI" w:cs="Segoe UI"/>
          <w:lang w:val="it-IT"/>
        </w:rPr>
      </w:pPr>
    </w:p>
    <w:p w14:paraId="05BB3CD6" w14:textId="77777777" w:rsidR="001D43AF" w:rsidRPr="0017090D" w:rsidRDefault="001D43AF" w:rsidP="001D43AF">
      <w:pPr>
        <w:pStyle w:val="Paragrafoelenco"/>
        <w:ind w:left="2130"/>
        <w:rPr>
          <w:rFonts w:ascii="Segoe UI" w:hAnsi="Segoe UI" w:cs="Segoe UI"/>
          <w:lang w:val="it-IT"/>
        </w:rPr>
      </w:pPr>
    </w:p>
    <w:p w14:paraId="7B19835A" w14:textId="77777777" w:rsidR="001D43AF" w:rsidRPr="0017090D" w:rsidRDefault="001D43AF" w:rsidP="001D43AF">
      <w:pPr>
        <w:pStyle w:val="Paragrafoelenco"/>
        <w:ind w:left="2130"/>
        <w:rPr>
          <w:rFonts w:ascii="Segoe UI" w:hAnsi="Segoe UI" w:cs="Segoe UI"/>
          <w:lang w:val="it-IT"/>
        </w:rPr>
      </w:pPr>
    </w:p>
    <w:p w14:paraId="1CD11AF1" w14:textId="77777777" w:rsidR="001D43AF" w:rsidRPr="006D03BC" w:rsidRDefault="001D43AF" w:rsidP="001D43AF">
      <w:pPr>
        <w:pStyle w:val="Titolo2"/>
        <w:ind w:firstLine="708"/>
        <w:rPr>
          <w:rFonts w:ascii="Segoe UI" w:hAnsi="Segoe UI" w:cs="Segoe UI"/>
        </w:rPr>
      </w:pPr>
      <w:bookmarkStart w:id="23" w:name="_Toc24317965"/>
      <w:bookmarkStart w:id="24" w:name="_Toc24824648"/>
      <w:r w:rsidRPr="20E12C96">
        <w:rPr>
          <w:rFonts w:ascii="Segoe UI" w:hAnsi="Segoe UI" w:cs="Segoe UI"/>
        </w:rPr>
        <w:t>1.6 Document Structure</w:t>
      </w:r>
      <w:bookmarkEnd w:id="23"/>
      <w:bookmarkEnd w:id="24"/>
    </w:p>
    <w:p w14:paraId="7E8A1B95" w14:textId="6CCFEA30" w:rsidR="00174A20" w:rsidRPr="00174A20" w:rsidRDefault="00E963C1" w:rsidP="0083707A">
      <w:pPr>
        <w:pStyle w:val="Paragrafoelenco"/>
        <w:numPr>
          <w:ilvl w:val="0"/>
          <w:numId w:val="9"/>
        </w:numPr>
        <w:jc w:val="both"/>
        <w:rPr>
          <w:lang w:val="en-US"/>
        </w:rPr>
      </w:pPr>
      <w:r w:rsidRPr="00174A20">
        <w:rPr>
          <w:b/>
          <w:lang w:val="en-US"/>
        </w:rPr>
        <w:t>Chapter 1</w:t>
      </w:r>
      <w:r w:rsidRPr="00174A20">
        <w:rPr>
          <w:lang w:val="en-US"/>
        </w:rPr>
        <w:t xml:space="preserve"> is an introduction to the design document. Its goal is to explain the purpose of the document and to highlight the differences with the RASD, whilst showing the link between them.</w:t>
      </w:r>
    </w:p>
    <w:p w14:paraId="43A7DA05" w14:textId="77777777" w:rsidR="00174A20" w:rsidRDefault="00E963C1" w:rsidP="0083707A">
      <w:pPr>
        <w:pStyle w:val="Paragrafoelenco"/>
        <w:numPr>
          <w:ilvl w:val="0"/>
          <w:numId w:val="9"/>
        </w:numPr>
        <w:jc w:val="both"/>
        <w:rPr>
          <w:lang w:val="en-US"/>
        </w:rPr>
      </w:pPr>
      <w:r w:rsidRPr="00174A20">
        <w:rPr>
          <w:b/>
          <w:lang w:val="en-US"/>
        </w:rPr>
        <w:t>Chapter 2</w:t>
      </w:r>
      <w:r w:rsidRPr="00174A20">
        <w:rPr>
          <w:lang w:val="en-US"/>
        </w:rPr>
        <w:t xml:space="preserve"> aims to provide a description of the architecture design of the system, it is the core section of the document. More precisely, this section is divided in the following parts:</w:t>
      </w:r>
    </w:p>
    <w:p w14:paraId="262F4AB2" w14:textId="6C8583B0" w:rsidR="00174A20" w:rsidRDefault="00E963C1" w:rsidP="0083707A">
      <w:pPr>
        <w:pStyle w:val="Paragrafoelenco"/>
        <w:numPr>
          <w:ilvl w:val="1"/>
          <w:numId w:val="9"/>
        </w:numPr>
        <w:jc w:val="both"/>
        <w:rPr>
          <w:lang w:val="en-US"/>
        </w:rPr>
      </w:pPr>
      <w:r w:rsidRPr="00174A20">
        <w:rPr>
          <w:lang w:val="en-US"/>
        </w:rPr>
        <w:t xml:space="preserve"> Overview</w:t>
      </w:r>
    </w:p>
    <w:p w14:paraId="4650B4EF" w14:textId="77777777" w:rsidR="00174A20" w:rsidRDefault="00E963C1" w:rsidP="0083707A">
      <w:pPr>
        <w:pStyle w:val="Paragrafoelenco"/>
        <w:numPr>
          <w:ilvl w:val="1"/>
          <w:numId w:val="9"/>
        </w:numPr>
        <w:jc w:val="both"/>
        <w:rPr>
          <w:lang w:val="en-US"/>
        </w:rPr>
      </w:pPr>
      <w:r w:rsidRPr="00174A20">
        <w:rPr>
          <w:lang w:val="en-US"/>
        </w:rPr>
        <w:t xml:space="preserve"> Component view</w:t>
      </w:r>
    </w:p>
    <w:p w14:paraId="032F0433" w14:textId="77777777" w:rsidR="00174A20" w:rsidRDefault="00E963C1" w:rsidP="0083707A">
      <w:pPr>
        <w:pStyle w:val="Paragrafoelenco"/>
        <w:numPr>
          <w:ilvl w:val="1"/>
          <w:numId w:val="9"/>
        </w:numPr>
        <w:jc w:val="both"/>
        <w:rPr>
          <w:lang w:val="en-US"/>
        </w:rPr>
      </w:pPr>
      <w:r w:rsidRPr="00174A20">
        <w:rPr>
          <w:lang w:val="en-US"/>
        </w:rPr>
        <w:t>Deployment view</w:t>
      </w:r>
    </w:p>
    <w:p w14:paraId="22462288" w14:textId="77777777" w:rsidR="00174A20" w:rsidRDefault="00E963C1" w:rsidP="0083707A">
      <w:pPr>
        <w:pStyle w:val="Paragrafoelenco"/>
        <w:numPr>
          <w:ilvl w:val="1"/>
          <w:numId w:val="9"/>
        </w:numPr>
        <w:jc w:val="both"/>
        <w:rPr>
          <w:lang w:val="en-US"/>
        </w:rPr>
      </w:pPr>
      <w:r w:rsidRPr="00174A20">
        <w:rPr>
          <w:lang w:val="en-US"/>
        </w:rPr>
        <w:t>Runtime view</w:t>
      </w:r>
    </w:p>
    <w:p w14:paraId="51A03720" w14:textId="77777777" w:rsidR="00174A20" w:rsidRDefault="00E963C1" w:rsidP="0083707A">
      <w:pPr>
        <w:pStyle w:val="Paragrafoelenco"/>
        <w:numPr>
          <w:ilvl w:val="1"/>
          <w:numId w:val="9"/>
        </w:numPr>
        <w:jc w:val="both"/>
        <w:rPr>
          <w:lang w:val="en-US"/>
        </w:rPr>
      </w:pPr>
      <w:r w:rsidRPr="00174A20">
        <w:rPr>
          <w:lang w:val="en-US"/>
        </w:rPr>
        <w:t>Component interfaces</w:t>
      </w:r>
    </w:p>
    <w:p w14:paraId="4760B710" w14:textId="77777777" w:rsidR="00174A20" w:rsidRDefault="00E963C1" w:rsidP="0083707A">
      <w:pPr>
        <w:pStyle w:val="Paragrafoelenco"/>
        <w:numPr>
          <w:ilvl w:val="1"/>
          <w:numId w:val="9"/>
        </w:numPr>
        <w:jc w:val="both"/>
        <w:rPr>
          <w:lang w:val="en-US"/>
        </w:rPr>
      </w:pPr>
      <w:r w:rsidRPr="00174A20">
        <w:rPr>
          <w:lang w:val="en-US"/>
        </w:rPr>
        <w:t>Selected architectural styles and patterns</w:t>
      </w:r>
    </w:p>
    <w:p w14:paraId="1A62C337" w14:textId="7A2A648F" w:rsidR="00174A20" w:rsidRPr="00174A20" w:rsidRDefault="00E963C1" w:rsidP="0083707A">
      <w:pPr>
        <w:pStyle w:val="Paragrafoelenco"/>
        <w:numPr>
          <w:ilvl w:val="1"/>
          <w:numId w:val="9"/>
        </w:numPr>
        <w:jc w:val="both"/>
        <w:rPr>
          <w:lang w:val="en-US"/>
        </w:rPr>
      </w:pPr>
      <w:r w:rsidRPr="00174A20">
        <w:rPr>
          <w:lang w:val="en-US"/>
        </w:rPr>
        <w:t>Other design decisions</w:t>
      </w:r>
    </w:p>
    <w:p w14:paraId="77094EBB" w14:textId="77777777" w:rsidR="00174A20" w:rsidRPr="00174A20" w:rsidRDefault="00E963C1" w:rsidP="0083707A">
      <w:pPr>
        <w:pStyle w:val="Paragrafoelenco"/>
        <w:numPr>
          <w:ilvl w:val="0"/>
          <w:numId w:val="9"/>
        </w:numPr>
        <w:jc w:val="both"/>
        <w:rPr>
          <w:lang w:val="en-US"/>
        </w:rPr>
      </w:pPr>
      <w:r w:rsidRPr="00174A20">
        <w:rPr>
          <w:b/>
          <w:lang w:val="en-US"/>
        </w:rPr>
        <w:t>Chapter 3</w:t>
      </w:r>
      <w:r w:rsidRPr="00174A20">
        <w:rPr>
          <w:lang w:val="en-US"/>
        </w:rPr>
        <w:t xml:space="preserve"> specifies the user interface design. </w:t>
      </w:r>
      <w:r w:rsidR="00174A20" w:rsidRPr="00174A20">
        <w:rPr>
          <w:lang w:val="en-US"/>
        </w:rPr>
        <w:t>This</w:t>
      </w:r>
      <w:r w:rsidRPr="00174A20">
        <w:rPr>
          <w:lang w:val="en-US"/>
        </w:rPr>
        <w:t xml:space="preserve"> part is already contained in the RASD in the mockups’ section. However, we decided to insert some UX diagrams to better describe the interaction between the customer and the application. </w:t>
      </w:r>
    </w:p>
    <w:p w14:paraId="1562CC3E" w14:textId="77777777" w:rsidR="00174A20" w:rsidRPr="00174A20" w:rsidRDefault="00E963C1" w:rsidP="0083707A">
      <w:pPr>
        <w:pStyle w:val="Paragrafoelenco"/>
        <w:numPr>
          <w:ilvl w:val="0"/>
          <w:numId w:val="9"/>
        </w:numPr>
        <w:jc w:val="both"/>
        <w:rPr>
          <w:lang w:val="en-US"/>
        </w:rPr>
      </w:pPr>
      <w:r w:rsidRPr="00174A20">
        <w:rPr>
          <w:b/>
          <w:lang w:val="en-US"/>
        </w:rPr>
        <w:t>Chapter 4</w:t>
      </w:r>
      <w:r w:rsidRPr="00174A20">
        <w:rPr>
          <w:lang w:val="en-US"/>
        </w:rPr>
        <w:t xml:space="preserve"> provides the requirements traceability, namely how the requirements identified in the RASD are linked to the design elements defined in this document. </w:t>
      </w:r>
    </w:p>
    <w:p w14:paraId="26819170" w14:textId="77777777" w:rsidR="00174A20" w:rsidRPr="00174A20" w:rsidRDefault="00E963C1" w:rsidP="0083707A">
      <w:pPr>
        <w:pStyle w:val="Paragrafoelenco"/>
        <w:numPr>
          <w:ilvl w:val="0"/>
          <w:numId w:val="9"/>
        </w:numPr>
        <w:jc w:val="both"/>
        <w:rPr>
          <w:lang w:val="en-US"/>
        </w:rPr>
      </w:pPr>
      <w:r w:rsidRPr="00174A20">
        <w:rPr>
          <w:b/>
          <w:lang w:val="en-US"/>
        </w:rPr>
        <w:t>Chapter 5</w:t>
      </w:r>
      <w:r w:rsidRPr="00174A20">
        <w:rPr>
          <w:lang w:val="en-US"/>
        </w:rPr>
        <w:t xml:space="preserve"> includes the description of the implementation plan, the integration plan and the testing plan, specifying how all these phases are thought to be executed. </w:t>
      </w:r>
    </w:p>
    <w:p w14:paraId="5B3BD7FB" w14:textId="0190FA7A" w:rsidR="00A87791" w:rsidRPr="00174A20" w:rsidRDefault="00E963C1" w:rsidP="0083707A">
      <w:pPr>
        <w:pStyle w:val="Paragrafoelenco"/>
        <w:numPr>
          <w:ilvl w:val="0"/>
          <w:numId w:val="9"/>
        </w:numPr>
        <w:jc w:val="both"/>
        <w:rPr>
          <w:lang w:val="en-US"/>
        </w:rPr>
      </w:pPr>
      <w:r w:rsidRPr="00174A20">
        <w:rPr>
          <w:b/>
          <w:lang w:val="en-US"/>
        </w:rPr>
        <w:lastRenderedPageBreak/>
        <w:t>Chapter 6</w:t>
      </w:r>
      <w:r w:rsidRPr="00174A20">
        <w:rPr>
          <w:lang w:val="en-US"/>
        </w:rPr>
        <w:t xml:space="preserve"> shows the effort which each member of the group spent working on the project</w:t>
      </w:r>
    </w:p>
    <w:p w14:paraId="51432F11" w14:textId="36ADEEBA" w:rsidR="001D43AF" w:rsidRPr="006D03BC" w:rsidRDefault="001D43AF" w:rsidP="001D43AF">
      <w:pPr>
        <w:pStyle w:val="Titolo1"/>
        <w:numPr>
          <w:ilvl w:val="0"/>
          <w:numId w:val="4"/>
        </w:numPr>
        <w:rPr>
          <w:rFonts w:ascii="Segoe UI" w:hAnsi="Segoe UI" w:cs="Segoe UI"/>
        </w:rPr>
      </w:pPr>
      <w:bookmarkStart w:id="25" w:name="_Toc24824649"/>
      <w:r>
        <w:rPr>
          <w:rFonts w:ascii="Segoe UI" w:hAnsi="Segoe UI" w:cs="Segoe UI"/>
        </w:rPr>
        <w:t>Architectural design</w:t>
      </w:r>
      <w:bookmarkEnd w:id="25"/>
    </w:p>
    <w:p w14:paraId="2B074733" w14:textId="49AC1D47" w:rsidR="001D43AF" w:rsidRDefault="001D43AF" w:rsidP="001D43AF">
      <w:pPr>
        <w:ind w:left="360"/>
        <w:rPr>
          <w:lang w:val="it-IT"/>
        </w:rPr>
      </w:pPr>
    </w:p>
    <w:p w14:paraId="6AEC001C" w14:textId="46F4E4D7" w:rsidR="001D43AF" w:rsidRDefault="001D43AF" w:rsidP="001D43AF">
      <w:pPr>
        <w:pStyle w:val="Titolo2"/>
        <w:numPr>
          <w:ilvl w:val="1"/>
          <w:numId w:val="4"/>
        </w:numPr>
        <w:rPr>
          <w:lang w:val="it-IT"/>
        </w:rPr>
      </w:pPr>
      <w:bookmarkStart w:id="26" w:name="_Toc24824650"/>
      <w:proofErr w:type="spellStart"/>
      <w:r w:rsidRPr="007E0133">
        <w:rPr>
          <w:lang w:val="it-IT"/>
        </w:rPr>
        <w:t>Overview</w:t>
      </w:r>
      <w:bookmarkEnd w:id="26"/>
      <w:proofErr w:type="spellEnd"/>
    </w:p>
    <w:p w14:paraId="3BFBD948" w14:textId="7D2EE361" w:rsidR="00B16A9D" w:rsidRDefault="00B16A9D" w:rsidP="00B16A9D">
      <w:pPr>
        <w:rPr>
          <w:lang w:val="it-IT"/>
        </w:rPr>
      </w:pPr>
    </w:p>
    <w:p w14:paraId="27111B70" w14:textId="0576C392" w:rsidR="00677F5C" w:rsidRPr="00677F5C" w:rsidRDefault="00677F5C" w:rsidP="000F68BA">
      <w:pPr>
        <w:ind w:left="1128"/>
        <w:jc w:val="both"/>
        <w:rPr>
          <w:lang w:val="en-US"/>
        </w:rPr>
      </w:pPr>
      <w:r w:rsidRPr="00677F5C">
        <w:rPr>
          <w:lang w:val="en-US"/>
        </w:rPr>
        <w:t>The</w:t>
      </w:r>
      <w:r>
        <w:rPr>
          <w:lang w:val="en-US"/>
        </w:rPr>
        <w:t xml:space="preserve"> </w:t>
      </w:r>
      <w:proofErr w:type="spellStart"/>
      <w:r w:rsidR="001A3646">
        <w:rPr>
          <w:lang w:val="en-US"/>
        </w:rPr>
        <w:t>SafeStreets</w:t>
      </w:r>
      <w:proofErr w:type="spellEnd"/>
      <w:r w:rsidR="001A3646">
        <w:rPr>
          <w:lang w:val="en-US"/>
        </w:rPr>
        <w:t xml:space="preserve"> system</w:t>
      </w:r>
      <w:r w:rsidRPr="00677F5C">
        <w:rPr>
          <w:lang w:val="en-US"/>
        </w:rPr>
        <w:t xml:space="preserve"> to be</w:t>
      </w:r>
      <w:r>
        <w:rPr>
          <w:lang w:val="en-US"/>
        </w:rPr>
        <w:t xml:space="preserve"> </w:t>
      </w:r>
      <w:r w:rsidRPr="00677F5C">
        <w:rPr>
          <w:lang w:val="en-US"/>
        </w:rPr>
        <w:t>developed is</w:t>
      </w:r>
      <w:r>
        <w:rPr>
          <w:lang w:val="en-US"/>
        </w:rPr>
        <w:t xml:space="preserve"> </w:t>
      </w:r>
      <w:r w:rsidRPr="00677F5C">
        <w:rPr>
          <w:lang w:val="en-US"/>
        </w:rPr>
        <w:t xml:space="preserve">a distributed application </w:t>
      </w:r>
      <w:r w:rsidR="001A3646">
        <w:rPr>
          <w:lang w:val="en-US"/>
        </w:rPr>
        <w:t xml:space="preserve">following the multitier architecture paradigm </w:t>
      </w:r>
      <w:r w:rsidR="00CD2D1C">
        <w:rPr>
          <w:lang w:val="en-US"/>
        </w:rPr>
        <w:t>with a completely scalable multitier</w:t>
      </w:r>
      <w:r w:rsidR="009B40A4">
        <w:rPr>
          <w:lang w:val="en-US"/>
        </w:rPr>
        <w:t xml:space="preserve"> and data tier as shown in the Figure 1</w:t>
      </w:r>
      <w:r w:rsidR="00CD2D1C">
        <w:rPr>
          <w:lang w:val="en-US"/>
        </w:rPr>
        <w:t>. The architecture is basically composed, without going in details yet, with</w:t>
      </w:r>
      <w:r w:rsidRPr="00677F5C">
        <w:rPr>
          <w:lang w:val="en-US"/>
        </w:rPr>
        <w:t xml:space="preserve"> three</w:t>
      </w:r>
      <w:r w:rsidR="00CD2D1C">
        <w:rPr>
          <w:lang w:val="en-US"/>
        </w:rPr>
        <w:t xml:space="preserve"> main layers which are the Presentation Tier, the </w:t>
      </w:r>
      <w:proofErr w:type="spellStart"/>
      <w:r w:rsidR="00CD2D1C">
        <w:rPr>
          <w:lang w:val="en-US"/>
        </w:rPr>
        <w:t>Middletier</w:t>
      </w:r>
      <w:proofErr w:type="spellEnd"/>
      <w:r w:rsidR="00CD2D1C">
        <w:rPr>
          <w:lang w:val="en-US"/>
        </w:rPr>
        <w:t xml:space="preserve"> and the Data Tier. The Presentation Tier </w:t>
      </w:r>
      <w:r w:rsidR="006B16D8">
        <w:rPr>
          <w:lang w:val="en-US"/>
        </w:rPr>
        <w:t xml:space="preserve">is the layer near the user where information is </w:t>
      </w:r>
      <w:r w:rsidR="00E11DAA">
        <w:rPr>
          <w:lang w:val="en-US"/>
        </w:rPr>
        <w:t>presented,</w:t>
      </w:r>
      <w:r w:rsidR="006B16D8">
        <w:rPr>
          <w:lang w:val="en-US"/>
        </w:rPr>
        <w:t xml:space="preserve"> and the user can start or receive interaction with </w:t>
      </w:r>
      <w:proofErr w:type="spellStart"/>
      <w:r w:rsidR="006B16D8">
        <w:rPr>
          <w:lang w:val="en-US"/>
        </w:rPr>
        <w:t>SafeStreets</w:t>
      </w:r>
      <w:proofErr w:type="spellEnd"/>
      <w:r w:rsidR="006B16D8">
        <w:rPr>
          <w:lang w:val="en-US"/>
        </w:rPr>
        <w:t xml:space="preserve">. The </w:t>
      </w:r>
      <w:proofErr w:type="spellStart"/>
      <w:r w:rsidR="006B16D8">
        <w:rPr>
          <w:lang w:val="en-US"/>
        </w:rPr>
        <w:t>Middletier</w:t>
      </w:r>
      <w:proofErr w:type="spellEnd"/>
      <w:r w:rsidR="006B16D8">
        <w:rPr>
          <w:lang w:val="en-US"/>
        </w:rPr>
        <w:t xml:space="preserve">, as will be better explained later, is </w:t>
      </w:r>
      <w:r w:rsidR="007B09E7">
        <w:rPr>
          <w:lang w:val="en-US"/>
        </w:rPr>
        <w:t xml:space="preserve">the layer managing all the application and business logic behind </w:t>
      </w:r>
      <w:proofErr w:type="spellStart"/>
      <w:r w:rsidR="007B09E7">
        <w:rPr>
          <w:lang w:val="en-US"/>
        </w:rPr>
        <w:t>SafeStreets</w:t>
      </w:r>
      <w:proofErr w:type="spellEnd"/>
      <w:r w:rsidR="007B09E7">
        <w:rPr>
          <w:lang w:val="en-US"/>
        </w:rPr>
        <w:t xml:space="preserve"> coordinating all its functionalities. Instead, the last layer call Data Tier is the one which its purpose is data storage </w:t>
      </w:r>
      <w:r w:rsidR="008932EE">
        <w:rPr>
          <w:lang w:val="en-US"/>
        </w:rPr>
        <w:t xml:space="preserve">of the </w:t>
      </w:r>
      <w:proofErr w:type="spellStart"/>
      <w:r w:rsidR="008932EE">
        <w:rPr>
          <w:lang w:val="en-US"/>
        </w:rPr>
        <w:t>SafeStreets</w:t>
      </w:r>
      <w:proofErr w:type="spellEnd"/>
      <w:r w:rsidR="008932EE">
        <w:rPr>
          <w:lang w:val="en-US"/>
        </w:rPr>
        <w:t xml:space="preserve"> system.</w:t>
      </w:r>
      <w:r w:rsidRPr="00677F5C">
        <w:rPr>
          <w:lang w:val="en-US"/>
        </w:rPr>
        <w:t xml:space="preserve"> </w:t>
      </w:r>
      <w:r w:rsidR="00E11DAA">
        <w:rPr>
          <w:lang w:val="en-US"/>
        </w:rPr>
        <w:t>So,</w:t>
      </w:r>
      <w:r w:rsidR="008932EE">
        <w:rPr>
          <w:lang w:val="en-US"/>
        </w:rPr>
        <w:t xml:space="preserve"> all these different layers </w:t>
      </w:r>
      <w:r w:rsidRPr="00677F5C">
        <w:rPr>
          <w:lang w:val="en-US"/>
        </w:rPr>
        <w:t>different hardware layers</w:t>
      </w:r>
      <w:r w:rsidR="008932EE">
        <w:rPr>
          <w:lang w:val="en-US"/>
        </w:rPr>
        <w:t xml:space="preserve"> </w:t>
      </w:r>
      <w:r w:rsidRPr="00677F5C">
        <w:rPr>
          <w:lang w:val="en-US"/>
        </w:rPr>
        <w:t xml:space="preserve">that </w:t>
      </w:r>
      <w:r w:rsidR="00E11DAA">
        <w:rPr>
          <w:lang w:val="en-US"/>
        </w:rPr>
        <w:t xml:space="preserve">represent different computers and servers needed to do the respective tier </w:t>
      </w:r>
      <w:proofErr w:type="spellStart"/>
      <w:r w:rsidR="00E11DAA">
        <w:rPr>
          <w:lang w:val="en-US"/>
        </w:rPr>
        <w:t>work.</w:t>
      </w:r>
      <w:r w:rsidRPr="00677F5C">
        <w:rPr>
          <w:lang w:val="en-US"/>
        </w:rPr>
        <w:t>This</w:t>
      </w:r>
      <w:proofErr w:type="spellEnd"/>
      <w:r w:rsidRPr="00677F5C">
        <w:rPr>
          <w:lang w:val="en-US"/>
        </w:rPr>
        <w:t xml:space="preserve"> architecture </w:t>
      </w:r>
      <w:r w:rsidR="001B4EF6">
        <w:rPr>
          <w:lang w:val="en-US"/>
        </w:rPr>
        <w:t xml:space="preserve">will grant </w:t>
      </w:r>
      <w:r>
        <w:rPr>
          <w:lang w:val="en-US"/>
        </w:rPr>
        <w:t>t</w:t>
      </w:r>
      <w:r w:rsidRPr="00677F5C">
        <w:rPr>
          <w:lang w:val="en-US"/>
        </w:rPr>
        <w:t>he</w:t>
      </w:r>
      <w:r>
        <w:rPr>
          <w:lang w:val="en-US"/>
        </w:rPr>
        <w:t xml:space="preserve"> </w:t>
      </w:r>
      <w:r w:rsidRPr="00677F5C">
        <w:rPr>
          <w:lang w:val="en-US"/>
        </w:rPr>
        <w:t xml:space="preserve">system </w:t>
      </w:r>
      <w:r w:rsidR="001B4EF6">
        <w:rPr>
          <w:lang w:val="en-US"/>
        </w:rPr>
        <w:t xml:space="preserve">the </w:t>
      </w:r>
      <w:r w:rsidRPr="00677F5C">
        <w:rPr>
          <w:lang w:val="en-US"/>
        </w:rPr>
        <w:t xml:space="preserve">characteristics of </w:t>
      </w:r>
      <w:r w:rsidR="001B4EF6">
        <w:rPr>
          <w:lang w:val="en-US"/>
        </w:rPr>
        <w:t xml:space="preserve">high </w:t>
      </w:r>
      <w:r w:rsidRPr="00677F5C">
        <w:rPr>
          <w:lang w:val="en-US"/>
        </w:rPr>
        <w:t xml:space="preserve">scalability and </w:t>
      </w:r>
      <w:r w:rsidR="001B4EF6">
        <w:rPr>
          <w:lang w:val="en-US"/>
        </w:rPr>
        <w:t xml:space="preserve">high </w:t>
      </w:r>
      <w:r w:rsidRPr="00677F5C">
        <w:rPr>
          <w:lang w:val="en-US"/>
        </w:rPr>
        <w:t xml:space="preserve">flexibility </w:t>
      </w:r>
      <w:r w:rsidR="001B4EF6">
        <w:rPr>
          <w:lang w:val="en-US"/>
        </w:rPr>
        <w:t>as it will be shown later.</w:t>
      </w:r>
    </w:p>
    <w:p w14:paraId="6471DA5C" w14:textId="679A4A57" w:rsidR="00B16A9D" w:rsidRDefault="001B4EF6" w:rsidP="001B4EF6">
      <w:pPr>
        <w:jc w:val="both"/>
        <w:rPr>
          <w:lang w:val="it-IT"/>
        </w:rPr>
      </w:pPr>
      <w:r w:rsidRPr="000F68BA">
        <w:rPr>
          <w:lang w:val="en-US"/>
        </w:rPr>
        <w:t xml:space="preserve">                     </w:t>
      </w:r>
      <w:r w:rsidR="00C30870">
        <w:rPr>
          <w:noProof/>
          <w:lang w:val="it-IT"/>
        </w:rPr>
        <w:drawing>
          <wp:inline distT="0" distB="0" distL="0" distR="0" wp14:anchorId="68CF0975" wp14:editId="4D60B008">
            <wp:extent cx="5476875" cy="1649043"/>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4201" cy="1654260"/>
                    </a:xfrm>
                    <a:prstGeom prst="rect">
                      <a:avLst/>
                    </a:prstGeom>
                    <a:noFill/>
                    <a:ln>
                      <a:noFill/>
                    </a:ln>
                  </pic:spPr>
                </pic:pic>
              </a:graphicData>
            </a:graphic>
          </wp:inline>
        </w:drawing>
      </w:r>
    </w:p>
    <w:p w14:paraId="2522E331" w14:textId="31236D20" w:rsidR="001B4EF6" w:rsidRDefault="001B4EF6" w:rsidP="001B4EF6">
      <w:pPr>
        <w:jc w:val="both"/>
        <w:rPr>
          <w:i/>
          <w:lang w:val="en-US"/>
        </w:rPr>
      </w:pPr>
      <w:r>
        <w:rPr>
          <w:lang w:val="it-IT"/>
        </w:rPr>
        <w:tab/>
      </w:r>
      <w:r>
        <w:rPr>
          <w:lang w:val="it-IT"/>
        </w:rPr>
        <w:tab/>
      </w:r>
      <w:r>
        <w:rPr>
          <w:lang w:val="it-IT"/>
        </w:rPr>
        <w:tab/>
      </w:r>
      <w:r>
        <w:rPr>
          <w:lang w:val="it-IT"/>
        </w:rPr>
        <w:tab/>
      </w:r>
      <w:r>
        <w:rPr>
          <w:lang w:val="it-IT"/>
        </w:rPr>
        <w:tab/>
      </w:r>
      <w:r w:rsidRPr="001B4EF6">
        <w:rPr>
          <w:i/>
          <w:lang w:val="en-US"/>
        </w:rPr>
        <w:t>Figure 1 – High level multitier a</w:t>
      </w:r>
      <w:r>
        <w:rPr>
          <w:i/>
          <w:lang w:val="en-US"/>
        </w:rPr>
        <w:t>rchitecture</w:t>
      </w:r>
    </w:p>
    <w:p w14:paraId="371E2AE9" w14:textId="013207EF" w:rsidR="001B4EF6" w:rsidRDefault="00787E04" w:rsidP="00235D0D">
      <w:pPr>
        <w:ind w:left="1125"/>
        <w:jc w:val="both"/>
        <w:rPr>
          <w:lang w:val="en-US"/>
        </w:rPr>
      </w:pPr>
      <w:r>
        <w:rPr>
          <w:lang w:val="en-US"/>
        </w:rPr>
        <w:t>Now, going in more detail</w:t>
      </w:r>
      <w:r w:rsidR="009B40A4">
        <w:rPr>
          <w:lang w:val="en-US"/>
        </w:rPr>
        <w:t>s as shown in the</w:t>
      </w:r>
      <w:r w:rsidR="006916C2">
        <w:rPr>
          <w:lang w:val="en-US"/>
        </w:rPr>
        <w:t xml:space="preserve"> Figure 2, a</w:t>
      </w:r>
      <w:r w:rsidR="009B40A4">
        <w:rPr>
          <w:lang w:val="en-US"/>
        </w:rPr>
        <w:t xml:space="preserve"> general </w:t>
      </w:r>
      <w:r w:rsidR="006916C2">
        <w:rPr>
          <w:lang w:val="en-US"/>
        </w:rPr>
        <w:t xml:space="preserve">diagram </w:t>
      </w:r>
      <w:r w:rsidR="009B40A4">
        <w:rPr>
          <w:lang w:val="en-US"/>
        </w:rPr>
        <w:t>but not yet precise</w:t>
      </w:r>
      <w:r w:rsidR="006916C2">
        <w:rPr>
          <w:lang w:val="en-US"/>
        </w:rPr>
        <w:t xml:space="preserve"> </w:t>
      </w:r>
      <w:r w:rsidR="009B40A4">
        <w:rPr>
          <w:lang w:val="en-US"/>
        </w:rPr>
        <w:t>in every part of the architecture</w:t>
      </w:r>
      <w:r w:rsidR="006916C2">
        <w:rPr>
          <w:lang w:val="en-US"/>
        </w:rPr>
        <w:t xml:space="preserve"> we can see starting from the Presentation Tier that is represented by the users using the application which can be Authorities or Normal users. As shown Normal Users will only be able to </w:t>
      </w:r>
      <w:r w:rsidR="00DA5A46">
        <w:rPr>
          <w:lang w:val="en-US"/>
        </w:rPr>
        <w:t xml:space="preserve">access </w:t>
      </w:r>
      <w:proofErr w:type="spellStart"/>
      <w:r w:rsidR="00DA5A46">
        <w:rPr>
          <w:lang w:val="en-US"/>
        </w:rPr>
        <w:t>SafeStreets</w:t>
      </w:r>
      <w:proofErr w:type="spellEnd"/>
      <w:r w:rsidR="00DA5A46">
        <w:rPr>
          <w:lang w:val="en-US"/>
        </w:rPr>
        <w:t xml:space="preserve"> through a mobile application where the Authorities will also have the possibility to use a SaaS through web access. Their requests towards </w:t>
      </w:r>
      <w:proofErr w:type="spellStart"/>
      <w:r w:rsidR="00DA5A46">
        <w:rPr>
          <w:lang w:val="en-US"/>
        </w:rPr>
        <w:t>SafeStreets</w:t>
      </w:r>
      <w:proofErr w:type="spellEnd"/>
      <w:r w:rsidR="00DA5A46">
        <w:rPr>
          <w:lang w:val="en-US"/>
        </w:rPr>
        <w:t xml:space="preserve"> will</w:t>
      </w:r>
      <w:r w:rsidR="00BB2038">
        <w:rPr>
          <w:lang w:val="en-US"/>
        </w:rPr>
        <w:t xml:space="preserve"> be asynchronously or synchro</w:t>
      </w:r>
      <w:r w:rsidR="00A45465">
        <w:rPr>
          <w:lang w:val="en-US"/>
        </w:rPr>
        <w:t xml:space="preserve">nously depending on which action they will take in account. After sending a violation </w:t>
      </w:r>
      <w:r w:rsidR="00166ADF">
        <w:rPr>
          <w:lang w:val="en-US"/>
        </w:rPr>
        <w:t>report</w:t>
      </w:r>
      <w:r w:rsidR="00A45465">
        <w:rPr>
          <w:lang w:val="en-US"/>
        </w:rPr>
        <w:t xml:space="preserve"> they will able of course to </w:t>
      </w:r>
      <w:r w:rsidR="00166ADF">
        <w:rPr>
          <w:lang w:val="en-US"/>
        </w:rPr>
        <w:t xml:space="preserve">use any other kind of services offered by </w:t>
      </w:r>
      <w:proofErr w:type="spellStart"/>
      <w:r w:rsidR="00166ADF">
        <w:rPr>
          <w:lang w:val="en-US"/>
        </w:rPr>
        <w:t>SafeSteets</w:t>
      </w:r>
      <w:proofErr w:type="spellEnd"/>
      <w:r w:rsidR="00166ADF">
        <w:rPr>
          <w:lang w:val="en-US"/>
        </w:rPr>
        <w:t xml:space="preserve">, as it will happen when for example using the Safeness are map functionality. Instead when composing a violation report </w:t>
      </w:r>
      <w:r w:rsidR="00235D0D">
        <w:rPr>
          <w:lang w:val="en-US"/>
        </w:rPr>
        <w:t xml:space="preserve">in the process of taking the violation </w:t>
      </w:r>
      <w:r w:rsidR="00607716">
        <w:rPr>
          <w:lang w:val="en-US"/>
        </w:rPr>
        <w:t>picture,</w:t>
      </w:r>
      <w:r w:rsidR="00235D0D">
        <w:rPr>
          <w:lang w:val="en-US"/>
        </w:rPr>
        <w:t xml:space="preserve"> they will have to wait, so a synchronous interaction, </w:t>
      </w:r>
      <w:proofErr w:type="spellStart"/>
      <w:r w:rsidR="00235D0D">
        <w:rPr>
          <w:lang w:val="en-US"/>
        </w:rPr>
        <w:t>SafeStreets</w:t>
      </w:r>
      <w:proofErr w:type="spellEnd"/>
      <w:r w:rsidR="00235D0D">
        <w:rPr>
          <w:lang w:val="en-US"/>
        </w:rPr>
        <w:t xml:space="preserve"> to control the validity of the image before proceeding in any further composing of the violation report.</w:t>
      </w:r>
      <w:r w:rsidR="00607716">
        <w:rPr>
          <w:lang w:val="en-US"/>
        </w:rPr>
        <w:t xml:space="preserve"> Also, interaction starting from </w:t>
      </w:r>
      <w:proofErr w:type="spellStart"/>
      <w:r w:rsidR="00607716">
        <w:rPr>
          <w:lang w:val="en-US"/>
        </w:rPr>
        <w:t>SafeStreets</w:t>
      </w:r>
      <w:proofErr w:type="spellEnd"/>
      <w:r w:rsidR="00607716">
        <w:rPr>
          <w:lang w:val="en-US"/>
        </w:rPr>
        <w:t xml:space="preserve"> to users are asynchronous</w:t>
      </w:r>
      <w:r w:rsidR="00285343">
        <w:rPr>
          <w:lang w:val="en-US"/>
        </w:rPr>
        <w:t xml:space="preserve">, when for example sending to the selected Authorities notification on new reported violation by some users. This notification interaction will be better described later. Moving on the </w:t>
      </w:r>
      <w:proofErr w:type="spellStart"/>
      <w:r w:rsidR="00285343">
        <w:rPr>
          <w:lang w:val="en-US"/>
        </w:rPr>
        <w:t>middletier</w:t>
      </w:r>
      <w:proofErr w:type="spellEnd"/>
      <w:r w:rsidR="00285343">
        <w:rPr>
          <w:lang w:val="en-US"/>
        </w:rPr>
        <w:t xml:space="preserve"> as shown in the Figure 2 is</w:t>
      </w:r>
      <w:r w:rsidR="00A16271">
        <w:rPr>
          <w:lang w:val="en-US"/>
        </w:rPr>
        <w:t xml:space="preserve"> highly scalable and flexible. </w:t>
      </w:r>
      <w:r w:rsidR="00950E4C">
        <w:rPr>
          <w:lang w:val="en-US"/>
        </w:rPr>
        <w:t xml:space="preserve">Application servers and web servers are also decoupled to acquire even more stability and more security which will be later discussed. Even if </w:t>
      </w:r>
      <w:r w:rsidR="006B5D40">
        <w:rPr>
          <w:lang w:val="en-US"/>
        </w:rPr>
        <w:t xml:space="preserve">the </w:t>
      </w:r>
      <w:proofErr w:type="spellStart"/>
      <w:r w:rsidR="006B5D40">
        <w:rPr>
          <w:lang w:val="en-US"/>
        </w:rPr>
        <w:t>middletier</w:t>
      </w:r>
      <w:proofErr w:type="spellEnd"/>
      <w:r w:rsidR="006B5D40">
        <w:rPr>
          <w:lang w:val="en-US"/>
        </w:rPr>
        <w:t xml:space="preserve"> shows for clarity reasons only three distributed aggregated nodes in the diagram, it will be able to have many more of them.</w:t>
      </w:r>
      <w:r w:rsidR="00E0013E">
        <w:rPr>
          <w:lang w:val="en-US"/>
        </w:rPr>
        <w:t xml:space="preserve"> Each distributed node represents indeed a set of server geographically dislocated with different IP addresses, referencing the third level of the </w:t>
      </w:r>
      <w:r w:rsidR="00E0013E">
        <w:rPr>
          <w:lang w:val="en-US"/>
        </w:rPr>
        <w:lastRenderedPageBreak/>
        <w:t xml:space="preserve">TCP/IP stack, but associated to the same </w:t>
      </w:r>
      <w:r w:rsidR="00CC0961">
        <w:rPr>
          <w:lang w:val="en-US"/>
        </w:rPr>
        <w:t xml:space="preserve">DNS records. DNS, not part of the architecture, will be able to choose which node </w:t>
      </w:r>
      <w:r w:rsidR="00C2022D">
        <w:rPr>
          <w:lang w:val="en-US"/>
        </w:rPr>
        <w:t xml:space="preserve">is better to initiate communication to. But this not all, all main nodes containing various servers will have a load balancer to allow the workload to be correctly distributed without overwhelming any server during heavy workloads. </w:t>
      </w:r>
      <w:r w:rsidR="003A3215">
        <w:rPr>
          <w:lang w:val="en-US"/>
        </w:rPr>
        <w:t xml:space="preserve">Servers will run NGINX instances which will be discussed later, where different kind of services or even replicated services can work in parallel: </w:t>
      </w:r>
      <w:r w:rsidR="00922C23">
        <w:rPr>
          <w:lang w:val="en-US"/>
        </w:rPr>
        <w:t xml:space="preserve">a parallelized system will allow </w:t>
      </w:r>
      <w:proofErr w:type="spellStart"/>
      <w:r w:rsidR="00922C23">
        <w:rPr>
          <w:lang w:val="en-US"/>
        </w:rPr>
        <w:t>SafeStreets</w:t>
      </w:r>
      <w:proofErr w:type="spellEnd"/>
      <w:r w:rsidR="00922C23">
        <w:rPr>
          <w:lang w:val="en-US"/>
        </w:rPr>
        <w:t xml:space="preserve"> to get the requested Availability level for each functionality allowing it to have a high fault resistance characteristic.</w:t>
      </w:r>
    </w:p>
    <w:p w14:paraId="340EE896" w14:textId="11F612F7" w:rsidR="004D6B48" w:rsidRDefault="004D6B48" w:rsidP="00235D0D">
      <w:pPr>
        <w:ind w:left="1125"/>
        <w:jc w:val="both"/>
        <w:rPr>
          <w:lang w:val="en-US"/>
        </w:rPr>
      </w:pPr>
      <w:r>
        <w:rPr>
          <w:lang w:val="en-US"/>
        </w:rPr>
        <w:t xml:space="preserve">The </w:t>
      </w:r>
      <w:proofErr w:type="spellStart"/>
      <w:r>
        <w:rPr>
          <w:lang w:val="en-US"/>
        </w:rPr>
        <w:t>middletier</w:t>
      </w:r>
      <w:proofErr w:type="spellEnd"/>
      <w:r>
        <w:rPr>
          <w:lang w:val="en-US"/>
        </w:rPr>
        <w:t xml:space="preserve"> will have also access to external services provided by third parties to allow </w:t>
      </w:r>
      <w:proofErr w:type="spellStart"/>
      <w:r w:rsidR="00DD1C4E">
        <w:rPr>
          <w:lang w:val="en-US"/>
        </w:rPr>
        <w:t>SafeStreets</w:t>
      </w:r>
      <w:proofErr w:type="spellEnd"/>
      <w:r w:rsidR="00DD1C4E">
        <w:rPr>
          <w:lang w:val="en-US"/>
        </w:rPr>
        <w:t xml:space="preserve"> functionality to work correctly. As </w:t>
      </w:r>
      <w:r w:rsidR="0089769C">
        <w:rPr>
          <w:lang w:val="en-US"/>
        </w:rPr>
        <w:t>shown,</w:t>
      </w:r>
      <w:r w:rsidR="00DD1C4E">
        <w:rPr>
          <w:lang w:val="en-US"/>
        </w:rPr>
        <w:t xml:space="preserve"> we can spot the Google Firebase service, the SPID service, the License Plate API, the Police State services, the CA/TA Authorities for digital certificates, </w:t>
      </w:r>
      <w:r w:rsidR="0089769C">
        <w:rPr>
          <w:lang w:val="en-US"/>
        </w:rPr>
        <w:t xml:space="preserve">the Maps services and the Municipalities incident data access. All these various third parties will offer specific APIs used in the </w:t>
      </w:r>
      <w:proofErr w:type="spellStart"/>
      <w:r w:rsidR="0089769C">
        <w:rPr>
          <w:lang w:val="en-US"/>
        </w:rPr>
        <w:t>middletier</w:t>
      </w:r>
      <w:proofErr w:type="spellEnd"/>
      <w:r w:rsidR="0089769C">
        <w:rPr>
          <w:lang w:val="en-US"/>
        </w:rPr>
        <w:t xml:space="preserve"> to access their services. It is also present a Cloud architecture </w:t>
      </w:r>
      <w:r w:rsidR="007E37C7">
        <w:rPr>
          <w:lang w:val="en-US"/>
        </w:rPr>
        <w:t xml:space="preserve">instantiated remotely on Amazon Web Services which will be used to work with heavier workloads regarding the image validity verification, license plate </w:t>
      </w:r>
      <w:r w:rsidR="009B2585">
        <w:rPr>
          <w:lang w:val="en-US"/>
        </w:rPr>
        <w:t xml:space="preserve">OCR system and the suggestions functionality of </w:t>
      </w:r>
      <w:proofErr w:type="spellStart"/>
      <w:r w:rsidR="009B2585">
        <w:rPr>
          <w:lang w:val="en-US"/>
        </w:rPr>
        <w:t>SafeStreets</w:t>
      </w:r>
      <w:proofErr w:type="spellEnd"/>
      <w:r w:rsidR="009B2585">
        <w:rPr>
          <w:lang w:val="en-US"/>
        </w:rPr>
        <w:t>.</w:t>
      </w:r>
      <w:r w:rsidR="009B2585">
        <w:rPr>
          <w:lang w:val="en-US"/>
        </w:rPr>
        <w:br/>
        <w:t xml:space="preserve">As shown this deployed architecture but yet defined during its </w:t>
      </w:r>
      <w:r w:rsidR="00CB49D5">
        <w:rPr>
          <w:lang w:val="en-US"/>
        </w:rPr>
        <w:t xml:space="preserve">instantiation will have an elastic load balancer which will grant to deploy any new hardware needed to keep the workload under control granting </w:t>
      </w:r>
      <w:proofErr w:type="spellStart"/>
      <w:r w:rsidR="00CB49D5">
        <w:rPr>
          <w:lang w:val="en-US"/>
        </w:rPr>
        <w:t>SafeStreets</w:t>
      </w:r>
      <w:proofErr w:type="spellEnd"/>
      <w:r w:rsidR="00CB49D5">
        <w:rPr>
          <w:lang w:val="en-US"/>
        </w:rPr>
        <w:t xml:space="preserve"> to function normally even when there are lots of data or requests regarding these functionalities.</w:t>
      </w:r>
      <w:r w:rsidR="0003517E">
        <w:rPr>
          <w:lang w:val="en-US"/>
        </w:rPr>
        <w:t xml:space="preserve"> From the diagram can be spotted various Amazon </w:t>
      </w:r>
      <w:proofErr w:type="spellStart"/>
      <w:r w:rsidR="0003517E">
        <w:rPr>
          <w:lang w:val="en-US"/>
        </w:rPr>
        <w:t>SageMaker</w:t>
      </w:r>
      <w:proofErr w:type="spellEnd"/>
      <w:r w:rsidR="0003517E">
        <w:rPr>
          <w:lang w:val="en-US"/>
        </w:rPr>
        <w:t xml:space="preserve"> deployed </w:t>
      </w:r>
      <w:proofErr w:type="spellStart"/>
      <w:r w:rsidR="0003517E">
        <w:rPr>
          <w:lang w:val="en-US"/>
        </w:rPr>
        <w:t>istances</w:t>
      </w:r>
      <w:proofErr w:type="spellEnd"/>
      <w:r w:rsidR="0003517E">
        <w:rPr>
          <w:lang w:val="en-US"/>
        </w:rPr>
        <w:t xml:space="preserve"> like for Convolutional Neural Networks, for </w:t>
      </w:r>
      <w:r w:rsidR="007E5CC7">
        <w:rPr>
          <w:lang w:val="en-US"/>
        </w:rPr>
        <w:t>Natural Language Processing, for OCR or Bayesian Networks : their need will be explained in the further sub chapters.</w:t>
      </w:r>
    </w:p>
    <w:p w14:paraId="00D5E89E" w14:textId="77777777" w:rsidR="002666C7" w:rsidRDefault="00833AB5" w:rsidP="002666C7">
      <w:pPr>
        <w:ind w:left="1125"/>
        <w:jc w:val="both"/>
        <w:rPr>
          <w:lang w:val="en-US"/>
        </w:rPr>
      </w:pPr>
      <w:r>
        <w:rPr>
          <w:lang w:val="en-US"/>
        </w:rPr>
        <w:t xml:space="preserve">Security is a topic even in the architectural design, </w:t>
      </w:r>
      <w:r w:rsidR="00880789">
        <w:rPr>
          <w:lang w:val="en-US"/>
        </w:rPr>
        <w:t xml:space="preserve">where later on will be discussed security in software and network terms, in the architecture to better secure </w:t>
      </w:r>
      <w:proofErr w:type="spellStart"/>
      <w:r w:rsidR="00880789">
        <w:rPr>
          <w:lang w:val="en-US"/>
        </w:rPr>
        <w:t>SafeStreets</w:t>
      </w:r>
      <w:proofErr w:type="spellEnd"/>
      <w:r w:rsidR="00880789">
        <w:rPr>
          <w:lang w:val="en-US"/>
        </w:rPr>
        <w:t xml:space="preserve"> </w:t>
      </w:r>
      <w:r w:rsidR="00007742">
        <w:rPr>
          <w:lang w:val="en-US"/>
        </w:rPr>
        <w:t xml:space="preserve">WAN there are present various </w:t>
      </w:r>
      <w:r w:rsidR="00E6549C">
        <w:rPr>
          <w:lang w:val="en-US"/>
        </w:rPr>
        <w:t xml:space="preserve">Hardware </w:t>
      </w:r>
      <w:r w:rsidR="00007742">
        <w:rPr>
          <w:lang w:val="en-US"/>
        </w:rPr>
        <w:t>Firewalls between Internet accessed by clients and the first layer the</w:t>
      </w:r>
      <w:r w:rsidR="001644D4">
        <w:rPr>
          <w:lang w:val="en-US"/>
        </w:rPr>
        <w:t>y</w:t>
      </w:r>
      <w:r w:rsidR="00007742">
        <w:rPr>
          <w:lang w:val="en-US"/>
        </w:rPr>
        <w:t xml:space="preserve"> will encounter</w:t>
      </w:r>
      <w:r w:rsidR="001644D4">
        <w:rPr>
          <w:lang w:val="en-US"/>
        </w:rPr>
        <w:t xml:space="preserve"> which is the web servers which are responsible for exchange information even if not in a direct browsable format for every users as explained before. </w:t>
      </w:r>
      <w:r w:rsidR="004C01F1">
        <w:rPr>
          <w:lang w:val="en-US"/>
        </w:rPr>
        <w:t xml:space="preserve">This second </w:t>
      </w:r>
      <w:r w:rsidR="00E6549C">
        <w:rPr>
          <w:lang w:val="en-US"/>
        </w:rPr>
        <w:t xml:space="preserve">hardware </w:t>
      </w:r>
      <w:r w:rsidR="004C01F1">
        <w:rPr>
          <w:lang w:val="en-US"/>
        </w:rPr>
        <w:t xml:space="preserve">firewall is between this previous sub layer of the </w:t>
      </w:r>
      <w:proofErr w:type="spellStart"/>
      <w:r w:rsidR="004C01F1">
        <w:rPr>
          <w:lang w:val="en-US"/>
        </w:rPr>
        <w:t>middletier</w:t>
      </w:r>
      <w:proofErr w:type="spellEnd"/>
      <w:r w:rsidR="004C01F1">
        <w:rPr>
          <w:lang w:val="en-US"/>
        </w:rPr>
        <w:t xml:space="preserve"> and the distributed application servers layer : this will create a DMZ, </w:t>
      </w:r>
      <w:r w:rsidR="004C01F1" w:rsidRPr="004C01F1">
        <w:rPr>
          <w:lang w:val="en-US"/>
        </w:rPr>
        <w:t>Demilitarized Zone</w:t>
      </w:r>
      <w:r w:rsidR="004C01F1">
        <w:rPr>
          <w:lang w:val="en-US"/>
        </w:rPr>
        <w:t>,</w:t>
      </w:r>
      <w:r w:rsidR="004C01F1" w:rsidRPr="004C01F1">
        <w:rPr>
          <w:lang w:val="en-US"/>
        </w:rPr>
        <w:t xml:space="preserve"> for the application servers so that the external network can access only to the resources exposed in the DMZ. The web servers </w:t>
      </w:r>
      <w:r w:rsidR="007B1A0E">
        <w:rPr>
          <w:lang w:val="en-US"/>
        </w:rPr>
        <w:t>are not guaranteed the same level of security</w:t>
      </w:r>
      <w:r w:rsidR="004C01F1" w:rsidRPr="004C01F1">
        <w:rPr>
          <w:lang w:val="en-US"/>
        </w:rPr>
        <w:t xml:space="preserve"> </w:t>
      </w:r>
      <w:r w:rsidR="007B1A0E">
        <w:rPr>
          <w:lang w:val="en-US"/>
        </w:rPr>
        <w:t xml:space="preserve">because their </w:t>
      </w:r>
      <w:r w:rsidR="00181CCF">
        <w:rPr>
          <w:lang w:val="en-US"/>
        </w:rPr>
        <w:t xml:space="preserve">functionality is the management of information representation and their forwarding or receiving to/from users, and upon functionalities requests </w:t>
      </w:r>
      <w:r w:rsidR="004C01F1" w:rsidRPr="004C01F1">
        <w:rPr>
          <w:lang w:val="en-US"/>
        </w:rPr>
        <w:t xml:space="preserve">they </w:t>
      </w:r>
      <w:r w:rsidR="00181CCF">
        <w:rPr>
          <w:lang w:val="en-US"/>
        </w:rPr>
        <w:t xml:space="preserve">will </w:t>
      </w:r>
      <w:r w:rsidR="004C01F1" w:rsidRPr="004C01F1">
        <w:rPr>
          <w:lang w:val="en-US"/>
        </w:rPr>
        <w:t>forward the requests to the application servers in the DMZ</w:t>
      </w:r>
      <w:r w:rsidR="00BB2E50">
        <w:rPr>
          <w:lang w:val="en-US"/>
        </w:rPr>
        <w:t xml:space="preserve"> in a distributed way letting the DNS and the load balancer of the distributed application servers choose the most suitable node</w:t>
      </w:r>
      <w:r w:rsidR="004C01F1" w:rsidRPr="004C01F1">
        <w:rPr>
          <w:lang w:val="en-US"/>
        </w:rPr>
        <w:t>. This level of security is required, as mentioned, since the offered service deals with sensitive data of the users.</w:t>
      </w:r>
      <w:r w:rsidR="00BB2E50">
        <w:rPr>
          <w:lang w:val="en-US"/>
        </w:rPr>
        <w:t xml:space="preserve"> The lower level of security of the more exposed layer of the distributed web servers is </w:t>
      </w:r>
      <w:r w:rsidR="00F968E4">
        <w:rPr>
          <w:lang w:val="en-US"/>
        </w:rPr>
        <w:t>covered</w:t>
      </w:r>
      <w:r w:rsidR="00BB2E50">
        <w:rPr>
          <w:lang w:val="en-US"/>
        </w:rPr>
        <w:t xml:space="preserve"> by the used service of </w:t>
      </w:r>
      <w:proofErr w:type="spellStart"/>
      <w:r w:rsidR="00BB2E50">
        <w:rPr>
          <w:lang w:val="en-US"/>
        </w:rPr>
        <w:t>Cloud</w:t>
      </w:r>
      <w:r w:rsidR="00E74593">
        <w:rPr>
          <w:lang w:val="en-US"/>
        </w:rPr>
        <w:t>Flare</w:t>
      </w:r>
      <w:proofErr w:type="spellEnd"/>
      <w:r w:rsidR="00E74593">
        <w:rPr>
          <w:lang w:val="en-US"/>
        </w:rPr>
        <w:t>.</w:t>
      </w:r>
      <w:r w:rsidR="00F968E4">
        <w:rPr>
          <w:lang w:val="en-US"/>
        </w:rPr>
        <w:t xml:space="preserve"> </w:t>
      </w:r>
      <w:proofErr w:type="spellStart"/>
      <w:r w:rsidR="00F968E4">
        <w:rPr>
          <w:lang w:val="en-US"/>
        </w:rPr>
        <w:t>CloudFlare</w:t>
      </w:r>
      <w:proofErr w:type="spellEnd"/>
      <w:r w:rsidR="00F968E4">
        <w:rPr>
          <w:lang w:val="en-US"/>
        </w:rPr>
        <w:t xml:space="preserve"> can solve this issue and add also more services like </w:t>
      </w:r>
      <w:r w:rsidR="00F968E4" w:rsidRPr="00F968E4">
        <w:rPr>
          <w:lang w:val="en-US"/>
        </w:rPr>
        <w:t>DDoS protection</w:t>
      </w:r>
      <w:r w:rsidR="00F968E4">
        <w:rPr>
          <w:lang w:val="en-US"/>
        </w:rPr>
        <w:t xml:space="preserve">, </w:t>
      </w:r>
      <w:r w:rsidR="00E41C06">
        <w:rPr>
          <w:lang w:val="en-US"/>
        </w:rPr>
        <w:t xml:space="preserve">a </w:t>
      </w:r>
      <w:r w:rsidR="00F968E4" w:rsidRPr="00F968E4">
        <w:rPr>
          <w:lang w:val="en-US"/>
        </w:rPr>
        <w:t>Web application firewall</w:t>
      </w:r>
      <w:r w:rsidR="00F968E4">
        <w:rPr>
          <w:lang w:val="en-US"/>
        </w:rPr>
        <w:t xml:space="preserve">, </w:t>
      </w:r>
      <w:r w:rsidR="00E41C06">
        <w:rPr>
          <w:lang w:val="en-US"/>
        </w:rPr>
        <w:t xml:space="preserve">an </w:t>
      </w:r>
      <w:r w:rsidR="00F968E4" w:rsidRPr="00F968E4">
        <w:rPr>
          <w:lang w:val="en-US"/>
        </w:rPr>
        <w:t>Authoritative DNS</w:t>
      </w:r>
      <w:r w:rsidR="00E41C06">
        <w:rPr>
          <w:lang w:val="en-US"/>
        </w:rPr>
        <w:t xml:space="preserve"> and a </w:t>
      </w:r>
      <w:r w:rsidR="00E41C06" w:rsidRPr="00F968E4">
        <w:rPr>
          <w:lang w:val="en-US"/>
        </w:rPr>
        <w:t>Content delivery network</w:t>
      </w:r>
      <w:r w:rsidR="00E41C06">
        <w:rPr>
          <w:lang w:val="en-US"/>
        </w:rPr>
        <w:t>. Their specific details will be discussed later.</w:t>
      </w:r>
      <w:r w:rsidR="002666C7">
        <w:rPr>
          <w:lang w:val="en-US"/>
        </w:rPr>
        <w:t xml:space="preserve"> </w:t>
      </w:r>
      <w:r w:rsidR="00E41C06">
        <w:rPr>
          <w:lang w:val="en-US"/>
        </w:rPr>
        <w:t>On the last layer called Data Tier we can find a distributed RDBMS, Relation Database Management System</w:t>
      </w:r>
      <w:r w:rsidR="009B544A">
        <w:rPr>
          <w:lang w:val="en-US"/>
        </w:rPr>
        <w:t xml:space="preserve">, based on MySQL which will grant a geographically advantageous access to data depending on user request and on the </w:t>
      </w:r>
      <w:proofErr w:type="spellStart"/>
      <w:r w:rsidR="009B544A">
        <w:rPr>
          <w:lang w:val="en-US"/>
        </w:rPr>
        <w:t>middletier</w:t>
      </w:r>
      <w:proofErr w:type="spellEnd"/>
      <w:r w:rsidR="009B544A">
        <w:rPr>
          <w:lang w:val="en-US"/>
        </w:rPr>
        <w:t xml:space="preserve"> requests. </w:t>
      </w:r>
      <w:r w:rsidR="00635968">
        <w:rPr>
          <w:lang w:val="en-US"/>
        </w:rPr>
        <w:t>Their specific details will be discussed later but it’s important to say that a</w:t>
      </w:r>
      <w:r w:rsidR="00E6549C">
        <w:rPr>
          <w:lang w:val="en-US"/>
        </w:rPr>
        <w:t xml:space="preserve"> hardware</w:t>
      </w:r>
      <w:r w:rsidR="00635968">
        <w:rPr>
          <w:lang w:val="en-US"/>
        </w:rPr>
        <w:t xml:space="preserve"> firewall between each layer of the multitier architecture is needed to get more security as possible</w:t>
      </w:r>
      <w:r w:rsidR="00E6549C">
        <w:rPr>
          <w:lang w:val="en-US"/>
        </w:rPr>
        <w:t xml:space="preserve">. </w:t>
      </w:r>
      <w:proofErr w:type="spellStart"/>
      <w:r w:rsidR="00E6549C">
        <w:rPr>
          <w:lang w:val="en-US"/>
        </w:rPr>
        <w:t>Indded</w:t>
      </w:r>
      <w:proofErr w:type="spellEnd"/>
      <w:r w:rsidR="00E6549C">
        <w:rPr>
          <w:lang w:val="en-US"/>
        </w:rPr>
        <w:t xml:space="preserve"> even between the second sublayer of the </w:t>
      </w:r>
      <w:proofErr w:type="spellStart"/>
      <w:r w:rsidR="00E6549C">
        <w:rPr>
          <w:lang w:val="en-US"/>
        </w:rPr>
        <w:t>middletier</w:t>
      </w:r>
      <w:proofErr w:type="spellEnd"/>
      <w:r w:rsidR="00E6549C">
        <w:rPr>
          <w:lang w:val="en-US"/>
        </w:rPr>
        <w:t xml:space="preserve"> and data tier there is a need of the firewall to better protect what’s, already secured, inside database : user and </w:t>
      </w:r>
      <w:proofErr w:type="spellStart"/>
      <w:r w:rsidR="00E6549C">
        <w:rPr>
          <w:lang w:val="en-US"/>
        </w:rPr>
        <w:t>SafeStreets</w:t>
      </w:r>
      <w:proofErr w:type="spellEnd"/>
      <w:r w:rsidR="00E6549C">
        <w:rPr>
          <w:lang w:val="en-US"/>
        </w:rPr>
        <w:t xml:space="preserve"> data.</w:t>
      </w:r>
    </w:p>
    <w:p w14:paraId="3F0DB25E" w14:textId="29499C4A" w:rsidR="00FC1FB7" w:rsidRPr="000F68BA" w:rsidRDefault="00FC1FB7" w:rsidP="002666C7">
      <w:pPr>
        <w:ind w:left="2541" w:firstLine="291"/>
        <w:jc w:val="both"/>
        <w:rPr>
          <w:lang w:val="en-US"/>
        </w:rPr>
      </w:pPr>
      <w:r>
        <w:rPr>
          <w:i/>
          <w:lang w:val="en-US"/>
        </w:rPr>
        <w:t xml:space="preserve">Figure 2 – </w:t>
      </w:r>
      <w:r w:rsidR="00B16B1B">
        <w:rPr>
          <w:i/>
          <w:lang w:val="en-US"/>
        </w:rPr>
        <w:t xml:space="preserve">General system architecture of </w:t>
      </w:r>
      <w:proofErr w:type="spellStart"/>
      <w:r w:rsidR="00B16B1B">
        <w:rPr>
          <w:i/>
          <w:lang w:val="en-US"/>
        </w:rPr>
        <w:t>SafeStreets</w:t>
      </w:r>
      <w:proofErr w:type="spellEnd"/>
    </w:p>
    <w:p w14:paraId="5BE38D65" w14:textId="7C7D5108" w:rsidR="00B16A9D" w:rsidRPr="00B16A9D" w:rsidRDefault="00DE6136" w:rsidP="00873FB2">
      <w:pPr>
        <w:rPr>
          <w:lang w:val="it-IT"/>
        </w:rPr>
      </w:pPr>
      <w:r>
        <w:rPr>
          <w:noProof/>
        </w:rPr>
        <w:lastRenderedPageBreak/>
        <w:drawing>
          <wp:inline distT="0" distB="0" distL="0" distR="0" wp14:anchorId="168AC8A3" wp14:editId="678C26C3">
            <wp:extent cx="9752445" cy="6505950"/>
            <wp:effectExtent l="4127" t="0" r="5398" b="5397"/>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5400000">
                      <a:off x="0" y="0"/>
                      <a:ext cx="9752445" cy="6505950"/>
                    </a:xfrm>
                    <a:prstGeom prst="rect">
                      <a:avLst/>
                    </a:prstGeom>
                    <a:noFill/>
                    <a:ln>
                      <a:noFill/>
                    </a:ln>
                  </pic:spPr>
                </pic:pic>
              </a:graphicData>
            </a:graphic>
          </wp:inline>
        </w:drawing>
      </w:r>
    </w:p>
    <w:p w14:paraId="66D4B628" w14:textId="6361559E" w:rsidR="001D43AF" w:rsidRPr="007E0133" w:rsidRDefault="001D43AF" w:rsidP="001D43AF">
      <w:pPr>
        <w:pStyle w:val="Titolo2"/>
        <w:numPr>
          <w:ilvl w:val="1"/>
          <w:numId w:val="4"/>
        </w:numPr>
        <w:rPr>
          <w:lang w:val="it-IT"/>
        </w:rPr>
      </w:pPr>
      <w:bookmarkStart w:id="27" w:name="_Toc24824651"/>
      <w:r w:rsidRPr="007E0133">
        <w:rPr>
          <w:lang w:val="it-IT"/>
        </w:rPr>
        <w:lastRenderedPageBreak/>
        <w:t xml:space="preserve">Component </w:t>
      </w:r>
      <w:proofErr w:type="spellStart"/>
      <w:r w:rsidRPr="007E0133">
        <w:rPr>
          <w:lang w:val="it-IT"/>
        </w:rPr>
        <w:t>view</w:t>
      </w:r>
      <w:bookmarkEnd w:id="27"/>
      <w:proofErr w:type="spellEnd"/>
    </w:p>
    <w:p w14:paraId="42D1A42A" w14:textId="5DF24ACC" w:rsidR="001D43AF" w:rsidRPr="007E0133" w:rsidRDefault="001D43AF" w:rsidP="001D43AF">
      <w:pPr>
        <w:pStyle w:val="Titolo2"/>
        <w:numPr>
          <w:ilvl w:val="1"/>
          <w:numId w:val="4"/>
        </w:numPr>
        <w:rPr>
          <w:lang w:val="it-IT"/>
        </w:rPr>
      </w:pPr>
      <w:bookmarkStart w:id="28" w:name="_Toc24824652"/>
      <w:r w:rsidRPr="007E0133">
        <w:rPr>
          <w:lang w:val="it-IT"/>
        </w:rPr>
        <w:t xml:space="preserve">Deployment </w:t>
      </w:r>
      <w:proofErr w:type="spellStart"/>
      <w:r w:rsidRPr="007E0133">
        <w:rPr>
          <w:lang w:val="it-IT"/>
        </w:rPr>
        <w:t>view</w:t>
      </w:r>
      <w:bookmarkEnd w:id="28"/>
      <w:proofErr w:type="spellEnd"/>
    </w:p>
    <w:p w14:paraId="7BEAF4BF" w14:textId="473C30D1" w:rsidR="001D43AF" w:rsidRPr="007E0133" w:rsidRDefault="001D43AF" w:rsidP="001D43AF">
      <w:pPr>
        <w:pStyle w:val="Titolo2"/>
        <w:numPr>
          <w:ilvl w:val="1"/>
          <w:numId w:val="4"/>
        </w:numPr>
      </w:pPr>
      <w:bookmarkStart w:id="29" w:name="_Toc24824653"/>
      <w:r w:rsidRPr="007E0133">
        <w:t>Runtime view</w:t>
      </w:r>
      <w:bookmarkEnd w:id="29"/>
    </w:p>
    <w:p w14:paraId="092B74FD" w14:textId="3437C43E" w:rsidR="001D43AF" w:rsidRPr="007E0133" w:rsidRDefault="001D43AF" w:rsidP="001D43AF">
      <w:pPr>
        <w:pStyle w:val="Titolo2"/>
        <w:numPr>
          <w:ilvl w:val="1"/>
          <w:numId w:val="4"/>
        </w:numPr>
      </w:pPr>
      <w:bookmarkStart w:id="30" w:name="_Toc24824654"/>
      <w:r w:rsidRPr="007E0133">
        <w:t>Component interfaces</w:t>
      </w:r>
      <w:bookmarkEnd w:id="30"/>
    </w:p>
    <w:p w14:paraId="133004E0" w14:textId="0EC3902C" w:rsidR="001D43AF" w:rsidRDefault="001D43AF" w:rsidP="001D43AF">
      <w:pPr>
        <w:pStyle w:val="Titolo2"/>
        <w:ind w:left="708"/>
      </w:pPr>
      <w:bookmarkStart w:id="31" w:name="_Toc24824655"/>
      <w:r w:rsidRPr="007E0133">
        <w:t>2.6 Selected</w:t>
      </w:r>
      <w:r w:rsidR="002A24DF">
        <w:t xml:space="preserve"> </w:t>
      </w:r>
      <w:r w:rsidRPr="007E0133">
        <w:t>architectural styles and patterns</w:t>
      </w:r>
      <w:bookmarkEnd w:id="31"/>
    </w:p>
    <w:p w14:paraId="54E41800" w14:textId="5B61D281" w:rsidR="00EF10C8" w:rsidRDefault="006F1E7C" w:rsidP="001E050D">
      <w:pPr>
        <w:ind w:left="1410"/>
        <w:jc w:val="both"/>
      </w:pPr>
      <w:r>
        <w:t xml:space="preserve">Here are presented the architectural styles and patterns used in designing </w:t>
      </w:r>
      <w:proofErr w:type="spellStart"/>
      <w:r>
        <w:t>SafeStreets</w:t>
      </w:r>
      <w:proofErr w:type="spellEnd"/>
      <w:r w:rsidR="00590B9C">
        <w:t xml:space="preserve">, their presentation will start from the </w:t>
      </w:r>
      <w:r w:rsidR="00EF10C8">
        <w:t>architectural patterns, then to the architecture styles.</w:t>
      </w:r>
      <w:r w:rsidR="00B54045">
        <w:t xml:space="preserve"> That is because there is not a unique pattern and style but a variety </w:t>
      </w:r>
      <w:r w:rsidR="00E47A58">
        <w:t xml:space="preserve">of these to allow the design and future development of a better application both on end user level for satisfaction and on the developer level regarding the implementation, the power of the architectures </w:t>
      </w:r>
      <w:r w:rsidR="000D771C">
        <w:t>combined</w:t>
      </w:r>
      <w:r w:rsidR="00E47A58">
        <w:t xml:space="preserve"> and </w:t>
      </w:r>
      <w:r w:rsidR="001E050D">
        <w:t>the accordingly easily maintainable and testable project.</w:t>
      </w:r>
    </w:p>
    <w:p w14:paraId="70D1FA29" w14:textId="1AE82B1E" w:rsidR="00EF10C8" w:rsidRDefault="00EF10C8" w:rsidP="00EF10C8">
      <w:pPr>
        <w:ind w:left="1410"/>
        <w:jc w:val="both"/>
      </w:pPr>
      <w:r>
        <w:t xml:space="preserve">As for Architectural Patterns for </w:t>
      </w:r>
      <w:proofErr w:type="spellStart"/>
      <w:r>
        <w:t>SafeStreets</w:t>
      </w:r>
      <w:proofErr w:type="spellEnd"/>
      <w:r>
        <w:t xml:space="preserve"> ha</w:t>
      </w:r>
      <w:r w:rsidR="0010495A">
        <w:t>ve been chosen these two main patterns:</w:t>
      </w:r>
    </w:p>
    <w:p w14:paraId="57CAE381" w14:textId="43BA5AD7" w:rsidR="0010495A" w:rsidRDefault="0010495A" w:rsidP="0010495A">
      <w:pPr>
        <w:pStyle w:val="Paragrafoelenco"/>
        <w:numPr>
          <w:ilvl w:val="0"/>
          <w:numId w:val="9"/>
        </w:numPr>
        <w:jc w:val="both"/>
      </w:pPr>
      <w:r>
        <w:t>Multitier Architecture</w:t>
      </w:r>
    </w:p>
    <w:p w14:paraId="5F3BD0D5" w14:textId="7DD0707C" w:rsidR="0010495A" w:rsidRDefault="0010495A" w:rsidP="0010495A">
      <w:pPr>
        <w:pStyle w:val="Paragrafoelenco"/>
        <w:numPr>
          <w:ilvl w:val="0"/>
          <w:numId w:val="9"/>
        </w:numPr>
        <w:jc w:val="both"/>
      </w:pPr>
      <w:r>
        <w:t>Model View Controller Architecture</w:t>
      </w:r>
    </w:p>
    <w:p w14:paraId="502EFC7E" w14:textId="77777777" w:rsidR="001F2864" w:rsidRDefault="001F2864" w:rsidP="00485A13">
      <w:pPr>
        <w:ind w:left="1416"/>
        <w:jc w:val="both"/>
      </w:pPr>
    </w:p>
    <w:p w14:paraId="52AB173C" w14:textId="08A73AA8" w:rsidR="001F2864" w:rsidRDefault="001F2864" w:rsidP="001F2864">
      <w:pPr>
        <w:pStyle w:val="Titolo4"/>
        <w:ind w:left="708" w:firstLine="708"/>
      </w:pPr>
      <w:bookmarkStart w:id="32" w:name="_GoBack"/>
      <w:bookmarkEnd w:id="32"/>
      <w:r>
        <w:t>Multitier Architecture</w:t>
      </w:r>
    </w:p>
    <w:p w14:paraId="5290633B" w14:textId="35993C4D" w:rsidR="0010495A" w:rsidRDefault="0010495A" w:rsidP="00485A13">
      <w:pPr>
        <w:ind w:left="1416"/>
        <w:jc w:val="both"/>
      </w:pPr>
      <w:r>
        <w:t xml:space="preserve">The </w:t>
      </w:r>
      <w:r w:rsidR="00830F2A">
        <w:t>M</w:t>
      </w:r>
      <w:r>
        <w:t xml:space="preserve">ultitier </w:t>
      </w:r>
      <w:r w:rsidR="00830F2A">
        <w:t>A</w:t>
      </w:r>
      <w:r>
        <w:t xml:space="preserve">rchitecture is intended to allow any of the </w:t>
      </w:r>
      <w:r w:rsidR="00485A13">
        <w:t>n-</w:t>
      </w:r>
      <w:r>
        <w:t>tiers to be upgraded or replaced independently in response to changes in requirements or technology. For example, a change of operating system in the presentation tier would only affect the user interface code</w:t>
      </w:r>
      <w:r w:rsidR="00485A13">
        <w:t xml:space="preserve"> because they are physically separated.</w:t>
      </w:r>
    </w:p>
    <w:p w14:paraId="724087C8" w14:textId="5A6FACF7" w:rsidR="0010495A" w:rsidRDefault="00485A13" w:rsidP="003D2C14">
      <w:pPr>
        <w:ind w:left="1416"/>
        <w:jc w:val="both"/>
      </w:pPr>
      <w:r>
        <w:t xml:space="preserve">The main </w:t>
      </w:r>
      <w:r w:rsidR="003D2C14">
        <w:t>p</w:t>
      </w:r>
      <w:r w:rsidR="0010495A">
        <w:t xml:space="preserve">resentation tier is the topmost level of the application. </w:t>
      </w:r>
      <w:r w:rsidR="003D2C14">
        <w:t>It is intended to</w:t>
      </w:r>
      <w:r w:rsidR="0010495A">
        <w:t xml:space="preserve"> display</w:t>
      </w:r>
      <w:r w:rsidR="003D2C14">
        <w:t xml:space="preserve"> </w:t>
      </w:r>
      <w:r w:rsidR="0010495A">
        <w:t xml:space="preserve">information related </w:t>
      </w:r>
      <w:r w:rsidR="003D2C14">
        <w:t xml:space="preserve">to users request upon various </w:t>
      </w:r>
      <w:proofErr w:type="spellStart"/>
      <w:r w:rsidR="003D2C14">
        <w:t>SafeStreets</w:t>
      </w:r>
      <w:proofErr w:type="spellEnd"/>
      <w:r w:rsidR="003D2C14">
        <w:t xml:space="preserve"> functionalities like </w:t>
      </w:r>
      <w:r w:rsidR="003204FB">
        <w:t xml:space="preserve">Safeness area map, violations report, statistics on violation in a certain area and so on. </w:t>
      </w:r>
      <w:r w:rsidR="0010495A">
        <w:t xml:space="preserve">It communicates with other tiers </w:t>
      </w:r>
      <w:r w:rsidR="003204FB">
        <w:t>and i</w:t>
      </w:r>
      <w:r w:rsidR="0010495A">
        <w:t xml:space="preserve">t is a layer which users can access directly </w:t>
      </w:r>
      <w:r w:rsidR="007A747E">
        <w:t xml:space="preserve">using the </w:t>
      </w:r>
      <w:proofErr w:type="spellStart"/>
      <w:r w:rsidR="007A747E">
        <w:t>SafeStreets</w:t>
      </w:r>
      <w:proofErr w:type="spellEnd"/>
      <w:r w:rsidR="007A747E">
        <w:t xml:space="preserve"> app, or in case of Authorities using also the web access.</w:t>
      </w:r>
    </w:p>
    <w:p w14:paraId="6B0BCACF" w14:textId="6363410C" w:rsidR="0010495A" w:rsidRDefault="007A747E" w:rsidP="0010495A">
      <w:pPr>
        <w:ind w:left="1416"/>
        <w:jc w:val="both"/>
      </w:pPr>
      <w:r>
        <w:t>The application tier which corresponds to the distributed middleware</w:t>
      </w:r>
      <w:r w:rsidR="00C83C00">
        <w:t xml:space="preserve"> running on different clusters</w:t>
      </w:r>
      <w:r w:rsidR="001316EB">
        <w:t xml:space="preserve"> in </w:t>
      </w:r>
      <w:proofErr w:type="spellStart"/>
      <w:r w:rsidR="001316EB">
        <w:t>SafeStreets</w:t>
      </w:r>
      <w:proofErr w:type="spellEnd"/>
      <w:r w:rsidR="001316EB">
        <w:t>, is the</w:t>
      </w:r>
      <w:r w:rsidR="0010495A">
        <w:t xml:space="preserve"> tier </w:t>
      </w:r>
      <w:r w:rsidR="001316EB">
        <w:t>that</w:t>
      </w:r>
      <w:r w:rsidR="0010495A">
        <w:t xml:space="preserve"> controls an application’s functionality by performing detailed processing</w:t>
      </w:r>
      <w:r w:rsidR="001316EB">
        <w:t xml:space="preserve"> regarding various functionalities, in this case it will be able to obtain data and communicate with other services and infrastructure as discussed </w:t>
      </w:r>
      <w:r w:rsidR="002A0AFC">
        <w:t>before.</w:t>
      </w:r>
    </w:p>
    <w:p w14:paraId="76366F06" w14:textId="5B65C49D" w:rsidR="0010495A" w:rsidRDefault="0010495A" w:rsidP="0010495A">
      <w:pPr>
        <w:ind w:left="1416"/>
        <w:jc w:val="both"/>
      </w:pPr>
      <w:r>
        <w:t>The data tier includes the data persistence mechanisms</w:t>
      </w:r>
      <w:r w:rsidR="002A0AFC">
        <w:t xml:space="preserve"> </w:t>
      </w:r>
      <w:r>
        <w:t xml:space="preserve">and the data access layer that encapsulates the persistence mechanisms and exposes the data. </w:t>
      </w:r>
      <w:r w:rsidR="001E4B6F">
        <w:t>In this case the data tier is also distributed to grant even more scalability, flexibility and general performance improvements.</w:t>
      </w:r>
      <w:r w:rsidR="001E4B6F">
        <w:br/>
      </w:r>
      <w:r w:rsidR="001E4B6F">
        <w:br/>
      </w:r>
      <w:r w:rsidR="00B54045">
        <w:t xml:space="preserve">A graphical </w:t>
      </w:r>
      <w:r w:rsidR="001901AA">
        <w:t xml:space="preserve">general and generic </w:t>
      </w:r>
      <w:r w:rsidR="00B54045">
        <w:t>representation of the Multitier Architecture is here displayed in the Figure 3.</w:t>
      </w:r>
      <w:r w:rsidR="001901AA">
        <w:t xml:space="preserve"> </w:t>
      </w:r>
    </w:p>
    <w:p w14:paraId="6A34A67B" w14:textId="00E3A8A9" w:rsidR="001901AA" w:rsidRDefault="001901AA" w:rsidP="0010495A">
      <w:pPr>
        <w:ind w:left="1416"/>
        <w:jc w:val="both"/>
      </w:pPr>
    </w:p>
    <w:p w14:paraId="38CA050E" w14:textId="7E1059A2" w:rsidR="001901AA" w:rsidRDefault="001901AA" w:rsidP="001901AA">
      <w:pPr>
        <w:ind w:left="1416" w:firstLine="708"/>
        <w:jc w:val="both"/>
      </w:pPr>
      <w:r>
        <w:rPr>
          <w:noProof/>
        </w:rPr>
        <w:lastRenderedPageBreak/>
        <w:drawing>
          <wp:inline distT="0" distB="0" distL="0" distR="0" wp14:anchorId="1AF7D393" wp14:editId="0555BC13">
            <wp:extent cx="4140835" cy="2717165"/>
            <wp:effectExtent l="0" t="0" r="0" b="6985"/>
            <wp:docPr id="4" name="Immagine 4" descr="Risultati immagini per multi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ultati immagini per multi tier archite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0835" cy="2717165"/>
                    </a:xfrm>
                    <a:prstGeom prst="rect">
                      <a:avLst/>
                    </a:prstGeom>
                    <a:noFill/>
                    <a:ln>
                      <a:noFill/>
                    </a:ln>
                  </pic:spPr>
                </pic:pic>
              </a:graphicData>
            </a:graphic>
          </wp:inline>
        </w:drawing>
      </w:r>
    </w:p>
    <w:p w14:paraId="544B8BB8" w14:textId="5089FC58" w:rsidR="001901AA" w:rsidRDefault="001901AA" w:rsidP="001901AA">
      <w:pPr>
        <w:ind w:left="1416" w:firstLine="708"/>
        <w:jc w:val="both"/>
        <w:rPr>
          <w:i/>
        </w:rPr>
      </w:pPr>
      <w:r>
        <w:tab/>
      </w:r>
      <w:r>
        <w:tab/>
      </w:r>
      <w:r>
        <w:rPr>
          <w:i/>
        </w:rPr>
        <w:t>Figure 3 – General and generic multitier architecture</w:t>
      </w:r>
    </w:p>
    <w:p w14:paraId="58A292F6" w14:textId="7E39F8DF" w:rsidR="001901AA" w:rsidRDefault="001901AA" w:rsidP="001901AA">
      <w:pPr>
        <w:ind w:left="1416" w:firstLine="708"/>
        <w:jc w:val="both"/>
        <w:rPr>
          <w:i/>
        </w:rPr>
      </w:pPr>
    </w:p>
    <w:p w14:paraId="294E3F42" w14:textId="3668717F" w:rsidR="001F2864" w:rsidRDefault="001F2864" w:rsidP="001F2864">
      <w:pPr>
        <w:pStyle w:val="Titolo4"/>
        <w:ind w:left="708" w:firstLine="708"/>
      </w:pPr>
      <w:r>
        <w:t>Model View Controller</w:t>
      </w:r>
    </w:p>
    <w:p w14:paraId="5C298585" w14:textId="623F167A" w:rsidR="0077345E" w:rsidRDefault="00C255B0" w:rsidP="00264CDB">
      <w:pPr>
        <w:ind w:left="1416"/>
        <w:jc w:val="both"/>
      </w:pPr>
      <w:r>
        <w:t>The</w:t>
      </w:r>
      <w:r w:rsidR="00830F2A">
        <w:t xml:space="preserve"> Model View Controller Architecture </w:t>
      </w:r>
      <w:r>
        <w:t xml:space="preserve">can be intended as a natural consequence of the </w:t>
      </w:r>
      <w:r w:rsidR="0077345E">
        <w:t xml:space="preserve">multitier architecture in fact MVC structure, which is the standard software development approach offered by most of the popular frameworks, is clearly a layered architecture. Just above the database is the model layer, which often contains business logic and information about the types of data in the database. At the top is the view layer, </w:t>
      </w:r>
      <w:r w:rsidR="00497FE9">
        <w:t>which is composed of the various APIs for the GUI</w:t>
      </w:r>
      <w:r w:rsidR="0077345E">
        <w:t xml:space="preserve">. In the middle, </w:t>
      </w:r>
      <w:r w:rsidR="00497FE9">
        <w:t xml:space="preserve">there is </w:t>
      </w:r>
      <w:r w:rsidR="0077345E">
        <w:t>the controller, which has various rules and methods for transforming the data moving between the view and the model.</w:t>
      </w:r>
    </w:p>
    <w:p w14:paraId="13111E39" w14:textId="7ACB3606" w:rsidR="0077345E" w:rsidRDefault="0077345E" w:rsidP="005E3739">
      <w:pPr>
        <w:ind w:left="1416"/>
        <w:jc w:val="both"/>
      </w:pPr>
      <w:r>
        <w:t>The advantage of a layered architecture is the separation of concerns, which means that each layer can focus solely on its role. This makes it:</w:t>
      </w:r>
    </w:p>
    <w:p w14:paraId="17A9E455" w14:textId="2293CE2B" w:rsidR="0077345E" w:rsidRDefault="0077345E" w:rsidP="005E3739">
      <w:pPr>
        <w:pStyle w:val="Paragrafoelenco"/>
        <w:numPr>
          <w:ilvl w:val="0"/>
          <w:numId w:val="11"/>
        </w:numPr>
        <w:jc w:val="both"/>
      </w:pPr>
      <w:r>
        <w:t>Maintainable</w:t>
      </w:r>
    </w:p>
    <w:p w14:paraId="5B92BBFB" w14:textId="6AFF80B1" w:rsidR="0077345E" w:rsidRDefault="0077345E" w:rsidP="005E3739">
      <w:pPr>
        <w:pStyle w:val="Paragrafoelenco"/>
        <w:numPr>
          <w:ilvl w:val="0"/>
          <w:numId w:val="11"/>
        </w:numPr>
        <w:jc w:val="both"/>
      </w:pPr>
      <w:r>
        <w:t>Testable</w:t>
      </w:r>
    </w:p>
    <w:p w14:paraId="3E080F89" w14:textId="188B02F9" w:rsidR="0077345E" w:rsidRDefault="0077345E" w:rsidP="005E3739">
      <w:pPr>
        <w:pStyle w:val="Paragrafoelenco"/>
        <w:numPr>
          <w:ilvl w:val="0"/>
          <w:numId w:val="11"/>
        </w:numPr>
        <w:jc w:val="both"/>
      </w:pPr>
      <w:r>
        <w:t xml:space="preserve">Easy to assign separate </w:t>
      </w:r>
      <w:r w:rsidR="005E3739">
        <w:t>roles to each component</w:t>
      </w:r>
    </w:p>
    <w:p w14:paraId="1E9A9544" w14:textId="0150624D" w:rsidR="0077345E" w:rsidRDefault="0077345E" w:rsidP="0077345E">
      <w:pPr>
        <w:pStyle w:val="Paragrafoelenco"/>
        <w:numPr>
          <w:ilvl w:val="0"/>
          <w:numId w:val="11"/>
        </w:numPr>
        <w:jc w:val="both"/>
      </w:pPr>
      <w:r>
        <w:t>Easy to update and enhance layers separately</w:t>
      </w:r>
      <w:r w:rsidR="005E3739">
        <w:t xml:space="preserve"> which is also empowered by the multitier architecture</w:t>
      </w:r>
    </w:p>
    <w:p w14:paraId="110D7488" w14:textId="5B9D96FB" w:rsidR="00830F2A" w:rsidRDefault="00264CDB" w:rsidP="00264CDB">
      <w:pPr>
        <w:ind w:left="1416"/>
        <w:jc w:val="both"/>
      </w:pPr>
      <w:r>
        <w:t>An important advantage is also that</w:t>
      </w:r>
      <w:r w:rsidR="0077345E">
        <w:t xml:space="preserve"> the layers will be easy to separate and assign to different </w:t>
      </w:r>
      <w:r>
        <w:t>developers during the actual implementation phase.</w:t>
      </w:r>
    </w:p>
    <w:p w14:paraId="47B60EF3" w14:textId="0867918A" w:rsidR="00264CDB" w:rsidRDefault="00264CDB" w:rsidP="00264CDB">
      <w:pPr>
        <w:ind w:left="1416"/>
        <w:jc w:val="both"/>
      </w:pPr>
      <w:r>
        <w:t xml:space="preserve">In </w:t>
      </w:r>
      <w:proofErr w:type="spellStart"/>
      <w:r>
        <w:t>SafeStreets</w:t>
      </w:r>
      <w:proofErr w:type="spellEnd"/>
      <w:r>
        <w:t xml:space="preserve"> the View is associated with the end point user terminals like the smartphone app and the authorities web acces</w:t>
      </w:r>
      <w:r w:rsidR="00A76EA1">
        <w:t xml:space="preserve">s, this view will be updated through the controller which </w:t>
      </w:r>
      <w:r w:rsidR="00B423C2">
        <w:t>is in</w:t>
      </w:r>
      <w:r w:rsidR="00A76EA1">
        <w:t xml:space="preserve"> the </w:t>
      </w:r>
      <w:r w:rsidR="00B423C2">
        <w:t xml:space="preserve">distributed </w:t>
      </w:r>
      <w:proofErr w:type="spellStart"/>
      <w:r w:rsidR="00A76EA1">
        <w:t>middletier</w:t>
      </w:r>
      <w:proofErr w:type="spellEnd"/>
      <w:r w:rsidR="00A76EA1">
        <w:t xml:space="preserve"> which will have as its job the responsibility to compute data and to exchange presentation data to </w:t>
      </w:r>
      <w:r w:rsidR="00B423C2">
        <w:t xml:space="preserve">the clients represented by the View. The computation done by the controller is backed up by the </w:t>
      </w:r>
      <w:r w:rsidR="00140664">
        <w:t>m</w:t>
      </w:r>
      <w:r w:rsidR="00B423C2">
        <w:t xml:space="preserve">odel which is represented </w:t>
      </w:r>
      <w:r w:rsidR="00C35B5A">
        <w:t xml:space="preserve">both in the </w:t>
      </w:r>
      <w:proofErr w:type="spellStart"/>
      <w:r w:rsidR="00C35B5A">
        <w:t>middletier</w:t>
      </w:r>
      <w:proofErr w:type="spellEnd"/>
      <w:r w:rsidR="00C35B5A">
        <w:t xml:space="preserve"> as the logic and </w:t>
      </w:r>
      <w:r w:rsidR="00B423C2">
        <w:t>by the distributed RDBMS</w:t>
      </w:r>
      <w:r w:rsidR="00140664">
        <w:t xml:space="preserve"> which contains the actual data</w:t>
      </w:r>
      <w:r w:rsidR="00B423C2">
        <w:t>.</w:t>
      </w:r>
      <w:r w:rsidR="00102252">
        <w:t xml:space="preserve"> For better understanding </w:t>
      </w:r>
      <w:r w:rsidR="00CF7C06">
        <w:t>an</w:t>
      </w:r>
      <w:r w:rsidR="00102252">
        <w:t xml:space="preserve"> MVC usage example can be the following. </w:t>
      </w:r>
      <w:r w:rsidR="00CF7C06">
        <w:t>A user asking</w:t>
      </w:r>
      <w:r w:rsidR="00102252">
        <w:t xml:space="preserve"> for the Safeness area map to be </w:t>
      </w:r>
      <w:r w:rsidR="00CF7C06">
        <w:t xml:space="preserve">displayed will trigger the controller </w:t>
      </w:r>
      <w:r w:rsidR="00ED2A52">
        <w:t>to ask the model to generate from its data the actual set of violations in a certain area</w:t>
      </w:r>
      <w:r w:rsidR="00FB633C">
        <w:t xml:space="preserve">. When the model will end its computation on data, the View, which is the user terminal access, will receive updates on his GUI </w:t>
      </w:r>
      <w:r w:rsidR="001F6CF1">
        <w:t xml:space="preserve">ordered by the other MVC components, orders which will be executed and so displayed by the view. For an even better understanding </w:t>
      </w:r>
      <w:r w:rsidR="00A83C5B">
        <w:t>the Figure 4 displays the conceptual idea of a general and generic MVC architectural pattern.</w:t>
      </w:r>
    </w:p>
    <w:p w14:paraId="0847076B" w14:textId="6B5CCF48" w:rsidR="00A83C5B" w:rsidRDefault="00A83C5B" w:rsidP="00A83C5B">
      <w:pPr>
        <w:ind w:left="2124" w:firstLine="708"/>
        <w:jc w:val="both"/>
      </w:pPr>
      <w:r>
        <w:rPr>
          <w:noProof/>
        </w:rPr>
        <w:lastRenderedPageBreak/>
        <w:drawing>
          <wp:inline distT="0" distB="0" distL="0" distR="0" wp14:anchorId="1965AB96" wp14:editId="01E28D8B">
            <wp:extent cx="3083632" cy="3388860"/>
            <wp:effectExtent l="0" t="0" r="2540" b="0"/>
            <wp:docPr id="5" name="Immagine 5" descr="https://upload.wikimedia.org/wikipedia/commons/thumb/a/a0/MVC-Process.svg/1024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0/MVC-Process.svg/1024px-MVC-Process.svg.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3156" cy="3410316"/>
                    </a:xfrm>
                    <a:prstGeom prst="rect">
                      <a:avLst/>
                    </a:prstGeom>
                    <a:noFill/>
                    <a:ln>
                      <a:noFill/>
                    </a:ln>
                  </pic:spPr>
                </pic:pic>
              </a:graphicData>
            </a:graphic>
          </wp:inline>
        </w:drawing>
      </w:r>
    </w:p>
    <w:p w14:paraId="6288E96E" w14:textId="48869B3C" w:rsidR="00A83C5B" w:rsidRDefault="00A83C5B" w:rsidP="00A83C5B">
      <w:pPr>
        <w:ind w:left="2124"/>
        <w:jc w:val="both"/>
        <w:rPr>
          <w:i/>
        </w:rPr>
      </w:pPr>
      <w:r>
        <w:rPr>
          <w:i/>
        </w:rPr>
        <w:t>Figure 4 – General and generic Model View Controller architecture</w:t>
      </w:r>
    </w:p>
    <w:p w14:paraId="6EFE1553" w14:textId="24850AC3" w:rsidR="002F1842" w:rsidRDefault="002F1842" w:rsidP="00A83C5B">
      <w:pPr>
        <w:ind w:left="2124"/>
        <w:jc w:val="both"/>
        <w:rPr>
          <w:i/>
        </w:rPr>
      </w:pPr>
    </w:p>
    <w:p w14:paraId="31F0A456" w14:textId="3BCF9C54" w:rsidR="006613A6" w:rsidRDefault="006613A6" w:rsidP="006613A6">
      <w:pPr>
        <w:ind w:left="708" w:firstLine="708"/>
        <w:jc w:val="both"/>
      </w:pPr>
      <w:r>
        <w:t xml:space="preserve">Now, as for Architectural </w:t>
      </w:r>
      <w:r w:rsidR="000D771C">
        <w:t>S</w:t>
      </w:r>
      <w:r>
        <w:t xml:space="preserve">tyles for </w:t>
      </w:r>
      <w:proofErr w:type="spellStart"/>
      <w:r>
        <w:t>SafeStreets</w:t>
      </w:r>
      <w:proofErr w:type="spellEnd"/>
      <w:r>
        <w:t xml:space="preserve"> have been chosen these three main </w:t>
      </w:r>
      <w:r w:rsidR="00D702CC">
        <w:t>styles</w:t>
      </w:r>
      <w:r>
        <w:t>:</w:t>
      </w:r>
    </w:p>
    <w:p w14:paraId="176AF6D9" w14:textId="2127948C" w:rsidR="00E13D1B" w:rsidRDefault="00E13D1B" w:rsidP="006613A6">
      <w:pPr>
        <w:pStyle w:val="Paragrafoelenco"/>
        <w:numPr>
          <w:ilvl w:val="0"/>
          <w:numId w:val="12"/>
        </w:numPr>
        <w:jc w:val="both"/>
      </w:pPr>
      <w:r>
        <w:t>Service oriented</w:t>
      </w:r>
      <w:r w:rsidR="000D771C">
        <w:t xml:space="preserve"> architecture style</w:t>
      </w:r>
    </w:p>
    <w:p w14:paraId="1EFAAD30" w14:textId="533486E3" w:rsidR="002F1842" w:rsidRDefault="00E13D1B" w:rsidP="000D771C">
      <w:pPr>
        <w:pStyle w:val="Paragrafoelenco"/>
        <w:numPr>
          <w:ilvl w:val="0"/>
          <w:numId w:val="12"/>
        </w:numPr>
        <w:jc w:val="both"/>
      </w:pPr>
      <w:r>
        <w:t>Private cloud computing</w:t>
      </w:r>
      <w:r w:rsidR="000D771C">
        <w:t xml:space="preserve"> architecture style</w:t>
      </w:r>
    </w:p>
    <w:p w14:paraId="08845B9E" w14:textId="63284016" w:rsidR="001F2864" w:rsidRDefault="009022B5" w:rsidP="001F2864">
      <w:pPr>
        <w:pStyle w:val="Paragrafoelenco"/>
        <w:numPr>
          <w:ilvl w:val="0"/>
          <w:numId w:val="12"/>
        </w:numPr>
        <w:jc w:val="both"/>
      </w:pPr>
      <w:r>
        <w:t xml:space="preserve">Representational state </w:t>
      </w:r>
      <w:r w:rsidR="000D771C">
        <w:t>style</w:t>
      </w:r>
      <w:r>
        <w:t xml:space="preserve"> using </w:t>
      </w:r>
      <w:proofErr w:type="spellStart"/>
      <w:r>
        <w:t>GraphQL</w:t>
      </w:r>
      <w:proofErr w:type="spellEnd"/>
    </w:p>
    <w:p w14:paraId="1A2F7053" w14:textId="30331FAC" w:rsidR="001F2864" w:rsidRDefault="001F2864" w:rsidP="001F2864">
      <w:pPr>
        <w:jc w:val="both"/>
      </w:pPr>
    </w:p>
    <w:p w14:paraId="3452D41D" w14:textId="77777777" w:rsidR="001F2864" w:rsidRDefault="001F2864" w:rsidP="001F2864">
      <w:pPr>
        <w:jc w:val="both"/>
      </w:pPr>
    </w:p>
    <w:p w14:paraId="49C6CA15" w14:textId="68EA8886" w:rsidR="009022B5" w:rsidRDefault="001F2864" w:rsidP="001F2864">
      <w:pPr>
        <w:pStyle w:val="Titolo4"/>
        <w:ind w:left="708" w:firstLine="708"/>
      </w:pPr>
      <w:r>
        <w:t>Service oriented</w:t>
      </w:r>
    </w:p>
    <w:p w14:paraId="0AA0143A" w14:textId="089A7BC4" w:rsidR="000D771C" w:rsidRDefault="000D771C" w:rsidP="00D15F38">
      <w:pPr>
        <w:ind w:left="1416"/>
        <w:jc w:val="both"/>
      </w:pPr>
      <w:r>
        <w:t>The Service oriented architecture style (SOA) is a style of software design where services are provided to the other components by application components, through a communication protocol over a network. The basic principles of service-oriented architecture are independent of vendors, products and technologies</w:t>
      </w:r>
      <w:r w:rsidR="003C6B3C">
        <w:t>.</w:t>
      </w:r>
      <w:r>
        <w:t xml:space="preserve"> A service is a discrete unit of functionality that can be accessed remotely and acted upon and updated independently</w:t>
      </w:r>
      <w:r w:rsidR="003C6B3C">
        <w:t>.</w:t>
      </w:r>
    </w:p>
    <w:p w14:paraId="1107B679" w14:textId="75CFB89A" w:rsidR="000D771C" w:rsidRDefault="000D771C" w:rsidP="003C6B3C">
      <w:pPr>
        <w:ind w:left="1416"/>
        <w:jc w:val="both"/>
      </w:pPr>
      <w:r>
        <w:t>A service has four properties according to one of many definitions of SOA:</w:t>
      </w:r>
    </w:p>
    <w:p w14:paraId="6FF00A6F" w14:textId="77777777" w:rsidR="000D771C" w:rsidRDefault="000D771C" w:rsidP="003C6B3C">
      <w:pPr>
        <w:pStyle w:val="Paragrafoelenco"/>
        <w:numPr>
          <w:ilvl w:val="0"/>
          <w:numId w:val="14"/>
        </w:numPr>
        <w:jc w:val="both"/>
      </w:pPr>
      <w:r>
        <w:t>It logically represents a business activity with a specified outcome.</w:t>
      </w:r>
    </w:p>
    <w:p w14:paraId="66CD334A" w14:textId="77777777" w:rsidR="000D771C" w:rsidRDefault="000D771C" w:rsidP="003C6B3C">
      <w:pPr>
        <w:pStyle w:val="Paragrafoelenco"/>
        <w:numPr>
          <w:ilvl w:val="0"/>
          <w:numId w:val="14"/>
        </w:numPr>
        <w:jc w:val="both"/>
      </w:pPr>
      <w:r>
        <w:t>It is self-contained.</w:t>
      </w:r>
    </w:p>
    <w:p w14:paraId="69359E88" w14:textId="77777777" w:rsidR="000D771C" w:rsidRDefault="000D771C" w:rsidP="003C6B3C">
      <w:pPr>
        <w:pStyle w:val="Paragrafoelenco"/>
        <w:numPr>
          <w:ilvl w:val="0"/>
          <w:numId w:val="14"/>
        </w:numPr>
        <w:jc w:val="both"/>
      </w:pPr>
      <w:r>
        <w:t>It is a black box for its consumers.</w:t>
      </w:r>
    </w:p>
    <w:p w14:paraId="490FC2E3" w14:textId="767105D8" w:rsidR="000D771C" w:rsidRDefault="000D771C" w:rsidP="003C6B3C">
      <w:pPr>
        <w:pStyle w:val="Paragrafoelenco"/>
        <w:numPr>
          <w:ilvl w:val="0"/>
          <w:numId w:val="14"/>
        </w:numPr>
        <w:jc w:val="both"/>
      </w:pPr>
      <w:r>
        <w:t>It may consist of other underlying services.</w:t>
      </w:r>
    </w:p>
    <w:p w14:paraId="584F3BB9" w14:textId="50FCE777" w:rsidR="00982C19" w:rsidRDefault="009C03BD" w:rsidP="00982C19">
      <w:pPr>
        <w:ind w:left="1416"/>
        <w:jc w:val="both"/>
      </w:pPr>
      <w:r>
        <w:t>S</w:t>
      </w:r>
      <w:r w:rsidR="000D771C">
        <w:t>ervice-orientation promotes loose coupling between services</w:t>
      </w:r>
      <w:r>
        <w:t xml:space="preserve"> which is what we </w:t>
      </w:r>
      <w:r w:rsidR="001E5C5F">
        <w:t>want</w:t>
      </w:r>
      <w:r>
        <w:t xml:space="preserve"> in general for </w:t>
      </w:r>
      <w:proofErr w:type="spellStart"/>
      <w:r>
        <w:t>SafeStreets</w:t>
      </w:r>
      <w:proofErr w:type="spellEnd"/>
      <w:r>
        <w:t xml:space="preserve"> and what will be having especially in the </w:t>
      </w:r>
      <w:proofErr w:type="spellStart"/>
      <w:r w:rsidR="001E5C5F">
        <w:t>SafeStreets</w:t>
      </w:r>
      <w:proofErr w:type="spellEnd"/>
      <w:r w:rsidR="001E5C5F">
        <w:t xml:space="preserve"> web access for Authorities</w:t>
      </w:r>
      <w:r w:rsidR="000D771C">
        <w:t xml:space="preserve">. SOA </w:t>
      </w:r>
      <w:r w:rsidR="001E5C5F">
        <w:t xml:space="preserve">will </w:t>
      </w:r>
      <w:r w:rsidR="00954F57">
        <w:t>separate</w:t>
      </w:r>
      <w:r w:rsidR="001E5C5F">
        <w:t xml:space="preserve"> various </w:t>
      </w:r>
      <w:proofErr w:type="spellStart"/>
      <w:r w:rsidR="001E5C5F">
        <w:t>SafeStreets</w:t>
      </w:r>
      <w:proofErr w:type="spellEnd"/>
      <w:r w:rsidR="001E5C5F">
        <w:t xml:space="preserve"> functionalities for Authorities </w:t>
      </w:r>
      <w:r w:rsidR="000D771C">
        <w:t>into distinct</w:t>
      </w:r>
      <w:r w:rsidR="001E5C5F">
        <w:t xml:space="preserve"> </w:t>
      </w:r>
      <w:r w:rsidR="000D771C">
        <w:t>services</w:t>
      </w:r>
      <w:r w:rsidR="001E5C5F">
        <w:t xml:space="preserve"> for example the service for </w:t>
      </w:r>
      <w:r w:rsidR="003134EC">
        <w:t>checking the various kind of violations in multiple areas or the service for the suggestion inferred through municipalities data</w:t>
      </w:r>
      <w:r w:rsidR="00167DED">
        <w:t xml:space="preserve"> which can be dynamic over the time</w:t>
      </w:r>
      <w:r w:rsidR="00954F57">
        <w:t>.</w:t>
      </w:r>
      <w:r w:rsidR="000D771C">
        <w:t xml:space="preserve"> </w:t>
      </w:r>
      <w:r w:rsidR="00954F57">
        <w:t xml:space="preserve">This choice of using a SaaS for the web </w:t>
      </w:r>
      <w:r w:rsidR="00FA317C">
        <w:t xml:space="preserve">app access </w:t>
      </w:r>
      <w:r w:rsidR="00CE1447">
        <w:t xml:space="preserve">it is a better approach because it will grant to deploy to different kinds of authorities the same access and will help do decouple the deployment of the </w:t>
      </w:r>
      <w:r w:rsidR="00CE1447">
        <w:lastRenderedPageBreak/>
        <w:t>various services for the authorities.</w:t>
      </w:r>
      <w:r w:rsidR="00A755FA">
        <w:t xml:space="preserve"> Although, t</w:t>
      </w:r>
      <w:r w:rsidR="000D771C">
        <w:t xml:space="preserve">here are no industry standards relating to the exact composition of a service-oriented architecture, </w:t>
      </w:r>
      <w:r w:rsidR="00A755FA">
        <w:t xml:space="preserve">so any principles adopted in a well </w:t>
      </w:r>
      <w:r w:rsidR="00776B93">
        <w:t>adopted case in other industries will do the work</w:t>
      </w:r>
      <w:r w:rsidR="000D771C">
        <w:t>.</w:t>
      </w:r>
      <w:r w:rsidR="0011654B">
        <w:t xml:space="preserve"> The service-oriented architecture is well suitable in the </w:t>
      </w:r>
      <w:proofErr w:type="spellStart"/>
      <w:r w:rsidR="0011654B">
        <w:t>SafeStreets</w:t>
      </w:r>
      <w:proofErr w:type="spellEnd"/>
      <w:r w:rsidR="0011654B">
        <w:t xml:space="preserve"> architecture thanks to its large scalability, flexibility and performance characteristics.</w:t>
      </w:r>
    </w:p>
    <w:p w14:paraId="114897D3" w14:textId="77777777" w:rsidR="001F2864" w:rsidRDefault="001F2864" w:rsidP="00982C19">
      <w:pPr>
        <w:ind w:left="1416"/>
        <w:jc w:val="both"/>
      </w:pPr>
    </w:p>
    <w:p w14:paraId="7C267281" w14:textId="6AE792F0" w:rsidR="0011654B" w:rsidRDefault="001F2864" w:rsidP="001F2864">
      <w:pPr>
        <w:pStyle w:val="Titolo4"/>
        <w:ind w:left="708" w:firstLine="708"/>
      </w:pPr>
      <w:r>
        <w:t>Private Cloud computing</w:t>
      </w:r>
    </w:p>
    <w:p w14:paraId="7E7FE237" w14:textId="5CFC387D" w:rsidR="0011654B" w:rsidRDefault="00966225" w:rsidP="00982C19">
      <w:pPr>
        <w:ind w:left="1416"/>
        <w:jc w:val="both"/>
      </w:pPr>
      <w:r>
        <w:t>The second style adopted is the private cloud computing architectural style.</w:t>
      </w:r>
      <w:r w:rsidR="00D60960">
        <w:t xml:space="preserve"> Private because it will have a direct link with </w:t>
      </w:r>
      <w:proofErr w:type="spellStart"/>
      <w:r w:rsidR="00D60960">
        <w:t>SafeStreets</w:t>
      </w:r>
      <w:proofErr w:type="spellEnd"/>
      <w:r w:rsidR="00D60960">
        <w:t xml:space="preserve"> given the fact that is used to check for image validity, license plate reading and suggestions computation with municipality data. </w:t>
      </w:r>
      <w:r w:rsidR="001D2271">
        <w:t xml:space="preserve">It will be based on AWS on which there will deployed various </w:t>
      </w:r>
      <w:proofErr w:type="spellStart"/>
      <w:r w:rsidR="001D2271">
        <w:t>SageMaker</w:t>
      </w:r>
      <w:proofErr w:type="spellEnd"/>
      <w:r w:rsidR="001D2271">
        <w:t xml:space="preserve"> instances:</w:t>
      </w:r>
    </w:p>
    <w:p w14:paraId="604C50B9" w14:textId="1F0CC14F" w:rsidR="006D50F3" w:rsidRPr="006D50F3" w:rsidRDefault="006D50F3" w:rsidP="006D50F3">
      <w:pPr>
        <w:pStyle w:val="Paragrafoelenco"/>
        <w:numPr>
          <w:ilvl w:val="0"/>
          <w:numId w:val="15"/>
        </w:numPr>
        <w:jc w:val="both"/>
      </w:pPr>
      <w:r>
        <w:rPr>
          <w:lang w:val="en-US"/>
        </w:rPr>
        <w:t xml:space="preserve">Convolutional Neural Networks: it will be used to recognize if an image is valid, so if it contains a vehicle and </w:t>
      </w:r>
      <w:r w:rsidR="00717F9D">
        <w:rPr>
          <w:lang w:val="en-US"/>
        </w:rPr>
        <w:t>its</w:t>
      </w:r>
      <w:r>
        <w:rPr>
          <w:lang w:val="en-US"/>
        </w:rPr>
        <w:t xml:space="preserve"> </w:t>
      </w:r>
      <w:r w:rsidR="00717F9D">
        <w:rPr>
          <w:lang w:val="en-US"/>
        </w:rPr>
        <w:t xml:space="preserve">identifiable </w:t>
      </w:r>
      <w:r>
        <w:rPr>
          <w:lang w:val="en-US"/>
        </w:rPr>
        <w:t>license plat</w:t>
      </w:r>
      <w:r w:rsidR="002B0F2C">
        <w:rPr>
          <w:lang w:val="en-US"/>
        </w:rPr>
        <w:t>e using a pretrained model with millions of tested images and having a 99% success ratio.</w:t>
      </w:r>
      <w:r w:rsidR="00C4230B">
        <w:rPr>
          <w:lang w:val="en-US"/>
        </w:rPr>
        <w:t xml:space="preserve"> Each instance will be improved upon any new image </w:t>
      </w:r>
      <w:r w:rsidR="001C4430">
        <w:rPr>
          <w:lang w:val="en-US"/>
        </w:rPr>
        <w:t>upload.</w:t>
      </w:r>
    </w:p>
    <w:p w14:paraId="4C91C5B5" w14:textId="1B2BCF4C" w:rsidR="006D50F3" w:rsidRPr="006D50F3" w:rsidRDefault="006D50F3" w:rsidP="006D50F3">
      <w:pPr>
        <w:pStyle w:val="Paragrafoelenco"/>
        <w:numPr>
          <w:ilvl w:val="0"/>
          <w:numId w:val="15"/>
        </w:numPr>
        <w:jc w:val="both"/>
      </w:pPr>
      <w:r>
        <w:rPr>
          <w:lang w:val="en-US"/>
        </w:rPr>
        <w:t>Natural Language Processin</w:t>
      </w:r>
      <w:r w:rsidR="00717F9D">
        <w:rPr>
          <w:lang w:val="en-US"/>
        </w:rPr>
        <w:t xml:space="preserve">g: it will be used to add more context and to aggregate in a better way incident data with their description which municipalities give </w:t>
      </w:r>
      <w:proofErr w:type="spellStart"/>
      <w:r w:rsidR="00717F9D">
        <w:rPr>
          <w:lang w:val="en-US"/>
        </w:rPr>
        <w:t>SafeStreets</w:t>
      </w:r>
      <w:proofErr w:type="spellEnd"/>
      <w:r w:rsidR="00717F9D">
        <w:rPr>
          <w:lang w:val="en-US"/>
        </w:rPr>
        <w:t xml:space="preserve"> access t</w:t>
      </w:r>
      <w:r w:rsidR="0035166F">
        <w:rPr>
          <w:lang w:val="en-US"/>
        </w:rPr>
        <w:t>o</w:t>
      </w:r>
      <w:r w:rsidR="00717F9D">
        <w:rPr>
          <w:lang w:val="en-US"/>
        </w:rPr>
        <w:t>.</w:t>
      </w:r>
      <w:r w:rsidR="0035166F">
        <w:rPr>
          <w:lang w:val="en-US"/>
        </w:rPr>
        <w:t xml:space="preserve"> It will create so a model tree of an incident when possible to improve the suggestions capabilities.</w:t>
      </w:r>
    </w:p>
    <w:p w14:paraId="1E62977A" w14:textId="61914932" w:rsidR="006D50F3" w:rsidRPr="006D50F3" w:rsidRDefault="006D50F3" w:rsidP="006D50F3">
      <w:pPr>
        <w:pStyle w:val="Paragrafoelenco"/>
        <w:numPr>
          <w:ilvl w:val="0"/>
          <w:numId w:val="15"/>
        </w:numPr>
        <w:jc w:val="both"/>
      </w:pPr>
      <w:r>
        <w:rPr>
          <w:lang w:val="en-US"/>
        </w:rPr>
        <w:t>OCR</w:t>
      </w:r>
      <w:r w:rsidR="00717F9D">
        <w:rPr>
          <w:lang w:val="en-US"/>
        </w:rPr>
        <w:t>: it will be used to read autonomously the license plate</w:t>
      </w:r>
      <w:r w:rsidR="00AC0D32">
        <w:rPr>
          <w:lang w:val="en-US"/>
        </w:rPr>
        <w:t xml:space="preserve"> using text recognizing algorithms</w:t>
      </w:r>
      <w:r w:rsidR="00C4230B">
        <w:rPr>
          <w:lang w:val="en-US"/>
        </w:rPr>
        <w:t xml:space="preserve"> based on continuous learning and improvement</w:t>
      </w:r>
      <w:r w:rsidR="002B0F2C">
        <w:rPr>
          <w:lang w:val="en-US"/>
        </w:rPr>
        <w:t>.</w:t>
      </w:r>
    </w:p>
    <w:p w14:paraId="530FF989" w14:textId="52325B20" w:rsidR="006D50F3" w:rsidRPr="00CD39B7" w:rsidRDefault="006D50F3" w:rsidP="006D50F3">
      <w:pPr>
        <w:pStyle w:val="Paragrafoelenco"/>
        <w:numPr>
          <w:ilvl w:val="0"/>
          <w:numId w:val="15"/>
        </w:numPr>
        <w:jc w:val="both"/>
      </w:pPr>
      <w:r>
        <w:rPr>
          <w:lang w:val="en-US"/>
        </w:rPr>
        <w:t>Bayesian Networks</w:t>
      </w:r>
      <w:r w:rsidR="002B0F2C">
        <w:rPr>
          <w:lang w:val="en-US"/>
        </w:rPr>
        <w:t>: it will be used to</w:t>
      </w:r>
      <w:r w:rsidR="0035166F">
        <w:rPr>
          <w:lang w:val="en-US"/>
        </w:rPr>
        <w:t xml:space="preserve"> create suggestions, it’s based on a conditional probabilistic </w:t>
      </w:r>
      <w:r w:rsidR="00272936">
        <w:rPr>
          <w:lang w:val="en-US"/>
        </w:rPr>
        <w:t>model represented as a probability graph where it is possible to get the more probable event following a certain event conditioning it.</w:t>
      </w:r>
    </w:p>
    <w:p w14:paraId="323A62F4" w14:textId="1AFA8C67" w:rsidR="00DD4A89" w:rsidRDefault="00CD39B7" w:rsidP="006F369C">
      <w:pPr>
        <w:ind w:left="1416"/>
        <w:jc w:val="both"/>
      </w:pPr>
      <w:r>
        <w:t xml:space="preserve">AWS </w:t>
      </w:r>
      <w:r w:rsidR="007A3049">
        <w:t xml:space="preserve">private cloud is composed of an elastic load balancing which will automatically instances new deployable instances for </w:t>
      </w:r>
      <w:proofErr w:type="spellStart"/>
      <w:r w:rsidR="007A3049">
        <w:t>SafeStreets</w:t>
      </w:r>
      <w:proofErr w:type="spellEnd"/>
      <w:r w:rsidR="007A3049">
        <w:t xml:space="preserve"> functionalities depending on the requests. </w:t>
      </w:r>
      <w:proofErr w:type="spellStart"/>
      <w:r w:rsidR="007A3049">
        <w:t>SageMaker</w:t>
      </w:r>
      <w:proofErr w:type="spellEnd"/>
      <w:r w:rsidR="007A3049">
        <w:t xml:space="preserve"> will be configured in using </w:t>
      </w:r>
      <w:r w:rsidR="00AF31DA">
        <w:t xml:space="preserve">the best hardware available for Depp Learning which depending on the </w:t>
      </w:r>
      <w:r w:rsidR="00F445D0">
        <w:t xml:space="preserve">actual economical </w:t>
      </w:r>
      <w:r w:rsidR="006F369C">
        <w:t>availability</w:t>
      </w:r>
      <w:r w:rsidR="00F445D0">
        <w:t xml:space="preserve"> can be the NVIDIA DGX-2 or some NVIDIA Tesla V100</w:t>
      </w:r>
      <w:r w:rsidR="006F369C">
        <w:t xml:space="preserve"> GPUs.</w:t>
      </w:r>
    </w:p>
    <w:p w14:paraId="18E8FE86" w14:textId="3D790983" w:rsidR="00753759" w:rsidRDefault="00753759" w:rsidP="006F369C">
      <w:pPr>
        <w:ind w:left="1416"/>
        <w:jc w:val="both"/>
      </w:pPr>
    </w:p>
    <w:p w14:paraId="0E4B422A" w14:textId="77777777" w:rsidR="00753759" w:rsidRDefault="00753759" w:rsidP="00753759">
      <w:pPr>
        <w:pStyle w:val="Titolo4"/>
        <w:ind w:left="708" w:firstLine="708"/>
      </w:pPr>
      <w:r w:rsidRPr="00F82C52">
        <w:t xml:space="preserve">Representational state pattern using </w:t>
      </w:r>
      <w:proofErr w:type="spellStart"/>
      <w:r w:rsidRPr="00F82C52">
        <w:t>GraphQL</w:t>
      </w:r>
      <w:proofErr w:type="spellEnd"/>
      <w:r>
        <w:t xml:space="preserve"> </w:t>
      </w:r>
    </w:p>
    <w:p w14:paraId="6F881C4F" w14:textId="1F229F70" w:rsidR="00213191" w:rsidRDefault="00F82C52" w:rsidP="00ED3B30">
      <w:pPr>
        <w:ind w:left="1416"/>
        <w:jc w:val="both"/>
      </w:pPr>
      <w:r>
        <w:t xml:space="preserve">As for the third style, </w:t>
      </w:r>
      <w:r w:rsidRPr="00F82C52">
        <w:t xml:space="preserve">Representational state pattern using </w:t>
      </w:r>
      <w:proofErr w:type="spellStart"/>
      <w:r w:rsidRPr="00F82C52">
        <w:t>GraphQL</w:t>
      </w:r>
      <w:proofErr w:type="spellEnd"/>
      <w:r>
        <w:t xml:space="preserve"> it was chosen this composite </w:t>
      </w:r>
      <w:r w:rsidR="00AC219A">
        <w:t xml:space="preserve">style because in </w:t>
      </w:r>
      <w:proofErr w:type="spellStart"/>
      <w:r w:rsidR="00AC219A">
        <w:t>SafeStreets</w:t>
      </w:r>
      <w:proofErr w:type="spellEnd"/>
      <w:r w:rsidR="00AC219A">
        <w:t xml:space="preserve"> there will be a huge number of users that will access its functionalities and on which no server will have to save any kind of client state, which also does not have any control over.</w:t>
      </w:r>
      <w:r w:rsidR="000E7D3D">
        <w:t xml:space="preserve"> Although a REST </w:t>
      </w:r>
      <w:r w:rsidR="00226287">
        <w:t xml:space="preserve">standard </w:t>
      </w:r>
      <w:r w:rsidR="00A6392C">
        <w:t xml:space="preserve">query style </w:t>
      </w:r>
      <w:r w:rsidR="000E7D3D">
        <w:t xml:space="preserve">has the disadvantages to </w:t>
      </w:r>
      <w:r w:rsidR="00226287">
        <w:t>be lower performant</w:t>
      </w:r>
      <w:r w:rsidR="00A6392C">
        <w:t xml:space="preserve"> than </w:t>
      </w:r>
      <w:proofErr w:type="spellStart"/>
      <w:r w:rsidR="00A6392C">
        <w:t>GraphQL</w:t>
      </w:r>
      <w:proofErr w:type="spellEnd"/>
      <w:r w:rsidR="00226287">
        <w:t>, to don’t have the possibility query</w:t>
      </w:r>
      <w:r w:rsidR="00ED3B30">
        <w:t>ing</w:t>
      </w:r>
      <w:r w:rsidR="00226287">
        <w:t xml:space="preserve"> multiple different resources in an efficient way and to be server depen</w:t>
      </w:r>
      <w:r w:rsidR="00074C8E">
        <w:t xml:space="preserve">dent on the query result representation. This does not mean that the REST architectural style does not need to be used: it guarantees, through its constraints, various advantages. </w:t>
      </w:r>
      <w:r w:rsidR="00A56B4F">
        <w:t>So,</w:t>
      </w:r>
      <w:r w:rsidR="00074C8E">
        <w:t xml:space="preserve"> it was chosen to combine it with </w:t>
      </w:r>
      <w:proofErr w:type="spellStart"/>
      <w:r w:rsidR="00074C8E">
        <w:t>GraphQL</w:t>
      </w:r>
      <w:proofErr w:type="spellEnd"/>
      <w:r w:rsidR="00074C8E">
        <w:t xml:space="preserve"> which compensate all those various disadvantages said above like performance, </w:t>
      </w:r>
      <w:r w:rsidR="00ED3B30">
        <w:t xml:space="preserve">multiple different resource queries, client defined which led to a series of advantages which are </w:t>
      </w:r>
      <w:r w:rsidR="00A56B4F">
        <w:t>useful</w:t>
      </w:r>
      <w:r w:rsidR="00ED3B30">
        <w:t xml:space="preserve"> to the actual </w:t>
      </w:r>
      <w:proofErr w:type="spellStart"/>
      <w:r w:rsidR="00ED3B30">
        <w:t>SafeStreets</w:t>
      </w:r>
      <w:proofErr w:type="spellEnd"/>
      <w:r w:rsidR="00ED3B30">
        <w:t xml:space="preserve"> </w:t>
      </w:r>
      <w:r w:rsidR="00A56B4F">
        <w:t xml:space="preserve">system. Given the fact that Authorities and normal users will have different level of authorized access it is </w:t>
      </w:r>
      <w:r w:rsidR="009C19AF">
        <w:t>effective</w:t>
      </w:r>
      <w:r w:rsidR="00A56B4F">
        <w:t xml:space="preserve"> to </w:t>
      </w:r>
      <w:r w:rsidR="00F154A4">
        <w:t xml:space="preserve">be capable to make requests in a specific form defined from the caller of the query and receiving the result in that precise format. But this is not the end: it is also very suitable for relational data because </w:t>
      </w:r>
      <w:proofErr w:type="spellStart"/>
      <w:r w:rsidR="00F154A4">
        <w:t>GraphQL</w:t>
      </w:r>
      <w:proofErr w:type="spellEnd"/>
      <w:r w:rsidR="00F154A4">
        <w:t xml:space="preserve"> will </w:t>
      </w:r>
      <w:r w:rsidR="009C19AF">
        <w:t>by itself get the right data put together without the need of the developers to do various REST calls to different endpoints.</w:t>
      </w:r>
      <w:r w:rsidR="007E5730">
        <w:t xml:space="preserve"> Having also different kind of access methods for Authorities and normal users, a </w:t>
      </w:r>
      <w:proofErr w:type="spellStart"/>
      <w:r w:rsidR="007E5730">
        <w:t>GraphQL</w:t>
      </w:r>
      <w:proofErr w:type="spellEnd"/>
      <w:r w:rsidR="007E5730">
        <w:t xml:space="preserve"> approach will allow to simply adapt the specific request</w:t>
      </w:r>
      <w:r w:rsidR="00D25FE0">
        <w:t xml:space="preserve"> for visualizing data on the Service oriented style for Authorities using the SaaS and on the mobile app for both users and authorities</w:t>
      </w:r>
      <w:r w:rsidR="00A034C3">
        <w:t xml:space="preserve"> and it</w:t>
      </w:r>
      <w:r w:rsidR="00B47593">
        <w:t xml:space="preserve"> will be able to better manage </w:t>
      </w:r>
      <w:r w:rsidR="00A034C3">
        <w:t xml:space="preserve">of push </w:t>
      </w:r>
      <w:r w:rsidR="00A034C3">
        <w:lastRenderedPageBreak/>
        <w:t xml:space="preserve">notification through Firebase. </w:t>
      </w:r>
      <w:r w:rsidR="001D7CA3">
        <w:t xml:space="preserve">Also, adopting </w:t>
      </w:r>
      <w:proofErr w:type="spellStart"/>
      <w:r w:rsidR="001D7CA3">
        <w:t>GraphQL</w:t>
      </w:r>
      <w:proofErr w:type="spellEnd"/>
      <w:r w:rsidR="001D7CA3">
        <w:t xml:space="preserve"> will led to better maintainability </w:t>
      </w:r>
      <w:r w:rsidR="00213191">
        <w:t>because there is no need of a common interface for requests.</w:t>
      </w:r>
      <w:r w:rsidR="00B23F78">
        <w:t xml:space="preserve"> </w:t>
      </w:r>
    </w:p>
    <w:p w14:paraId="5714EDFD" w14:textId="163D8073" w:rsidR="00ED3B30" w:rsidRDefault="00A034C3" w:rsidP="00ED3B30">
      <w:pPr>
        <w:ind w:left="1416"/>
        <w:jc w:val="both"/>
      </w:pPr>
      <w:r>
        <w:t>Having</w:t>
      </w:r>
      <w:r w:rsidR="00B23F78">
        <w:t xml:space="preserve"> a</w:t>
      </w:r>
      <w:r w:rsidR="008D4EE9">
        <w:t>n underlying REST approach will create constraints</w:t>
      </w:r>
      <w:r w:rsidR="00740052">
        <w:t xml:space="preserve"> which are already satisfied:</w:t>
      </w:r>
    </w:p>
    <w:p w14:paraId="3A3E37D3" w14:textId="77777777" w:rsidR="00740052" w:rsidRDefault="00740052" w:rsidP="00740052">
      <w:pPr>
        <w:pStyle w:val="Paragrafoelenco"/>
        <w:numPr>
          <w:ilvl w:val="0"/>
          <w:numId w:val="13"/>
        </w:numPr>
        <w:jc w:val="both"/>
      </w:pPr>
      <w:r w:rsidRPr="00740052">
        <w:t xml:space="preserve">Uniform interface: the goal is to have a common approach to access the resources, so that being familiar with one API means being familiar with all the other APIs. </w:t>
      </w:r>
    </w:p>
    <w:p w14:paraId="453E0972" w14:textId="60A855B9" w:rsidR="00740052" w:rsidRDefault="00740052" w:rsidP="00740052">
      <w:pPr>
        <w:pStyle w:val="Paragrafoelenco"/>
        <w:numPr>
          <w:ilvl w:val="0"/>
          <w:numId w:val="13"/>
        </w:numPr>
        <w:jc w:val="both"/>
      </w:pPr>
      <w:r w:rsidRPr="00740052">
        <w:t>Client</w:t>
      </w:r>
      <w:r>
        <w:t xml:space="preserve"> - S</w:t>
      </w:r>
      <w:r w:rsidRPr="00740052">
        <w:t xml:space="preserve">erver: client and server are two different entities, which evolve separately without any dependency. </w:t>
      </w:r>
    </w:p>
    <w:p w14:paraId="4A655548" w14:textId="34ED71F3" w:rsidR="00740052" w:rsidRDefault="00740052" w:rsidP="00740052">
      <w:pPr>
        <w:pStyle w:val="Paragrafoelenco"/>
        <w:numPr>
          <w:ilvl w:val="0"/>
          <w:numId w:val="13"/>
        </w:numPr>
        <w:jc w:val="both"/>
      </w:pPr>
      <w:r w:rsidRPr="00740052">
        <w:t xml:space="preserve">Stateless: the client is responsible for managing the state of the application and this entails a simpler server design. </w:t>
      </w:r>
    </w:p>
    <w:p w14:paraId="2DA6B521" w14:textId="787EF40D" w:rsidR="00A87791" w:rsidRDefault="00740052" w:rsidP="00FB56DB">
      <w:pPr>
        <w:pStyle w:val="Paragrafoelenco"/>
        <w:numPr>
          <w:ilvl w:val="0"/>
          <w:numId w:val="13"/>
        </w:numPr>
        <w:jc w:val="both"/>
      </w:pPr>
      <w:r w:rsidRPr="00740052">
        <w:t>Cacheable: this allows to avoid some interactions between the client and the server, speeding up the communication.</w:t>
      </w:r>
    </w:p>
    <w:p w14:paraId="39659474" w14:textId="73D2E138" w:rsidR="00F24D55" w:rsidRDefault="00F24D55" w:rsidP="00F24D55">
      <w:pPr>
        <w:pStyle w:val="Paragrafoelenco"/>
        <w:numPr>
          <w:ilvl w:val="0"/>
          <w:numId w:val="13"/>
        </w:numPr>
        <w:jc w:val="both"/>
      </w:pPr>
      <w:r w:rsidRPr="00740052">
        <w:t xml:space="preserve">Layered system: </w:t>
      </w:r>
      <w:r w:rsidRPr="000E6387">
        <w:t>A client cannot ordinarily tell whether it is connected directly to the end server, or to an intermediary along the way. This means that the client doesn't know if it's talking with an intermediate or the actual server. So</w:t>
      </w:r>
      <w:r>
        <w:t xml:space="preserve">, </w:t>
      </w:r>
      <w:r w:rsidRPr="000E6387">
        <w:t xml:space="preserve">if a proxy or load balancer is placed between the client and server, it wouldn't affect their communications and there wouldn't be necessities to update the client or server code. </w:t>
      </w:r>
    </w:p>
    <w:p w14:paraId="7C170AFD" w14:textId="403FCBC0" w:rsidR="003A4D91" w:rsidRDefault="00261DFD" w:rsidP="003A4D91">
      <w:pPr>
        <w:ind w:left="1416"/>
        <w:jc w:val="both"/>
      </w:pPr>
      <w:r w:rsidRPr="00261DFD">
        <w:t>All the communication in question exploit the HTTP</w:t>
      </w:r>
      <w:r w:rsidR="0018520A">
        <w:t>S</w:t>
      </w:r>
      <w:r w:rsidRPr="00261DFD">
        <w:t xml:space="preserve"> protocol,</w:t>
      </w:r>
      <w:r w:rsidR="0018520A">
        <w:t xml:space="preserve"> HTTP over SSL,</w:t>
      </w:r>
      <w:r w:rsidRPr="00261DFD">
        <w:t xml:space="preserve"> when dealing with sensitive data in order to guarantee the security and the reliability of the connection </w:t>
      </w:r>
      <w:r w:rsidR="0018520A">
        <w:t>in any kind of situation</w:t>
      </w:r>
      <w:r w:rsidRPr="00261DFD">
        <w:t>. Regarding the format in which the data are transmitted, JSON is used because it is suitable for the data interchange between client and server and</w:t>
      </w:r>
      <w:r w:rsidR="00660AC2" w:rsidRPr="00660AC2">
        <w:t xml:space="preserve"> </w:t>
      </w:r>
      <w:proofErr w:type="spellStart"/>
      <w:r w:rsidR="00660AC2" w:rsidRPr="00660AC2">
        <w:t>GraphQL</w:t>
      </w:r>
      <w:proofErr w:type="spellEnd"/>
      <w:r w:rsidR="00660AC2" w:rsidRPr="00660AC2">
        <w:t xml:space="preserve"> services typically respond using JSON</w:t>
      </w:r>
      <w:r w:rsidR="00660AC2">
        <w:t xml:space="preserve">. </w:t>
      </w:r>
      <w:r w:rsidR="00660AC2" w:rsidRPr="00660AC2">
        <w:t>JSON may seem like an odd choice for an API layer promising better network performance, however because it is mostly text, it compresses exceptionally well with GZIP</w:t>
      </w:r>
      <w:r w:rsidRPr="00261DFD">
        <w:t>.</w:t>
      </w:r>
      <w:r w:rsidR="00660AC2">
        <w:t xml:space="preserve"> </w:t>
      </w:r>
    </w:p>
    <w:p w14:paraId="08D4EF03" w14:textId="549BFB42" w:rsidR="00A87791" w:rsidRDefault="00A87791" w:rsidP="00FB56DB"/>
    <w:p w14:paraId="7F02F594" w14:textId="4C73F63E" w:rsidR="00BF40E5" w:rsidRDefault="00BF40E5" w:rsidP="00BF40E5">
      <w:pPr>
        <w:pStyle w:val="Titolo2"/>
        <w:ind w:firstLine="708"/>
      </w:pPr>
      <w:bookmarkStart w:id="33" w:name="_Toc24824656"/>
      <w:r>
        <w:t>2.7 Other design decisions</w:t>
      </w:r>
      <w:bookmarkEnd w:id="33"/>
    </w:p>
    <w:p w14:paraId="17BA8C8E" w14:textId="3608D634" w:rsidR="00BF40E5" w:rsidRPr="00BF40E5" w:rsidRDefault="00BF40E5" w:rsidP="00BF40E5">
      <w:r>
        <w:tab/>
      </w:r>
      <w:r>
        <w:tab/>
      </w:r>
    </w:p>
    <w:p w14:paraId="460BCA66" w14:textId="0A9219F8" w:rsidR="0025532E" w:rsidRDefault="00FB56DB" w:rsidP="0025532E">
      <w:pPr>
        <w:jc w:val="both"/>
      </w:pPr>
      <w:r>
        <w:tab/>
      </w:r>
      <w:r w:rsidR="00D65233">
        <w:tab/>
        <w:t>There are also other design decisions which were briefly shown in the overview of this chapter</w:t>
      </w:r>
      <w:r w:rsidR="0025532E">
        <w:t>:</w:t>
      </w:r>
    </w:p>
    <w:p w14:paraId="21FB084D" w14:textId="34CBE4B6" w:rsidR="0025532E" w:rsidRDefault="0025532E" w:rsidP="0025532E">
      <w:pPr>
        <w:pStyle w:val="Paragrafoelenco"/>
        <w:numPr>
          <w:ilvl w:val="0"/>
          <w:numId w:val="16"/>
        </w:numPr>
        <w:jc w:val="both"/>
      </w:pPr>
      <w:r>
        <w:t>Distributed RDBMS using MySQL</w:t>
      </w:r>
    </w:p>
    <w:p w14:paraId="0D11DC35" w14:textId="1534B3FA" w:rsidR="0025532E" w:rsidRDefault="0025532E" w:rsidP="0025532E">
      <w:pPr>
        <w:pStyle w:val="Paragrafoelenco"/>
        <w:numPr>
          <w:ilvl w:val="0"/>
          <w:numId w:val="16"/>
        </w:numPr>
        <w:jc w:val="both"/>
      </w:pPr>
      <w:r>
        <w:t>Thin client</w:t>
      </w:r>
    </w:p>
    <w:p w14:paraId="21E9327F" w14:textId="59FF0AB3" w:rsidR="0025532E" w:rsidRDefault="0025532E" w:rsidP="0025532E">
      <w:pPr>
        <w:pStyle w:val="Paragrafoelenco"/>
        <w:numPr>
          <w:ilvl w:val="0"/>
          <w:numId w:val="16"/>
        </w:numPr>
        <w:jc w:val="both"/>
      </w:pPr>
      <w:r>
        <w:t>Cloudflare</w:t>
      </w:r>
    </w:p>
    <w:p w14:paraId="284A59CF" w14:textId="4CDA2264" w:rsidR="008F1E19" w:rsidRDefault="008F1E19" w:rsidP="0025532E">
      <w:pPr>
        <w:pStyle w:val="Paragrafoelenco"/>
        <w:numPr>
          <w:ilvl w:val="0"/>
          <w:numId w:val="16"/>
        </w:numPr>
        <w:jc w:val="both"/>
      </w:pPr>
      <w:r>
        <w:t>Firebase for push notifications</w:t>
      </w:r>
    </w:p>
    <w:p w14:paraId="67662A65" w14:textId="3793D366" w:rsidR="00364142" w:rsidRDefault="00364142" w:rsidP="0025532E">
      <w:pPr>
        <w:pStyle w:val="Paragrafoelenco"/>
        <w:numPr>
          <w:ilvl w:val="0"/>
          <w:numId w:val="16"/>
        </w:numPr>
        <w:jc w:val="both"/>
      </w:pPr>
      <w:r>
        <w:t>Encrypted communication</w:t>
      </w:r>
    </w:p>
    <w:p w14:paraId="542B2477" w14:textId="3D21B5BD" w:rsidR="008F1E19" w:rsidRDefault="008F1E19" w:rsidP="0025532E">
      <w:pPr>
        <w:pStyle w:val="Paragrafoelenco"/>
        <w:numPr>
          <w:ilvl w:val="0"/>
          <w:numId w:val="16"/>
        </w:numPr>
        <w:jc w:val="both"/>
      </w:pPr>
      <w:r>
        <w:t>End to end encryption for sensitive data</w:t>
      </w:r>
    </w:p>
    <w:p w14:paraId="5307A4A5" w14:textId="77777777" w:rsidR="009B3827" w:rsidRDefault="009B3827" w:rsidP="00364142">
      <w:pPr>
        <w:ind w:left="1416"/>
        <w:jc w:val="both"/>
      </w:pPr>
    </w:p>
    <w:p w14:paraId="3E941FDC" w14:textId="4445E83B" w:rsidR="009B3827" w:rsidRDefault="009B3827" w:rsidP="009B3827">
      <w:pPr>
        <w:pStyle w:val="Titolo4"/>
        <w:ind w:left="708" w:firstLine="708"/>
      </w:pPr>
      <w:r>
        <w:t>Distributed RDBMS</w:t>
      </w:r>
    </w:p>
    <w:p w14:paraId="5145EAA7" w14:textId="67443437" w:rsidR="00364142" w:rsidRDefault="00364142" w:rsidP="00364142">
      <w:pPr>
        <w:ind w:left="1416"/>
        <w:jc w:val="both"/>
      </w:pPr>
      <w:r>
        <w:t xml:space="preserve">The distributed RDBS is actually a pretty good choice for </w:t>
      </w:r>
      <w:proofErr w:type="spellStart"/>
      <w:r>
        <w:t>SafeStreets</w:t>
      </w:r>
      <w:proofErr w:type="spellEnd"/>
      <w:r>
        <w:t xml:space="preserve">. Having </w:t>
      </w:r>
      <w:r w:rsidR="00BD51DC">
        <w:t xml:space="preserve">already a distributed </w:t>
      </w:r>
      <w:proofErr w:type="spellStart"/>
      <w:r w:rsidR="00BD51DC">
        <w:t>middletier</w:t>
      </w:r>
      <w:proofErr w:type="spellEnd"/>
      <w:r w:rsidR="00BD51DC">
        <w:t xml:space="preserve"> it was quite natural to couple it with a distributed RDBMS because it will allow to gain performance </w:t>
      </w:r>
      <w:r w:rsidR="00B51D5C">
        <w:t>on data retrieval and their actual availability. A relation</w:t>
      </w:r>
      <w:r w:rsidR="000F5160">
        <w:t xml:space="preserve">al database was chosen given the data structures presents in </w:t>
      </w:r>
      <w:proofErr w:type="spellStart"/>
      <w:r w:rsidR="000F5160">
        <w:t>SafeStreets</w:t>
      </w:r>
      <w:proofErr w:type="spellEnd"/>
      <w:r w:rsidR="000F5160">
        <w:t xml:space="preserve"> which needs to be related with one another, for example a violation will be </w:t>
      </w:r>
      <w:proofErr w:type="spellStart"/>
      <w:r w:rsidR="000F5160">
        <w:t>obviusoly</w:t>
      </w:r>
      <w:proofErr w:type="spellEnd"/>
      <w:r w:rsidR="000F5160">
        <w:t xml:space="preserve"> related to the user who made it, to a vehicle</w:t>
      </w:r>
      <w:r w:rsidR="00897F5F">
        <w:t xml:space="preserve">, to certain city and so on. For the RDBMS it was chosen MySQL that offers one of the most performant RDBMS available, supporting </w:t>
      </w:r>
      <w:r w:rsidR="007B67EE">
        <w:t xml:space="preserve">ACID properties and </w:t>
      </w:r>
      <w:r w:rsidR="00897F5F">
        <w:t xml:space="preserve">a variety of </w:t>
      </w:r>
      <w:r w:rsidR="007B67EE">
        <w:t>SQL functionalities like triggers and data integrity upon tables creation.</w:t>
      </w:r>
    </w:p>
    <w:p w14:paraId="7E21D75B" w14:textId="38A0876D" w:rsidR="004D3FE7" w:rsidRDefault="004D3FE7" w:rsidP="00364142">
      <w:pPr>
        <w:ind w:left="1416"/>
        <w:jc w:val="both"/>
      </w:pPr>
    </w:p>
    <w:p w14:paraId="7DE7DB07" w14:textId="7257F596" w:rsidR="004D3FE7" w:rsidRDefault="004D3FE7" w:rsidP="004D3FE7">
      <w:pPr>
        <w:pStyle w:val="Titolo4"/>
        <w:ind w:left="708" w:firstLine="708"/>
      </w:pPr>
      <w:r>
        <w:lastRenderedPageBreak/>
        <w:t>Thin client</w:t>
      </w:r>
    </w:p>
    <w:p w14:paraId="1C708EBB" w14:textId="0178447B" w:rsidR="0086691F" w:rsidRDefault="007B67EE" w:rsidP="00364142">
      <w:pPr>
        <w:ind w:left="1416"/>
        <w:jc w:val="both"/>
      </w:pPr>
      <w:r>
        <w:t xml:space="preserve">The thin client decision was </w:t>
      </w:r>
      <w:r w:rsidR="00CF77F4">
        <w:t xml:space="preserve">straightforward. In </w:t>
      </w:r>
      <w:proofErr w:type="spellStart"/>
      <w:r w:rsidR="00CF77F4">
        <w:t>SafeStreets</w:t>
      </w:r>
      <w:proofErr w:type="spellEnd"/>
      <w:r w:rsidR="00CF77F4">
        <w:t xml:space="preserve"> all main computation is made on the </w:t>
      </w:r>
      <w:proofErr w:type="spellStart"/>
      <w:r w:rsidR="00CF77F4">
        <w:t>middletier</w:t>
      </w:r>
      <w:proofErr w:type="spellEnd"/>
      <w:r w:rsidR="00CF77F4">
        <w:t xml:space="preserve"> so however a user is accessing </w:t>
      </w:r>
      <w:proofErr w:type="spellStart"/>
      <w:r w:rsidR="00CF77F4">
        <w:t>safestreets</w:t>
      </w:r>
      <w:proofErr w:type="spellEnd"/>
      <w:r w:rsidR="00CF77F4">
        <w:t xml:space="preserve">, mobile app or </w:t>
      </w:r>
      <w:r w:rsidR="0086691F">
        <w:t>SaaS, they won’t need to do any kind of heavy workload but the actual presentation of information and its rendering.</w:t>
      </w:r>
    </w:p>
    <w:p w14:paraId="2A8CCB7B" w14:textId="766702E0" w:rsidR="009B3827" w:rsidRDefault="009B3827" w:rsidP="00364142">
      <w:pPr>
        <w:ind w:left="1416"/>
        <w:jc w:val="both"/>
      </w:pPr>
    </w:p>
    <w:p w14:paraId="4B6D7FDD" w14:textId="77777777" w:rsidR="004D3FE7" w:rsidRDefault="004D3FE7" w:rsidP="004D3FE7">
      <w:pPr>
        <w:jc w:val="both"/>
        <w:rPr>
          <w:lang w:val="en-US"/>
        </w:rPr>
      </w:pPr>
    </w:p>
    <w:p w14:paraId="1DC392A3" w14:textId="2D7279CE" w:rsidR="004D3FE7" w:rsidRDefault="004D3FE7" w:rsidP="004D3FE7">
      <w:pPr>
        <w:pStyle w:val="Titolo4"/>
        <w:ind w:left="708" w:firstLine="708"/>
        <w:rPr>
          <w:lang w:val="en-US"/>
        </w:rPr>
      </w:pPr>
      <w:proofErr w:type="spellStart"/>
      <w:r>
        <w:rPr>
          <w:lang w:val="en-US"/>
        </w:rPr>
        <w:t>CloudFlare</w:t>
      </w:r>
      <w:proofErr w:type="spellEnd"/>
    </w:p>
    <w:p w14:paraId="4625C304" w14:textId="42CF1774" w:rsidR="00C26B64" w:rsidRDefault="00EB18D8" w:rsidP="00050BD5">
      <w:pPr>
        <w:ind w:left="1416"/>
        <w:jc w:val="both"/>
        <w:rPr>
          <w:lang w:val="en-US"/>
        </w:rPr>
      </w:pPr>
      <w:proofErr w:type="spellStart"/>
      <w:r>
        <w:rPr>
          <w:lang w:val="en-US"/>
        </w:rPr>
        <w:t>CloudFlare</w:t>
      </w:r>
      <w:proofErr w:type="spellEnd"/>
      <w:r>
        <w:rPr>
          <w:lang w:val="en-US"/>
        </w:rPr>
        <w:t xml:space="preserve"> was adopted </w:t>
      </w:r>
      <w:r w:rsidR="00050BD5">
        <w:rPr>
          <w:lang w:val="en-US"/>
        </w:rPr>
        <w:t>to improve principally the web servers security but also to add</w:t>
      </w:r>
      <w:r>
        <w:rPr>
          <w:lang w:val="en-US"/>
        </w:rPr>
        <w:t xml:space="preserve"> more services like </w:t>
      </w:r>
      <w:r w:rsidRPr="00F968E4">
        <w:rPr>
          <w:lang w:val="en-US"/>
        </w:rPr>
        <w:t>DDoS protection</w:t>
      </w:r>
      <w:r>
        <w:rPr>
          <w:lang w:val="en-US"/>
        </w:rPr>
        <w:t xml:space="preserve">, a </w:t>
      </w:r>
      <w:r w:rsidRPr="00F968E4">
        <w:rPr>
          <w:lang w:val="en-US"/>
        </w:rPr>
        <w:t>Web application firewall</w:t>
      </w:r>
      <w:r>
        <w:rPr>
          <w:lang w:val="en-US"/>
        </w:rPr>
        <w:t xml:space="preserve">, an </w:t>
      </w:r>
      <w:r w:rsidRPr="00F968E4">
        <w:rPr>
          <w:lang w:val="en-US"/>
        </w:rPr>
        <w:t>Authoritative DNS</w:t>
      </w:r>
      <w:r>
        <w:rPr>
          <w:lang w:val="en-US"/>
        </w:rPr>
        <w:t xml:space="preserve"> and a </w:t>
      </w:r>
      <w:r w:rsidRPr="00F968E4">
        <w:rPr>
          <w:lang w:val="en-US"/>
        </w:rPr>
        <w:t>Content delivery network</w:t>
      </w:r>
      <w:r w:rsidR="00050BD5">
        <w:rPr>
          <w:lang w:val="en-US"/>
        </w:rPr>
        <w:t xml:space="preserve"> which are not so easy to add natively in a complex architecture. </w:t>
      </w:r>
    </w:p>
    <w:p w14:paraId="66E56381" w14:textId="3B56634E" w:rsidR="00050BD5" w:rsidRPr="002732BF" w:rsidRDefault="00050BD5" w:rsidP="002732BF">
      <w:pPr>
        <w:pStyle w:val="Paragrafoelenco"/>
        <w:numPr>
          <w:ilvl w:val="0"/>
          <w:numId w:val="17"/>
        </w:numPr>
        <w:jc w:val="both"/>
        <w:rPr>
          <w:lang w:val="en-US"/>
        </w:rPr>
      </w:pPr>
      <w:r w:rsidRPr="002732BF">
        <w:rPr>
          <w:lang w:val="en-US"/>
        </w:rPr>
        <w:t>DDoS protection</w:t>
      </w:r>
      <w:r w:rsidR="00C26B64" w:rsidRPr="002732BF">
        <w:rPr>
          <w:lang w:val="en-US"/>
        </w:rPr>
        <w:t xml:space="preserve">: </w:t>
      </w:r>
      <w:r w:rsidRPr="002732BF">
        <w:rPr>
          <w:lang w:val="en-US"/>
        </w:rPr>
        <w:t xml:space="preserve">Cloudflare offers an "I'm Under Attack" mode for customers experiencing cyberattacks. </w:t>
      </w:r>
      <w:r w:rsidR="00C26B64" w:rsidRPr="002732BF">
        <w:rPr>
          <w:lang w:val="en-US"/>
        </w:rPr>
        <w:t xml:space="preserve">It will be </w:t>
      </w:r>
      <w:r w:rsidR="007F41F2" w:rsidRPr="002732BF">
        <w:rPr>
          <w:lang w:val="en-US"/>
        </w:rPr>
        <w:t xml:space="preserve">needed in case </w:t>
      </w:r>
      <w:proofErr w:type="spellStart"/>
      <w:r w:rsidR="007F41F2" w:rsidRPr="002732BF">
        <w:rPr>
          <w:lang w:val="en-US"/>
        </w:rPr>
        <w:t>SafeStreets</w:t>
      </w:r>
      <w:proofErr w:type="spellEnd"/>
      <w:r w:rsidR="007F41F2" w:rsidRPr="002732BF">
        <w:rPr>
          <w:lang w:val="en-US"/>
        </w:rPr>
        <w:t xml:space="preserve"> were under attack from malicious users making millions of requests very </w:t>
      </w:r>
      <w:proofErr w:type="spellStart"/>
      <w:r w:rsidR="007F41F2" w:rsidRPr="002732BF">
        <w:rPr>
          <w:lang w:val="en-US"/>
        </w:rPr>
        <w:t>rapidily</w:t>
      </w:r>
      <w:proofErr w:type="spellEnd"/>
      <w:r w:rsidR="007F41F2" w:rsidRPr="002732BF">
        <w:rPr>
          <w:lang w:val="en-US"/>
        </w:rPr>
        <w:t xml:space="preserve"> to try to </w:t>
      </w:r>
      <w:proofErr w:type="spellStart"/>
      <w:r w:rsidR="007F41F2" w:rsidRPr="002732BF">
        <w:rPr>
          <w:lang w:val="en-US"/>
        </w:rPr>
        <w:t>destrupt</w:t>
      </w:r>
      <w:proofErr w:type="spellEnd"/>
      <w:r w:rsidR="007F41F2" w:rsidRPr="002732BF">
        <w:rPr>
          <w:lang w:val="en-US"/>
        </w:rPr>
        <w:t xml:space="preserve"> </w:t>
      </w:r>
      <w:proofErr w:type="spellStart"/>
      <w:r w:rsidR="007F41F2" w:rsidRPr="002732BF">
        <w:rPr>
          <w:lang w:val="en-US"/>
        </w:rPr>
        <w:t>SafeStreets</w:t>
      </w:r>
      <w:proofErr w:type="spellEnd"/>
      <w:r w:rsidR="007F41F2" w:rsidRPr="002732BF">
        <w:rPr>
          <w:lang w:val="en-US"/>
        </w:rPr>
        <w:t xml:space="preserve"> services and other user experiencing their </w:t>
      </w:r>
      <w:proofErr w:type="spellStart"/>
      <w:r w:rsidR="007F41F2" w:rsidRPr="002732BF">
        <w:rPr>
          <w:lang w:val="en-US"/>
        </w:rPr>
        <w:t>SafeStreets</w:t>
      </w:r>
      <w:proofErr w:type="spellEnd"/>
      <w:r w:rsidR="007F41F2" w:rsidRPr="002732BF">
        <w:rPr>
          <w:lang w:val="en-US"/>
        </w:rPr>
        <w:t xml:space="preserve"> access.</w:t>
      </w:r>
    </w:p>
    <w:p w14:paraId="78008D83" w14:textId="5C39E0D2" w:rsidR="00050BD5" w:rsidRPr="002732BF" w:rsidRDefault="00050BD5" w:rsidP="002732BF">
      <w:pPr>
        <w:pStyle w:val="Paragrafoelenco"/>
        <w:numPr>
          <w:ilvl w:val="0"/>
          <w:numId w:val="17"/>
        </w:numPr>
        <w:jc w:val="both"/>
        <w:rPr>
          <w:lang w:val="en-US"/>
        </w:rPr>
      </w:pPr>
      <w:r w:rsidRPr="002732BF">
        <w:rPr>
          <w:lang w:val="en-US"/>
        </w:rPr>
        <w:t>Web application firewall</w:t>
      </w:r>
      <w:r w:rsidR="003F5D32" w:rsidRPr="002732BF">
        <w:rPr>
          <w:lang w:val="en-US"/>
        </w:rPr>
        <w:t xml:space="preserve">: </w:t>
      </w:r>
      <w:r w:rsidRPr="002732BF">
        <w:rPr>
          <w:lang w:val="en-US"/>
        </w:rPr>
        <w:t xml:space="preserve">Cloudflare </w:t>
      </w:r>
      <w:r w:rsidR="002E79D6" w:rsidRPr="002732BF">
        <w:rPr>
          <w:lang w:val="en-US"/>
        </w:rPr>
        <w:t>will allow to utilize</w:t>
      </w:r>
      <w:r w:rsidRPr="002732BF">
        <w:rPr>
          <w:lang w:val="en-US"/>
        </w:rPr>
        <w:t xml:space="preserve"> a web application firewall service. By default, the firewall has the OWASP </w:t>
      </w:r>
      <w:proofErr w:type="spellStart"/>
      <w:r w:rsidRPr="002732BF">
        <w:rPr>
          <w:lang w:val="en-US"/>
        </w:rPr>
        <w:t>ModSecurity</w:t>
      </w:r>
      <w:proofErr w:type="spellEnd"/>
      <w:r w:rsidRPr="002732BF">
        <w:rPr>
          <w:lang w:val="en-US"/>
        </w:rPr>
        <w:t xml:space="preserve"> Core Rule Set alongside Cloudflare's own ruleset and rulesets for popular web applications</w:t>
      </w:r>
      <w:r w:rsidR="002E79D6" w:rsidRPr="002732BF">
        <w:rPr>
          <w:lang w:val="en-US"/>
        </w:rPr>
        <w:t xml:space="preserve"> which will mitigate any non-compliant incoming packet.</w:t>
      </w:r>
    </w:p>
    <w:p w14:paraId="205F31D6" w14:textId="19866BD7" w:rsidR="00050BD5" w:rsidRPr="002732BF" w:rsidRDefault="00050BD5" w:rsidP="002732BF">
      <w:pPr>
        <w:pStyle w:val="Paragrafoelenco"/>
        <w:numPr>
          <w:ilvl w:val="0"/>
          <w:numId w:val="17"/>
        </w:numPr>
        <w:jc w:val="both"/>
        <w:rPr>
          <w:lang w:val="en-US"/>
        </w:rPr>
      </w:pPr>
      <w:r w:rsidRPr="002732BF">
        <w:rPr>
          <w:lang w:val="en-US"/>
        </w:rPr>
        <w:t>Authoritative DNS</w:t>
      </w:r>
      <w:r w:rsidR="003F5D32" w:rsidRPr="002732BF">
        <w:rPr>
          <w:lang w:val="en-US"/>
        </w:rPr>
        <w:t xml:space="preserve">: </w:t>
      </w:r>
      <w:r w:rsidRPr="002732BF">
        <w:rPr>
          <w:lang w:val="en-US"/>
        </w:rPr>
        <w:t xml:space="preserve">Cloudflare </w:t>
      </w:r>
      <w:r w:rsidR="002B2783" w:rsidRPr="002732BF">
        <w:rPr>
          <w:lang w:val="en-US"/>
        </w:rPr>
        <w:t xml:space="preserve">will also offer a faster user accessing </w:t>
      </w:r>
      <w:proofErr w:type="spellStart"/>
      <w:r w:rsidR="002B2783" w:rsidRPr="002732BF">
        <w:rPr>
          <w:lang w:val="en-US"/>
        </w:rPr>
        <w:t>SafeStreets</w:t>
      </w:r>
      <w:proofErr w:type="spellEnd"/>
      <w:r w:rsidR="002B2783" w:rsidRPr="002732BF">
        <w:rPr>
          <w:lang w:val="en-US"/>
        </w:rPr>
        <w:t xml:space="preserve"> services by using their DNS which</w:t>
      </w:r>
      <w:r w:rsidR="003F5D32" w:rsidRPr="002732BF">
        <w:rPr>
          <w:lang w:val="en-US"/>
        </w:rPr>
        <w:t xml:space="preserve"> has one </w:t>
      </w:r>
      <w:r w:rsidRPr="002732BF">
        <w:rPr>
          <w:lang w:val="en-US"/>
        </w:rPr>
        <w:t>of the fastest DNS lookup speeds worldwide, with a reported lookup speed of 5.6ms</w:t>
      </w:r>
      <w:r w:rsidR="003F5D32" w:rsidRPr="002732BF">
        <w:rPr>
          <w:lang w:val="en-US"/>
        </w:rPr>
        <w:t>.</w:t>
      </w:r>
    </w:p>
    <w:p w14:paraId="1958395B" w14:textId="1FFA25A5" w:rsidR="00050BD5" w:rsidRDefault="00050BD5" w:rsidP="002732BF">
      <w:pPr>
        <w:pStyle w:val="Paragrafoelenco"/>
        <w:numPr>
          <w:ilvl w:val="0"/>
          <w:numId w:val="17"/>
        </w:numPr>
        <w:jc w:val="both"/>
        <w:rPr>
          <w:lang w:val="en-US"/>
        </w:rPr>
      </w:pPr>
      <w:r w:rsidRPr="002732BF">
        <w:rPr>
          <w:lang w:val="en-US"/>
        </w:rPr>
        <w:t>Content delivery network</w:t>
      </w:r>
      <w:r w:rsidR="003F5D32" w:rsidRPr="002732BF">
        <w:rPr>
          <w:lang w:val="en-US"/>
        </w:rPr>
        <w:t xml:space="preserve">: Given that </w:t>
      </w:r>
      <w:r w:rsidRPr="002732BF">
        <w:rPr>
          <w:lang w:val="en-US"/>
        </w:rPr>
        <w:t>Cloudflare's network has the highest number of connections to Internet exchange points of any network worldwide</w:t>
      </w:r>
      <w:r w:rsidR="00164684" w:rsidRPr="002732BF">
        <w:rPr>
          <w:lang w:val="en-US"/>
        </w:rPr>
        <w:t xml:space="preserve"> it is possible to exploit </w:t>
      </w:r>
      <w:r w:rsidRPr="002732BF">
        <w:rPr>
          <w:lang w:val="en-US"/>
        </w:rPr>
        <w:t xml:space="preserve">Cloudflare cache content </w:t>
      </w:r>
      <w:r w:rsidR="00164684" w:rsidRPr="002732BF">
        <w:rPr>
          <w:lang w:val="en-US"/>
        </w:rPr>
        <w:t>in</w:t>
      </w:r>
      <w:r w:rsidRPr="002732BF">
        <w:rPr>
          <w:lang w:val="en-US"/>
        </w:rPr>
        <w:t xml:space="preserve"> its edge locations to </w:t>
      </w:r>
      <w:r w:rsidR="00164684" w:rsidRPr="002732BF">
        <w:rPr>
          <w:lang w:val="en-US"/>
        </w:rPr>
        <w:t xml:space="preserve">use it </w:t>
      </w:r>
      <w:r w:rsidRPr="002732BF">
        <w:rPr>
          <w:lang w:val="en-US"/>
        </w:rPr>
        <w:t>a</w:t>
      </w:r>
      <w:r w:rsidR="00164684" w:rsidRPr="002732BF">
        <w:rPr>
          <w:lang w:val="en-US"/>
        </w:rPr>
        <w:t>s a</w:t>
      </w:r>
      <w:r w:rsidRPr="002732BF">
        <w:rPr>
          <w:lang w:val="en-US"/>
        </w:rPr>
        <w:t xml:space="preserve"> content delivery network (CDN); all </w:t>
      </w:r>
      <w:r w:rsidR="00164684" w:rsidRPr="002732BF">
        <w:rPr>
          <w:lang w:val="en-US"/>
        </w:rPr>
        <w:t xml:space="preserve">web requests from Authorities through the web access SaaS </w:t>
      </w:r>
      <w:r w:rsidRPr="002732BF">
        <w:rPr>
          <w:lang w:val="en-US"/>
        </w:rPr>
        <w:t>are then reverse proxied through Cloudflare with cached content served directly from Cloudflare</w:t>
      </w:r>
      <w:r w:rsidR="00316245" w:rsidRPr="002732BF">
        <w:rPr>
          <w:lang w:val="en-US"/>
        </w:rPr>
        <w:t xml:space="preserve"> when needed. </w:t>
      </w:r>
      <w:r w:rsidR="002732BF" w:rsidRPr="002732BF">
        <w:rPr>
          <w:lang w:val="en-US"/>
        </w:rPr>
        <w:t>So,</w:t>
      </w:r>
      <w:r w:rsidR="00316245" w:rsidRPr="002732BF">
        <w:rPr>
          <w:lang w:val="en-US"/>
        </w:rPr>
        <w:t xml:space="preserve"> in case of web server malfunction, which is very rare given their highly scala</w:t>
      </w:r>
      <w:r w:rsidR="002732BF" w:rsidRPr="002732BF">
        <w:rPr>
          <w:lang w:val="en-US"/>
        </w:rPr>
        <w:t>bility characteristics and fault tolerance, no web access for the Authorities will be compromised.</w:t>
      </w:r>
    </w:p>
    <w:p w14:paraId="22096511" w14:textId="77777777" w:rsidR="000A5FF8" w:rsidRDefault="000A5FF8" w:rsidP="002732BF">
      <w:pPr>
        <w:ind w:left="1416"/>
        <w:jc w:val="both"/>
        <w:rPr>
          <w:lang w:val="en-US"/>
        </w:rPr>
      </w:pPr>
    </w:p>
    <w:p w14:paraId="3C02CE67" w14:textId="1CC878E7" w:rsidR="000A5FF8" w:rsidRDefault="004D3FE7" w:rsidP="004D3FE7">
      <w:pPr>
        <w:pStyle w:val="Titolo4"/>
        <w:ind w:left="708" w:firstLine="708"/>
        <w:rPr>
          <w:lang w:val="en-US"/>
        </w:rPr>
      </w:pPr>
      <w:r>
        <w:rPr>
          <w:lang w:val="en-US"/>
        </w:rPr>
        <w:t>Google Firebase</w:t>
      </w:r>
    </w:p>
    <w:p w14:paraId="5A82DF17" w14:textId="5D771238" w:rsidR="002732BF" w:rsidRDefault="00FB6118" w:rsidP="002732BF">
      <w:pPr>
        <w:ind w:left="1416"/>
        <w:jc w:val="both"/>
        <w:rPr>
          <w:lang w:val="en-US"/>
        </w:rPr>
      </w:pPr>
      <w:r>
        <w:rPr>
          <w:lang w:val="en-US"/>
        </w:rPr>
        <w:t xml:space="preserve">Google firebase is instead used for push notifications, push notifications are needed for the authorities to know whenever a new violation is </w:t>
      </w:r>
      <w:r w:rsidR="00044BC5">
        <w:rPr>
          <w:lang w:val="en-US"/>
        </w:rPr>
        <w:t>reported,</w:t>
      </w:r>
      <w:r>
        <w:rPr>
          <w:lang w:val="en-US"/>
        </w:rPr>
        <w:t xml:space="preserve"> or a new suggestion is available. Push notifications are managed</w:t>
      </w:r>
      <w:r w:rsidR="00044BC5">
        <w:rPr>
          <w:lang w:val="en-US"/>
        </w:rPr>
        <w:t xml:space="preserve"> in the middleware but then it will be Firebase to send them to the right chosen users by the servers. A user will retrieve push notifications using even here, as described before, </w:t>
      </w:r>
      <w:proofErr w:type="spellStart"/>
      <w:r w:rsidR="00044BC5">
        <w:rPr>
          <w:lang w:val="en-US"/>
        </w:rPr>
        <w:t>GraphQL</w:t>
      </w:r>
      <w:proofErr w:type="spellEnd"/>
      <w:r w:rsidR="00044BC5">
        <w:rPr>
          <w:lang w:val="en-US"/>
        </w:rPr>
        <w:t>.</w:t>
      </w:r>
      <w:r w:rsidR="003E5C95">
        <w:rPr>
          <w:lang w:val="en-US"/>
        </w:rPr>
        <w:t xml:space="preserve"> </w:t>
      </w:r>
      <w:r w:rsidR="00955E76">
        <w:rPr>
          <w:lang w:val="en-US"/>
        </w:rPr>
        <w:t xml:space="preserve">Developers will use Firebase available </w:t>
      </w:r>
      <w:r w:rsidR="000A5FF8">
        <w:rPr>
          <w:lang w:val="en-US"/>
        </w:rPr>
        <w:t>API,</w:t>
      </w:r>
      <w:r w:rsidR="00955E76">
        <w:rPr>
          <w:lang w:val="en-US"/>
        </w:rPr>
        <w:t xml:space="preserve"> and this will also lower the testing and implementation cost together with simple yet powerful management.</w:t>
      </w:r>
    </w:p>
    <w:p w14:paraId="7EE7716F" w14:textId="4247DAA3" w:rsidR="00955E76" w:rsidRDefault="00955E76" w:rsidP="002732BF">
      <w:pPr>
        <w:ind w:left="1416"/>
        <w:jc w:val="both"/>
        <w:rPr>
          <w:lang w:val="en-US"/>
        </w:rPr>
      </w:pPr>
    </w:p>
    <w:p w14:paraId="599B6A84" w14:textId="18EEE581" w:rsidR="004D3FE7" w:rsidRPr="004D3FE7" w:rsidRDefault="004D3FE7" w:rsidP="004D3FE7">
      <w:pPr>
        <w:pStyle w:val="Titolo4"/>
        <w:ind w:left="708" w:firstLine="708"/>
      </w:pPr>
      <w:r>
        <w:t>Encrypted communication</w:t>
      </w:r>
    </w:p>
    <w:p w14:paraId="6E289C1E" w14:textId="09CD5C78" w:rsidR="004D3FE7" w:rsidRDefault="000A5FF8" w:rsidP="00A13E85">
      <w:pPr>
        <w:ind w:left="1416"/>
        <w:jc w:val="both"/>
      </w:pPr>
      <w:r>
        <w:rPr>
          <w:lang w:val="en-US"/>
        </w:rPr>
        <w:t>Every communication will be encrypted as said before, in order to do that it will be chosen an encryption based on asy</w:t>
      </w:r>
      <w:r w:rsidR="00594F60">
        <w:rPr>
          <w:lang w:val="en-US"/>
        </w:rPr>
        <w:t xml:space="preserve">mmetric and </w:t>
      </w:r>
      <w:r>
        <w:rPr>
          <w:lang w:val="en-US"/>
        </w:rPr>
        <w:t>s</w:t>
      </w:r>
      <w:r w:rsidR="00594F60">
        <w:rPr>
          <w:lang w:val="en-US"/>
        </w:rPr>
        <w:t>ymmetric</w:t>
      </w:r>
      <w:r>
        <w:rPr>
          <w:lang w:val="en-US"/>
        </w:rPr>
        <w:t xml:space="preserve"> k</w:t>
      </w:r>
      <w:r w:rsidR="00376788">
        <w:rPr>
          <w:lang w:val="en-US"/>
        </w:rPr>
        <w:t xml:space="preserve">eys. RSA </w:t>
      </w:r>
      <w:r w:rsidR="00FB0BCD">
        <w:rPr>
          <w:lang w:val="en-US"/>
        </w:rPr>
        <w:t xml:space="preserve">with </w:t>
      </w:r>
      <w:r w:rsidR="00376788">
        <w:rPr>
          <w:lang w:val="en-US"/>
        </w:rPr>
        <w:t>4096</w:t>
      </w:r>
      <w:r w:rsidR="00FB0BCD">
        <w:rPr>
          <w:lang w:val="en-US"/>
        </w:rPr>
        <w:t xml:space="preserve"> bit</w:t>
      </w:r>
      <w:r w:rsidR="00836B7A">
        <w:rPr>
          <w:lang w:val="en-US"/>
        </w:rPr>
        <w:t>s</w:t>
      </w:r>
      <w:r w:rsidR="00FB0BCD">
        <w:rPr>
          <w:lang w:val="en-US"/>
        </w:rPr>
        <w:t xml:space="preserve"> keys</w:t>
      </w:r>
      <w:r w:rsidR="00376788">
        <w:rPr>
          <w:lang w:val="en-US"/>
        </w:rPr>
        <w:t xml:space="preserve"> will be used</w:t>
      </w:r>
      <w:r w:rsidR="008B1D91">
        <w:rPr>
          <w:lang w:val="en-US"/>
        </w:rPr>
        <w:t xml:space="preserve"> alongside with AES </w:t>
      </w:r>
      <w:r w:rsidR="00594F60">
        <w:rPr>
          <w:lang w:val="en-US"/>
        </w:rPr>
        <w:t>256</w:t>
      </w:r>
      <w:r w:rsidR="00376788">
        <w:rPr>
          <w:lang w:val="en-US"/>
        </w:rPr>
        <w:t xml:space="preserve">, having in </w:t>
      </w:r>
      <w:proofErr w:type="spellStart"/>
      <w:r w:rsidR="00376788">
        <w:rPr>
          <w:lang w:val="en-US"/>
        </w:rPr>
        <w:t>SafeStreets</w:t>
      </w:r>
      <w:proofErr w:type="spellEnd"/>
      <w:r w:rsidR="00376788">
        <w:rPr>
          <w:lang w:val="en-US"/>
        </w:rPr>
        <w:t xml:space="preserve"> safely stored a KeyStore encrypted with a user dependent key, which contains the private key used together with the public key of </w:t>
      </w:r>
      <w:proofErr w:type="spellStart"/>
      <w:r w:rsidR="00376788">
        <w:rPr>
          <w:lang w:val="en-US"/>
        </w:rPr>
        <w:t>SafeStreets</w:t>
      </w:r>
      <w:proofErr w:type="spellEnd"/>
      <w:r w:rsidR="00376788">
        <w:rPr>
          <w:lang w:val="en-US"/>
        </w:rPr>
        <w:t xml:space="preserve"> </w:t>
      </w:r>
      <w:r w:rsidR="00594F60">
        <w:rPr>
          <w:lang w:val="en-US"/>
        </w:rPr>
        <w:t xml:space="preserve">to exchange </w:t>
      </w:r>
      <w:r w:rsidR="00797C2C">
        <w:rPr>
          <w:lang w:val="en-US"/>
        </w:rPr>
        <w:t>a</w:t>
      </w:r>
      <w:r w:rsidR="00594F60">
        <w:rPr>
          <w:lang w:val="en-US"/>
        </w:rPr>
        <w:t xml:space="preserve"> symmetric</w:t>
      </w:r>
      <w:r w:rsidR="00797C2C">
        <w:rPr>
          <w:lang w:val="en-US"/>
        </w:rPr>
        <w:t xml:space="preserve"> key for AES 256, gaining better </w:t>
      </w:r>
      <w:proofErr w:type="spellStart"/>
      <w:r w:rsidR="00797C2C">
        <w:rPr>
          <w:lang w:val="en-US"/>
        </w:rPr>
        <w:t>perfomances</w:t>
      </w:r>
      <w:proofErr w:type="spellEnd"/>
      <w:r w:rsidR="00797C2C">
        <w:rPr>
          <w:lang w:val="en-US"/>
        </w:rPr>
        <w:t xml:space="preserve"> and to</w:t>
      </w:r>
      <w:r w:rsidR="00376788">
        <w:rPr>
          <w:lang w:val="en-US"/>
        </w:rPr>
        <w:t xml:space="preserve"> allow secure communication</w:t>
      </w:r>
      <w:r w:rsidR="00AB6F9A">
        <w:rPr>
          <w:lang w:val="en-US"/>
        </w:rPr>
        <w:t xml:space="preserve"> on any network.</w:t>
      </w:r>
      <w:r w:rsidR="00F87A22">
        <w:rPr>
          <w:lang w:val="en-US"/>
        </w:rPr>
        <w:t xml:space="preserve"> This will make </w:t>
      </w:r>
      <w:proofErr w:type="spellStart"/>
      <w:r w:rsidR="00F87A22">
        <w:rPr>
          <w:lang w:val="en-US"/>
        </w:rPr>
        <w:t>SafeStreets</w:t>
      </w:r>
      <w:proofErr w:type="spellEnd"/>
      <w:r w:rsidR="00F87A22">
        <w:rPr>
          <w:lang w:val="en-US"/>
        </w:rPr>
        <w:t xml:space="preserve"> compliant with</w:t>
      </w:r>
      <w:r w:rsidR="00FB0BCD">
        <w:rPr>
          <w:lang w:val="en-US"/>
        </w:rPr>
        <w:t xml:space="preserve"> the</w:t>
      </w:r>
      <w:r w:rsidR="00F87A22">
        <w:rPr>
          <w:lang w:val="en-US"/>
        </w:rPr>
        <w:t xml:space="preserve"> </w:t>
      </w:r>
      <w:r w:rsidR="00F87A22">
        <w:t>Legislative Decree 196/03, Legislative Decree 82/05</w:t>
      </w:r>
      <w:r w:rsidR="00FB0BCD">
        <w:rPr>
          <w:sz w:val="14"/>
          <w:szCs w:val="14"/>
        </w:rPr>
        <w:t xml:space="preserve"> </w:t>
      </w:r>
      <w:r w:rsidR="00F87A22">
        <w:t>and the regulation 2016/679</w:t>
      </w:r>
      <w:r w:rsidR="00FB0BCD">
        <w:t>.</w:t>
      </w:r>
    </w:p>
    <w:p w14:paraId="0558C73A" w14:textId="6BCC9BD3" w:rsidR="004D3FE7" w:rsidRDefault="004D3FE7" w:rsidP="004D3FE7">
      <w:pPr>
        <w:pStyle w:val="Titolo4"/>
        <w:ind w:left="708" w:firstLine="708"/>
      </w:pPr>
      <w:r>
        <w:lastRenderedPageBreak/>
        <w:t>End-to-end encryption</w:t>
      </w:r>
    </w:p>
    <w:p w14:paraId="726D0102" w14:textId="3B3FE25F" w:rsidR="00FB0BCD" w:rsidRDefault="00FB0BCD" w:rsidP="002732BF">
      <w:pPr>
        <w:ind w:left="1416"/>
        <w:jc w:val="both"/>
        <w:rPr>
          <w:lang w:val="en-US"/>
        </w:rPr>
      </w:pPr>
      <w:r>
        <w:t xml:space="preserve">For sensitive data, so for the user personal data upon registration there will be the need of a further </w:t>
      </w:r>
      <w:r w:rsidR="00836B7A">
        <w:t xml:space="preserve">security layer. To do so it will be used end to end encryption, where not even </w:t>
      </w:r>
      <w:proofErr w:type="spellStart"/>
      <w:r w:rsidR="00836B7A">
        <w:t>SafeStreets</w:t>
      </w:r>
      <w:proofErr w:type="spellEnd"/>
      <w:r w:rsidR="00836B7A">
        <w:t xml:space="preserve"> will be able to read user personal and private data</w:t>
      </w:r>
      <w:r w:rsidR="00A61D84">
        <w:t>. To accomplish this will be used a symmetric encryption algorithm</w:t>
      </w:r>
      <w:r w:rsidR="000F79B9">
        <w:t xml:space="preserve">, which its key will be based on the actual password of the user salted with </w:t>
      </w:r>
      <w:r w:rsidR="00797C2C">
        <w:t>a function which has as domain a set of characters that</w:t>
      </w:r>
      <w:r w:rsidR="007A32AF">
        <w:t xml:space="preserve"> are the unique identifier of a user. This end to end encryption work</w:t>
      </w:r>
      <w:r w:rsidR="005D1EFC">
        <w:t>s</w:t>
      </w:r>
      <w:r w:rsidR="007A32AF">
        <w:t xml:space="preserve"> because </w:t>
      </w:r>
      <w:r w:rsidR="005D1EFC">
        <w:t xml:space="preserve">the key is not known even to </w:t>
      </w:r>
      <w:proofErr w:type="spellStart"/>
      <w:r w:rsidR="005D1EFC">
        <w:t>SafeStreets</w:t>
      </w:r>
      <w:proofErr w:type="spellEnd"/>
      <w:r w:rsidR="005D1EFC">
        <w:t xml:space="preserve"> </w:t>
      </w:r>
      <w:r w:rsidR="00234FA1">
        <w:t>since</w:t>
      </w:r>
      <w:r w:rsidR="005D1EFC">
        <w:t xml:space="preserve"> in the database the password will be saved with its hash, using as hash function </w:t>
      </w:r>
      <w:r w:rsidR="00362BB7" w:rsidRPr="00362BB7">
        <w:t>Argon2</w:t>
      </w:r>
      <w:r w:rsidR="00362BB7">
        <w:t xml:space="preserve">id which is the most powerful and resistant over </w:t>
      </w:r>
      <w:r w:rsidR="0092269B">
        <w:t xml:space="preserve">attacks hash available. </w:t>
      </w:r>
      <w:r w:rsidR="00234FA1">
        <w:t>So,</w:t>
      </w:r>
      <w:r w:rsidR="0092269B">
        <w:t xml:space="preserve"> any user personal data is encrypted in the database using this procedure and sent over the network as it is, allowing over the actual owner to decrypt it</w:t>
      </w:r>
      <w:r w:rsidR="009B3827">
        <w:t xml:space="preserve"> as requested </w:t>
      </w:r>
      <w:r w:rsidR="009B3827">
        <w:rPr>
          <w:lang w:val="en-US"/>
        </w:rPr>
        <w:t xml:space="preserve">the </w:t>
      </w:r>
      <w:r w:rsidR="009B3827">
        <w:t>Legislative Decree 196/03, Legislative Decree 82/05</w:t>
      </w:r>
      <w:r w:rsidR="009B3827">
        <w:rPr>
          <w:sz w:val="14"/>
          <w:szCs w:val="14"/>
        </w:rPr>
        <w:t xml:space="preserve"> </w:t>
      </w:r>
      <w:r w:rsidR="009B3827">
        <w:t>and the regulation 2016/679.</w:t>
      </w:r>
    </w:p>
    <w:p w14:paraId="2C4A8FA5" w14:textId="585D9B22" w:rsidR="00F87A22" w:rsidRDefault="00F87A22" w:rsidP="00F87A22">
      <w:pPr>
        <w:jc w:val="both"/>
        <w:rPr>
          <w:lang w:val="en-US"/>
        </w:rPr>
      </w:pPr>
      <w:r>
        <w:rPr>
          <w:lang w:val="en-US"/>
        </w:rPr>
        <w:tab/>
      </w:r>
      <w:r>
        <w:rPr>
          <w:lang w:val="en-US"/>
        </w:rPr>
        <w:tab/>
      </w:r>
    </w:p>
    <w:p w14:paraId="472FC264" w14:textId="0E414B13" w:rsidR="000A5FF8" w:rsidRDefault="000A5FF8" w:rsidP="002732BF">
      <w:pPr>
        <w:ind w:left="1416"/>
        <w:jc w:val="both"/>
        <w:rPr>
          <w:lang w:val="en-US"/>
        </w:rPr>
      </w:pPr>
    </w:p>
    <w:p w14:paraId="79E9DC15" w14:textId="77777777" w:rsidR="000A5FF8" w:rsidRPr="002732BF" w:rsidRDefault="000A5FF8" w:rsidP="002732BF">
      <w:pPr>
        <w:ind w:left="1416"/>
        <w:jc w:val="both"/>
        <w:rPr>
          <w:lang w:val="en-US"/>
        </w:rPr>
      </w:pPr>
    </w:p>
    <w:p w14:paraId="15CD6F30" w14:textId="361F0828" w:rsidR="00FB56DB" w:rsidRPr="006D03BC" w:rsidRDefault="00FB56DB" w:rsidP="00FB56DB">
      <w:pPr>
        <w:pStyle w:val="Titolo1"/>
        <w:numPr>
          <w:ilvl w:val="0"/>
          <w:numId w:val="4"/>
        </w:numPr>
        <w:rPr>
          <w:rFonts w:ascii="Segoe UI" w:hAnsi="Segoe UI" w:cs="Segoe UI"/>
        </w:rPr>
      </w:pPr>
      <w:bookmarkStart w:id="34" w:name="_Toc24824657"/>
      <w:r>
        <w:rPr>
          <w:rFonts w:ascii="Segoe UI" w:hAnsi="Segoe UI" w:cs="Segoe UI"/>
        </w:rPr>
        <w:t>User interface design</w:t>
      </w:r>
      <w:bookmarkEnd w:id="34"/>
    </w:p>
    <w:p w14:paraId="01AA11E0" w14:textId="6FB6CEE7" w:rsidR="00FB56DB" w:rsidRDefault="00FB56DB" w:rsidP="0043692C">
      <w:pPr>
        <w:ind w:left="720"/>
      </w:pPr>
    </w:p>
    <w:p w14:paraId="71B5A3E1" w14:textId="0D5B80AB" w:rsidR="0043692C" w:rsidRPr="0073704F" w:rsidRDefault="0043692C" w:rsidP="0073704F">
      <w:pPr>
        <w:ind w:left="720"/>
      </w:pPr>
      <w:r w:rsidRPr="20E12C96">
        <w:rPr>
          <w:rFonts w:ascii="Segoe UI" w:hAnsi="Segoe UI" w:cs="Segoe UI"/>
        </w:rPr>
        <w:t xml:space="preserve">The following design of the smartphone app of </w:t>
      </w:r>
      <w:proofErr w:type="spellStart"/>
      <w:r w:rsidRPr="20E12C96">
        <w:rPr>
          <w:rFonts w:ascii="Segoe UI" w:hAnsi="Segoe UI" w:cs="Segoe UI"/>
        </w:rPr>
        <w:t>SafeStreets</w:t>
      </w:r>
      <w:proofErr w:type="spellEnd"/>
      <w:r w:rsidRPr="20E12C96">
        <w:rPr>
          <w:rFonts w:ascii="Segoe UI" w:hAnsi="Segoe UI" w:cs="Segoe UI"/>
        </w:rPr>
        <w:t xml:space="preserve"> for both users and authorities and the design for the desktop application exclusively available for authority are here shown. They are just an intuitive way to lead the design towards this direction but any necessary changes or adjustments or new components can be added to ensure a better user experience and improve both usability and simplicity.</w:t>
      </w:r>
      <w:r w:rsidR="0073704F">
        <w:rPr>
          <w:rFonts w:ascii="Segoe UI" w:hAnsi="Segoe UI" w:cs="Segoe UI"/>
        </w:rPr>
        <w:t xml:space="preserve"> UX diagrams will follow to understand user interaction with </w:t>
      </w:r>
      <w:proofErr w:type="spellStart"/>
      <w:r w:rsidR="0073704F">
        <w:rPr>
          <w:rFonts w:ascii="Segoe UI" w:hAnsi="Segoe UI" w:cs="Segoe UI"/>
        </w:rPr>
        <w:t>SafeStreets</w:t>
      </w:r>
      <w:proofErr w:type="spellEnd"/>
      <w:r w:rsidR="0073704F">
        <w:rPr>
          <w:rFonts w:ascii="Segoe UI" w:hAnsi="Segoe UI" w:cs="Segoe UI"/>
        </w:rPr>
        <w:t xml:space="preserve"> app and the </w:t>
      </w:r>
      <w:proofErr w:type="gramStart"/>
      <w:r w:rsidR="0073704F">
        <w:rPr>
          <w:rFonts w:ascii="Segoe UI" w:hAnsi="Segoe UI" w:cs="Segoe UI"/>
        </w:rPr>
        <w:t>authorities</w:t>
      </w:r>
      <w:proofErr w:type="gramEnd"/>
      <w:r w:rsidR="0073704F">
        <w:rPr>
          <w:rFonts w:ascii="Segoe UI" w:hAnsi="Segoe UI" w:cs="Segoe UI"/>
        </w:rPr>
        <w:t xml:space="preserve"> interaction even with the SaaS web app.</w:t>
      </w:r>
    </w:p>
    <w:p w14:paraId="605CE832" w14:textId="77777777" w:rsidR="0043692C" w:rsidRPr="006D03BC" w:rsidRDefault="0043692C" w:rsidP="0043692C">
      <w:pPr>
        <w:ind w:left="1416"/>
        <w:jc w:val="both"/>
        <w:rPr>
          <w:rFonts w:ascii="Segoe UI" w:hAnsi="Segoe UI" w:cs="Segoe UI"/>
        </w:rPr>
      </w:pPr>
      <w:r>
        <w:rPr>
          <w:noProof/>
        </w:rPr>
        <w:drawing>
          <wp:inline distT="0" distB="0" distL="0" distR="0" wp14:anchorId="7502013B" wp14:editId="68F61C35">
            <wp:extent cx="1963972" cy="3500845"/>
            <wp:effectExtent l="0" t="0" r="0" b="4445"/>
            <wp:docPr id="140169350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63972" cy="3500845"/>
                    </a:xfrm>
                    <a:prstGeom prst="rect">
                      <a:avLst/>
                    </a:prstGeom>
                  </pic:spPr>
                </pic:pic>
              </a:graphicData>
            </a:graphic>
          </wp:inline>
        </w:drawing>
      </w:r>
      <w:r w:rsidRPr="20E12C96">
        <w:rPr>
          <w:rFonts w:ascii="Segoe UI" w:hAnsi="Segoe UI" w:cs="Segoe UI"/>
        </w:rPr>
        <w:t xml:space="preserve">                         </w:t>
      </w:r>
      <w:r>
        <w:rPr>
          <w:noProof/>
        </w:rPr>
        <w:drawing>
          <wp:inline distT="0" distB="0" distL="0" distR="0" wp14:anchorId="44A50D1F" wp14:editId="0AF53F5F">
            <wp:extent cx="1969179" cy="3511002"/>
            <wp:effectExtent l="0" t="0" r="0" b="0"/>
            <wp:docPr id="81326357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69179" cy="3511002"/>
                    </a:xfrm>
                    <a:prstGeom prst="rect">
                      <a:avLst/>
                    </a:prstGeom>
                  </pic:spPr>
                </pic:pic>
              </a:graphicData>
            </a:graphic>
          </wp:inline>
        </w:drawing>
      </w:r>
    </w:p>
    <w:p w14:paraId="6744B0EF" w14:textId="7364FED3" w:rsidR="0043692C" w:rsidRPr="006D03BC" w:rsidRDefault="0043692C" w:rsidP="0043692C">
      <w:pPr>
        <w:ind w:left="1416"/>
        <w:jc w:val="both"/>
        <w:rPr>
          <w:rFonts w:ascii="Segoe UI" w:hAnsi="Segoe UI" w:cs="Segoe UI"/>
          <w:i/>
          <w:iCs/>
        </w:rPr>
      </w:pPr>
      <w:r w:rsidRPr="006D03BC">
        <w:rPr>
          <w:rFonts w:ascii="Segoe UI" w:hAnsi="Segoe UI" w:cs="Segoe UI"/>
        </w:rPr>
        <w:tab/>
      </w:r>
      <w:r w:rsidRPr="20E12C96">
        <w:rPr>
          <w:rFonts w:ascii="Segoe UI" w:hAnsi="Segoe UI" w:cs="Segoe UI"/>
          <w:i/>
          <w:iCs/>
        </w:rPr>
        <w:t>Figure</w:t>
      </w:r>
      <w:r w:rsidR="0073704F">
        <w:rPr>
          <w:rFonts w:ascii="Segoe UI" w:hAnsi="Segoe UI" w:cs="Segoe UI"/>
          <w:i/>
          <w:iCs/>
        </w:rPr>
        <w:t xml:space="preserve"> 5</w:t>
      </w:r>
      <w:r w:rsidRPr="20E12C96">
        <w:rPr>
          <w:rFonts w:ascii="Segoe UI" w:hAnsi="Segoe UI" w:cs="Segoe UI"/>
          <w:i/>
          <w:iCs/>
        </w:rPr>
        <w:t xml:space="preserve"> – Login</w:t>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006D03BC">
        <w:rPr>
          <w:rFonts w:ascii="Segoe UI" w:hAnsi="Segoe UI" w:cs="Segoe UI"/>
          <w:i/>
        </w:rPr>
        <w:tab/>
      </w:r>
      <w:r w:rsidRPr="20E12C96">
        <w:rPr>
          <w:rFonts w:ascii="Segoe UI" w:hAnsi="Segoe UI" w:cs="Segoe UI"/>
          <w:i/>
          <w:iCs/>
        </w:rPr>
        <w:t>Figure</w:t>
      </w:r>
      <w:r w:rsidR="0073704F">
        <w:rPr>
          <w:rFonts w:ascii="Segoe UI" w:hAnsi="Segoe UI" w:cs="Segoe UI"/>
          <w:i/>
          <w:iCs/>
        </w:rPr>
        <w:t xml:space="preserve"> 6</w:t>
      </w:r>
      <w:r w:rsidRPr="20E12C96">
        <w:rPr>
          <w:rFonts w:ascii="Segoe UI" w:hAnsi="Segoe UI" w:cs="Segoe UI"/>
          <w:i/>
          <w:iCs/>
        </w:rPr>
        <w:t xml:space="preserve"> – Home screen</w:t>
      </w:r>
    </w:p>
    <w:p w14:paraId="5144BACF" w14:textId="77777777" w:rsidR="0043692C" w:rsidRPr="006D03BC" w:rsidRDefault="0043692C" w:rsidP="0043692C">
      <w:pPr>
        <w:ind w:left="1416"/>
        <w:jc w:val="both"/>
        <w:rPr>
          <w:rFonts w:ascii="Segoe UI" w:hAnsi="Segoe UI" w:cs="Segoe UI"/>
        </w:rPr>
      </w:pPr>
      <w:r w:rsidRPr="20E12C96">
        <w:rPr>
          <w:rFonts w:ascii="Segoe UI" w:hAnsi="Segoe UI" w:cs="Segoe UI"/>
        </w:rPr>
        <w:lastRenderedPageBreak/>
        <w:t xml:space="preserve"> </w:t>
      </w:r>
      <w:r>
        <w:rPr>
          <w:noProof/>
        </w:rPr>
        <w:drawing>
          <wp:inline distT="0" distB="0" distL="0" distR="0" wp14:anchorId="7D8CE292" wp14:editId="20DCEAAF">
            <wp:extent cx="2247900" cy="3999469"/>
            <wp:effectExtent l="0" t="0" r="0" b="1270"/>
            <wp:docPr id="703128089"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pic:nvPicPr>
                  <pic:blipFill>
                    <a:blip r:embed="rId34">
                      <a:extLst>
                        <a:ext uri="{28A0092B-C50C-407E-A947-70E740481C1C}">
                          <a14:useLocalDpi xmlns:a14="http://schemas.microsoft.com/office/drawing/2010/main" val="0"/>
                        </a:ext>
                      </a:extLst>
                    </a:blip>
                    <a:stretch>
                      <a:fillRect/>
                    </a:stretch>
                  </pic:blipFill>
                  <pic:spPr>
                    <a:xfrm>
                      <a:off x="0" y="0"/>
                      <a:ext cx="2247900" cy="3999469"/>
                    </a:xfrm>
                    <a:prstGeom prst="rect">
                      <a:avLst/>
                    </a:prstGeom>
                  </pic:spPr>
                </pic:pic>
              </a:graphicData>
            </a:graphic>
          </wp:inline>
        </w:drawing>
      </w:r>
      <w:r w:rsidRPr="20E12C96">
        <w:rPr>
          <w:rFonts w:ascii="Segoe UI" w:hAnsi="Segoe UI" w:cs="Segoe UI"/>
        </w:rPr>
        <w:t xml:space="preserve">                  </w:t>
      </w:r>
      <w:r>
        <w:rPr>
          <w:noProof/>
        </w:rPr>
        <w:drawing>
          <wp:inline distT="0" distB="0" distL="0" distR="0" wp14:anchorId="562407ED" wp14:editId="3F50EC75">
            <wp:extent cx="2250745" cy="4019550"/>
            <wp:effectExtent l="0" t="0" r="0" b="0"/>
            <wp:docPr id="496478357"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6"/>
                    <pic:cNvPicPr/>
                  </pic:nvPicPr>
                  <pic:blipFill>
                    <a:blip r:embed="rId35">
                      <a:extLst>
                        <a:ext uri="{28A0092B-C50C-407E-A947-70E740481C1C}">
                          <a14:useLocalDpi xmlns:a14="http://schemas.microsoft.com/office/drawing/2010/main" val="0"/>
                        </a:ext>
                      </a:extLst>
                    </a:blip>
                    <a:stretch>
                      <a:fillRect/>
                    </a:stretch>
                  </pic:blipFill>
                  <pic:spPr>
                    <a:xfrm>
                      <a:off x="0" y="0"/>
                      <a:ext cx="2250745" cy="4019550"/>
                    </a:xfrm>
                    <a:prstGeom prst="rect">
                      <a:avLst/>
                    </a:prstGeom>
                  </pic:spPr>
                </pic:pic>
              </a:graphicData>
            </a:graphic>
          </wp:inline>
        </w:drawing>
      </w:r>
    </w:p>
    <w:p w14:paraId="54BF65F3" w14:textId="41C0255B" w:rsidR="0043692C" w:rsidRPr="006D03BC" w:rsidRDefault="0043692C" w:rsidP="0043692C">
      <w:pPr>
        <w:ind w:left="708"/>
        <w:jc w:val="both"/>
        <w:rPr>
          <w:rFonts w:ascii="Segoe UI" w:hAnsi="Segoe UI" w:cs="Segoe UI"/>
          <w:i/>
          <w:iCs/>
        </w:rPr>
      </w:pPr>
      <w:r w:rsidRPr="20E12C96">
        <w:rPr>
          <w:rFonts w:ascii="Segoe UI" w:hAnsi="Segoe UI" w:cs="Segoe UI"/>
        </w:rPr>
        <w:t xml:space="preserve">      </w:t>
      </w:r>
      <w:r w:rsidRPr="20E12C96">
        <w:rPr>
          <w:rFonts w:ascii="Segoe UI" w:hAnsi="Segoe UI" w:cs="Segoe UI"/>
          <w:i/>
          <w:iCs/>
        </w:rPr>
        <w:t xml:space="preserve">Figure </w:t>
      </w:r>
      <w:r w:rsidR="0073704F">
        <w:rPr>
          <w:rFonts w:ascii="Segoe UI" w:hAnsi="Segoe UI" w:cs="Segoe UI"/>
          <w:i/>
          <w:iCs/>
        </w:rPr>
        <w:t>7</w:t>
      </w:r>
      <w:r w:rsidRPr="20E12C96">
        <w:rPr>
          <w:rFonts w:ascii="Segoe UI" w:hAnsi="Segoe UI" w:cs="Segoe UI"/>
          <w:i/>
          <w:iCs/>
        </w:rPr>
        <w:t xml:space="preserve"> – Camera for violation picture</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Figure </w:t>
      </w:r>
      <w:r w:rsidR="0073704F">
        <w:rPr>
          <w:rFonts w:ascii="Segoe UI" w:hAnsi="Segoe UI" w:cs="Segoe UI"/>
          <w:i/>
          <w:iCs/>
        </w:rPr>
        <w:t>8</w:t>
      </w:r>
      <w:r w:rsidRPr="20E12C96">
        <w:rPr>
          <w:rFonts w:ascii="Segoe UI" w:hAnsi="Segoe UI" w:cs="Segoe UI"/>
          <w:i/>
          <w:iCs/>
        </w:rPr>
        <w:t xml:space="preserve"> – Violation report UI</w:t>
      </w:r>
    </w:p>
    <w:p w14:paraId="4DB6F172" w14:textId="77777777" w:rsidR="0043692C" w:rsidRPr="006D03BC" w:rsidRDefault="0043692C" w:rsidP="0043692C">
      <w:pPr>
        <w:ind w:left="1416"/>
        <w:jc w:val="both"/>
        <w:rPr>
          <w:rFonts w:ascii="Segoe UI" w:hAnsi="Segoe UI" w:cs="Segoe UI"/>
        </w:rPr>
      </w:pPr>
      <w:r w:rsidRPr="20E12C96">
        <w:rPr>
          <w:rFonts w:ascii="Segoe UI" w:hAnsi="Segoe UI" w:cs="Segoe UI"/>
        </w:rPr>
        <w:t xml:space="preserve"> </w:t>
      </w:r>
      <w:r>
        <w:rPr>
          <w:noProof/>
        </w:rPr>
        <w:drawing>
          <wp:inline distT="0" distB="0" distL="0" distR="0" wp14:anchorId="1E8C2AC9" wp14:editId="0252122D">
            <wp:extent cx="2276475" cy="4058435"/>
            <wp:effectExtent l="0" t="0" r="0" b="0"/>
            <wp:docPr id="922550864"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pic:nvPicPr>
                  <pic:blipFill>
                    <a:blip r:embed="rId36">
                      <a:extLst>
                        <a:ext uri="{28A0092B-C50C-407E-A947-70E740481C1C}">
                          <a14:useLocalDpi xmlns:a14="http://schemas.microsoft.com/office/drawing/2010/main" val="0"/>
                        </a:ext>
                      </a:extLst>
                    </a:blip>
                    <a:stretch>
                      <a:fillRect/>
                    </a:stretch>
                  </pic:blipFill>
                  <pic:spPr>
                    <a:xfrm>
                      <a:off x="0" y="0"/>
                      <a:ext cx="2276475" cy="4058435"/>
                    </a:xfrm>
                    <a:prstGeom prst="rect">
                      <a:avLst/>
                    </a:prstGeom>
                  </pic:spPr>
                </pic:pic>
              </a:graphicData>
            </a:graphic>
          </wp:inline>
        </w:drawing>
      </w:r>
      <w:r w:rsidRPr="20E12C96">
        <w:rPr>
          <w:rFonts w:ascii="Segoe UI" w:hAnsi="Segoe UI" w:cs="Segoe UI"/>
        </w:rPr>
        <w:t xml:space="preserve">                 </w:t>
      </w:r>
      <w:r>
        <w:rPr>
          <w:noProof/>
        </w:rPr>
        <w:drawing>
          <wp:inline distT="0" distB="0" distL="0" distR="0" wp14:anchorId="219001D2" wp14:editId="2CA294FB">
            <wp:extent cx="2276475" cy="4052719"/>
            <wp:effectExtent l="0" t="0" r="0" b="5080"/>
            <wp:docPr id="1886189474"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pic:nvPicPr>
                  <pic:blipFill>
                    <a:blip r:embed="rId37">
                      <a:extLst>
                        <a:ext uri="{28A0092B-C50C-407E-A947-70E740481C1C}">
                          <a14:useLocalDpi xmlns:a14="http://schemas.microsoft.com/office/drawing/2010/main" val="0"/>
                        </a:ext>
                      </a:extLst>
                    </a:blip>
                    <a:stretch>
                      <a:fillRect/>
                    </a:stretch>
                  </pic:blipFill>
                  <pic:spPr>
                    <a:xfrm>
                      <a:off x="0" y="0"/>
                      <a:ext cx="2276475" cy="4052719"/>
                    </a:xfrm>
                    <a:prstGeom prst="rect">
                      <a:avLst/>
                    </a:prstGeom>
                  </pic:spPr>
                </pic:pic>
              </a:graphicData>
            </a:graphic>
          </wp:inline>
        </w:drawing>
      </w:r>
    </w:p>
    <w:p w14:paraId="7E5977E7" w14:textId="051A4BF7" w:rsidR="0043692C" w:rsidRPr="006D03BC" w:rsidRDefault="0043692C" w:rsidP="0043692C">
      <w:pPr>
        <w:jc w:val="both"/>
        <w:rPr>
          <w:rFonts w:ascii="Segoe UI" w:hAnsi="Segoe UI" w:cs="Segoe UI"/>
          <w:i/>
          <w:iCs/>
        </w:rPr>
      </w:pP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w:t>
      </w:r>
      <w:r w:rsidR="0073704F">
        <w:rPr>
          <w:rFonts w:ascii="Segoe UI" w:hAnsi="Segoe UI" w:cs="Segoe UI"/>
          <w:i/>
          <w:iCs/>
        </w:rPr>
        <w:t>9</w:t>
      </w:r>
      <w:r w:rsidRPr="20E12C96">
        <w:rPr>
          <w:rFonts w:ascii="Segoe UI" w:hAnsi="Segoe UI" w:cs="Segoe UI"/>
          <w:i/>
          <w:iCs/>
        </w:rPr>
        <w:t xml:space="preserve"> – Statistics</w:t>
      </w:r>
      <w:r w:rsidRPr="006D03BC">
        <w:rPr>
          <w:rFonts w:ascii="Segoe UI" w:hAnsi="Segoe UI" w:cs="Segoe UI"/>
          <w:i/>
          <w:noProof/>
        </w:rPr>
        <w:tab/>
      </w:r>
      <w:r w:rsidRPr="006D03BC">
        <w:rPr>
          <w:rFonts w:ascii="Segoe UI" w:hAnsi="Segoe UI" w:cs="Segoe UI"/>
          <w:i/>
          <w:noProof/>
        </w:rPr>
        <w:tab/>
      </w:r>
      <w:r w:rsidRPr="006D03BC">
        <w:rPr>
          <w:rFonts w:ascii="Segoe UI" w:hAnsi="Segoe UI" w:cs="Segoe UI"/>
          <w:i/>
          <w:noProof/>
        </w:rPr>
        <w:tab/>
      </w:r>
      <w:r w:rsidRPr="20E12C96">
        <w:rPr>
          <w:rFonts w:ascii="Segoe UI" w:hAnsi="Segoe UI" w:cs="Segoe UI"/>
          <w:i/>
          <w:iCs/>
        </w:rPr>
        <w:t xml:space="preserve">    Figure 1</w:t>
      </w:r>
      <w:r w:rsidR="0073704F">
        <w:rPr>
          <w:rFonts w:ascii="Segoe UI" w:hAnsi="Segoe UI" w:cs="Segoe UI"/>
          <w:i/>
          <w:iCs/>
        </w:rPr>
        <w:t>0</w:t>
      </w:r>
      <w:r w:rsidRPr="20E12C96">
        <w:rPr>
          <w:rFonts w:ascii="Segoe UI" w:hAnsi="Segoe UI" w:cs="Segoe UI"/>
          <w:i/>
          <w:iCs/>
        </w:rPr>
        <w:t xml:space="preserve"> – Safeness Map</w:t>
      </w:r>
    </w:p>
    <w:p w14:paraId="4959E2C9" w14:textId="77777777" w:rsidR="0043692C" w:rsidRPr="006D03BC" w:rsidRDefault="0043692C" w:rsidP="0043692C">
      <w:pPr>
        <w:ind w:left="1416"/>
        <w:jc w:val="both"/>
        <w:rPr>
          <w:rFonts w:ascii="Segoe UI" w:hAnsi="Segoe UI" w:cs="Segoe UI"/>
        </w:rPr>
      </w:pPr>
      <w:r w:rsidRPr="20E12C96">
        <w:rPr>
          <w:rFonts w:ascii="Segoe UI" w:hAnsi="Segoe UI" w:cs="Segoe UI"/>
        </w:rPr>
        <w:lastRenderedPageBreak/>
        <w:t xml:space="preserve"> </w:t>
      </w:r>
      <w:r>
        <w:rPr>
          <w:noProof/>
        </w:rPr>
        <w:drawing>
          <wp:inline distT="0" distB="0" distL="0" distR="0" wp14:anchorId="743A3ACC" wp14:editId="78EE873D">
            <wp:extent cx="2284502" cy="4057015"/>
            <wp:effectExtent l="0" t="0" r="1905" b="635"/>
            <wp:docPr id="206694334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38">
                      <a:extLst>
                        <a:ext uri="{28A0092B-C50C-407E-A947-70E740481C1C}">
                          <a14:useLocalDpi xmlns:a14="http://schemas.microsoft.com/office/drawing/2010/main" val="0"/>
                        </a:ext>
                      </a:extLst>
                    </a:blip>
                    <a:stretch>
                      <a:fillRect/>
                    </a:stretch>
                  </pic:blipFill>
                  <pic:spPr>
                    <a:xfrm>
                      <a:off x="0" y="0"/>
                      <a:ext cx="2284502" cy="4057015"/>
                    </a:xfrm>
                    <a:prstGeom prst="rect">
                      <a:avLst/>
                    </a:prstGeom>
                  </pic:spPr>
                </pic:pic>
              </a:graphicData>
            </a:graphic>
          </wp:inline>
        </w:drawing>
      </w:r>
      <w:r w:rsidRPr="20E12C96">
        <w:rPr>
          <w:rFonts w:ascii="Segoe UI" w:hAnsi="Segoe UI" w:cs="Segoe UI"/>
        </w:rPr>
        <w:t xml:space="preserve">              </w:t>
      </w:r>
      <w:r>
        <w:rPr>
          <w:noProof/>
        </w:rPr>
        <w:drawing>
          <wp:inline distT="0" distB="0" distL="0" distR="0" wp14:anchorId="71C714FC" wp14:editId="7D7D020D">
            <wp:extent cx="2305050" cy="4109377"/>
            <wp:effectExtent l="0" t="0" r="0" b="5715"/>
            <wp:docPr id="19872219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39">
                      <a:extLst>
                        <a:ext uri="{28A0092B-C50C-407E-A947-70E740481C1C}">
                          <a14:useLocalDpi xmlns:a14="http://schemas.microsoft.com/office/drawing/2010/main" val="0"/>
                        </a:ext>
                      </a:extLst>
                    </a:blip>
                    <a:stretch>
                      <a:fillRect/>
                    </a:stretch>
                  </pic:blipFill>
                  <pic:spPr>
                    <a:xfrm>
                      <a:off x="0" y="0"/>
                      <a:ext cx="2305050" cy="4109377"/>
                    </a:xfrm>
                    <a:prstGeom prst="rect">
                      <a:avLst/>
                    </a:prstGeom>
                  </pic:spPr>
                </pic:pic>
              </a:graphicData>
            </a:graphic>
          </wp:inline>
        </w:drawing>
      </w:r>
    </w:p>
    <w:p w14:paraId="185E1B41" w14:textId="7CE62DBF" w:rsidR="0043692C" w:rsidRPr="006D03BC" w:rsidRDefault="0043692C" w:rsidP="0043692C">
      <w:pPr>
        <w:ind w:left="1416"/>
        <w:jc w:val="both"/>
        <w:rPr>
          <w:rFonts w:ascii="Segoe UI" w:hAnsi="Segoe UI" w:cs="Segoe UI"/>
        </w:rPr>
      </w:pPr>
      <w:r w:rsidRPr="20E12C96">
        <w:rPr>
          <w:rFonts w:ascii="Segoe UI" w:hAnsi="Segoe UI" w:cs="Segoe UI"/>
        </w:rPr>
        <w:t xml:space="preserve">   </w:t>
      </w:r>
      <w:r w:rsidRPr="20E12C96">
        <w:rPr>
          <w:rFonts w:ascii="Segoe UI" w:hAnsi="Segoe UI" w:cs="Segoe UI"/>
          <w:i/>
          <w:iCs/>
        </w:rPr>
        <w:t>Figure 1</w:t>
      </w:r>
      <w:r w:rsidR="0073704F">
        <w:rPr>
          <w:rFonts w:ascii="Segoe UI" w:hAnsi="Segoe UI" w:cs="Segoe UI"/>
          <w:i/>
          <w:iCs/>
        </w:rPr>
        <w:t>1</w:t>
      </w:r>
      <w:r w:rsidRPr="20E12C96">
        <w:rPr>
          <w:rFonts w:ascii="Segoe UI" w:hAnsi="Segoe UI" w:cs="Segoe UI"/>
          <w:i/>
          <w:iCs/>
        </w:rPr>
        <w:t xml:space="preserve"> – User account details</w:t>
      </w:r>
      <w:r w:rsidRPr="006D03BC">
        <w:rPr>
          <w:rFonts w:ascii="Segoe UI" w:hAnsi="Segoe UI" w:cs="Segoe UI"/>
          <w:i/>
        </w:rPr>
        <w:tab/>
      </w:r>
      <w:r w:rsidRPr="20E12C96">
        <w:rPr>
          <w:rFonts w:ascii="Segoe UI" w:hAnsi="Segoe UI" w:cs="Segoe UI"/>
          <w:i/>
          <w:iCs/>
        </w:rPr>
        <w:t xml:space="preserve">     Figure 1</w:t>
      </w:r>
      <w:r w:rsidR="0073704F">
        <w:rPr>
          <w:rFonts w:ascii="Segoe UI" w:hAnsi="Segoe UI" w:cs="Segoe UI"/>
          <w:i/>
          <w:iCs/>
        </w:rPr>
        <w:t>2</w:t>
      </w:r>
      <w:r w:rsidRPr="20E12C96">
        <w:rPr>
          <w:rFonts w:ascii="Segoe UI" w:hAnsi="Segoe UI" w:cs="Segoe UI"/>
          <w:i/>
          <w:iCs/>
        </w:rPr>
        <w:t xml:space="preserve"> – Inferred suggestions to authorities</w:t>
      </w:r>
    </w:p>
    <w:p w14:paraId="6D48451B" w14:textId="77777777" w:rsidR="0043692C" w:rsidRPr="006D03BC" w:rsidRDefault="0043692C" w:rsidP="0043692C">
      <w:pPr>
        <w:ind w:left="1416"/>
        <w:jc w:val="both"/>
        <w:rPr>
          <w:rFonts w:ascii="Segoe UI" w:hAnsi="Segoe UI" w:cs="Segoe UI"/>
        </w:rPr>
      </w:pPr>
      <w:r>
        <w:rPr>
          <w:noProof/>
        </w:rPr>
        <w:drawing>
          <wp:inline distT="0" distB="0" distL="0" distR="0" wp14:anchorId="3FC4AC53" wp14:editId="7713D2E0">
            <wp:extent cx="2305050" cy="4140390"/>
            <wp:effectExtent l="0" t="0" r="0" b="0"/>
            <wp:docPr id="1041946381"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40">
                      <a:extLst>
                        <a:ext uri="{28A0092B-C50C-407E-A947-70E740481C1C}">
                          <a14:useLocalDpi xmlns:a14="http://schemas.microsoft.com/office/drawing/2010/main" val="0"/>
                        </a:ext>
                      </a:extLst>
                    </a:blip>
                    <a:stretch>
                      <a:fillRect/>
                    </a:stretch>
                  </pic:blipFill>
                  <pic:spPr>
                    <a:xfrm>
                      <a:off x="0" y="0"/>
                      <a:ext cx="2305050" cy="4140390"/>
                    </a:xfrm>
                    <a:prstGeom prst="rect">
                      <a:avLst/>
                    </a:prstGeom>
                  </pic:spPr>
                </pic:pic>
              </a:graphicData>
            </a:graphic>
          </wp:inline>
        </w:drawing>
      </w:r>
      <w:r w:rsidRPr="20E12C96">
        <w:rPr>
          <w:rFonts w:ascii="Segoe UI" w:hAnsi="Segoe UI" w:cs="Segoe UI"/>
        </w:rPr>
        <w:t xml:space="preserve">               </w:t>
      </w:r>
      <w:r>
        <w:rPr>
          <w:noProof/>
        </w:rPr>
        <w:drawing>
          <wp:inline distT="0" distB="0" distL="0" distR="0" wp14:anchorId="4E8DDCB3" wp14:editId="3358ACA6">
            <wp:extent cx="2324100" cy="4134133"/>
            <wp:effectExtent l="0" t="0" r="0" b="0"/>
            <wp:docPr id="129690378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41">
                      <a:extLst>
                        <a:ext uri="{28A0092B-C50C-407E-A947-70E740481C1C}">
                          <a14:useLocalDpi xmlns:a14="http://schemas.microsoft.com/office/drawing/2010/main" val="0"/>
                        </a:ext>
                      </a:extLst>
                    </a:blip>
                    <a:stretch>
                      <a:fillRect/>
                    </a:stretch>
                  </pic:blipFill>
                  <pic:spPr>
                    <a:xfrm>
                      <a:off x="0" y="0"/>
                      <a:ext cx="2324100" cy="4134133"/>
                    </a:xfrm>
                    <a:prstGeom prst="rect">
                      <a:avLst/>
                    </a:prstGeom>
                  </pic:spPr>
                </pic:pic>
              </a:graphicData>
            </a:graphic>
          </wp:inline>
        </w:drawing>
      </w:r>
    </w:p>
    <w:p w14:paraId="08901B5E" w14:textId="489027AC" w:rsidR="0043692C" w:rsidRPr="006D03BC" w:rsidRDefault="0043692C" w:rsidP="0043692C">
      <w:pPr>
        <w:ind w:left="708"/>
        <w:jc w:val="both"/>
        <w:rPr>
          <w:rFonts w:ascii="Segoe UI" w:hAnsi="Segoe UI" w:cs="Segoe UI"/>
        </w:rPr>
      </w:pPr>
      <w:r w:rsidRPr="20E12C96">
        <w:rPr>
          <w:rFonts w:ascii="Segoe UI" w:hAnsi="Segoe UI" w:cs="Segoe UI"/>
          <w:i/>
          <w:iCs/>
        </w:rPr>
        <w:t xml:space="preserve">    Figure 1</w:t>
      </w:r>
      <w:r w:rsidR="0073704F">
        <w:rPr>
          <w:rFonts w:ascii="Segoe UI" w:hAnsi="Segoe UI" w:cs="Segoe UI"/>
          <w:i/>
          <w:iCs/>
        </w:rPr>
        <w:t>3</w:t>
      </w:r>
      <w:r w:rsidRPr="20E12C96">
        <w:rPr>
          <w:rFonts w:ascii="Segoe UI" w:hAnsi="Segoe UI" w:cs="Segoe UI"/>
          <w:i/>
          <w:iCs/>
        </w:rPr>
        <w:t xml:space="preserve"> – Violations reported to authorities</w:t>
      </w:r>
      <w:r w:rsidRPr="006D03BC">
        <w:rPr>
          <w:rFonts w:ascii="Segoe UI" w:hAnsi="Segoe UI" w:cs="Segoe UI"/>
          <w:i/>
        </w:rPr>
        <w:tab/>
      </w:r>
      <w:r w:rsidRPr="20E12C96">
        <w:rPr>
          <w:rFonts w:ascii="Segoe UI" w:hAnsi="Segoe UI" w:cs="Segoe UI"/>
          <w:i/>
          <w:iCs/>
        </w:rPr>
        <w:t xml:space="preserve">     Figure 1</w:t>
      </w:r>
      <w:r w:rsidR="0073704F">
        <w:rPr>
          <w:rFonts w:ascii="Segoe UI" w:hAnsi="Segoe UI" w:cs="Segoe UI"/>
          <w:i/>
          <w:iCs/>
        </w:rPr>
        <w:t>4</w:t>
      </w:r>
      <w:r w:rsidRPr="20E12C96">
        <w:rPr>
          <w:rFonts w:ascii="Segoe UI" w:hAnsi="Segoe UI" w:cs="Segoe UI"/>
          <w:i/>
          <w:iCs/>
        </w:rPr>
        <w:t xml:space="preserve"> – Authorities home screen</w:t>
      </w:r>
    </w:p>
    <w:p w14:paraId="1B7690AF" w14:textId="77777777" w:rsidR="0043692C" w:rsidRPr="006D03BC" w:rsidRDefault="0043692C" w:rsidP="0043692C">
      <w:pPr>
        <w:rPr>
          <w:rFonts w:ascii="Segoe UI" w:hAnsi="Segoe UI" w:cs="Segoe UI"/>
        </w:rPr>
      </w:pPr>
      <w:r>
        <w:rPr>
          <w:noProof/>
        </w:rPr>
        <w:lastRenderedPageBreak/>
        <w:drawing>
          <wp:inline distT="0" distB="0" distL="0" distR="0" wp14:anchorId="6BE42C2D" wp14:editId="2B7FAC51">
            <wp:extent cx="6120130" cy="4095750"/>
            <wp:effectExtent l="0" t="0" r="0" b="0"/>
            <wp:docPr id="1144706891"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3"/>
                    <pic:cNvPicPr/>
                  </pic:nvPicPr>
                  <pic:blipFill>
                    <a:blip r:embed="rId42">
                      <a:extLst>
                        <a:ext uri="{28A0092B-C50C-407E-A947-70E740481C1C}">
                          <a14:useLocalDpi xmlns:a14="http://schemas.microsoft.com/office/drawing/2010/main" val="0"/>
                        </a:ext>
                      </a:extLst>
                    </a:blip>
                    <a:stretch>
                      <a:fillRect/>
                    </a:stretch>
                  </pic:blipFill>
                  <pic:spPr>
                    <a:xfrm>
                      <a:off x="0" y="0"/>
                      <a:ext cx="6120130" cy="4095750"/>
                    </a:xfrm>
                    <a:prstGeom prst="rect">
                      <a:avLst/>
                    </a:prstGeom>
                  </pic:spPr>
                </pic:pic>
              </a:graphicData>
            </a:graphic>
          </wp:inline>
        </w:drawing>
      </w:r>
    </w:p>
    <w:p w14:paraId="2E995182" w14:textId="35BDBF97" w:rsidR="0043692C" w:rsidRPr="006D03BC" w:rsidRDefault="0043692C" w:rsidP="0043692C">
      <w:pPr>
        <w:ind w:firstLine="708"/>
        <w:rPr>
          <w:rFonts w:ascii="Segoe UI" w:hAnsi="Segoe UI" w:cs="Segoe UI"/>
          <w:i/>
          <w:iCs/>
        </w:rPr>
      </w:pPr>
      <w:r w:rsidRPr="20E12C96">
        <w:rPr>
          <w:rFonts w:ascii="Segoe UI" w:hAnsi="Segoe UI" w:cs="Segoe UI"/>
          <w:i/>
          <w:iCs/>
        </w:rPr>
        <w:t>Figure 1</w:t>
      </w:r>
      <w:r w:rsidR="0073704F">
        <w:rPr>
          <w:rFonts w:ascii="Segoe UI" w:hAnsi="Segoe UI" w:cs="Segoe UI"/>
          <w:i/>
          <w:iCs/>
        </w:rPr>
        <w:t>5</w:t>
      </w:r>
      <w:r w:rsidRPr="20E12C96">
        <w:rPr>
          <w:rFonts w:ascii="Segoe UI" w:hAnsi="Segoe UI" w:cs="Segoe UI"/>
          <w:i/>
          <w:iCs/>
        </w:rPr>
        <w:t xml:space="preserve"> – exclusive authority </w:t>
      </w:r>
      <w:proofErr w:type="spellStart"/>
      <w:r w:rsidRPr="20E12C96">
        <w:rPr>
          <w:rFonts w:ascii="Segoe UI" w:hAnsi="Segoe UI" w:cs="Segoe UI"/>
          <w:i/>
          <w:iCs/>
        </w:rPr>
        <w:t>SafeStreets</w:t>
      </w:r>
      <w:proofErr w:type="spellEnd"/>
      <w:r w:rsidRPr="20E12C96">
        <w:rPr>
          <w:rFonts w:ascii="Segoe UI" w:hAnsi="Segoe UI" w:cs="Segoe UI"/>
          <w:i/>
          <w:iCs/>
        </w:rPr>
        <w:t xml:space="preserve"> desktop access through secure SaaS web-app</w:t>
      </w:r>
    </w:p>
    <w:p w14:paraId="4AD8AA17" w14:textId="77777777" w:rsidR="0043692C" w:rsidRPr="006D03BC" w:rsidRDefault="0043692C" w:rsidP="0043692C">
      <w:pPr>
        <w:ind w:firstLine="708"/>
        <w:rPr>
          <w:rFonts w:ascii="Segoe UI" w:hAnsi="Segoe UI" w:cs="Segoe UI"/>
          <w:i/>
          <w:iCs/>
        </w:rPr>
      </w:pPr>
    </w:p>
    <w:p w14:paraId="66BCBD43" w14:textId="77777777" w:rsidR="0043692C" w:rsidRDefault="0043692C" w:rsidP="0043692C">
      <w:pPr>
        <w:ind w:left="708"/>
      </w:pPr>
    </w:p>
    <w:p w14:paraId="1F527AF5" w14:textId="4427952A" w:rsidR="00FB56DB" w:rsidRPr="00A87791" w:rsidRDefault="00FB56DB" w:rsidP="00FB56DB">
      <w:pPr>
        <w:pStyle w:val="Titolo1"/>
        <w:numPr>
          <w:ilvl w:val="0"/>
          <w:numId w:val="4"/>
        </w:numPr>
        <w:rPr>
          <w:rFonts w:ascii="Segoe UI" w:hAnsi="Segoe UI" w:cs="Segoe UI"/>
        </w:rPr>
      </w:pPr>
      <w:bookmarkStart w:id="35" w:name="_Toc24824658"/>
      <w:r>
        <w:rPr>
          <w:rFonts w:ascii="Segoe UI" w:hAnsi="Segoe UI" w:cs="Segoe UI"/>
        </w:rPr>
        <w:t>Requirements traceability</w:t>
      </w:r>
      <w:bookmarkEnd w:id="35"/>
    </w:p>
    <w:p w14:paraId="58B2F207" w14:textId="77777777" w:rsidR="00FB56DB" w:rsidRPr="00FB56DB" w:rsidRDefault="00FB56DB" w:rsidP="00FB56DB">
      <w:pPr>
        <w:ind w:left="360"/>
      </w:pPr>
    </w:p>
    <w:p w14:paraId="51924D73" w14:textId="2CD44DE0" w:rsidR="00FB56DB" w:rsidRDefault="00FB56DB" w:rsidP="00FB56DB">
      <w:pPr>
        <w:pStyle w:val="Titolo1"/>
        <w:numPr>
          <w:ilvl w:val="0"/>
          <w:numId w:val="4"/>
        </w:numPr>
        <w:rPr>
          <w:rFonts w:ascii="Segoe UI" w:hAnsi="Segoe UI" w:cs="Segoe UI"/>
        </w:rPr>
      </w:pPr>
      <w:bookmarkStart w:id="36" w:name="_Toc24824659"/>
      <w:r>
        <w:rPr>
          <w:rFonts w:ascii="Segoe UI" w:hAnsi="Segoe UI" w:cs="Segoe UI"/>
        </w:rPr>
        <w:t>Implementation, integration and test plan</w:t>
      </w:r>
      <w:bookmarkEnd w:id="36"/>
    </w:p>
    <w:p w14:paraId="67BC4C4F" w14:textId="3DC86CE8" w:rsidR="00FB56DB" w:rsidRDefault="00FB56DB" w:rsidP="00FB56DB"/>
    <w:p w14:paraId="302CBA5B" w14:textId="6FE8ACDD" w:rsidR="00FB56DB" w:rsidRDefault="00FB56DB" w:rsidP="00FB56DB">
      <w:pPr>
        <w:pStyle w:val="Titolo1"/>
        <w:numPr>
          <w:ilvl w:val="0"/>
          <w:numId w:val="4"/>
        </w:numPr>
        <w:rPr>
          <w:rFonts w:ascii="Segoe UI" w:hAnsi="Segoe UI" w:cs="Segoe UI"/>
        </w:rPr>
      </w:pPr>
      <w:bookmarkStart w:id="37" w:name="_Toc24824660"/>
      <w:r>
        <w:rPr>
          <w:rFonts w:ascii="Segoe UI" w:hAnsi="Segoe UI" w:cs="Segoe UI"/>
        </w:rPr>
        <w:t>Effort spent</w:t>
      </w:r>
      <w:bookmarkEnd w:id="37"/>
    </w:p>
    <w:p w14:paraId="4C3C8A4D" w14:textId="49929B17" w:rsidR="00FB56DB" w:rsidRDefault="00FB56DB" w:rsidP="00FB56DB"/>
    <w:p w14:paraId="4E992210" w14:textId="20B66B8D" w:rsidR="00FB56DB" w:rsidRPr="00FB56DB" w:rsidRDefault="00FB56DB" w:rsidP="00FB56DB">
      <w:pPr>
        <w:pStyle w:val="Titolo1"/>
        <w:numPr>
          <w:ilvl w:val="0"/>
          <w:numId w:val="4"/>
        </w:numPr>
        <w:rPr>
          <w:rFonts w:ascii="Segoe UI" w:hAnsi="Segoe UI" w:cs="Segoe UI"/>
        </w:rPr>
      </w:pPr>
      <w:bookmarkStart w:id="38" w:name="_Toc24824661"/>
      <w:r>
        <w:rPr>
          <w:rFonts w:ascii="Segoe UI" w:hAnsi="Segoe UI" w:cs="Segoe UI"/>
        </w:rPr>
        <w:t>References</w:t>
      </w:r>
      <w:bookmarkEnd w:id="38"/>
    </w:p>
    <w:sectPr w:rsidR="00FB56DB" w:rsidRPr="00FB56DB">
      <w:footerReference w:type="default" r:id="rId4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5CD4" w14:textId="77777777" w:rsidR="00A834A3" w:rsidRDefault="00A834A3" w:rsidP="00FC1FB7">
      <w:pPr>
        <w:spacing w:after="0" w:line="240" w:lineRule="auto"/>
      </w:pPr>
      <w:r>
        <w:separator/>
      </w:r>
    </w:p>
  </w:endnote>
  <w:endnote w:type="continuationSeparator" w:id="0">
    <w:p w14:paraId="7BF1B10D" w14:textId="77777777" w:rsidR="00A834A3" w:rsidRDefault="00A834A3" w:rsidP="00FC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5043708"/>
      <w:docPartObj>
        <w:docPartGallery w:val="Page Numbers (Bottom of Page)"/>
        <w:docPartUnique/>
      </w:docPartObj>
    </w:sdtPr>
    <w:sdtContent>
      <w:p w14:paraId="00423600" w14:textId="2E2349C9" w:rsidR="0083707A" w:rsidRDefault="0083707A">
        <w:pPr>
          <w:pStyle w:val="Pidipagina"/>
          <w:jc w:val="right"/>
        </w:pPr>
        <w:r>
          <w:fldChar w:fldCharType="begin"/>
        </w:r>
        <w:r>
          <w:instrText>PAGE   \* MERGEFORMAT</w:instrText>
        </w:r>
        <w:r>
          <w:fldChar w:fldCharType="separate"/>
        </w:r>
        <w:r>
          <w:rPr>
            <w:lang w:val="it-IT"/>
          </w:rPr>
          <w:t>2</w:t>
        </w:r>
        <w:r>
          <w:fldChar w:fldCharType="end"/>
        </w:r>
      </w:p>
    </w:sdtContent>
  </w:sdt>
  <w:p w14:paraId="5863DF13" w14:textId="77777777" w:rsidR="0083707A" w:rsidRDefault="0083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CDAE5" w14:textId="77777777" w:rsidR="00A834A3" w:rsidRDefault="00A834A3" w:rsidP="00FC1FB7">
      <w:pPr>
        <w:spacing w:after="0" w:line="240" w:lineRule="auto"/>
      </w:pPr>
      <w:r>
        <w:separator/>
      </w:r>
    </w:p>
  </w:footnote>
  <w:footnote w:type="continuationSeparator" w:id="0">
    <w:p w14:paraId="436914F7" w14:textId="77777777" w:rsidR="00A834A3" w:rsidRDefault="00A834A3" w:rsidP="00FC1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B75D4"/>
    <w:multiLevelType w:val="hybridMultilevel"/>
    <w:tmpl w:val="4462F394"/>
    <w:lvl w:ilvl="0" w:tplc="FFFFFFFF">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2" w15:restartNumberingAfterBreak="0">
    <w:nsid w:val="105E2340"/>
    <w:multiLevelType w:val="hybridMultilevel"/>
    <w:tmpl w:val="23CA5B8C"/>
    <w:lvl w:ilvl="0" w:tplc="04100001">
      <w:start w:val="1"/>
      <w:numFmt w:val="bullet"/>
      <w:lvlText w:val=""/>
      <w:lvlJc w:val="left"/>
      <w:pPr>
        <w:ind w:left="2133" w:hanging="360"/>
      </w:pPr>
      <w:rPr>
        <w:rFonts w:ascii="Symbol" w:hAnsi="Symbol"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abstractNum w:abstractNumId="3" w15:restartNumberingAfterBreak="0">
    <w:nsid w:val="1D2A0E80"/>
    <w:multiLevelType w:val="hybridMultilevel"/>
    <w:tmpl w:val="C88C1876"/>
    <w:lvl w:ilvl="0" w:tplc="FFFFFFFF">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391286C"/>
    <w:multiLevelType w:val="hybridMultilevel"/>
    <w:tmpl w:val="0944E878"/>
    <w:lvl w:ilvl="0" w:tplc="04100001">
      <w:start w:val="1"/>
      <w:numFmt w:val="bullet"/>
      <w:lvlText w:val=""/>
      <w:lvlJc w:val="left"/>
      <w:pPr>
        <w:ind w:left="2136" w:hanging="360"/>
      </w:pPr>
      <w:rPr>
        <w:rFonts w:ascii="Symbol" w:hAnsi="Symbol"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26E43759"/>
    <w:multiLevelType w:val="hybridMultilevel"/>
    <w:tmpl w:val="1EF4BFA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2EB51433"/>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7" w15:restartNumberingAfterBreak="0">
    <w:nsid w:val="40055304"/>
    <w:multiLevelType w:val="hybridMultilevel"/>
    <w:tmpl w:val="2F8A062C"/>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8" w15:restartNumberingAfterBreak="0">
    <w:nsid w:val="4AF320E5"/>
    <w:multiLevelType w:val="hybridMultilevel"/>
    <w:tmpl w:val="7542C3F4"/>
    <w:lvl w:ilvl="0" w:tplc="04100001">
      <w:start w:val="1"/>
      <w:numFmt w:val="bullet"/>
      <w:lvlText w:val=""/>
      <w:lvlJc w:val="left"/>
      <w:pPr>
        <w:ind w:left="1776" w:hanging="360"/>
      </w:pPr>
      <w:rPr>
        <w:rFonts w:ascii="Symbol" w:hAnsi="Symbol" w:hint="default"/>
      </w:rPr>
    </w:lvl>
    <w:lvl w:ilvl="1" w:tplc="04100001">
      <w:start w:val="1"/>
      <w:numFmt w:val="bullet"/>
      <w:lvlText w:val=""/>
      <w:lvlJc w:val="left"/>
      <w:pPr>
        <w:ind w:left="2496" w:hanging="360"/>
      </w:pPr>
      <w:rPr>
        <w:rFonts w:ascii="Symbol" w:hAnsi="Symbol"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DA215DE"/>
    <w:multiLevelType w:val="hybridMultilevel"/>
    <w:tmpl w:val="3DE84422"/>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52721FAD"/>
    <w:multiLevelType w:val="multilevel"/>
    <w:tmpl w:val="2CA65B18"/>
    <w:lvl w:ilvl="0">
      <w:start w:val="1"/>
      <w:numFmt w:val="decimal"/>
      <w:lvlText w:val="%1."/>
      <w:lvlJc w:val="left"/>
      <w:pPr>
        <w:ind w:left="720" w:hanging="360"/>
      </w:pPr>
      <w:rPr>
        <w:rFonts w:hint="default"/>
        <w:lang w:val="en-US"/>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1" w15:restartNumberingAfterBreak="0">
    <w:nsid w:val="536928D7"/>
    <w:multiLevelType w:val="hybridMultilevel"/>
    <w:tmpl w:val="06F8A00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2" w15:restartNumberingAfterBreak="0">
    <w:nsid w:val="56F83D66"/>
    <w:multiLevelType w:val="hybridMultilevel"/>
    <w:tmpl w:val="5EA08A70"/>
    <w:lvl w:ilvl="0" w:tplc="8BFA9EFA">
      <w:start w:val="1"/>
      <w:numFmt w:val="bullet"/>
      <w:lvlText w:val=""/>
      <w:lvlJc w:val="left"/>
      <w:pPr>
        <w:ind w:left="785" w:hanging="360"/>
      </w:pPr>
      <w:rPr>
        <w:rFonts w:ascii="Symbol" w:hAnsi="Symbol" w:hint="default"/>
      </w:rPr>
    </w:lvl>
    <w:lvl w:ilvl="1" w:tplc="8F1CA500">
      <w:start w:val="1"/>
      <w:numFmt w:val="bullet"/>
      <w:lvlText w:val="o"/>
      <w:lvlJc w:val="left"/>
      <w:pPr>
        <w:ind w:left="1505" w:hanging="360"/>
      </w:pPr>
      <w:rPr>
        <w:rFonts w:ascii="Courier New" w:hAnsi="Courier New" w:hint="default"/>
      </w:rPr>
    </w:lvl>
    <w:lvl w:ilvl="2" w:tplc="9CAE5ECC">
      <w:start w:val="1"/>
      <w:numFmt w:val="bullet"/>
      <w:lvlText w:val=""/>
      <w:lvlJc w:val="left"/>
      <w:pPr>
        <w:ind w:left="2225" w:hanging="360"/>
      </w:pPr>
      <w:rPr>
        <w:rFonts w:ascii="Wingdings" w:hAnsi="Wingdings" w:hint="default"/>
      </w:rPr>
    </w:lvl>
    <w:lvl w:ilvl="3" w:tplc="288CCEF4">
      <w:start w:val="1"/>
      <w:numFmt w:val="bullet"/>
      <w:lvlText w:val=""/>
      <w:lvlJc w:val="left"/>
      <w:pPr>
        <w:ind w:left="2945" w:hanging="360"/>
      </w:pPr>
      <w:rPr>
        <w:rFonts w:ascii="Symbol" w:hAnsi="Symbol" w:hint="default"/>
      </w:rPr>
    </w:lvl>
    <w:lvl w:ilvl="4" w:tplc="1856E6E0">
      <w:start w:val="1"/>
      <w:numFmt w:val="bullet"/>
      <w:lvlText w:val="o"/>
      <w:lvlJc w:val="left"/>
      <w:pPr>
        <w:ind w:left="3665" w:hanging="360"/>
      </w:pPr>
      <w:rPr>
        <w:rFonts w:ascii="Courier New" w:hAnsi="Courier New" w:hint="default"/>
      </w:rPr>
    </w:lvl>
    <w:lvl w:ilvl="5" w:tplc="AC5CB078">
      <w:start w:val="1"/>
      <w:numFmt w:val="bullet"/>
      <w:lvlText w:val=""/>
      <w:lvlJc w:val="left"/>
      <w:pPr>
        <w:ind w:left="4385" w:hanging="360"/>
      </w:pPr>
      <w:rPr>
        <w:rFonts w:ascii="Wingdings" w:hAnsi="Wingdings" w:hint="default"/>
      </w:rPr>
    </w:lvl>
    <w:lvl w:ilvl="6" w:tplc="9E98C1E6">
      <w:start w:val="1"/>
      <w:numFmt w:val="bullet"/>
      <w:lvlText w:val=""/>
      <w:lvlJc w:val="left"/>
      <w:pPr>
        <w:ind w:left="5105" w:hanging="360"/>
      </w:pPr>
      <w:rPr>
        <w:rFonts w:ascii="Symbol" w:hAnsi="Symbol" w:hint="default"/>
      </w:rPr>
    </w:lvl>
    <w:lvl w:ilvl="7" w:tplc="20D05054">
      <w:start w:val="1"/>
      <w:numFmt w:val="bullet"/>
      <w:lvlText w:val="o"/>
      <w:lvlJc w:val="left"/>
      <w:pPr>
        <w:ind w:left="5825" w:hanging="360"/>
      </w:pPr>
      <w:rPr>
        <w:rFonts w:ascii="Courier New" w:hAnsi="Courier New" w:hint="default"/>
      </w:rPr>
    </w:lvl>
    <w:lvl w:ilvl="8" w:tplc="FE8281B0">
      <w:start w:val="1"/>
      <w:numFmt w:val="bullet"/>
      <w:lvlText w:val=""/>
      <w:lvlJc w:val="left"/>
      <w:pPr>
        <w:ind w:left="6545" w:hanging="360"/>
      </w:pPr>
      <w:rPr>
        <w:rFonts w:ascii="Wingdings" w:hAnsi="Wingdings" w:hint="default"/>
      </w:rPr>
    </w:lvl>
  </w:abstractNum>
  <w:abstractNum w:abstractNumId="13" w15:restartNumberingAfterBreak="0">
    <w:nsid w:val="5A066BD7"/>
    <w:multiLevelType w:val="hybridMultilevel"/>
    <w:tmpl w:val="FEAEE7EE"/>
    <w:lvl w:ilvl="0" w:tplc="04100001">
      <w:start w:val="1"/>
      <w:numFmt w:val="bullet"/>
      <w:lvlText w:val=""/>
      <w:lvlJc w:val="left"/>
      <w:pPr>
        <w:ind w:left="2130" w:hanging="360"/>
      </w:pPr>
      <w:rPr>
        <w:rFonts w:ascii="Symbol" w:hAnsi="Symbol" w:hint="default"/>
      </w:rPr>
    </w:lvl>
    <w:lvl w:ilvl="1" w:tplc="04100003">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4"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5" w15:restartNumberingAfterBreak="0">
    <w:nsid w:val="68F95FD0"/>
    <w:multiLevelType w:val="hybridMultilevel"/>
    <w:tmpl w:val="09067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6" w15:restartNumberingAfterBreak="0">
    <w:nsid w:val="6E701AB1"/>
    <w:multiLevelType w:val="hybridMultilevel"/>
    <w:tmpl w:val="50A66544"/>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14"/>
  </w:num>
  <w:num w:numId="2">
    <w:abstractNumId w:val="1"/>
  </w:num>
  <w:num w:numId="3">
    <w:abstractNumId w:val="12"/>
  </w:num>
  <w:num w:numId="4">
    <w:abstractNumId w:val="10"/>
  </w:num>
  <w:num w:numId="5">
    <w:abstractNumId w:val="0"/>
  </w:num>
  <w:num w:numId="6">
    <w:abstractNumId w:val="9"/>
  </w:num>
  <w:num w:numId="7">
    <w:abstractNumId w:val="3"/>
  </w:num>
  <w:num w:numId="8">
    <w:abstractNumId w:val="8"/>
  </w:num>
  <w:num w:numId="9">
    <w:abstractNumId w:val="13"/>
  </w:num>
  <w:num w:numId="10">
    <w:abstractNumId w:val="6"/>
  </w:num>
  <w:num w:numId="11">
    <w:abstractNumId w:val="7"/>
  </w:num>
  <w:num w:numId="12">
    <w:abstractNumId w:val="16"/>
  </w:num>
  <w:num w:numId="13">
    <w:abstractNumId w:val="4"/>
  </w:num>
  <w:num w:numId="14">
    <w:abstractNumId w:val="15"/>
  </w:num>
  <w:num w:numId="15">
    <w:abstractNumId w:val="5"/>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A7"/>
    <w:rsid w:val="00007742"/>
    <w:rsid w:val="0003517E"/>
    <w:rsid w:val="00044BC5"/>
    <w:rsid w:val="00050BD5"/>
    <w:rsid w:val="00074C8E"/>
    <w:rsid w:val="000A2BB0"/>
    <w:rsid w:val="000A5FF8"/>
    <w:rsid w:val="000D5B26"/>
    <w:rsid w:val="000D771C"/>
    <w:rsid w:val="000E6387"/>
    <w:rsid w:val="000E7D3D"/>
    <w:rsid w:val="000F5160"/>
    <w:rsid w:val="000F68BA"/>
    <w:rsid w:val="000F79B9"/>
    <w:rsid w:val="001004D3"/>
    <w:rsid w:val="00102252"/>
    <w:rsid w:val="0010495A"/>
    <w:rsid w:val="0011654B"/>
    <w:rsid w:val="001316EB"/>
    <w:rsid w:val="00140664"/>
    <w:rsid w:val="001644D4"/>
    <w:rsid w:val="00164684"/>
    <w:rsid w:val="00166ADF"/>
    <w:rsid w:val="00167DED"/>
    <w:rsid w:val="00174A20"/>
    <w:rsid w:val="00181CCF"/>
    <w:rsid w:val="0018520A"/>
    <w:rsid w:val="001901AA"/>
    <w:rsid w:val="001A3646"/>
    <w:rsid w:val="001B4EF6"/>
    <w:rsid w:val="001C4430"/>
    <w:rsid w:val="001D2271"/>
    <w:rsid w:val="001D43AF"/>
    <w:rsid w:val="001D4F80"/>
    <w:rsid w:val="001D7CA3"/>
    <w:rsid w:val="001E050D"/>
    <w:rsid w:val="001E4B6F"/>
    <w:rsid w:val="001E5C5F"/>
    <w:rsid w:val="001F2864"/>
    <w:rsid w:val="001F6CF1"/>
    <w:rsid w:val="0020450D"/>
    <w:rsid w:val="00207BF4"/>
    <w:rsid w:val="00213191"/>
    <w:rsid w:val="00226287"/>
    <w:rsid w:val="00234FA1"/>
    <w:rsid w:val="00235D0D"/>
    <w:rsid w:val="00242135"/>
    <w:rsid w:val="0025532E"/>
    <w:rsid w:val="00261DFD"/>
    <w:rsid w:val="00264CDB"/>
    <w:rsid w:val="002666C7"/>
    <w:rsid w:val="00272936"/>
    <w:rsid w:val="002732BF"/>
    <w:rsid w:val="00285343"/>
    <w:rsid w:val="002A0AFC"/>
    <w:rsid w:val="002A24DF"/>
    <w:rsid w:val="002B0F2C"/>
    <w:rsid w:val="002B2783"/>
    <w:rsid w:val="002E79D6"/>
    <w:rsid w:val="002F1842"/>
    <w:rsid w:val="003134EC"/>
    <w:rsid w:val="00316245"/>
    <w:rsid w:val="003204FB"/>
    <w:rsid w:val="0035166F"/>
    <w:rsid w:val="00362BB7"/>
    <w:rsid w:val="00364142"/>
    <w:rsid w:val="00376788"/>
    <w:rsid w:val="003A3215"/>
    <w:rsid w:val="003A4D91"/>
    <w:rsid w:val="003C6B3C"/>
    <w:rsid w:val="003D2C14"/>
    <w:rsid w:val="003D3CF0"/>
    <w:rsid w:val="003E5C95"/>
    <w:rsid w:val="003F5D32"/>
    <w:rsid w:val="003F68B9"/>
    <w:rsid w:val="00405758"/>
    <w:rsid w:val="0043692C"/>
    <w:rsid w:val="00485A13"/>
    <w:rsid w:val="00487147"/>
    <w:rsid w:val="00497FE9"/>
    <w:rsid w:val="004A34CE"/>
    <w:rsid w:val="004C01F1"/>
    <w:rsid w:val="004D3FE7"/>
    <w:rsid w:val="004D6B48"/>
    <w:rsid w:val="004D76C8"/>
    <w:rsid w:val="005706CE"/>
    <w:rsid w:val="00571A4B"/>
    <w:rsid w:val="005760FF"/>
    <w:rsid w:val="00577658"/>
    <w:rsid w:val="00590B9C"/>
    <w:rsid w:val="00594F60"/>
    <w:rsid w:val="005D1EFC"/>
    <w:rsid w:val="005E3739"/>
    <w:rsid w:val="00607716"/>
    <w:rsid w:val="00635968"/>
    <w:rsid w:val="00660AC2"/>
    <w:rsid w:val="006613A6"/>
    <w:rsid w:val="0067505E"/>
    <w:rsid w:val="00677F5C"/>
    <w:rsid w:val="00687A2C"/>
    <w:rsid w:val="006916C2"/>
    <w:rsid w:val="006B16D8"/>
    <w:rsid w:val="006B5D40"/>
    <w:rsid w:val="006D1D3E"/>
    <w:rsid w:val="006D50F3"/>
    <w:rsid w:val="006F1E7C"/>
    <w:rsid w:val="006F369C"/>
    <w:rsid w:val="00717F9D"/>
    <w:rsid w:val="0073704F"/>
    <w:rsid w:val="00740052"/>
    <w:rsid w:val="00743A8A"/>
    <w:rsid w:val="00753759"/>
    <w:rsid w:val="007671F1"/>
    <w:rsid w:val="00771594"/>
    <w:rsid w:val="0077345E"/>
    <w:rsid w:val="00776B93"/>
    <w:rsid w:val="00787E04"/>
    <w:rsid w:val="00797C2C"/>
    <w:rsid w:val="007A3049"/>
    <w:rsid w:val="007A32AF"/>
    <w:rsid w:val="007A747E"/>
    <w:rsid w:val="007B09E7"/>
    <w:rsid w:val="007B1A0E"/>
    <w:rsid w:val="007B67EE"/>
    <w:rsid w:val="007C14ED"/>
    <w:rsid w:val="007E0133"/>
    <w:rsid w:val="007E37C7"/>
    <w:rsid w:val="007E5730"/>
    <w:rsid w:val="007E5CC7"/>
    <w:rsid w:val="007F41F2"/>
    <w:rsid w:val="0081558F"/>
    <w:rsid w:val="00830F2A"/>
    <w:rsid w:val="008310E3"/>
    <w:rsid w:val="00833AB5"/>
    <w:rsid w:val="00836B7A"/>
    <w:rsid w:val="0083707A"/>
    <w:rsid w:val="008573B8"/>
    <w:rsid w:val="008575B2"/>
    <w:rsid w:val="0086691F"/>
    <w:rsid w:val="00873FB2"/>
    <w:rsid w:val="00880789"/>
    <w:rsid w:val="008932EE"/>
    <w:rsid w:val="0089769C"/>
    <w:rsid w:val="00897F5F"/>
    <w:rsid w:val="008B1D91"/>
    <w:rsid w:val="008D4EE9"/>
    <w:rsid w:val="008F1E19"/>
    <w:rsid w:val="009022B5"/>
    <w:rsid w:val="00915174"/>
    <w:rsid w:val="0092269B"/>
    <w:rsid w:val="00922C23"/>
    <w:rsid w:val="00950E4C"/>
    <w:rsid w:val="00954F57"/>
    <w:rsid w:val="00955E76"/>
    <w:rsid w:val="00966225"/>
    <w:rsid w:val="00982C19"/>
    <w:rsid w:val="009B2585"/>
    <w:rsid w:val="009B3827"/>
    <w:rsid w:val="009B40A4"/>
    <w:rsid w:val="009B544A"/>
    <w:rsid w:val="009C03BD"/>
    <w:rsid w:val="009C19AF"/>
    <w:rsid w:val="009C2EF1"/>
    <w:rsid w:val="00A034C3"/>
    <w:rsid w:val="00A13E85"/>
    <w:rsid w:val="00A16271"/>
    <w:rsid w:val="00A45465"/>
    <w:rsid w:val="00A56B4F"/>
    <w:rsid w:val="00A61D84"/>
    <w:rsid w:val="00A6392C"/>
    <w:rsid w:val="00A67112"/>
    <w:rsid w:val="00A755FA"/>
    <w:rsid w:val="00A76EA1"/>
    <w:rsid w:val="00A834A3"/>
    <w:rsid w:val="00A83C5B"/>
    <w:rsid w:val="00A87791"/>
    <w:rsid w:val="00AB6F9A"/>
    <w:rsid w:val="00AC0D32"/>
    <w:rsid w:val="00AC219A"/>
    <w:rsid w:val="00AF31DA"/>
    <w:rsid w:val="00AF71A7"/>
    <w:rsid w:val="00B068A1"/>
    <w:rsid w:val="00B16A9D"/>
    <w:rsid w:val="00B16B1B"/>
    <w:rsid w:val="00B23F78"/>
    <w:rsid w:val="00B40D2B"/>
    <w:rsid w:val="00B423C2"/>
    <w:rsid w:val="00B47593"/>
    <w:rsid w:val="00B51D5C"/>
    <w:rsid w:val="00B54045"/>
    <w:rsid w:val="00BB2038"/>
    <w:rsid w:val="00BB2E50"/>
    <w:rsid w:val="00BD51DC"/>
    <w:rsid w:val="00BF40E5"/>
    <w:rsid w:val="00C2022D"/>
    <w:rsid w:val="00C255B0"/>
    <w:rsid w:val="00C26B64"/>
    <w:rsid w:val="00C30870"/>
    <w:rsid w:val="00C35B5A"/>
    <w:rsid w:val="00C41CE5"/>
    <w:rsid w:val="00C4230B"/>
    <w:rsid w:val="00C83C00"/>
    <w:rsid w:val="00CB0AC1"/>
    <w:rsid w:val="00CB49D5"/>
    <w:rsid w:val="00CC0961"/>
    <w:rsid w:val="00CD2D1C"/>
    <w:rsid w:val="00CD39B7"/>
    <w:rsid w:val="00CD467C"/>
    <w:rsid w:val="00CE1447"/>
    <w:rsid w:val="00CF1393"/>
    <w:rsid w:val="00CF77F4"/>
    <w:rsid w:val="00CF7C06"/>
    <w:rsid w:val="00D15F38"/>
    <w:rsid w:val="00D25FE0"/>
    <w:rsid w:val="00D60960"/>
    <w:rsid w:val="00D65233"/>
    <w:rsid w:val="00D702CC"/>
    <w:rsid w:val="00DA5A46"/>
    <w:rsid w:val="00DC5A78"/>
    <w:rsid w:val="00DD1C4E"/>
    <w:rsid w:val="00DD4A89"/>
    <w:rsid w:val="00DE6136"/>
    <w:rsid w:val="00E0013E"/>
    <w:rsid w:val="00E11DAA"/>
    <w:rsid w:val="00E13D1B"/>
    <w:rsid w:val="00E3184E"/>
    <w:rsid w:val="00E31E90"/>
    <w:rsid w:val="00E41C06"/>
    <w:rsid w:val="00E47A58"/>
    <w:rsid w:val="00E6549C"/>
    <w:rsid w:val="00E74593"/>
    <w:rsid w:val="00E963C1"/>
    <w:rsid w:val="00EB18D8"/>
    <w:rsid w:val="00ED2A52"/>
    <w:rsid w:val="00ED3B30"/>
    <w:rsid w:val="00ED54F3"/>
    <w:rsid w:val="00EF10C8"/>
    <w:rsid w:val="00F154A4"/>
    <w:rsid w:val="00F24D55"/>
    <w:rsid w:val="00F445D0"/>
    <w:rsid w:val="00F82C52"/>
    <w:rsid w:val="00F87A22"/>
    <w:rsid w:val="00F968E4"/>
    <w:rsid w:val="00FA317C"/>
    <w:rsid w:val="00FB0BCD"/>
    <w:rsid w:val="00FB56DB"/>
    <w:rsid w:val="00FB6118"/>
    <w:rsid w:val="00FB633C"/>
    <w:rsid w:val="00FC1B28"/>
    <w:rsid w:val="00FC1F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BCE7"/>
  <w15:chartTrackingRefBased/>
  <w15:docId w15:val="{D43454F4-A851-4B6B-82CE-BC63C228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613A6"/>
    <w:pPr>
      <w:spacing w:after="120" w:line="264" w:lineRule="auto"/>
    </w:pPr>
    <w:rPr>
      <w:rFonts w:eastAsiaTheme="minorEastAsia"/>
      <w:sz w:val="21"/>
      <w:szCs w:val="21"/>
      <w:lang w:val="en-GB"/>
    </w:rPr>
  </w:style>
  <w:style w:type="paragraph" w:styleId="Titolo1">
    <w:name w:val="heading 1"/>
    <w:basedOn w:val="Normale"/>
    <w:next w:val="Normale"/>
    <w:link w:val="Titolo1Carattere"/>
    <w:uiPriority w:val="9"/>
    <w:qFormat/>
    <w:rsid w:val="001D43A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D43A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D43AF"/>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B38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
    <w:qFormat/>
    <w:rsid w:val="00AF71A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AF71A7"/>
    <w:rPr>
      <w:rFonts w:asciiTheme="majorHAnsi" w:eastAsiaTheme="majorEastAsia" w:hAnsiTheme="majorHAnsi" w:cstheme="majorBidi"/>
      <w:color w:val="2F5496" w:themeColor="accent1" w:themeShade="BF"/>
      <w:spacing w:val="-7"/>
      <w:sz w:val="80"/>
      <w:szCs w:val="80"/>
      <w:lang w:val="en-GB"/>
    </w:rPr>
  </w:style>
  <w:style w:type="character" w:customStyle="1" w:styleId="Titolo1Carattere">
    <w:name w:val="Titolo 1 Carattere"/>
    <w:basedOn w:val="Carpredefinitoparagrafo"/>
    <w:link w:val="Titolo1"/>
    <w:uiPriority w:val="9"/>
    <w:rsid w:val="001D43AF"/>
    <w:rPr>
      <w:rFonts w:asciiTheme="majorHAnsi" w:eastAsiaTheme="majorEastAsia" w:hAnsiTheme="majorHAnsi" w:cstheme="majorBidi"/>
      <w:color w:val="2F5496" w:themeColor="accent1" w:themeShade="BF"/>
      <w:sz w:val="36"/>
      <w:szCs w:val="36"/>
      <w:lang w:val="en-GB"/>
    </w:rPr>
  </w:style>
  <w:style w:type="character" w:customStyle="1" w:styleId="Titolo2Carattere">
    <w:name w:val="Titolo 2 Carattere"/>
    <w:basedOn w:val="Carpredefinitoparagrafo"/>
    <w:link w:val="Titolo2"/>
    <w:uiPriority w:val="9"/>
    <w:rsid w:val="001D43AF"/>
    <w:rPr>
      <w:rFonts w:asciiTheme="majorHAnsi" w:eastAsiaTheme="majorEastAsia" w:hAnsiTheme="majorHAnsi" w:cstheme="majorBidi"/>
      <w:color w:val="2F5496" w:themeColor="accent1" w:themeShade="BF"/>
      <w:sz w:val="28"/>
      <w:szCs w:val="28"/>
      <w:lang w:val="en-GB"/>
    </w:rPr>
  </w:style>
  <w:style w:type="character" w:customStyle="1" w:styleId="Titolo3Carattere">
    <w:name w:val="Titolo 3 Carattere"/>
    <w:basedOn w:val="Carpredefinitoparagrafo"/>
    <w:link w:val="Titolo3"/>
    <w:uiPriority w:val="9"/>
    <w:rsid w:val="001D43AF"/>
    <w:rPr>
      <w:rFonts w:asciiTheme="majorHAnsi" w:eastAsiaTheme="majorEastAsia" w:hAnsiTheme="majorHAnsi" w:cstheme="majorBidi"/>
      <w:color w:val="7C9CD6"/>
      <w:sz w:val="26"/>
      <w:szCs w:val="26"/>
      <w:lang w:val="en-GB"/>
    </w:rPr>
  </w:style>
  <w:style w:type="paragraph" w:styleId="Paragrafoelenco">
    <w:name w:val="List Paragraph"/>
    <w:basedOn w:val="Normale"/>
    <w:uiPriority w:val="34"/>
    <w:qFormat/>
    <w:rsid w:val="001D43AF"/>
    <w:pPr>
      <w:ind w:left="720"/>
      <w:contextualSpacing/>
    </w:pPr>
  </w:style>
  <w:style w:type="character" w:styleId="Collegamentoipertestuale">
    <w:name w:val="Hyperlink"/>
    <w:basedOn w:val="Carpredefinitoparagrafo"/>
    <w:uiPriority w:val="99"/>
    <w:unhideWhenUsed/>
    <w:rsid w:val="001D43AF"/>
    <w:rPr>
      <w:color w:val="0563C1" w:themeColor="hyperlink"/>
      <w:u w:val="single"/>
    </w:rPr>
  </w:style>
  <w:style w:type="paragraph" w:styleId="Titolosommario">
    <w:name w:val="TOC Heading"/>
    <w:basedOn w:val="Titolo1"/>
    <w:next w:val="Normale"/>
    <w:uiPriority w:val="39"/>
    <w:unhideWhenUsed/>
    <w:qFormat/>
    <w:rsid w:val="00915174"/>
    <w:pPr>
      <w:pBdr>
        <w:bottom w:val="none" w:sz="0" w:space="0" w:color="auto"/>
      </w:pBdr>
      <w:spacing w:before="240" w:after="0" w:line="259" w:lineRule="auto"/>
      <w:outlineLvl w:val="9"/>
    </w:pPr>
    <w:rPr>
      <w:sz w:val="32"/>
      <w:szCs w:val="32"/>
      <w:lang w:val="it-IT" w:eastAsia="it-IT"/>
    </w:rPr>
  </w:style>
  <w:style w:type="paragraph" w:styleId="Sommario1">
    <w:name w:val="toc 1"/>
    <w:basedOn w:val="Normale"/>
    <w:next w:val="Normale"/>
    <w:autoRedefine/>
    <w:uiPriority w:val="39"/>
    <w:unhideWhenUsed/>
    <w:rsid w:val="00915174"/>
    <w:pPr>
      <w:spacing w:after="100"/>
    </w:pPr>
  </w:style>
  <w:style w:type="paragraph" w:styleId="Sommario2">
    <w:name w:val="toc 2"/>
    <w:basedOn w:val="Normale"/>
    <w:next w:val="Normale"/>
    <w:autoRedefine/>
    <w:uiPriority w:val="39"/>
    <w:unhideWhenUsed/>
    <w:rsid w:val="00915174"/>
    <w:pPr>
      <w:spacing w:after="100"/>
      <w:ind w:left="210"/>
    </w:pPr>
  </w:style>
  <w:style w:type="paragraph" w:styleId="Sommario3">
    <w:name w:val="toc 3"/>
    <w:basedOn w:val="Normale"/>
    <w:next w:val="Normale"/>
    <w:autoRedefine/>
    <w:uiPriority w:val="39"/>
    <w:unhideWhenUsed/>
    <w:rsid w:val="00915174"/>
    <w:pPr>
      <w:spacing w:after="100"/>
      <w:ind w:left="420"/>
    </w:pPr>
  </w:style>
  <w:style w:type="paragraph" w:styleId="Testofumetto">
    <w:name w:val="Balloon Text"/>
    <w:basedOn w:val="Normale"/>
    <w:link w:val="TestofumettoCarattere"/>
    <w:uiPriority w:val="99"/>
    <w:semiHidden/>
    <w:unhideWhenUsed/>
    <w:rsid w:val="00B16A9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16A9D"/>
    <w:rPr>
      <w:rFonts w:ascii="Segoe UI" w:eastAsiaTheme="minorEastAsia" w:hAnsi="Segoe UI" w:cs="Segoe UI"/>
      <w:sz w:val="18"/>
      <w:szCs w:val="18"/>
      <w:lang w:val="en-GB"/>
    </w:rPr>
  </w:style>
  <w:style w:type="paragraph" w:styleId="Intestazione">
    <w:name w:val="header"/>
    <w:basedOn w:val="Normale"/>
    <w:link w:val="IntestazioneCarattere"/>
    <w:uiPriority w:val="99"/>
    <w:unhideWhenUsed/>
    <w:rsid w:val="00FC1FB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C1FB7"/>
    <w:rPr>
      <w:rFonts w:eastAsiaTheme="minorEastAsia"/>
      <w:sz w:val="21"/>
      <w:szCs w:val="21"/>
      <w:lang w:val="en-GB"/>
    </w:rPr>
  </w:style>
  <w:style w:type="paragraph" w:styleId="Pidipagina">
    <w:name w:val="footer"/>
    <w:basedOn w:val="Normale"/>
    <w:link w:val="PidipaginaCarattere"/>
    <w:uiPriority w:val="99"/>
    <w:unhideWhenUsed/>
    <w:rsid w:val="00FC1FB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C1FB7"/>
    <w:rPr>
      <w:rFonts w:eastAsiaTheme="minorEastAsia"/>
      <w:sz w:val="21"/>
      <w:szCs w:val="21"/>
      <w:lang w:val="en-GB"/>
    </w:rPr>
  </w:style>
  <w:style w:type="character" w:customStyle="1" w:styleId="Titolo4Carattere">
    <w:name w:val="Titolo 4 Carattere"/>
    <w:basedOn w:val="Carpredefinitoparagrafo"/>
    <w:link w:val="Titolo4"/>
    <w:uiPriority w:val="9"/>
    <w:rsid w:val="009B3827"/>
    <w:rPr>
      <w:rFonts w:asciiTheme="majorHAnsi" w:eastAsiaTheme="majorEastAsia" w:hAnsiTheme="majorHAnsi" w:cstheme="majorBidi"/>
      <w:i/>
      <w:iCs/>
      <w:color w:val="2F5496" w:themeColor="accent1" w:themeShade="BF"/>
      <w:sz w:val="21"/>
      <w:szCs w:val="21"/>
      <w:lang w:val="en-GB"/>
    </w:rPr>
  </w:style>
  <w:style w:type="character" w:styleId="Collegamentovisitato">
    <w:name w:val="FollowedHyperlink"/>
    <w:basedOn w:val="Carpredefinitoparagrafo"/>
    <w:uiPriority w:val="99"/>
    <w:semiHidden/>
    <w:unhideWhenUsed/>
    <w:rsid w:val="005776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4927">
      <w:bodyDiv w:val="1"/>
      <w:marLeft w:val="0"/>
      <w:marRight w:val="0"/>
      <w:marTop w:val="0"/>
      <w:marBottom w:val="0"/>
      <w:divBdr>
        <w:top w:val="none" w:sz="0" w:space="0" w:color="auto"/>
        <w:left w:val="none" w:sz="0" w:space="0" w:color="auto"/>
        <w:bottom w:val="none" w:sz="0" w:space="0" w:color="auto"/>
        <w:right w:val="none" w:sz="0" w:space="0" w:color="auto"/>
      </w:divBdr>
    </w:div>
    <w:div w:id="441341176">
      <w:bodyDiv w:val="1"/>
      <w:marLeft w:val="0"/>
      <w:marRight w:val="0"/>
      <w:marTop w:val="0"/>
      <w:marBottom w:val="0"/>
      <w:divBdr>
        <w:top w:val="none" w:sz="0" w:space="0" w:color="auto"/>
        <w:left w:val="none" w:sz="0" w:space="0" w:color="auto"/>
        <w:bottom w:val="none" w:sz="0" w:space="0" w:color="auto"/>
        <w:right w:val="none" w:sz="0" w:space="0" w:color="auto"/>
      </w:divBdr>
      <w:divsChild>
        <w:div w:id="427117250">
          <w:marLeft w:val="0"/>
          <w:marRight w:val="0"/>
          <w:marTop w:val="0"/>
          <w:marBottom w:val="120"/>
          <w:divBdr>
            <w:top w:val="none" w:sz="0" w:space="0" w:color="auto"/>
            <w:left w:val="none" w:sz="0" w:space="0" w:color="auto"/>
            <w:bottom w:val="none" w:sz="0" w:space="0" w:color="auto"/>
            <w:right w:val="none" w:sz="0" w:space="0" w:color="auto"/>
          </w:divBdr>
        </w:div>
      </w:divsChild>
    </w:div>
    <w:div w:id="479927822">
      <w:bodyDiv w:val="1"/>
      <w:marLeft w:val="0"/>
      <w:marRight w:val="0"/>
      <w:marTop w:val="0"/>
      <w:marBottom w:val="0"/>
      <w:divBdr>
        <w:top w:val="none" w:sz="0" w:space="0" w:color="auto"/>
        <w:left w:val="none" w:sz="0" w:space="0" w:color="auto"/>
        <w:bottom w:val="none" w:sz="0" w:space="0" w:color="auto"/>
        <w:right w:val="none" w:sz="0" w:space="0" w:color="auto"/>
      </w:divBdr>
      <w:divsChild>
        <w:div w:id="17679969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99381729">
      <w:bodyDiv w:val="1"/>
      <w:marLeft w:val="0"/>
      <w:marRight w:val="0"/>
      <w:marTop w:val="0"/>
      <w:marBottom w:val="0"/>
      <w:divBdr>
        <w:top w:val="none" w:sz="0" w:space="0" w:color="auto"/>
        <w:left w:val="none" w:sz="0" w:space="0" w:color="auto"/>
        <w:bottom w:val="none" w:sz="0" w:space="0" w:color="auto"/>
        <w:right w:val="none" w:sz="0" w:space="0" w:color="auto"/>
      </w:divBdr>
    </w:div>
    <w:div w:id="1470787093">
      <w:bodyDiv w:val="1"/>
      <w:marLeft w:val="0"/>
      <w:marRight w:val="0"/>
      <w:marTop w:val="0"/>
      <w:marBottom w:val="0"/>
      <w:divBdr>
        <w:top w:val="none" w:sz="0" w:space="0" w:color="auto"/>
        <w:left w:val="none" w:sz="0" w:space="0" w:color="auto"/>
        <w:bottom w:val="none" w:sz="0" w:space="0" w:color="auto"/>
        <w:right w:val="none" w:sz="0" w:space="0" w:color="auto"/>
      </w:divBdr>
      <w:divsChild>
        <w:div w:id="1091050920">
          <w:marLeft w:val="0"/>
          <w:marRight w:val="0"/>
          <w:marTop w:val="0"/>
          <w:marBottom w:val="120"/>
          <w:divBdr>
            <w:top w:val="none" w:sz="0" w:space="0" w:color="auto"/>
            <w:left w:val="none" w:sz="0" w:space="0" w:color="auto"/>
            <w:bottom w:val="none" w:sz="0" w:space="0" w:color="auto"/>
            <w:right w:val="none" w:sz="0" w:space="0" w:color="auto"/>
          </w:divBdr>
        </w:div>
      </w:divsChild>
    </w:div>
    <w:div w:id="19226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ndards.ieee.org/standard/1016-2009.html" TargetMode="External"/><Relationship Id="rId18" Type="http://schemas.openxmlformats.org/officeDocument/2006/relationships/hyperlink" Target="https://tools.ietf.org/html/rfc6109" TargetMode="External"/><Relationship Id="rId26" Type="http://schemas.openxmlformats.org/officeDocument/2006/relationships/hyperlink" Target="https://community.rsa.com/docs/DOC-60094" TargetMode="External"/><Relationship Id="rId39" Type="http://schemas.openxmlformats.org/officeDocument/2006/relationships/image" Target="media/image14.png"/><Relationship Id="rId21" Type="http://schemas.openxmlformats.org/officeDocument/2006/relationships/hyperlink" Target="https://www.crimnet.dcpc.interno.gov.it/crimnet/ricerca-targhe-telai-rubati-smarriti/FAQ"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pkiff.difesa.i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talia.it/italia/piano-triennale-ict/codice-amministrazione-digitale-docs/it/v2017-12-13/index.html" TargetMode="External"/><Relationship Id="rId24" Type="http://schemas.openxmlformats.org/officeDocument/2006/relationships/hyperlink" Target="https://firebase.google.com/doc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litichepersonale.interno.it/itaindex.php?IdMat=1&amp;IdSot=35&amp;IdNot=386" TargetMode="External"/><Relationship Id="rId23" Type="http://schemas.openxmlformats.org/officeDocument/2006/relationships/hyperlink" Target="https://developers.cloudflare.com/docs/"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www.camera.it/parlam/leggi/deleghe/Testi/03196dl.htm" TargetMode="External"/><Relationship Id="rId19" Type="http://schemas.openxmlformats.org/officeDocument/2006/relationships/hyperlink" Target="https://www.agid.gov.it/it/piattaforme/spid"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olimi365-my.sharepoint.com/:b:/g/personal/10528029_polimi_it/EXR1gN6gBoxJgMC86Ow45gMBFwZzkRSWuoaf5K7t1wZutA?e=SPnVkI" TargetMode="External"/><Relationship Id="rId22" Type="http://schemas.openxmlformats.org/officeDocument/2006/relationships/hyperlink" Target="https://docs.aws.amazon.com/" TargetMode="External"/><Relationship Id="rId27" Type="http://schemas.openxmlformats.org/officeDocument/2006/relationships/hyperlink" Target="https://www.cryptolux.org/images/0/0d/Argon2.pdf" TargetMode="External"/><Relationship Id="rId30" Type="http://schemas.openxmlformats.org/officeDocument/2006/relationships/image" Target="media/image5.gif"/><Relationship Id="rId35" Type="http://schemas.openxmlformats.org/officeDocument/2006/relationships/image" Target="media/image10.png"/><Relationship Id="rId43"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eur-lex.europa.eu/legal-content/EN/TXT/HTML/?uri=CELEX:32016R0679" TargetMode="External"/><Relationship Id="rId17" Type="http://schemas.openxmlformats.org/officeDocument/2006/relationships/hyperlink" Target="https://www.agid.gov.it/it/piattaforme/posta-elettronica-certificata" TargetMode="External"/><Relationship Id="rId25" Type="http://schemas.openxmlformats.org/officeDocument/2006/relationships/hyperlink" Target="https://nvlpubs.nist.gov/nistpubs/FIPS/NIST.FIPS.197.pdf" TargetMode="Externa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hyperlink" Target="http://www.targa.co.it/data/doc.aspx" TargetMode="External"/><Relationship Id="rId4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BD8F-2D84-4BD0-B4F3-702E3EADD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22</Pages>
  <Words>6960</Words>
  <Characters>39678</Characters>
  <Application>Microsoft Office Word</Application>
  <DocSecurity>0</DocSecurity>
  <Lines>330</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47</cp:revision>
  <dcterms:created xsi:type="dcterms:W3CDTF">2019-11-12T13:04:00Z</dcterms:created>
  <dcterms:modified xsi:type="dcterms:W3CDTF">2019-11-16T18:26:00Z</dcterms:modified>
</cp:coreProperties>
</file>