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642A3E" w:rsidRDefault="00AF71A7" w:rsidP="00702009">
      <w:pPr>
        <w:jc w:val="center"/>
        <w:rPr>
          <w:rFonts w:ascii="Segoe UI" w:hAnsi="Segoe UI" w:cs="Segoe UI"/>
        </w:rPr>
      </w:pPr>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r w:rsidRPr="00642A3E">
        <w:rPr>
          <w:rFonts w:ascii="Segoe UI" w:hAnsi="Segoe UI" w:cs="Segoe UI"/>
          <w:b/>
          <w:bCs/>
          <w:sz w:val="72"/>
          <w:szCs w:val="72"/>
        </w:rPr>
        <w:t>SafeStreets</w:t>
      </w:r>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le"/>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Ghobryal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le"/>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le"/>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Elisabetta Di Nitto</w:t>
      </w:r>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6B966416" w14:textId="3DE41BF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OCHeading"/>
            <w:jc w:val="both"/>
            <w:rPr>
              <w:rFonts w:ascii="Segoe UI" w:hAnsi="Segoe UI" w:cs="Segoe UI"/>
            </w:rPr>
          </w:pPr>
          <w:r w:rsidRPr="00642A3E">
            <w:rPr>
              <w:rFonts w:ascii="Segoe UI" w:hAnsi="Segoe UI" w:cs="Segoe UI"/>
            </w:rPr>
            <w:t>Sommario</w:t>
          </w:r>
        </w:p>
        <w:p w14:paraId="33192370" w14:textId="75E5C4BC" w:rsidR="002750F2" w:rsidRDefault="00915174">
          <w:pPr>
            <w:pStyle w:val="TOC1"/>
            <w:tabs>
              <w:tab w:val="left" w:pos="420"/>
              <w:tab w:val="right" w:leader="dot" w:pos="9628"/>
            </w:tabs>
            <w:rPr>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hyperlink w:anchor="_Toc26285751" w:history="1">
            <w:r w:rsidR="002750F2" w:rsidRPr="00A94D64">
              <w:rPr>
                <w:rStyle w:val="Hyperlink"/>
                <w:rFonts w:ascii="Segoe UI" w:hAnsi="Segoe UI" w:cs="Segoe UI"/>
                <w:noProof/>
                <w:lang w:val="en-US"/>
              </w:rPr>
              <w:t>1.</w:t>
            </w:r>
            <w:r w:rsidR="002750F2">
              <w:rPr>
                <w:noProof/>
                <w:sz w:val="22"/>
                <w:szCs w:val="22"/>
                <w:lang w:val="it-IT" w:eastAsia="it-IT"/>
              </w:rPr>
              <w:tab/>
            </w:r>
            <w:r w:rsidR="002750F2" w:rsidRPr="00A94D64">
              <w:rPr>
                <w:rStyle w:val="Hyperlink"/>
                <w:rFonts w:ascii="Segoe UI" w:hAnsi="Segoe UI" w:cs="Segoe UI"/>
                <w:noProof/>
              </w:rPr>
              <w:t>Introduction</w:t>
            </w:r>
            <w:r w:rsidR="002750F2">
              <w:rPr>
                <w:noProof/>
                <w:webHidden/>
              </w:rPr>
              <w:tab/>
            </w:r>
            <w:r w:rsidR="002750F2">
              <w:rPr>
                <w:noProof/>
                <w:webHidden/>
              </w:rPr>
              <w:fldChar w:fldCharType="begin"/>
            </w:r>
            <w:r w:rsidR="002750F2">
              <w:rPr>
                <w:noProof/>
                <w:webHidden/>
              </w:rPr>
              <w:instrText xml:space="preserve"> PAGEREF _Toc26285751 \h </w:instrText>
            </w:r>
            <w:r w:rsidR="002750F2">
              <w:rPr>
                <w:noProof/>
                <w:webHidden/>
              </w:rPr>
            </w:r>
            <w:r w:rsidR="002750F2">
              <w:rPr>
                <w:noProof/>
                <w:webHidden/>
              </w:rPr>
              <w:fldChar w:fldCharType="separate"/>
            </w:r>
            <w:r w:rsidR="002750F2">
              <w:rPr>
                <w:noProof/>
                <w:webHidden/>
              </w:rPr>
              <w:t>3</w:t>
            </w:r>
            <w:r w:rsidR="002750F2">
              <w:rPr>
                <w:noProof/>
                <w:webHidden/>
              </w:rPr>
              <w:fldChar w:fldCharType="end"/>
            </w:r>
          </w:hyperlink>
        </w:p>
        <w:p w14:paraId="6671431F" w14:textId="3184D624" w:rsidR="002750F2" w:rsidRDefault="009027A0">
          <w:pPr>
            <w:pStyle w:val="TOC2"/>
            <w:tabs>
              <w:tab w:val="left" w:pos="880"/>
              <w:tab w:val="right" w:leader="dot" w:pos="9628"/>
            </w:tabs>
            <w:rPr>
              <w:noProof/>
              <w:sz w:val="22"/>
              <w:szCs w:val="22"/>
              <w:lang w:val="it-IT" w:eastAsia="it-IT"/>
            </w:rPr>
          </w:pPr>
          <w:hyperlink w:anchor="_Toc26285752" w:history="1">
            <w:r w:rsidR="002750F2" w:rsidRPr="00A94D64">
              <w:rPr>
                <w:rStyle w:val="Hyperlink"/>
                <w:rFonts w:ascii="Segoe UI" w:hAnsi="Segoe UI" w:cs="Segoe UI"/>
                <w:noProof/>
              </w:rPr>
              <w:t>1.1</w:t>
            </w:r>
            <w:r w:rsidR="002750F2">
              <w:rPr>
                <w:noProof/>
                <w:sz w:val="22"/>
                <w:szCs w:val="22"/>
                <w:lang w:val="it-IT" w:eastAsia="it-IT"/>
              </w:rPr>
              <w:tab/>
            </w:r>
            <w:r w:rsidR="002750F2" w:rsidRPr="00A94D64">
              <w:rPr>
                <w:rStyle w:val="Hyperlink"/>
                <w:rFonts w:ascii="Segoe UI" w:hAnsi="Segoe UI" w:cs="Segoe UI"/>
                <w:noProof/>
              </w:rPr>
              <w:t>Purpose</w:t>
            </w:r>
            <w:r w:rsidR="002750F2">
              <w:rPr>
                <w:noProof/>
                <w:webHidden/>
              </w:rPr>
              <w:tab/>
            </w:r>
            <w:r w:rsidR="002750F2">
              <w:rPr>
                <w:noProof/>
                <w:webHidden/>
              </w:rPr>
              <w:fldChar w:fldCharType="begin"/>
            </w:r>
            <w:r w:rsidR="002750F2">
              <w:rPr>
                <w:noProof/>
                <w:webHidden/>
              </w:rPr>
              <w:instrText xml:space="preserve"> PAGEREF _Toc26285752 \h </w:instrText>
            </w:r>
            <w:r w:rsidR="002750F2">
              <w:rPr>
                <w:noProof/>
                <w:webHidden/>
              </w:rPr>
            </w:r>
            <w:r w:rsidR="002750F2">
              <w:rPr>
                <w:noProof/>
                <w:webHidden/>
              </w:rPr>
              <w:fldChar w:fldCharType="separate"/>
            </w:r>
            <w:r w:rsidR="002750F2">
              <w:rPr>
                <w:noProof/>
                <w:webHidden/>
              </w:rPr>
              <w:t>3</w:t>
            </w:r>
            <w:r w:rsidR="002750F2">
              <w:rPr>
                <w:noProof/>
                <w:webHidden/>
              </w:rPr>
              <w:fldChar w:fldCharType="end"/>
            </w:r>
          </w:hyperlink>
        </w:p>
        <w:p w14:paraId="2228E863" w14:textId="4C0939E7" w:rsidR="002750F2" w:rsidRDefault="009027A0">
          <w:pPr>
            <w:pStyle w:val="TOC2"/>
            <w:tabs>
              <w:tab w:val="right" w:leader="dot" w:pos="9628"/>
            </w:tabs>
            <w:rPr>
              <w:noProof/>
              <w:sz w:val="22"/>
              <w:szCs w:val="22"/>
              <w:lang w:val="it-IT" w:eastAsia="it-IT"/>
            </w:rPr>
          </w:pPr>
          <w:hyperlink w:anchor="_Toc26285753" w:history="1">
            <w:r w:rsidR="002750F2" w:rsidRPr="00A94D64">
              <w:rPr>
                <w:rStyle w:val="Hyperlink"/>
                <w:rFonts w:ascii="Segoe UI" w:hAnsi="Segoe UI" w:cs="Segoe UI"/>
                <w:noProof/>
              </w:rPr>
              <w:t>1.2 Scope</w:t>
            </w:r>
            <w:r w:rsidR="002750F2">
              <w:rPr>
                <w:noProof/>
                <w:webHidden/>
              </w:rPr>
              <w:tab/>
            </w:r>
            <w:r w:rsidR="002750F2">
              <w:rPr>
                <w:noProof/>
                <w:webHidden/>
              </w:rPr>
              <w:fldChar w:fldCharType="begin"/>
            </w:r>
            <w:r w:rsidR="002750F2">
              <w:rPr>
                <w:noProof/>
                <w:webHidden/>
              </w:rPr>
              <w:instrText xml:space="preserve"> PAGEREF _Toc26285753 \h </w:instrText>
            </w:r>
            <w:r w:rsidR="002750F2">
              <w:rPr>
                <w:noProof/>
                <w:webHidden/>
              </w:rPr>
            </w:r>
            <w:r w:rsidR="002750F2">
              <w:rPr>
                <w:noProof/>
                <w:webHidden/>
              </w:rPr>
              <w:fldChar w:fldCharType="separate"/>
            </w:r>
            <w:r w:rsidR="002750F2">
              <w:rPr>
                <w:noProof/>
                <w:webHidden/>
              </w:rPr>
              <w:t>3</w:t>
            </w:r>
            <w:r w:rsidR="002750F2">
              <w:rPr>
                <w:noProof/>
                <w:webHidden/>
              </w:rPr>
              <w:fldChar w:fldCharType="end"/>
            </w:r>
          </w:hyperlink>
        </w:p>
        <w:p w14:paraId="1667D591" w14:textId="44E758FF" w:rsidR="002750F2" w:rsidRDefault="009027A0">
          <w:pPr>
            <w:pStyle w:val="TOC2"/>
            <w:tabs>
              <w:tab w:val="left" w:pos="880"/>
              <w:tab w:val="right" w:leader="dot" w:pos="9628"/>
            </w:tabs>
            <w:rPr>
              <w:noProof/>
              <w:sz w:val="22"/>
              <w:szCs w:val="22"/>
              <w:lang w:val="it-IT" w:eastAsia="it-IT"/>
            </w:rPr>
          </w:pPr>
          <w:hyperlink w:anchor="_Toc26285754" w:history="1">
            <w:r w:rsidR="002750F2" w:rsidRPr="00A94D64">
              <w:rPr>
                <w:rStyle w:val="Hyperlink"/>
                <w:rFonts w:ascii="Segoe UI" w:hAnsi="Segoe UI" w:cs="Segoe UI"/>
                <w:noProof/>
              </w:rPr>
              <w:t>1.2</w:t>
            </w:r>
            <w:r w:rsidR="002750F2">
              <w:rPr>
                <w:noProof/>
                <w:sz w:val="22"/>
                <w:szCs w:val="22"/>
                <w:lang w:val="it-IT" w:eastAsia="it-IT"/>
              </w:rPr>
              <w:tab/>
            </w:r>
            <w:r w:rsidR="002750F2" w:rsidRPr="00A94D64">
              <w:rPr>
                <w:rStyle w:val="Hyperlink"/>
                <w:rFonts w:ascii="Segoe UI" w:hAnsi="Segoe UI" w:cs="Segoe UI"/>
                <w:noProof/>
              </w:rPr>
              <w:t>Definitions, Acronyms, Abbreviations</w:t>
            </w:r>
            <w:r w:rsidR="002750F2">
              <w:rPr>
                <w:noProof/>
                <w:webHidden/>
              </w:rPr>
              <w:tab/>
            </w:r>
            <w:r w:rsidR="002750F2">
              <w:rPr>
                <w:noProof/>
                <w:webHidden/>
              </w:rPr>
              <w:fldChar w:fldCharType="begin"/>
            </w:r>
            <w:r w:rsidR="002750F2">
              <w:rPr>
                <w:noProof/>
                <w:webHidden/>
              </w:rPr>
              <w:instrText xml:space="preserve"> PAGEREF _Toc26285754 \h </w:instrText>
            </w:r>
            <w:r w:rsidR="002750F2">
              <w:rPr>
                <w:noProof/>
                <w:webHidden/>
              </w:rPr>
            </w:r>
            <w:r w:rsidR="002750F2">
              <w:rPr>
                <w:noProof/>
                <w:webHidden/>
              </w:rPr>
              <w:fldChar w:fldCharType="separate"/>
            </w:r>
            <w:r w:rsidR="002750F2">
              <w:rPr>
                <w:noProof/>
                <w:webHidden/>
              </w:rPr>
              <w:t>5</w:t>
            </w:r>
            <w:r w:rsidR="002750F2">
              <w:rPr>
                <w:noProof/>
                <w:webHidden/>
              </w:rPr>
              <w:fldChar w:fldCharType="end"/>
            </w:r>
          </w:hyperlink>
        </w:p>
        <w:p w14:paraId="2878C69D" w14:textId="7C2D540A" w:rsidR="002750F2" w:rsidRDefault="009027A0">
          <w:pPr>
            <w:pStyle w:val="TOC3"/>
            <w:tabs>
              <w:tab w:val="left" w:pos="1100"/>
              <w:tab w:val="right" w:leader="dot" w:pos="9628"/>
            </w:tabs>
            <w:rPr>
              <w:noProof/>
              <w:sz w:val="22"/>
              <w:szCs w:val="22"/>
              <w:lang w:val="it-IT" w:eastAsia="it-IT"/>
            </w:rPr>
          </w:pPr>
          <w:hyperlink w:anchor="_Toc26285755" w:history="1">
            <w:r w:rsidR="002750F2" w:rsidRPr="00A94D64">
              <w:rPr>
                <w:rStyle w:val="Hyperlink"/>
                <w:rFonts w:ascii="Segoe UI" w:hAnsi="Segoe UI" w:cs="Segoe UI"/>
                <w:noProof/>
              </w:rPr>
              <w:t>1.2.1</w:t>
            </w:r>
            <w:r w:rsidR="002750F2">
              <w:rPr>
                <w:noProof/>
                <w:sz w:val="22"/>
                <w:szCs w:val="22"/>
                <w:lang w:val="it-IT" w:eastAsia="it-IT"/>
              </w:rPr>
              <w:tab/>
            </w:r>
            <w:r w:rsidR="002750F2" w:rsidRPr="00A94D64">
              <w:rPr>
                <w:rStyle w:val="Hyperlink"/>
                <w:rFonts w:ascii="Segoe UI" w:hAnsi="Segoe UI" w:cs="Segoe UI"/>
                <w:noProof/>
              </w:rPr>
              <w:t>Definitions</w:t>
            </w:r>
            <w:r w:rsidR="002750F2">
              <w:rPr>
                <w:noProof/>
                <w:webHidden/>
              </w:rPr>
              <w:tab/>
            </w:r>
            <w:r w:rsidR="002750F2">
              <w:rPr>
                <w:noProof/>
                <w:webHidden/>
              </w:rPr>
              <w:fldChar w:fldCharType="begin"/>
            </w:r>
            <w:r w:rsidR="002750F2">
              <w:rPr>
                <w:noProof/>
                <w:webHidden/>
              </w:rPr>
              <w:instrText xml:space="preserve"> PAGEREF _Toc26285755 \h </w:instrText>
            </w:r>
            <w:r w:rsidR="002750F2">
              <w:rPr>
                <w:noProof/>
                <w:webHidden/>
              </w:rPr>
            </w:r>
            <w:r w:rsidR="002750F2">
              <w:rPr>
                <w:noProof/>
                <w:webHidden/>
              </w:rPr>
              <w:fldChar w:fldCharType="separate"/>
            </w:r>
            <w:r w:rsidR="002750F2">
              <w:rPr>
                <w:noProof/>
                <w:webHidden/>
              </w:rPr>
              <w:t>5</w:t>
            </w:r>
            <w:r w:rsidR="002750F2">
              <w:rPr>
                <w:noProof/>
                <w:webHidden/>
              </w:rPr>
              <w:fldChar w:fldCharType="end"/>
            </w:r>
          </w:hyperlink>
        </w:p>
        <w:p w14:paraId="3C682B95" w14:textId="0FDDD328" w:rsidR="002750F2" w:rsidRDefault="009027A0">
          <w:pPr>
            <w:pStyle w:val="TOC3"/>
            <w:tabs>
              <w:tab w:val="right" w:leader="dot" w:pos="9628"/>
            </w:tabs>
            <w:rPr>
              <w:noProof/>
              <w:sz w:val="22"/>
              <w:szCs w:val="22"/>
              <w:lang w:val="it-IT" w:eastAsia="it-IT"/>
            </w:rPr>
          </w:pPr>
          <w:hyperlink w:anchor="_Toc26285756" w:history="1">
            <w:r w:rsidR="002750F2" w:rsidRPr="00A94D64">
              <w:rPr>
                <w:rStyle w:val="Hyperlink"/>
                <w:rFonts w:ascii="Segoe UI" w:hAnsi="Segoe UI" w:cs="Segoe UI"/>
                <w:noProof/>
              </w:rPr>
              <w:t>1.2.2 Acronyms</w:t>
            </w:r>
            <w:r w:rsidR="002750F2">
              <w:rPr>
                <w:noProof/>
                <w:webHidden/>
              </w:rPr>
              <w:tab/>
            </w:r>
            <w:r w:rsidR="002750F2">
              <w:rPr>
                <w:noProof/>
                <w:webHidden/>
              </w:rPr>
              <w:fldChar w:fldCharType="begin"/>
            </w:r>
            <w:r w:rsidR="002750F2">
              <w:rPr>
                <w:noProof/>
                <w:webHidden/>
              </w:rPr>
              <w:instrText xml:space="preserve"> PAGEREF _Toc26285756 \h </w:instrText>
            </w:r>
            <w:r w:rsidR="002750F2">
              <w:rPr>
                <w:noProof/>
                <w:webHidden/>
              </w:rPr>
            </w:r>
            <w:r w:rsidR="002750F2">
              <w:rPr>
                <w:noProof/>
                <w:webHidden/>
              </w:rPr>
              <w:fldChar w:fldCharType="separate"/>
            </w:r>
            <w:r w:rsidR="002750F2">
              <w:rPr>
                <w:noProof/>
                <w:webHidden/>
              </w:rPr>
              <w:t>6</w:t>
            </w:r>
            <w:r w:rsidR="002750F2">
              <w:rPr>
                <w:noProof/>
                <w:webHidden/>
              </w:rPr>
              <w:fldChar w:fldCharType="end"/>
            </w:r>
          </w:hyperlink>
        </w:p>
        <w:p w14:paraId="035CD5F7" w14:textId="503BBF99" w:rsidR="002750F2" w:rsidRDefault="009027A0">
          <w:pPr>
            <w:pStyle w:val="TOC3"/>
            <w:tabs>
              <w:tab w:val="left" w:pos="1100"/>
              <w:tab w:val="right" w:leader="dot" w:pos="9628"/>
            </w:tabs>
            <w:rPr>
              <w:noProof/>
              <w:sz w:val="22"/>
              <w:szCs w:val="22"/>
              <w:lang w:val="it-IT" w:eastAsia="it-IT"/>
            </w:rPr>
          </w:pPr>
          <w:hyperlink w:anchor="_Toc26285757" w:history="1">
            <w:r w:rsidR="002750F2" w:rsidRPr="00A94D64">
              <w:rPr>
                <w:rStyle w:val="Hyperlink"/>
                <w:rFonts w:ascii="Segoe UI" w:hAnsi="Segoe UI" w:cs="Segoe UI"/>
                <w:noProof/>
              </w:rPr>
              <w:t>1.2.2</w:t>
            </w:r>
            <w:r w:rsidR="002750F2">
              <w:rPr>
                <w:noProof/>
                <w:sz w:val="22"/>
                <w:szCs w:val="22"/>
                <w:lang w:val="it-IT" w:eastAsia="it-IT"/>
              </w:rPr>
              <w:tab/>
            </w:r>
            <w:r w:rsidR="002750F2" w:rsidRPr="00A94D64">
              <w:rPr>
                <w:rStyle w:val="Hyperlink"/>
                <w:rFonts w:ascii="Segoe UI" w:hAnsi="Segoe UI" w:cs="Segoe UI"/>
                <w:noProof/>
              </w:rPr>
              <w:t>Abbreviations</w:t>
            </w:r>
            <w:r w:rsidR="002750F2">
              <w:rPr>
                <w:noProof/>
                <w:webHidden/>
              </w:rPr>
              <w:tab/>
            </w:r>
            <w:r w:rsidR="002750F2">
              <w:rPr>
                <w:noProof/>
                <w:webHidden/>
              </w:rPr>
              <w:fldChar w:fldCharType="begin"/>
            </w:r>
            <w:r w:rsidR="002750F2">
              <w:rPr>
                <w:noProof/>
                <w:webHidden/>
              </w:rPr>
              <w:instrText xml:space="preserve"> PAGEREF _Toc26285757 \h </w:instrText>
            </w:r>
            <w:r w:rsidR="002750F2">
              <w:rPr>
                <w:noProof/>
                <w:webHidden/>
              </w:rPr>
            </w:r>
            <w:r w:rsidR="002750F2">
              <w:rPr>
                <w:noProof/>
                <w:webHidden/>
              </w:rPr>
              <w:fldChar w:fldCharType="separate"/>
            </w:r>
            <w:r w:rsidR="002750F2">
              <w:rPr>
                <w:noProof/>
                <w:webHidden/>
              </w:rPr>
              <w:t>6</w:t>
            </w:r>
            <w:r w:rsidR="002750F2">
              <w:rPr>
                <w:noProof/>
                <w:webHidden/>
              </w:rPr>
              <w:fldChar w:fldCharType="end"/>
            </w:r>
          </w:hyperlink>
        </w:p>
        <w:p w14:paraId="1B890840" w14:textId="1882A6AC" w:rsidR="002750F2" w:rsidRDefault="009027A0">
          <w:pPr>
            <w:pStyle w:val="TOC2"/>
            <w:tabs>
              <w:tab w:val="right" w:leader="dot" w:pos="9628"/>
            </w:tabs>
            <w:rPr>
              <w:noProof/>
              <w:sz w:val="22"/>
              <w:szCs w:val="22"/>
              <w:lang w:val="it-IT" w:eastAsia="it-IT"/>
            </w:rPr>
          </w:pPr>
          <w:hyperlink w:anchor="_Toc26285758" w:history="1">
            <w:r w:rsidR="002750F2" w:rsidRPr="00A94D64">
              <w:rPr>
                <w:rStyle w:val="Hyperlink"/>
                <w:rFonts w:ascii="Segoe UI" w:hAnsi="Segoe UI" w:cs="Segoe UI"/>
                <w:noProof/>
              </w:rPr>
              <w:t>1.4 Revision history</w:t>
            </w:r>
            <w:r w:rsidR="002750F2">
              <w:rPr>
                <w:noProof/>
                <w:webHidden/>
              </w:rPr>
              <w:tab/>
            </w:r>
            <w:r w:rsidR="002750F2">
              <w:rPr>
                <w:noProof/>
                <w:webHidden/>
              </w:rPr>
              <w:fldChar w:fldCharType="begin"/>
            </w:r>
            <w:r w:rsidR="002750F2">
              <w:rPr>
                <w:noProof/>
                <w:webHidden/>
              </w:rPr>
              <w:instrText xml:space="preserve"> PAGEREF _Toc26285758 \h </w:instrText>
            </w:r>
            <w:r w:rsidR="002750F2">
              <w:rPr>
                <w:noProof/>
                <w:webHidden/>
              </w:rPr>
            </w:r>
            <w:r w:rsidR="002750F2">
              <w:rPr>
                <w:noProof/>
                <w:webHidden/>
              </w:rPr>
              <w:fldChar w:fldCharType="separate"/>
            </w:r>
            <w:r w:rsidR="002750F2">
              <w:rPr>
                <w:noProof/>
                <w:webHidden/>
              </w:rPr>
              <w:t>7</w:t>
            </w:r>
            <w:r w:rsidR="002750F2">
              <w:rPr>
                <w:noProof/>
                <w:webHidden/>
              </w:rPr>
              <w:fldChar w:fldCharType="end"/>
            </w:r>
          </w:hyperlink>
        </w:p>
        <w:p w14:paraId="730E3678" w14:textId="6628EA7E" w:rsidR="002750F2" w:rsidRDefault="009027A0">
          <w:pPr>
            <w:pStyle w:val="TOC2"/>
            <w:tabs>
              <w:tab w:val="right" w:leader="dot" w:pos="9628"/>
            </w:tabs>
            <w:rPr>
              <w:noProof/>
              <w:sz w:val="22"/>
              <w:szCs w:val="22"/>
              <w:lang w:val="it-IT" w:eastAsia="it-IT"/>
            </w:rPr>
          </w:pPr>
          <w:hyperlink w:anchor="_Toc26285759" w:history="1">
            <w:r w:rsidR="002750F2" w:rsidRPr="00A94D64">
              <w:rPr>
                <w:rStyle w:val="Hyperlink"/>
                <w:rFonts w:ascii="Segoe UI" w:hAnsi="Segoe UI" w:cs="Segoe UI"/>
                <w:noProof/>
              </w:rPr>
              <w:t>1.5 Reference Documents</w:t>
            </w:r>
            <w:r w:rsidR="002750F2">
              <w:rPr>
                <w:noProof/>
                <w:webHidden/>
              </w:rPr>
              <w:tab/>
            </w:r>
            <w:r w:rsidR="002750F2">
              <w:rPr>
                <w:noProof/>
                <w:webHidden/>
              </w:rPr>
              <w:fldChar w:fldCharType="begin"/>
            </w:r>
            <w:r w:rsidR="002750F2">
              <w:rPr>
                <w:noProof/>
                <w:webHidden/>
              </w:rPr>
              <w:instrText xml:space="preserve"> PAGEREF _Toc26285759 \h </w:instrText>
            </w:r>
            <w:r w:rsidR="002750F2">
              <w:rPr>
                <w:noProof/>
                <w:webHidden/>
              </w:rPr>
            </w:r>
            <w:r w:rsidR="002750F2">
              <w:rPr>
                <w:noProof/>
                <w:webHidden/>
              </w:rPr>
              <w:fldChar w:fldCharType="separate"/>
            </w:r>
            <w:r w:rsidR="002750F2">
              <w:rPr>
                <w:noProof/>
                <w:webHidden/>
              </w:rPr>
              <w:t>7</w:t>
            </w:r>
            <w:r w:rsidR="002750F2">
              <w:rPr>
                <w:noProof/>
                <w:webHidden/>
              </w:rPr>
              <w:fldChar w:fldCharType="end"/>
            </w:r>
          </w:hyperlink>
        </w:p>
        <w:p w14:paraId="034C94C8" w14:textId="71D9B090" w:rsidR="002750F2" w:rsidRDefault="009027A0">
          <w:pPr>
            <w:pStyle w:val="TOC2"/>
            <w:tabs>
              <w:tab w:val="right" w:leader="dot" w:pos="9628"/>
            </w:tabs>
            <w:rPr>
              <w:noProof/>
              <w:sz w:val="22"/>
              <w:szCs w:val="22"/>
              <w:lang w:val="it-IT" w:eastAsia="it-IT"/>
            </w:rPr>
          </w:pPr>
          <w:hyperlink w:anchor="_Toc26285760" w:history="1">
            <w:r w:rsidR="002750F2" w:rsidRPr="00A94D64">
              <w:rPr>
                <w:rStyle w:val="Hyperlink"/>
                <w:rFonts w:ascii="Segoe UI" w:hAnsi="Segoe UI" w:cs="Segoe UI"/>
                <w:noProof/>
              </w:rPr>
              <w:t>1.6 Document Structure</w:t>
            </w:r>
            <w:r w:rsidR="002750F2">
              <w:rPr>
                <w:noProof/>
                <w:webHidden/>
              </w:rPr>
              <w:tab/>
            </w:r>
            <w:r w:rsidR="002750F2">
              <w:rPr>
                <w:noProof/>
                <w:webHidden/>
              </w:rPr>
              <w:fldChar w:fldCharType="begin"/>
            </w:r>
            <w:r w:rsidR="002750F2">
              <w:rPr>
                <w:noProof/>
                <w:webHidden/>
              </w:rPr>
              <w:instrText xml:space="preserve"> PAGEREF _Toc26285760 \h </w:instrText>
            </w:r>
            <w:r w:rsidR="002750F2">
              <w:rPr>
                <w:noProof/>
                <w:webHidden/>
              </w:rPr>
            </w:r>
            <w:r w:rsidR="002750F2">
              <w:rPr>
                <w:noProof/>
                <w:webHidden/>
              </w:rPr>
              <w:fldChar w:fldCharType="separate"/>
            </w:r>
            <w:r w:rsidR="002750F2">
              <w:rPr>
                <w:noProof/>
                <w:webHidden/>
              </w:rPr>
              <w:t>7</w:t>
            </w:r>
            <w:r w:rsidR="002750F2">
              <w:rPr>
                <w:noProof/>
                <w:webHidden/>
              </w:rPr>
              <w:fldChar w:fldCharType="end"/>
            </w:r>
          </w:hyperlink>
        </w:p>
        <w:p w14:paraId="2BF46173" w14:textId="1202DED6" w:rsidR="002750F2" w:rsidRDefault="009027A0">
          <w:pPr>
            <w:pStyle w:val="TOC1"/>
            <w:tabs>
              <w:tab w:val="left" w:pos="420"/>
              <w:tab w:val="right" w:leader="dot" w:pos="9628"/>
            </w:tabs>
            <w:rPr>
              <w:noProof/>
              <w:sz w:val="22"/>
              <w:szCs w:val="22"/>
              <w:lang w:val="it-IT" w:eastAsia="it-IT"/>
            </w:rPr>
          </w:pPr>
          <w:hyperlink w:anchor="_Toc26285761" w:history="1">
            <w:r w:rsidR="002750F2" w:rsidRPr="00A94D64">
              <w:rPr>
                <w:rStyle w:val="Hyperlink"/>
                <w:rFonts w:ascii="Segoe UI" w:hAnsi="Segoe UI" w:cs="Segoe UI"/>
                <w:noProof/>
                <w:lang w:val="en-US"/>
              </w:rPr>
              <w:t>2.</w:t>
            </w:r>
            <w:r w:rsidR="002750F2">
              <w:rPr>
                <w:noProof/>
                <w:sz w:val="22"/>
                <w:szCs w:val="22"/>
                <w:lang w:val="it-IT" w:eastAsia="it-IT"/>
              </w:rPr>
              <w:tab/>
            </w:r>
            <w:r w:rsidR="002750F2" w:rsidRPr="00A94D64">
              <w:rPr>
                <w:rStyle w:val="Hyperlink"/>
                <w:rFonts w:ascii="Segoe UI" w:hAnsi="Segoe UI" w:cs="Segoe UI"/>
                <w:noProof/>
              </w:rPr>
              <w:t>Architectural design</w:t>
            </w:r>
            <w:r w:rsidR="002750F2">
              <w:rPr>
                <w:noProof/>
                <w:webHidden/>
              </w:rPr>
              <w:tab/>
            </w:r>
            <w:r w:rsidR="002750F2">
              <w:rPr>
                <w:noProof/>
                <w:webHidden/>
              </w:rPr>
              <w:fldChar w:fldCharType="begin"/>
            </w:r>
            <w:r w:rsidR="002750F2">
              <w:rPr>
                <w:noProof/>
                <w:webHidden/>
              </w:rPr>
              <w:instrText xml:space="preserve"> PAGEREF _Toc26285761 \h </w:instrText>
            </w:r>
            <w:r w:rsidR="002750F2">
              <w:rPr>
                <w:noProof/>
                <w:webHidden/>
              </w:rPr>
            </w:r>
            <w:r w:rsidR="002750F2">
              <w:rPr>
                <w:noProof/>
                <w:webHidden/>
              </w:rPr>
              <w:fldChar w:fldCharType="separate"/>
            </w:r>
            <w:r w:rsidR="002750F2">
              <w:rPr>
                <w:noProof/>
                <w:webHidden/>
              </w:rPr>
              <w:t>9</w:t>
            </w:r>
            <w:r w:rsidR="002750F2">
              <w:rPr>
                <w:noProof/>
                <w:webHidden/>
              </w:rPr>
              <w:fldChar w:fldCharType="end"/>
            </w:r>
          </w:hyperlink>
        </w:p>
        <w:p w14:paraId="594B335F" w14:textId="62657A29" w:rsidR="002750F2" w:rsidRDefault="009027A0">
          <w:pPr>
            <w:pStyle w:val="TOC2"/>
            <w:tabs>
              <w:tab w:val="left" w:pos="880"/>
              <w:tab w:val="right" w:leader="dot" w:pos="9628"/>
            </w:tabs>
            <w:rPr>
              <w:noProof/>
              <w:sz w:val="22"/>
              <w:szCs w:val="22"/>
              <w:lang w:val="it-IT" w:eastAsia="it-IT"/>
            </w:rPr>
          </w:pPr>
          <w:hyperlink w:anchor="_Toc26285762" w:history="1">
            <w:r w:rsidR="002750F2" w:rsidRPr="00A94D64">
              <w:rPr>
                <w:rStyle w:val="Hyperlink"/>
                <w:rFonts w:ascii="Segoe UI" w:hAnsi="Segoe UI" w:cs="Segoe UI"/>
                <w:noProof/>
                <w:lang w:val="it-IT"/>
              </w:rPr>
              <w:t>2.1</w:t>
            </w:r>
            <w:r w:rsidR="002750F2">
              <w:rPr>
                <w:noProof/>
                <w:sz w:val="22"/>
                <w:szCs w:val="22"/>
                <w:lang w:val="it-IT" w:eastAsia="it-IT"/>
              </w:rPr>
              <w:tab/>
            </w:r>
            <w:r w:rsidR="002750F2" w:rsidRPr="00A94D64">
              <w:rPr>
                <w:rStyle w:val="Hyperlink"/>
                <w:rFonts w:ascii="Segoe UI" w:hAnsi="Segoe UI" w:cs="Segoe UI"/>
                <w:noProof/>
                <w:lang w:val="it-IT"/>
              </w:rPr>
              <w:t>Overview</w:t>
            </w:r>
            <w:r w:rsidR="002750F2">
              <w:rPr>
                <w:noProof/>
                <w:webHidden/>
              </w:rPr>
              <w:tab/>
            </w:r>
            <w:r w:rsidR="002750F2">
              <w:rPr>
                <w:noProof/>
                <w:webHidden/>
              </w:rPr>
              <w:fldChar w:fldCharType="begin"/>
            </w:r>
            <w:r w:rsidR="002750F2">
              <w:rPr>
                <w:noProof/>
                <w:webHidden/>
              </w:rPr>
              <w:instrText xml:space="preserve"> PAGEREF _Toc26285762 \h </w:instrText>
            </w:r>
            <w:r w:rsidR="002750F2">
              <w:rPr>
                <w:noProof/>
                <w:webHidden/>
              </w:rPr>
            </w:r>
            <w:r w:rsidR="002750F2">
              <w:rPr>
                <w:noProof/>
                <w:webHidden/>
              </w:rPr>
              <w:fldChar w:fldCharType="separate"/>
            </w:r>
            <w:r w:rsidR="002750F2">
              <w:rPr>
                <w:noProof/>
                <w:webHidden/>
              </w:rPr>
              <w:t>9</w:t>
            </w:r>
            <w:r w:rsidR="002750F2">
              <w:rPr>
                <w:noProof/>
                <w:webHidden/>
              </w:rPr>
              <w:fldChar w:fldCharType="end"/>
            </w:r>
          </w:hyperlink>
        </w:p>
        <w:p w14:paraId="34FEB601" w14:textId="25A08C30" w:rsidR="002750F2" w:rsidRDefault="009027A0">
          <w:pPr>
            <w:pStyle w:val="TOC2"/>
            <w:tabs>
              <w:tab w:val="left" w:pos="880"/>
              <w:tab w:val="right" w:leader="dot" w:pos="9628"/>
            </w:tabs>
            <w:rPr>
              <w:noProof/>
              <w:sz w:val="22"/>
              <w:szCs w:val="22"/>
              <w:lang w:val="it-IT" w:eastAsia="it-IT"/>
            </w:rPr>
          </w:pPr>
          <w:hyperlink w:anchor="_Toc26285763" w:history="1">
            <w:r w:rsidR="002750F2" w:rsidRPr="00A94D64">
              <w:rPr>
                <w:rStyle w:val="Hyperlink"/>
                <w:rFonts w:ascii="Segoe UI" w:hAnsi="Segoe UI" w:cs="Segoe UI"/>
                <w:noProof/>
                <w:lang w:val="it-IT"/>
              </w:rPr>
              <w:t>2.2</w:t>
            </w:r>
            <w:r w:rsidR="002750F2">
              <w:rPr>
                <w:noProof/>
                <w:sz w:val="22"/>
                <w:szCs w:val="22"/>
                <w:lang w:val="it-IT" w:eastAsia="it-IT"/>
              </w:rPr>
              <w:tab/>
            </w:r>
            <w:r w:rsidR="002750F2" w:rsidRPr="00A94D64">
              <w:rPr>
                <w:rStyle w:val="Hyperlink"/>
                <w:rFonts w:ascii="Segoe UI" w:hAnsi="Segoe UI" w:cs="Segoe UI"/>
                <w:noProof/>
                <w:lang w:val="it-IT"/>
              </w:rPr>
              <w:t>Component view</w:t>
            </w:r>
            <w:r w:rsidR="002750F2">
              <w:rPr>
                <w:noProof/>
                <w:webHidden/>
              </w:rPr>
              <w:tab/>
            </w:r>
            <w:r w:rsidR="002750F2">
              <w:rPr>
                <w:noProof/>
                <w:webHidden/>
              </w:rPr>
              <w:fldChar w:fldCharType="begin"/>
            </w:r>
            <w:r w:rsidR="002750F2">
              <w:rPr>
                <w:noProof/>
                <w:webHidden/>
              </w:rPr>
              <w:instrText xml:space="preserve"> PAGEREF _Toc26285763 \h </w:instrText>
            </w:r>
            <w:r w:rsidR="002750F2">
              <w:rPr>
                <w:noProof/>
                <w:webHidden/>
              </w:rPr>
            </w:r>
            <w:r w:rsidR="002750F2">
              <w:rPr>
                <w:noProof/>
                <w:webHidden/>
              </w:rPr>
              <w:fldChar w:fldCharType="separate"/>
            </w:r>
            <w:r w:rsidR="002750F2">
              <w:rPr>
                <w:noProof/>
                <w:webHidden/>
              </w:rPr>
              <w:t>14</w:t>
            </w:r>
            <w:r w:rsidR="002750F2">
              <w:rPr>
                <w:noProof/>
                <w:webHidden/>
              </w:rPr>
              <w:fldChar w:fldCharType="end"/>
            </w:r>
          </w:hyperlink>
        </w:p>
        <w:p w14:paraId="2A990CD2" w14:textId="11FF1CE5" w:rsidR="002750F2" w:rsidRDefault="009027A0">
          <w:pPr>
            <w:pStyle w:val="TOC2"/>
            <w:tabs>
              <w:tab w:val="left" w:pos="880"/>
              <w:tab w:val="right" w:leader="dot" w:pos="9628"/>
            </w:tabs>
            <w:rPr>
              <w:noProof/>
              <w:sz w:val="22"/>
              <w:szCs w:val="22"/>
              <w:lang w:val="it-IT" w:eastAsia="it-IT"/>
            </w:rPr>
          </w:pPr>
          <w:hyperlink w:anchor="_Toc26285764" w:history="1">
            <w:r w:rsidR="002750F2" w:rsidRPr="00A94D64">
              <w:rPr>
                <w:rStyle w:val="Hyperlink"/>
                <w:rFonts w:ascii="Segoe UI" w:hAnsi="Segoe UI" w:cs="Segoe UI"/>
                <w:noProof/>
                <w:lang w:val="it-IT"/>
              </w:rPr>
              <w:t>2.3</w:t>
            </w:r>
            <w:r w:rsidR="002750F2">
              <w:rPr>
                <w:noProof/>
                <w:sz w:val="22"/>
                <w:szCs w:val="22"/>
                <w:lang w:val="it-IT" w:eastAsia="it-IT"/>
              </w:rPr>
              <w:tab/>
            </w:r>
            <w:r w:rsidR="002750F2" w:rsidRPr="00A94D64">
              <w:rPr>
                <w:rStyle w:val="Hyperlink"/>
                <w:rFonts w:ascii="Segoe UI" w:hAnsi="Segoe UI" w:cs="Segoe UI"/>
                <w:noProof/>
                <w:lang w:val="it-IT"/>
              </w:rPr>
              <w:t>Deployment view</w:t>
            </w:r>
            <w:r w:rsidR="002750F2">
              <w:rPr>
                <w:noProof/>
                <w:webHidden/>
              </w:rPr>
              <w:tab/>
            </w:r>
            <w:r w:rsidR="002750F2">
              <w:rPr>
                <w:noProof/>
                <w:webHidden/>
              </w:rPr>
              <w:fldChar w:fldCharType="begin"/>
            </w:r>
            <w:r w:rsidR="002750F2">
              <w:rPr>
                <w:noProof/>
                <w:webHidden/>
              </w:rPr>
              <w:instrText xml:space="preserve"> PAGEREF _Toc26285764 \h </w:instrText>
            </w:r>
            <w:r w:rsidR="002750F2">
              <w:rPr>
                <w:noProof/>
                <w:webHidden/>
              </w:rPr>
            </w:r>
            <w:r w:rsidR="002750F2">
              <w:rPr>
                <w:noProof/>
                <w:webHidden/>
              </w:rPr>
              <w:fldChar w:fldCharType="separate"/>
            </w:r>
            <w:r w:rsidR="002750F2">
              <w:rPr>
                <w:noProof/>
                <w:webHidden/>
              </w:rPr>
              <w:t>18</w:t>
            </w:r>
            <w:r w:rsidR="002750F2">
              <w:rPr>
                <w:noProof/>
                <w:webHidden/>
              </w:rPr>
              <w:fldChar w:fldCharType="end"/>
            </w:r>
          </w:hyperlink>
        </w:p>
        <w:p w14:paraId="4C8DA091" w14:textId="537B7080" w:rsidR="002750F2" w:rsidRDefault="009027A0">
          <w:pPr>
            <w:pStyle w:val="TOC2"/>
            <w:tabs>
              <w:tab w:val="left" w:pos="880"/>
              <w:tab w:val="right" w:leader="dot" w:pos="9628"/>
            </w:tabs>
            <w:rPr>
              <w:noProof/>
              <w:sz w:val="22"/>
              <w:szCs w:val="22"/>
              <w:lang w:val="it-IT" w:eastAsia="it-IT"/>
            </w:rPr>
          </w:pPr>
          <w:hyperlink w:anchor="_Toc26285765" w:history="1">
            <w:r w:rsidR="002750F2" w:rsidRPr="00A94D64">
              <w:rPr>
                <w:rStyle w:val="Hyperlink"/>
                <w:rFonts w:ascii="Segoe UI" w:hAnsi="Segoe UI" w:cs="Segoe UI"/>
                <w:noProof/>
              </w:rPr>
              <w:t>2.4</w:t>
            </w:r>
            <w:r w:rsidR="002750F2">
              <w:rPr>
                <w:noProof/>
                <w:sz w:val="22"/>
                <w:szCs w:val="22"/>
                <w:lang w:val="it-IT" w:eastAsia="it-IT"/>
              </w:rPr>
              <w:tab/>
            </w:r>
            <w:r w:rsidR="002750F2" w:rsidRPr="00A94D64">
              <w:rPr>
                <w:rStyle w:val="Hyperlink"/>
                <w:rFonts w:ascii="Segoe UI" w:hAnsi="Segoe UI" w:cs="Segoe UI"/>
                <w:noProof/>
              </w:rPr>
              <w:t>Runtime view</w:t>
            </w:r>
            <w:r w:rsidR="002750F2">
              <w:rPr>
                <w:noProof/>
                <w:webHidden/>
              </w:rPr>
              <w:tab/>
            </w:r>
            <w:r w:rsidR="002750F2">
              <w:rPr>
                <w:noProof/>
                <w:webHidden/>
              </w:rPr>
              <w:fldChar w:fldCharType="begin"/>
            </w:r>
            <w:r w:rsidR="002750F2">
              <w:rPr>
                <w:noProof/>
                <w:webHidden/>
              </w:rPr>
              <w:instrText xml:space="preserve"> PAGEREF _Toc26285765 \h </w:instrText>
            </w:r>
            <w:r w:rsidR="002750F2">
              <w:rPr>
                <w:noProof/>
                <w:webHidden/>
              </w:rPr>
            </w:r>
            <w:r w:rsidR="002750F2">
              <w:rPr>
                <w:noProof/>
                <w:webHidden/>
              </w:rPr>
              <w:fldChar w:fldCharType="separate"/>
            </w:r>
            <w:r w:rsidR="002750F2">
              <w:rPr>
                <w:noProof/>
                <w:webHidden/>
              </w:rPr>
              <w:t>20</w:t>
            </w:r>
            <w:r w:rsidR="002750F2">
              <w:rPr>
                <w:noProof/>
                <w:webHidden/>
              </w:rPr>
              <w:fldChar w:fldCharType="end"/>
            </w:r>
          </w:hyperlink>
        </w:p>
        <w:p w14:paraId="7055B111" w14:textId="6A69CF00" w:rsidR="002750F2" w:rsidRDefault="009027A0">
          <w:pPr>
            <w:pStyle w:val="TOC3"/>
            <w:tabs>
              <w:tab w:val="left" w:pos="1100"/>
              <w:tab w:val="right" w:leader="dot" w:pos="9628"/>
            </w:tabs>
            <w:rPr>
              <w:noProof/>
              <w:sz w:val="22"/>
              <w:szCs w:val="22"/>
              <w:lang w:val="it-IT" w:eastAsia="it-IT"/>
            </w:rPr>
          </w:pPr>
          <w:hyperlink w:anchor="_Toc26285766" w:history="1">
            <w:r w:rsidR="002750F2" w:rsidRPr="00A94D64">
              <w:rPr>
                <w:rStyle w:val="Hyperlink"/>
                <w:noProof/>
              </w:rPr>
              <w:t>2.4.1</w:t>
            </w:r>
            <w:r w:rsidR="002750F2">
              <w:rPr>
                <w:noProof/>
                <w:sz w:val="22"/>
                <w:szCs w:val="22"/>
                <w:lang w:val="it-IT" w:eastAsia="it-IT"/>
              </w:rPr>
              <w:tab/>
            </w:r>
            <w:r w:rsidR="002750F2" w:rsidRPr="00A94D64">
              <w:rPr>
                <w:rStyle w:val="Hyperlink"/>
                <w:noProof/>
              </w:rPr>
              <w:t>Signup Normal User</w:t>
            </w:r>
            <w:r w:rsidR="002750F2">
              <w:rPr>
                <w:noProof/>
                <w:webHidden/>
              </w:rPr>
              <w:tab/>
            </w:r>
            <w:r w:rsidR="002750F2">
              <w:rPr>
                <w:noProof/>
                <w:webHidden/>
              </w:rPr>
              <w:fldChar w:fldCharType="begin"/>
            </w:r>
            <w:r w:rsidR="002750F2">
              <w:rPr>
                <w:noProof/>
                <w:webHidden/>
              </w:rPr>
              <w:instrText xml:space="preserve"> PAGEREF _Toc26285766 \h </w:instrText>
            </w:r>
            <w:r w:rsidR="002750F2">
              <w:rPr>
                <w:noProof/>
                <w:webHidden/>
              </w:rPr>
            </w:r>
            <w:r w:rsidR="002750F2">
              <w:rPr>
                <w:noProof/>
                <w:webHidden/>
              </w:rPr>
              <w:fldChar w:fldCharType="separate"/>
            </w:r>
            <w:r w:rsidR="002750F2">
              <w:rPr>
                <w:noProof/>
                <w:webHidden/>
              </w:rPr>
              <w:t>20</w:t>
            </w:r>
            <w:r w:rsidR="002750F2">
              <w:rPr>
                <w:noProof/>
                <w:webHidden/>
              </w:rPr>
              <w:fldChar w:fldCharType="end"/>
            </w:r>
          </w:hyperlink>
        </w:p>
        <w:p w14:paraId="2276C393" w14:textId="2D68DAD2" w:rsidR="002750F2" w:rsidRDefault="009027A0">
          <w:pPr>
            <w:pStyle w:val="TOC3"/>
            <w:tabs>
              <w:tab w:val="left" w:pos="1100"/>
              <w:tab w:val="right" w:leader="dot" w:pos="9628"/>
            </w:tabs>
            <w:rPr>
              <w:noProof/>
              <w:sz w:val="22"/>
              <w:szCs w:val="22"/>
              <w:lang w:val="it-IT" w:eastAsia="it-IT"/>
            </w:rPr>
          </w:pPr>
          <w:hyperlink w:anchor="_Toc26285767" w:history="1">
            <w:r w:rsidR="002750F2" w:rsidRPr="00A94D64">
              <w:rPr>
                <w:rStyle w:val="Hyperlink"/>
                <w:noProof/>
              </w:rPr>
              <w:t>2.4.2</w:t>
            </w:r>
            <w:r w:rsidR="002750F2">
              <w:rPr>
                <w:noProof/>
                <w:sz w:val="22"/>
                <w:szCs w:val="22"/>
                <w:lang w:val="it-IT" w:eastAsia="it-IT"/>
              </w:rPr>
              <w:tab/>
            </w:r>
            <w:r w:rsidR="002750F2" w:rsidRPr="00A94D64">
              <w:rPr>
                <w:rStyle w:val="Hyperlink"/>
                <w:noProof/>
              </w:rPr>
              <w:t>Sign Up Authority</w:t>
            </w:r>
            <w:r w:rsidR="002750F2">
              <w:rPr>
                <w:noProof/>
                <w:webHidden/>
              </w:rPr>
              <w:tab/>
            </w:r>
            <w:r w:rsidR="002750F2">
              <w:rPr>
                <w:noProof/>
                <w:webHidden/>
              </w:rPr>
              <w:fldChar w:fldCharType="begin"/>
            </w:r>
            <w:r w:rsidR="002750F2">
              <w:rPr>
                <w:noProof/>
                <w:webHidden/>
              </w:rPr>
              <w:instrText xml:space="preserve"> PAGEREF _Toc26285767 \h </w:instrText>
            </w:r>
            <w:r w:rsidR="002750F2">
              <w:rPr>
                <w:noProof/>
                <w:webHidden/>
              </w:rPr>
            </w:r>
            <w:r w:rsidR="002750F2">
              <w:rPr>
                <w:noProof/>
                <w:webHidden/>
              </w:rPr>
              <w:fldChar w:fldCharType="separate"/>
            </w:r>
            <w:r w:rsidR="002750F2">
              <w:rPr>
                <w:noProof/>
                <w:webHidden/>
              </w:rPr>
              <w:t>21</w:t>
            </w:r>
            <w:r w:rsidR="002750F2">
              <w:rPr>
                <w:noProof/>
                <w:webHidden/>
              </w:rPr>
              <w:fldChar w:fldCharType="end"/>
            </w:r>
          </w:hyperlink>
        </w:p>
        <w:p w14:paraId="4139B58B" w14:textId="2D45E291" w:rsidR="002750F2" w:rsidRDefault="009027A0">
          <w:pPr>
            <w:pStyle w:val="TOC3"/>
            <w:tabs>
              <w:tab w:val="left" w:pos="1100"/>
              <w:tab w:val="right" w:leader="dot" w:pos="9628"/>
            </w:tabs>
            <w:rPr>
              <w:noProof/>
              <w:sz w:val="22"/>
              <w:szCs w:val="22"/>
              <w:lang w:val="it-IT" w:eastAsia="it-IT"/>
            </w:rPr>
          </w:pPr>
          <w:hyperlink w:anchor="_Toc26285768" w:history="1">
            <w:r w:rsidR="002750F2" w:rsidRPr="00A94D64">
              <w:rPr>
                <w:rStyle w:val="Hyperlink"/>
                <w:noProof/>
              </w:rPr>
              <w:t>2.4.3</w:t>
            </w:r>
            <w:r w:rsidR="002750F2">
              <w:rPr>
                <w:noProof/>
                <w:sz w:val="22"/>
                <w:szCs w:val="22"/>
                <w:lang w:val="it-IT" w:eastAsia="it-IT"/>
              </w:rPr>
              <w:tab/>
            </w:r>
            <w:r w:rsidR="002750F2" w:rsidRPr="00A94D64">
              <w:rPr>
                <w:rStyle w:val="Hyperlink"/>
                <w:noProof/>
              </w:rPr>
              <w:t>Login</w:t>
            </w:r>
            <w:r w:rsidR="002750F2">
              <w:rPr>
                <w:noProof/>
                <w:webHidden/>
              </w:rPr>
              <w:tab/>
            </w:r>
            <w:r w:rsidR="002750F2">
              <w:rPr>
                <w:noProof/>
                <w:webHidden/>
              </w:rPr>
              <w:fldChar w:fldCharType="begin"/>
            </w:r>
            <w:r w:rsidR="002750F2">
              <w:rPr>
                <w:noProof/>
                <w:webHidden/>
              </w:rPr>
              <w:instrText xml:space="preserve"> PAGEREF _Toc26285768 \h </w:instrText>
            </w:r>
            <w:r w:rsidR="002750F2">
              <w:rPr>
                <w:noProof/>
                <w:webHidden/>
              </w:rPr>
            </w:r>
            <w:r w:rsidR="002750F2">
              <w:rPr>
                <w:noProof/>
                <w:webHidden/>
              </w:rPr>
              <w:fldChar w:fldCharType="separate"/>
            </w:r>
            <w:r w:rsidR="002750F2">
              <w:rPr>
                <w:noProof/>
                <w:webHidden/>
              </w:rPr>
              <w:t>22</w:t>
            </w:r>
            <w:r w:rsidR="002750F2">
              <w:rPr>
                <w:noProof/>
                <w:webHidden/>
              </w:rPr>
              <w:fldChar w:fldCharType="end"/>
            </w:r>
          </w:hyperlink>
        </w:p>
        <w:p w14:paraId="5DF678D9" w14:textId="6A9E69D4" w:rsidR="002750F2" w:rsidRDefault="009027A0">
          <w:pPr>
            <w:pStyle w:val="TOC3"/>
            <w:tabs>
              <w:tab w:val="left" w:pos="1100"/>
              <w:tab w:val="right" w:leader="dot" w:pos="9628"/>
            </w:tabs>
            <w:rPr>
              <w:noProof/>
              <w:sz w:val="22"/>
              <w:szCs w:val="22"/>
              <w:lang w:val="it-IT" w:eastAsia="it-IT"/>
            </w:rPr>
          </w:pPr>
          <w:hyperlink w:anchor="_Toc26285769" w:history="1">
            <w:r w:rsidR="002750F2" w:rsidRPr="00A94D64">
              <w:rPr>
                <w:rStyle w:val="Hyperlink"/>
                <w:noProof/>
              </w:rPr>
              <w:t>2.4.4</w:t>
            </w:r>
            <w:r w:rsidR="002750F2">
              <w:rPr>
                <w:noProof/>
                <w:sz w:val="22"/>
                <w:szCs w:val="22"/>
                <w:lang w:val="it-IT" w:eastAsia="it-IT"/>
              </w:rPr>
              <w:tab/>
            </w:r>
            <w:r w:rsidR="002750F2" w:rsidRPr="00A94D64">
              <w:rPr>
                <w:rStyle w:val="Hyperlink"/>
                <w:noProof/>
              </w:rPr>
              <w:t>map visualizer</w:t>
            </w:r>
            <w:r w:rsidR="002750F2">
              <w:rPr>
                <w:noProof/>
                <w:webHidden/>
              </w:rPr>
              <w:tab/>
            </w:r>
            <w:r w:rsidR="002750F2">
              <w:rPr>
                <w:noProof/>
                <w:webHidden/>
              </w:rPr>
              <w:fldChar w:fldCharType="begin"/>
            </w:r>
            <w:r w:rsidR="002750F2">
              <w:rPr>
                <w:noProof/>
                <w:webHidden/>
              </w:rPr>
              <w:instrText xml:space="preserve"> PAGEREF _Toc26285769 \h </w:instrText>
            </w:r>
            <w:r w:rsidR="002750F2">
              <w:rPr>
                <w:noProof/>
                <w:webHidden/>
              </w:rPr>
            </w:r>
            <w:r w:rsidR="002750F2">
              <w:rPr>
                <w:noProof/>
                <w:webHidden/>
              </w:rPr>
              <w:fldChar w:fldCharType="separate"/>
            </w:r>
            <w:r w:rsidR="002750F2">
              <w:rPr>
                <w:noProof/>
                <w:webHidden/>
              </w:rPr>
              <w:t>23</w:t>
            </w:r>
            <w:r w:rsidR="002750F2">
              <w:rPr>
                <w:noProof/>
                <w:webHidden/>
              </w:rPr>
              <w:fldChar w:fldCharType="end"/>
            </w:r>
          </w:hyperlink>
        </w:p>
        <w:p w14:paraId="5387177D" w14:textId="28585AB4" w:rsidR="002750F2" w:rsidRDefault="009027A0">
          <w:pPr>
            <w:pStyle w:val="TOC3"/>
            <w:tabs>
              <w:tab w:val="left" w:pos="1100"/>
              <w:tab w:val="right" w:leader="dot" w:pos="9628"/>
            </w:tabs>
            <w:rPr>
              <w:noProof/>
              <w:sz w:val="22"/>
              <w:szCs w:val="22"/>
              <w:lang w:val="it-IT" w:eastAsia="it-IT"/>
            </w:rPr>
          </w:pPr>
          <w:hyperlink w:anchor="_Toc26285770" w:history="1">
            <w:r w:rsidR="002750F2" w:rsidRPr="00A94D64">
              <w:rPr>
                <w:rStyle w:val="Hyperlink"/>
                <w:noProof/>
              </w:rPr>
              <w:t>2.4.5</w:t>
            </w:r>
            <w:r w:rsidR="002750F2">
              <w:rPr>
                <w:noProof/>
                <w:sz w:val="22"/>
                <w:szCs w:val="22"/>
                <w:lang w:val="it-IT" w:eastAsia="it-IT"/>
              </w:rPr>
              <w:tab/>
            </w:r>
            <w:r w:rsidR="002750F2" w:rsidRPr="00A94D64">
              <w:rPr>
                <w:rStyle w:val="Hyperlink"/>
                <w:noProof/>
              </w:rPr>
              <w:t>Violation Report &amp; Notification</w:t>
            </w:r>
            <w:r w:rsidR="002750F2">
              <w:rPr>
                <w:noProof/>
                <w:webHidden/>
              </w:rPr>
              <w:tab/>
            </w:r>
            <w:r w:rsidR="002750F2">
              <w:rPr>
                <w:noProof/>
                <w:webHidden/>
              </w:rPr>
              <w:fldChar w:fldCharType="begin"/>
            </w:r>
            <w:r w:rsidR="002750F2">
              <w:rPr>
                <w:noProof/>
                <w:webHidden/>
              </w:rPr>
              <w:instrText xml:space="preserve"> PAGEREF _Toc26285770 \h </w:instrText>
            </w:r>
            <w:r w:rsidR="002750F2">
              <w:rPr>
                <w:noProof/>
                <w:webHidden/>
              </w:rPr>
            </w:r>
            <w:r w:rsidR="002750F2">
              <w:rPr>
                <w:noProof/>
                <w:webHidden/>
              </w:rPr>
              <w:fldChar w:fldCharType="separate"/>
            </w:r>
            <w:r w:rsidR="002750F2">
              <w:rPr>
                <w:noProof/>
                <w:webHidden/>
              </w:rPr>
              <w:t>24</w:t>
            </w:r>
            <w:r w:rsidR="002750F2">
              <w:rPr>
                <w:noProof/>
                <w:webHidden/>
              </w:rPr>
              <w:fldChar w:fldCharType="end"/>
            </w:r>
          </w:hyperlink>
        </w:p>
        <w:p w14:paraId="009CFD84" w14:textId="695E1E2B" w:rsidR="002750F2" w:rsidRDefault="009027A0">
          <w:pPr>
            <w:pStyle w:val="TOC2"/>
            <w:tabs>
              <w:tab w:val="left" w:pos="880"/>
              <w:tab w:val="right" w:leader="dot" w:pos="9628"/>
            </w:tabs>
            <w:rPr>
              <w:noProof/>
              <w:sz w:val="22"/>
              <w:szCs w:val="22"/>
              <w:lang w:val="it-IT" w:eastAsia="it-IT"/>
            </w:rPr>
          </w:pPr>
          <w:hyperlink w:anchor="_Toc26285771" w:history="1">
            <w:r w:rsidR="002750F2" w:rsidRPr="00A94D64">
              <w:rPr>
                <w:rStyle w:val="Hyperlink"/>
                <w:rFonts w:ascii="Segoe UI" w:hAnsi="Segoe UI" w:cs="Segoe UI"/>
                <w:noProof/>
              </w:rPr>
              <w:t>2.5</w:t>
            </w:r>
            <w:r w:rsidR="002750F2">
              <w:rPr>
                <w:noProof/>
                <w:sz w:val="22"/>
                <w:szCs w:val="22"/>
                <w:lang w:val="it-IT" w:eastAsia="it-IT"/>
              </w:rPr>
              <w:tab/>
            </w:r>
            <w:r w:rsidR="002750F2" w:rsidRPr="00A94D64">
              <w:rPr>
                <w:rStyle w:val="Hyperlink"/>
                <w:rFonts w:ascii="Segoe UI" w:hAnsi="Segoe UI" w:cs="Segoe UI"/>
                <w:noProof/>
              </w:rPr>
              <w:t>Component interfaces</w:t>
            </w:r>
            <w:r w:rsidR="002750F2">
              <w:rPr>
                <w:noProof/>
                <w:webHidden/>
              </w:rPr>
              <w:tab/>
            </w:r>
            <w:r w:rsidR="002750F2">
              <w:rPr>
                <w:noProof/>
                <w:webHidden/>
              </w:rPr>
              <w:fldChar w:fldCharType="begin"/>
            </w:r>
            <w:r w:rsidR="002750F2">
              <w:rPr>
                <w:noProof/>
                <w:webHidden/>
              </w:rPr>
              <w:instrText xml:space="preserve"> PAGEREF _Toc26285771 \h </w:instrText>
            </w:r>
            <w:r w:rsidR="002750F2">
              <w:rPr>
                <w:noProof/>
                <w:webHidden/>
              </w:rPr>
            </w:r>
            <w:r w:rsidR="002750F2">
              <w:rPr>
                <w:noProof/>
                <w:webHidden/>
              </w:rPr>
              <w:fldChar w:fldCharType="separate"/>
            </w:r>
            <w:r w:rsidR="002750F2">
              <w:rPr>
                <w:noProof/>
                <w:webHidden/>
              </w:rPr>
              <w:t>25</w:t>
            </w:r>
            <w:r w:rsidR="002750F2">
              <w:rPr>
                <w:noProof/>
                <w:webHidden/>
              </w:rPr>
              <w:fldChar w:fldCharType="end"/>
            </w:r>
          </w:hyperlink>
        </w:p>
        <w:p w14:paraId="21B66209" w14:textId="77B2A868" w:rsidR="002750F2" w:rsidRDefault="009027A0">
          <w:pPr>
            <w:pStyle w:val="TOC2"/>
            <w:tabs>
              <w:tab w:val="right" w:leader="dot" w:pos="9628"/>
            </w:tabs>
            <w:rPr>
              <w:noProof/>
              <w:sz w:val="22"/>
              <w:szCs w:val="22"/>
              <w:lang w:val="it-IT" w:eastAsia="it-IT"/>
            </w:rPr>
          </w:pPr>
          <w:hyperlink w:anchor="_Toc26285772" w:history="1">
            <w:r w:rsidR="002750F2" w:rsidRPr="00A94D64">
              <w:rPr>
                <w:rStyle w:val="Hyperlink"/>
                <w:rFonts w:ascii="Segoe UI" w:hAnsi="Segoe UI" w:cs="Segoe UI"/>
                <w:noProof/>
              </w:rPr>
              <w:t>2.6 Selected architectural styles and patterns</w:t>
            </w:r>
            <w:r w:rsidR="002750F2">
              <w:rPr>
                <w:noProof/>
                <w:webHidden/>
              </w:rPr>
              <w:tab/>
            </w:r>
            <w:r w:rsidR="002750F2">
              <w:rPr>
                <w:noProof/>
                <w:webHidden/>
              </w:rPr>
              <w:fldChar w:fldCharType="begin"/>
            </w:r>
            <w:r w:rsidR="002750F2">
              <w:rPr>
                <w:noProof/>
                <w:webHidden/>
              </w:rPr>
              <w:instrText xml:space="preserve"> PAGEREF _Toc26285772 \h </w:instrText>
            </w:r>
            <w:r w:rsidR="002750F2">
              <w:rPr>
                <w:noProof/>
                <w:webHidden/>
              </w:rPr>
            </w:r>
            <w:r w:rsidR="002750F2">
              <w:rPr>
                <w:noProof/>
                <w:webHidden/>
              </w:rPr>
              <w:fldChar w:fldCharType="separate"/>
            </w:r>
            <w:r w:rsidR="002750F2">
              <w:rPr>
                <w:noProof/>
                <w:webHidden/>
              </w:rPr>
              <w:t>31</w:t>
            </w:r>
            <w:r w:rsidR="002750F2">
              <w:rPr>
                <w:noProof/>
                <w:webHidden/>
              </w:rPr>
              <w:fldChar w:fldCharType="end"/>
            </w:r>
          </w:hyperlink>
        </w:p>
        <w:p w14:paraId="6CDBA5C5" w14:textId="6DE23D24" w:rsidR="002750F2" w:rsidRDefault="009027A0">
          <w:pPr>
            <w:pStyle w:val="TOC2"/>
            <w:tabs>
              <w:tab w:val="right" w:leader="dot" w:pos="9628"/>
            </w:tabs>
            <w:rPr>
              <w:noProof/>
              <w:sz w:val="22"/>
              <w:szCs w:val="22"/>
              <w:lang w:val="it-IT" w:eastAsia="it-IT"/>
            </w:rPr>
          </w:pPr>
          <w:hyperlink w:anchor="_Toc26285773" w:history="1">
            <w:r w:rsidR="002750F2" w:rsidRPr="00A94D64">
              <w:rPr>
                <w:rStyle w:val="Hyperlink"/>
                <w:rFonts w:ascii="Segoe UI" w:hAnsi="Segoe UI" w:cs="Segoe UI"/>
                <w:noProof/>
              </w:rPr>
              <w:t>2.7 Other design decisions</w:t>
            </w:r>
            <w:r w:rsidR="002750F2">
              <w:rPr>
                <w:noProof/>
                <w:webHidden/>
              </w:rPr>
              <w:tab/>
            </w:r>
            <w:r w:rsidR="002750F2">
              <w:rPr>
                <w:noProof/>
                <w:webHidden/>
              </w:rPr>
              <w:fldChar w:fldCharType="begin"/>
            </w:r>
            <w:r w:rsidR="002750F2">
              <w:rPr>
                <w:noProof/>
                <w:webHidden/>
              </w:rPr>
              <w:instrText xml:space="preserve"> PAGEREF _Toc26285773 \h </w:instrText>
            </w:r>
            <w:r w:rsidR="002750F2">
              <w:rPr>
                <w:noProof/>
                <w:webHidden/>
              </w:rPr>
            </w:r>
            <w:r w:rsidR="002750F2">
              <w:rPr>
                <w:noProof/>
                <w:webHidden/>
              </w:rPr>
              <w:fldChar w:fldCharType="separate"/>
            </w:r>
            <w:r w:rsidR="002750F2">
              <w:rPr>
                <w:noProof/>
                <w:webHidden/>
              </w:rPr>
              <w:t>36</w:t>
            </w:r>
            <w:r w:rsidR="002750F2">
              <w:rPr>
                <w:noProof/>
                <w:webHidden/>
              </w:rPr>
              <w:fldChar w:fldCharType="end"/>
            </w:r>
          </w:hyperlink>
        </w:p>
        <w:p w14:paraId="41736C3E" w14:textId="3CBAB28B" w:rsidR="002750F2" w:rsidRDefault="009027A0">
          <w:pPr>
            <w:pStyle w:val="TOC1"/>
            <w:tabs>
              <w:tab w:val="left" w:pos="420"/>
              <w:tab w:val="right" w:leader="dot" w:pos="9628"/>
            </w:tabs>
            <w:rPr>
              <w:noProof/>
              <w:sz w:val="22"/>
              <w:szCs w:val="22"/>
              <w:lang w:val="it-IT" w:eastAsia="it-IT"/>
            </w:rPr>
          </w:pPr>
          <w:hyperlink w:anchor="_Toc26285774" w:history="1">
            <w:r w:rsidR="002750F2" w:rsidRPr="00A94D64">
              <w:rPr>
                <w:rStyle w:val="Hyperlink"/>
                <w:rFonts w:ascii="Segoe UI" w:hAnsi="Segoe UI" w:cs="Segoe UI"/>
                <w:noProof/>
                <w:lang w:val="en-US"/>
              </w:rPr>
              <w:t>3.</w:t>
            </w:r>
            <w:r w:rsidR="002750F2">
              <w:rPr>
                <w:noProof/>
                <w:sz w:val="22"/>
                <w:szCs w:val="22"/>
                <w:lang w:val="it-IT" w:eastAsia="it-IT"/>
              </w:rPr>
              <w:tab/>
            </w:r>
            <w:r w:rsidR="002750F2" w:rsidRPr="00A94D64">
              <w:rPr>
                <w:rStyle w:val="Hyperlink"/>
                <w:rFonts w:ascii="Segoe UI" w:hAnsi="Segoe UI" w:cs="Segoe UI"/>
                <w:noProof/>
              </w:rPr>
              <w:t>User interface design</w:t>
            </w:r>
            <w:r w:rsidR="002750F2">
              <w:rPr>
                <w:noProof/>
                <w:webHidden/>
              </w:rPr>
              <w:tab/>
            </w:r>
            <w:r w:rsidR="002750F2">
              <w:rPr>
                <w:noProof/>
                <w:webHidden/>
              </w:rPr>
              <w:fldChar w:fldCharType="begin"/>
            </w:r>
            <w:r w:rsidR="002750F2">
              <w:rPr>
                <w:noProof/>
                <w:webHidden/>
              </w:rPr>
              <w:instrText xml:space="preserve"> PAGEREF _Toc26285774 \h </w:instrText>
            </w:r>
            <w:r w:rsidR="002750F2">
              <w:rPr>
                <w:noProof/>
                <w:webHidden/>
              </w:rPr>
            </w:r>
            <w:r w:rsidR="002750F2">
              <w:rPr>
                <w:noProof/>
                <w:webHidden/>
              </w:rPr>
              <w:fldChar w:fldCharType="separate"/>
            </w:r>
            <w:r w:rsidR="002750F2">
              <w:rPr>
                <w:noProof/>
                <w:webHidden/>
              </w:rPr>
              <w:t>41</w:t>
            </w:r>
            <w:r w:rsidR="002750F2">
              <w:rPr>
                <w:noProof/>
                <w:webHidden/>
              </w:rPr>
              <w:fldChar w:fldCharType="end"/>
            </w:r>
          </w:hyperlink>
        </w:p>
        <w:p w14:paraId="040C5786" w14:textId="26556C1E" w:rsidR="002750F2" w:rsidRDefault="009027A0">
          <w:pPr>
            <w:pStyle w:val="TOC1"/>
            <w:tabs>
              <w:tab w:val="left" w:pos="420"/>
              <w:tab w:val="right" w:leader="dot" w:pos="9628"/>
            </w:tabs>
            <w:rPr>
              <w:noProof/>
              <w:sz w:val="22"/>
              <w:szCs w:val="22"/>
              <w:lang w:val="it-IT" w:eastAsia="it-IT"/>
            </w:rPr>
          </w:pPr>
          <w:hyperlink w:anchor="_Toc26285775" w:history="1">
            <w:r w:rsidR="002750F2" w:rsidRPr="00A94D64">
              <w:rPr>
                <w:rStyle w:val="Hyperlink"/>
                <w:rFonts w:ascii="Segoe UI" w:hAnsi="Segoe UI" w:cs="Segoe UI"/>
                <w:noProof/>
                <w:lang w:val="en-US"/>
              </w:rPr>
              <w:t>4.</w:t>
            </w:r>
            <w:r w:rsidR="002750F2">
              <w:rPr>
                <w:noProof/>
                <w:sz w:val="22"/>
                <w:szCs w:val="22"/>
                <w:lang w:val="it-IT" w:eastAsia="it-IT"/>
              </w:rPr>
              <w:tab/>
            </w:r>
            <w:r w:rsidR="002750F2" w:rsidRPr="00A94D64">
              <w:rPr>
                <w:rStyle w:val="Hyperlink"/>
                <w:rFonts w:ascii="Segoe UI" w:hAnsi="Segoe UI" w:cs="Segoe UI"/>
                <w:noProof/>
              </w:rPr>
              <w:t>Requirements traceability</w:t>
            </w:r>
            <w:r w:rsidR="002750F2">
              <w:rPr>
                <w:noProof/>
                <w:webHidden/>
              </w:rPr>
              <w:tab/>
            </w:r>
            <w:r w:rsidR="002750F2">
              <w:rPr>
                <w:noProof/>
                <w:webHidden/>
              </w:rPr>
              <w:fldChar w:fldCharType="begin"/>
            </w:r>
            <w:r w:rsidR="002750F2">
              <w:rPr>
                <w:noProof/>
                <w:webHidden/>
              </w:rPr>
              <w:instrText xml:space="preserve"> PAGEREF _Toc26285775 \h </w:instrText>
            </w:r>
            <w:r w:rsidR="002750F2">
              <w:rPr>
                <w:noProof/>
                <w:webHidden/>
              </w:rPr>
            </w:r>
            <w:r w:rsidR="002750F2">
              <w:rPr>
                <w:noProof/>
                <w:webHidden/>
              </w:rPr>
              <w:fldChar w:fldCharType="separate"/>
            </w:r>
            <w:r w:rsidR="002750F2">
              <w:rPr>
                <w:noProof/>
                <w:webHidden/>
              </w:rPr>
              <w:t>45</w:t>
            </w:r>
            <w:r w:rsidR="002750F2">
              <w:rPr>
                <w:noProof/>
                <w:webHidden/>
              </w:rPr>
              <w:fldChar w:fldCharType="end"/>
            </w:r>
          </w:hyperlink>
        </w:p>
        <w:p w14:paraId="688670B7" w14:textId="0A860C8F" w:rsidR="002750F2" w:rsidRDefault="009027A0">
          <w:pPr>
            <w:pStyle w:val="TOC1"/>
            <w:tabs>
              <w:tab w:val="left" w:pos="420"/>
              <w:tab w:val="right" w:leader="dot" w:pos="9628"/>
            </w:tabs>
            <w:rPr>
              <w:noProof/>
              <w:sz w:val="22"/>
              <w:szCs w:val="22"/>
              <w:lang w:val="it-IT" w:eastAsia="it-IT"/>
            </w:rPr>
          </w:pPr>
          <w:hyperlink w:anchor="_Toc26285776" w:history="1">
            <w:r w:rsidR="002750F2" w:rsidRPr="00A94D64">
              <w:rPr>
                <w:rStyle w:val="Hyperlink"/>
                <w:rFonts w:ascii="Segoe UI" w:hAnsi="Segoe UI" w:cs="Segoe UI"/>
                <w:noProof/>
                <w:lang w:val="en-US"/>
              </w:rPr>
              <w:t>5.</w:t>
            </w:r>
            <w:r w:rsidR="002750F2">
              <w:rPr>
                <w:noProof/>
                <w:sz w:val="22"/>
                <w:szCs w:val="22"/>
                <w:lang w:val="it-IT" w:eastAsia="it-IT"/>
              </w:rPr>
              <w:tab/>
            </w:r>
            <w:r w:rsidR="002750F2" w:rsidRPr="00A94D64">
              <w:rPr>
                <w:rStyle w:val="Hyperlink"/>
                <w:rFonts w:ascii="Segoe UI" w:hAnsi="Segoe UI" w:cs="Segoe UI"/>
                <w:noProof/>
              </w:rPr>
              <w:t>Implementation, integration and test plan</w:t>
            </w:r>
            <w:r w:rsidR="002750F2">
              <w:rPr>
                <w:noProof/>
                <w:webHidden/>
              </w:rPr>
              <w:tab/>
            </w:r>
            <w:r w:rsidR="002750F2">
              <w:rPr>
                <w:noProof/>
                <w:webHidden/>
              </w:rPr>
              <w:fldChar w:fldCharType="begin"/>
            </w:r>
            <w:r w:rsidR="002750F2">
              <w:rPr>
                <w:noProof/>
                <w:webHidden/>
              </w:rPr>
              <w:instrText xml:space="preserve"> PAGEREF _Toc26285776 \h </w:instrText>
            </w:r>
            <w:r w:rsidR="002750F2">
              <w:rPr>
                <w:noProof/>
                <w:webHidden/>
              </w:rPr>
            </w:r>
            <w:r w:rsidR="002750F2">
              <w:rPr>
                <w:noProof/>
                <w:webHidden/>
              </w:rPr>
              <w:fldChar w:fldCharType="separate"/>
            </w:r>
            <w:r w:rsidR="002750F2">
              <w:rPr>
                <w:noProof/>
                <w:webHidden/>
              </w:rPr>
              <w:t>51</w:t>
            </w:r>
            <w:r w:rsidR="002750F2">
              <w:rPr>
                <w:noProof/>
                <w:webHidden/>
              </w:rPr>
              <w:fldChar w:fldCharType="end"/>
            </w:r>
          </w:hyperlink>
        </w:p>
        <w:p w14:paraId="089F0FCC" w14:textId="4EA62542" w:rsidR="002750F2" w:rsidRDefault="009027A0">
          <w:pPr>
            <w:pStyle w:val="TOC2"/>
            <w:tabs>
              <w:tab w:val="left" w:pos="880"/>
              <w:tab w:val="right" w:leader="dot" w:pos="9628"/>
            </w:tabs>
            <w:rPr>
              <w:noProof/>
              <w:sz w:val="22"/>
              <w:szCs w:val="22"/>
              <w:lang w:val="it-IT" w:eastAsia="it-IT"/>
            </w:rPr>
          </w:pPr>
          <w:hyperlink w:anchor="_Toc26285777" w:history="1">
            <w:r w:rsidR="002750F2" w:rsidRPr="00A94D64">
              <w:rPr>
                <w:rStyle w:val="Hyperlink"/>
                <w:rFonts w:ascii="Segoe UI" w:hAnsi="Segoe UI" w:cs="Segoe UI"/>
                <w:noProof/>
              </w:rPr>
              <w:t>5.1</w:t>
            </w:r>
            <w:r w:rsidR="002750F2">
              <w:rPr>
                <w:noProof/>
                <w:sz w:val="22"/>
                <w:szCs w:val="22"/>
                <w:lang w:val="it-IT" w:eastAsia="it-IT"/>
              </w:rPr>
              <w:tab/>
            </w:r>
            <w:r w:rsidR="002750F2" w:rsidRPr="00A94D64">
              <w:rPr>
                <w:rStyle w:val="Hyperlink"/>
                <w:rFonts w:ascii="Segoe UI" w:hAnsi="Segoe UI" w:cs="Segoe UI"/>
                <w:noProof/>
              </w:rPr>
              <w:t>Implementation</w:t>
            </w:r>
            <w:r w:rsidR="002750F2">
              <w:rPr>
                <w:noProof/>
                <w:webHidden/>
              </w:rPr>
              <w:tab/>
            </w:r>
            <w:r w:rsidR="002750F2">
              <w:rPr>
                <w:noProof/>
                <w:webHidden/>
              </w:rPr>
              <w:fldChar w:fldCharType="begin"/>
            </w:r>
            <w:r w:rsidR="002750F2">
              <w:rPr>
                <w:noProof/>
                <w:webHidden/>
              </w:rPr>
              <w:instrText xml:space="preserve"> PAGEREF _Toc26285777 \h </w:instrText>
            </w:r>
            <w:r w:rsidR="002750F2">
              <w:rPr>
                <w:noProof/>
                <w:webHidden/>
              </w:rPr>
            </w:r>
            <w:r w:rsidR="002750F2">
              <w:rPr>
                <w:noProof/>
                <w:webHidden/>
              </w:rPr>
              <w:fldChar w:fldCharType="separate"/>
            </w:r>
            <w:r w:rsidR="002750F2">
              <w:rPr>
                <w:noProof/>
                <w:webHidden/>
              </w:rPr>
              <w:t>51</w:t>
            </w:r>
            <w:r w:rsidR="002750F2">
              <w:rPr>
                <w:noProof/>
                <w:webHidden/>
              </w:rPr>
              <w:fldChar w:fldCharType="end"/>
            </w:r>
          </w:hyperlink>
        </w:p>
        <w:p w14:paraId="592DCD7D" w14:textId="01AAA38A" w:rsidR="002750F2" w:rsidRDefault="009027A0">
          <w:pPr>
            <w:pStyle w:val="TOC3"/>
            <w:tabs>
              <w:tab w:val="right" w:leader="dot" w:pos="9628"/>
            </w:tabs>
            <w:rPr>
              <w:noProof/>
              <w:sz w:val="22"/>
              <w:szCs w:val="22"/>
              <w:lang w:val="it-IT" w:eastAsia="it-IT"/>
            </w:rPr>
          </w:pPr>
          <w:hyperlink w:anchor="_Toc26285778" w:history="1">
            <w:r w:rsidR="002750F2" w:rsidRPr="00A94D64">
              <w:rPr>
                <w:rStyle w:val="Hyperlink"/>
                <w:rFonts w:ascii="Segoe UI" w:hAnsi="Segoe UI" w:cs="Segoe UI"/>
                <w:noProof/>
              </w:rPr>
              <w:t>5.1.1 Subsystem implementation</w:t>
            </w:r>
            <w:r w:rsidR="002750F2">
              <w:rPr>
                <w:noProof/>
                <w:webHidden/>
              </w:rPr>
              <w:tab/>
            </w:r>
            <w:r w:rsidR="002750F2">
              <w:rPr>
                <w:noProof/>
                <w:webHidden/>
              </w:rPr>
              <w:fldChar w:fldCharType="begin"/>
            </w:r>
            <w:r w:rsidR="002750F2">
              <w:rPr>
                <w:noProof/>
                <w:webHidden/>
              </w:rPr>
              <w:instrText xml:space="preserve"> PAGEREF _Toc26285778 \h </w:instrText>
            </w:r>
            <w:r w:rsidR="002750F2">
              <w:rPr>
                <w:noProof/>
                <w:webHidden/>
              </w:rPr>
            </w:r>
            <w:r w:rsidR="002750F2">
              <w:rPr>
                <w:noProof/>
                <w:webHidden/>
              </w:rPr>
              <w:fldChar w:fldCharType="separate"/>
            </w:r>
            <w:r w:rsidR="002750F2">
              <w:rPr>
                <w:noProof/>
                <w:webHidden/>
              </w:rPr>
              <w:t>51</w:t>
            </w:r>
            <w:r w:rsidR="002750F2">
              <w:rPr>
                <w:noProof/>
                <w:webHidden/>
              </w:rPr>
              <w:fldChar w:fldCharType="end"/>
            </w:r>
          </w:hyperlink>
        </w:p>
        <w:p w14:paraId="4D312015" w14:textId="358E0DFF" w:rsidR="002750F2" w:rsidRDefault="009027A0">
          <w:pPr>
            <w:pStyle w:val="TOC3"/>
            <w:tabs>
              <w:tab w:val="right" w:leader="dot" w:pos="9628"/>
            </w:tabs>
            <w:rPr>
              <w:noProof/>
              <w:sz w:val="22"/>
              <w:szCs w:val="22"/>
              <w:lang w:val="it-IT" w:eastAsia="it-IT"/>
            </w:rPr>
          </w:pPr>
          <w:hyperlink w:anchor="_Toc26285779" w:history="1">
            <w:r w:rsidR="002750F2" w:rsidRPr="00A94D64">
              <w:rPr>
                <w:rStyle w:val="Hyperlink"/>
                <w:rFonts w:ascii="Segoe UI" w:hAnsi="Segoe UI" w:cs="Segoe UI"/>
                <w:noProof/>
              </w:rPr>
              <w:t>5.1.2 Time and cost management</w:t>
            </w:r>
            <w:r w:rsidR="002750F2">
              <w:rPr>
                <w:noProof/>
                <w:webHidden/>
              </w:rPr>
              <w:tab/>
            </w:r>
            <w:r w:rsidR="002750F2">
              <w:rPr>
                <w:noProof/>
                <w:webHidden/>
              </w:rPr>
              <w:fldChar w:fldCharType="begin"/>
            </w:r>
            <w:r w:rsidR="002750F2">
              <w:rPr>
                <w:noProof/>
                <w:webHidden/>
              </w:rPr>
              <w:instrText xml:space="preserve"> PAGEREF _Toc26285779 \h </w:instrText>
            </w:r>
            <w:r w:rsidR="002750F2">
              <w:rPr>
                <w:noProof/>
                <w:webHidden/>
              </w:rPr>
            </w:r>
            <w:r w:rsidR="002750F2">
              <w:rPr>
                <w:noProof/>
                <w:webHidden/>
              </w:rPr>
              <w:fldChar w:fldCharType="separate"/>
            </w:r>
            <w:r w:rsidR="002750F2">
              <w:rPr>
                <w:noProof/>
                <w:webHidden/>
              </w:rPr>
              <w:t>58</w:t>
            </w:r>
            <w:r w:rsidR="002750F2">
              <w:rPr>
                <w:noProof/>
                <w:webHidden/>
              </w:rPr>
              <w:fldChar w:fldCharType="end"/>
            </w:r>
          </w:hyperlink>
        </w:p>
        <w:p w14:paraId="70A8A024" w14:textId="107B6BA5" w:rsidR="002750F2" w:rsidRDefault="009027A0">
          <w:pPr>
            <w:pStyle w:val="TOC3"/>
            <w:tabs>
              <w:tab w:val="right" w:leader="dot" w:pos="9628"/>
            </w:tabs>
            <w:rPr>
              <w:noProof/>
              <w:sz w:val="22"/>
              <w:szCs w:val="22"/>
              <w:lang w:val="it-IT" w:eastAsia="it-IT"/>
            </w:rPr>
          </w:pPr>
          <w:hyperlink w:anchor="_Toc26285780" w:history="1">
            <w:r w:rsidR="002750F2" w:rsidRPr="00A94D64">
              <w:rPr>
                <w:rStyle w:val="Hyperlink"/>
                <w:rFonts w:ascii="Segoe UI" w:hAnsi="Segoe UI" w:cs="Segoe UI"/>
                <w:noProof/>
              </w:rPr>
              <w:t>5.1.3 Milestones</w:t>
            </w:r>
            <w:r w:rsidR="002750F2">
              <w:rPr>
                <w:noProof/>
                <w:webHidden/>
              </w:rPr>
              <w:tab/>
            </w:r>
            <w:r w:rsidR="002750F2">
              <w:rPr>
                <w:noProof/>
                <w:webHidden/>
              </w:rPr>
              <w:fldChar w:fldCharType="begin"/>
            </w:r>
            <w:r w:rsidR="002750F2">
              <w:rPr>
                <w:noProof/>
                <w:webHidden/>
              </w:rPr>
              <w:instrText xml:space="preserve"> PAGEREF _Toc26285780 \h </w:instrText>
            </w:r>
            <w:r w:rsidR="002750F2">
              <w:rPr>
                <w:noProof/>
                <w:webHidden/>
              </w:rPr>
            </w:r>
            <w:r w:rsidR="002750F2">
              <w:rPr>
                <w:noProof/>
                <w:webHidden/>
              </w:rPr>
              <w:fldChar w:fldCharType="separate"/>
            </w:r>
            <w:r w:rsidR="002750F2">
              <w:rPr>
                <w:noProof/>
                <w:webHidden/>
              </w:rPr>
              <w:t>61</w:t>
            </w:r>
            <w:r w:rsidR="002750F2">
              <w:rPr>
                <w:noProof/>
                <w:webHidden/>
              </w:rPr>
              <w:fldChar w:fldCharType="end"/>
            </w:r>
          </w:hyperlink>
        </w:p>
        <w:p w14:paraId="10146F1B" w14:textId="1D8B8F8A" w:rsidR="002750F2" w:rsidRDefault="009027A0">
          <w:pPr>
            <w:pStyle w:val="TOC1"/>
            <w:tabs>
              <w:tab w:val="left" w:pos="420"/>
              <w:tab w:val="right" w:leader="dot" w:pos="9628"/>
            </w:tabs>
            <w:rPr>
              <w:noProof/>
              <w:sz w:val="22"/>
              <w:szCs w:val="22"/>
              <w:lang w:val="it-IT" w:eastAsia="it-IT"/>
            </w:rPr>
          </w:pPr>
          <w:hyperlink w:anchor="_Toc26285781" w:history="1">
            <w:r w:rsidR="002750F2" w:rsidRPr="00A94D64">
              <w:rPr>
                <w:rStyle w:val="Hyperlink"/>
                <w:rFonts w:ascii="Segoe UI" w:hAnsi="Segoe UI" w:cs="Segoe UI"/>
                <w:noProof/>
                <w:lang w:val="en-US"/>
              </w:rPr>
              <w:t>6.</w:t>
            </w:r>
            <w:r w:rsidR="002750F2">
              <w:rPr>
                <w:noProof/>
                <w:sz w:val="22"/>
                <w:szCs w:val="22"/>
                <w:lang w:val="it-IT" w:eastAsia="it-IT"/>
              </w:rPr>
              <w:tab/>
            </w:r>
            <w:r w:rsidR="002750F2" w:rsidRPr="00A94D64">
              <w:rPr>
                <w:rStyle w:val="Hyperlink"/>
                <w:rFonts w:ascii="Segoe UI" w:hAnsi="Segoe UI" w:cs="Segoe UI"/>
                <w:noProof/>
              </w:rPr>
              <w:t>Effort spent</w:t>
            </w:r>
            <w:r w:rsidR="002750F2">
              <w:rPr>
                <w:noProof/>
                <w:webHidden/>
              </w:rPr>
              <w:tab/>
            </w:r>
            <w:r w:rsidR="002750F2">
              <w:rPr>
                <w:noProof/>
                <w:webHidden/>
              </w:rPr>
              <w:fldChar w:fldCharType="begin"/>
            </w:r>
            <w:r w:rsidR="002750F2">
              <w:rPr>
                <w:noProof/>
                <w:webHidden/>
              </w:rPr>
              <w:instrText xml:space="preserve"> PAGEREF _Toc26285781 \h </w:instrText>
            </w:r>
            <w:r w:rsidR="002750F2">
              <w:rPr>
                <w:noProof/>
                <w:webHidden/>
              </w:rPr>
            </w:r>
            <w:r w:rsidR="002750F2">
              <w:rPr>
                <w:noProof/>
                <w:webHidden/>
              </w:rPr>
              <w:fldChar w:fldCharType="separate"/>
            </w:r>
            <w:r w:rsidR="002750F2">
              <w:rPr>
                <w:noProof/>
                <w:webHidden/>
              </w:rPr>
              <w:t>62</w:t>
            </w:r>
            <w:r w:rsidR="002750F2">
              <w:rPr>
                <w:noProof/>
                <w:webHidden/>
              </w:rPr>
              <w:fldChar w:fldCharType="end"/>
            </w:r>
          </w:hyperlink>
        </w:p>
        <w:p w14:paraId="7AF7132E" w14:textId="3F4F8817" w:rsidR="002750F2" w:rsidRDefault="009027A0">
          <w:pPr>
            <w:pStyle w:val="TOC1"/>
            <w:tabs>
              <w:tab w:val="left" w:pos="420"/>
              <w:tab w:val="right" w:leader="dot" w:pos="9628"/>
            </w:tabs>
            <w:rPr>
              <w:noProof/>
              <w:sz w:val="22"/>
              <w:szCs w:val="22"/>
              <w:lang w:val="it-IT" w:eastAsia="it-IT"/>
            </w:rPr>
          </w:pPr>
          <w:hyperlink w:anchor="_Toc26285782" w:history="1">
            <w:r w:rsidR="002750F2" w:rsidRPr="00A94D64">
              <w:rPr>
                <w:rStyle w:val="Hyperlink"/>
                <w:rFonts w:ascii="Segoe UI" w:hAnsi="Segoe UI" w:cs="Segoe UI"/>
                <w:noProof/>
                <w:lang w:val="en-US"/>
              </w:rPr>
              <w:t>7.</w:t>
            </w:r>
            <w:r w:rsidR="002750F2">
              <w:rPr>
                <w:noProof/>
                <w:sz w:val="22"/>
                <w:szCs w:val="22"/>
                <w:lang w:val="it-IT" w:eastAsia="it-IT"/>
              </w:rPr>
              <w:tab/>
            </w:r>
            <w:r w:rsidR="002750F2" w:rsidRPr="00A94D64">
              <w:rPr>
                <w:rStyle w:val="Hyperlink"/>
                <w:rFonts w:ascii="Segoe UI" w:hAnsi="Segoe UI" w:cs="Segoe UI"/>
                <w:noProof/>
              </w:rPr>
              <w:t>Reference</w:t>
            </w:r>
            <w:r w:rsidR="002750F2">
              <w:rPr>
                <w:noProof/>
                <w:webHidden/>
              </w:rPr>
              <w:tab/>
            </w:r>
            <w:r w:rsidR="002750F2">
              <w:rPr>
                <w:noProof/>
                <w:webHidden/>
              </w:rPr>
              <w:fldChar w:fldCharType="begin"/>
            </w:r>
            <w:r w:rsidR="002750F2">
              <w:rPr>
                <w:noProof/>
                <w:webHidden/>
              </w:rPr>
              <w:instrText xml:space="preserve"> PAGEREF _Toc26285782 \h </w:instrText>
            </w:r>
            <w:r w:rsidR="002750F2">
              <w:rPr>
                <w:noProof/>
                <w:webHidden/>
              </w:rPr>
            </w:r>
            <w:r w:rsidR="002750F2">
              <w:rPr>
                <w:noProof/>
                <w:webHidden/>
              </w:rPr>
              <w:fldChar w:fldCharType="separate"/>
            </w:r>
            <w:r w:rsidR="002750F2">
              <w:rPr>
                <w:noProof/>
                <w:webHidden/>
              </w:rPr>
              <w:t>62</w:t>
            </w:r>
            <w:r w:rsidR="002750F2">
              <w:rPr>
                <w:noProof/>
                <w:webHidden/>
              </w:rPr>
              <w:fldChar w:fldCharType="end"/>
            </w:r>
          </w:hyperlink>
        </w:p>
        <w:p w14:paraId="6FBAB9B7" w14:textId="50A3B30F"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3C3878AC" w14:textId="414F9191" w:rsidR="001D43AF" w:rsidRPr="00642A3E" w:rsidRDefault="001D43AF" w:rsidP="00DF4B9B">
      <w:pPr>
        <w:jc w:val="both"/>
        <w:rPr>
          <w:rFonts w:ascii="Segoe UI" w:hAnsi="Segoe UI" w:cs="Segoe UI"/>
          <w:lang w:val="it-IT"/>
        </w:rPr>
      </w:pPr>
    </w:p>
    <w:p w14:paraId="155A26A4" w14:textId="77777777" w:rsidR="001D43AF" w:rsidRPr="00642A3E" w:rsidRDefault="001D43AF" w:rsidP="00DF4B9B">
      <w:pPr>
        <w:pStyle w:val="Heading1"/>
        <w:numPr>
          <w:ilvl w:val="0"/>
          <w:numId w:val="16"/>
        </w:numPr>
        <w:jc w:val="both"/>
        <w:rPr>
          <w:rFonts w:ascii="Segoe UI" w:hAnsi="Segoe UI" w:cs="Segoe UI"/>
        </w:rPr>
      </w:pPr>
      <w:bookmarkStart w:id="0" w:name="_Toc24317954"/>
      <w:bookmarkStart w:id="1" w:name="_Toc26285751"/>
      <w:r w:rsidRPr="00642A3E">
        <w:rPr>
          <w:rFonts w:ascii="Segoe UI" w:hAnsi="Segoe UI" w:cs="Segoe UI"/>
        </w:rPr>
        <w:lastRenderedPageBreak/>
        <w:t>Introduction</w:t>
      </w:r>
      <w:bookmarkEnd w:id="0"/>
      <w:bookmarkEnd w:id="1"/>
    </w:p>
    <w:p w14:paraId="3E8911AF" w14:textId="77777777" w:rsidR="001D43AF" w:rsidRPr="00642A3E" w:rsidRDefault="001D43AF" w:rsidP="00DF4B9B">
      <w:pPr>
        <w:pStyle w:val="Heading2"/>
        <w:numPr>
          <w:ilvl w:val="1"/>
          <w:numId w:val="16"/>
        </w:numPr>
        <w:jc w:val="both"/>
        <w:rPr>
          <w:rFonts w:ascii="Segoe UI" w:hAnsi="Segoe UI" w:cs="Segoe UI"/>
        </w:rPr>
      </w:pPr>
      <w:bookmarkStart w:id="2" w:name="_Toc24317955"/>
      <w:bookmarkStart w:id="3" w:name="_Toc26285752"/>
      <w:r w:rsidRPr="00642A3E">
        <w:rPr>
          <w:rFonts w:ascii="Segoe UI" w:hAnsi="Segoe UI" w:cs="Segoe UI"/>
        </w:rPr>
        <w:t>Purpose</w:t>
      </w:r>
      <w:bookmarkEnd w:id="2"/>
      <w:bookmarkEnd w:id="3"/>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give more technical and design details than the RASD about SafeStreets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Heading2"/>
        <w:spacing w:after="160" w:line="259" w:lineRule="auto"/>
        <w:ind w:firstLine="708"/>
        <w:jc w:val="both"/>
        <w:rPr>
          <w:rFonts w:ascii="Segoe UI" w:hAnsi="Segoe UI" w:cs="Segoe UI"/>
        </w:rPr>
      </w:pPr>
      <w:bookmarkStart w:id="4" w:name="_Toc26285753"/>
      <w:r w:rsidRPr="00642A3E">
        <w:rPr>
          <w:rFonts w:ascii="Segoe UI" w:hAnsi="Segoe UI" w:cs="Segoe UI"/>
        </w:rPr>
        <w:t>1.2 Scope</w:t>
      </w:r>
      <w:bookmarkEnd w:id="4"/>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t>
      </w:r>
      <w:r w:rsidRPr="00642A3E">
        <w:rPr>
          <w:rFonts w:ascii="Segoe UI" w:eastAsia="Calibri" w:hAnsi="Segoe UI" w:cs="Segoe UI"/>
        </w:rPr>
        <w:lastRenderedPageBreak/>
        <w:t>will have the possibility to change the password in case it is forgotten through the normal process of password change link sent to their email address.</w:t>
      </w:r>
    </w:p>
    <w:p w14:paraId="09A737A7"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5D107781"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5E52D2">
        <w:rPr>
          <w:rFonts w:ascii="Segoe UI" w:eastAsia="Calibri" w:hAnsi="Segoe UI" w:cs="Segoe UI"/>
          <w:vertAlign w:val="superscript"/>
        </w:rPr>
        <w:t>4</w:t>
      </w:r>
      <w:r w:rsidRPr="00642A3E">
        <w:rPr>
          <w:rFonts w:ascii="Segoe UI" w:eastAsia="Calibri" w:hAnsi="Segoe UI" w:cs="Segoe UI"/>
        </w:rPr>
        <w:t xml:space="preserve"> and the Ministry of the Defense</w:t>
      </w:r>
      <w:r w:rsidR="005E52D2">
        <w:rPr>
          <w:rFonts w:ascii="Segoe UI" w:eastAsia="Calibri" w:hAnsi="Segoe UI" w:cs="Segoe UI"/>
          <w:vertAlign w:val="superscript"/>
        </w:rPr>
        <w:t>5</w:t>
      </w:r>
      <w:r w:rsidRPr="00642A3E">
        <w:rPr>
          <w:rFonts w:ascii="Segoe UI" w:eastAsia="Calibri" w:hAnsi="Segoe UI" w:cs="Segoe UI"/>
        </w:rPr>
        <w:t>. An authority must register making a formal and direct request to the</w:t>
      </w:r>
      <w:r w:rsidR="005E52D2">
        <w:rPr>
          <w:rFonts w:ascii="Segoe UI" w:eastAsia="Calibri" w:hAnsi="Segoe UI" w:cs="Segoe UI"/>
        </w:rPr>
        <w:t xml:space="preserve"> available</w:t>
      </w:r>
      <w:r w:rsidRPr="00642A3E">
        <w:rPr>
          <w:rFonts w:ascii="Segoe UI" w:eastAsia="Calibri" w:hAnsi="Segoe UI" w:cs="Segoe UI"/>
        </w:rPr>
        <w:t xml:space="preserve"> Certified Email</w:t>
      </w:r>
      <w:r w:rsidR="005E52D2">
        <w:rPr>
          <w:rFonts w:ascii="Segoe UI" w:eastAsia="Calibri" w:hAnsi="Segoe UI" w:cs="Segoe UI"/>
          <w:vertAlign w:val="superscript"/>
        </w:rPr>
        <w:t>6, 7</w:t>
      </w:r>
      <w:r w:rsidRPr="00642A3E">
        <w:rPr>
          <w:rFonts w:ascii="Segoe UI" w:eastAsia="Calibri" w:hAnsi="Segoe UI" w:cs="Segoe UI"/>
        </w:rPr>
        <w:t xml:space="preserve"> address of SafeStreets through his Certified Email</w:t>
      </w:r>
      <w:r w:rsidR="005E52D2">
        <w:rPr>
          <w:rFonts w:ascii="Segoe UI" w:eastAsia="Calibri" w:hAnsi="Segoe UI" w:cs="Segoe UI"/>
          <w:vertAlign w:val="superscript"/>
        </w:rPr>
        <w:t>6, 7</w:t>
      </w:r>
      <w:r w:rsidRPr="00642A3E">
        <w:rPr>
          <w:rFonts w:ascii="Segoe UI" w:eastAsia="Calibri" w:hAnsi="Segoe UI" w:cs="Segoe UI"/>
        </w:rPr>
        <w:t xml:space="preserve"> which will give him in a secure way the credentials generated to be able to use the application or by just using SPID</w:t>
      </w:r>
      <w:r w:rsidR="006A1DF1">
        <w:rPr>
          <w:rFonts w:ascii="Segoe UI" w:eastAsia="Calibri" w:hAnsi="Segoe UI" w:cs="Segoe UI"/>
          <w:vertAlign w:val="superscript"/>
        </w:rPr>
        <w:t>8</w:t>
      </w:r>
      <w:r w:rsidRPr="00642A3E">
        <w:rPr>
          <w:rFonts w:ascii="Segoe UI" w:eastAsia="Calibri" w:hAnsi="Segoe UI" w:cs="Segoe UI"/>
        </w:rPr>
        <w:t xml:space="preserve">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SafeStreets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019396FB" w14:textId="4D7F9134" w:rsidR="001D43AF" w:rsidRPr="00642A3E" w:rsidRDefault="1F60F4FE" w:rsidP="00D21889">
      <w:pPr>
        <w:ind w:left="708"/>
        <w:jc w:val="both"/>
        <w:rPr>
          <w:rFonts w:ascii="Segoe UI" w:eastAsia="Calibri" w:hAnsi="Segoe UI" w:cs="Segoe UI"/>
        </w:rPr>
      </w:pPr>
      <w:r w:rsidRPr="00642A3E">
        <w:rPr>
          <w:rFonts w:ascii="Segoe UI" w:eastAsia="Calibri" w:hAnsi="Segoe UI" w:cs="Segoe UI"/>
        </w:rPr>
        <w:t xml:space="preserve">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let the authorities benefit this functionality, must guarantee access to </w:t>
      </w:r>
      <w:r w:rsidRPr="00642A3E">
        <w:rPr>
          <w:rFonts w:ascii="Segoe UI" w:eastAsia="Calibri" w:hAnsi="Segoe UI" w:cs="Segoe UI"/>
        </w:rPr>
        <w:lastRenderedPageBreak/>
        <w:t>those data records because it helps the application to cross the provided data about accidents with its own data to provide suitable suggestions depending on the identified situation. It will then notify the authorities regarding those suggestions.</w:t>
      </w:r>
    </w:p>
    <w:p w14:paraId="1613D03C" w14:textId="77777777" w:rsidR="001D43AF" w:rsidRPr="00642A3E" w:rsidRDefault="001D43AF" w:rsidP="00DF4B9B">
      <w:pPr>
        <w:pStyle w:val="Heading2"/>
        <w:numPr>
          <w:ilvl w:val="1"/>
          <w:numId w:val="16"/>
        </w:numPr>
        <w:jc w:val="both"/>
        <w:rPr>
          <w:rFonts w:ascii="Segoe UI" w:hAnsi="Segoe UI" w:cs="Segoe UI"/>
        </w:rPr>
      </w:pPr>
      <w:bookmarkStart w:id="5" w:name="_Toc24317959"/>
      <w:bookmarkStart w:id="6" w:name="_Toc26285754"/>
      <w:r w:rsidRPr="00642A3E">
        <w:rPr>
          <w:rFonts w:ascii="Segoe UI" w:hAnsi="Segoe UI" w:cs="Segoe UI"/>
        </w:rPr>
        <w:t>Definitions, Acronyms, Abbreviations</w:t>
      </w:r>
      <w:bookmarkStart w:id="7" w:name="_Hlk22764472"/>
      <w:bookmarkEnd w:id="5"/>
      <w:bookmarkEnd w:id="6"/>
      <w:bookmarkEnd w:id="7"/>
    </w:p>
    <w:p w14:paraId="1128585B" w14:textId="77777777" w:rsidR="001D43AF" w:rsidRPr="00642A3E" w:rsidRDefault="001D43AF" w:rsidP="00DF4B9B">
      <w:pPr>
        <w:pStyle w:val="Heading3"/>
        <w:numPr>
          <w:ilvl w:val="2"/>
          <w:numId w:val="16"/>
        </w:numPr>
        <w:jc w:val="both"/>
        <w:rPr>
          <w:rFonts w:ascii="Segoe UI" w:hAnsi="Segoe UI" w:cs="Segoe UI"/>
        </w:rPr>
      </w:pPr>
      <w:bookmarkStart w:id="8" w:name="_Toc24317960"/>
      <w:bookmarkStart w:id="9" w:name="_Toc26285755"/>
      <w:r w:rsidRPr="00642A3E">
        <w:rPr>
          <w:rFonts w:ascii="Segoe UI" w:hAnsi="Segoe UI" w:cs="Segoe UI"/>
        </w:rPr>
        <w:t>Definitions</w:t>
      </w:r>
      <w:bookmarkEnd w:id="8"/>
      <w:bookmarkEnd w:id="9"/>
    </w:p>
    <w:p w14:paraId="53D24FC5" w14:textId="77777777" w:rsidR="001D43AF" w:rsidRPr="00642A3E" w:rsidRDefault="001D43AF" w:rsidP="00DF4B9B">
      <w:pPr>
        <w:pStyle w:val="ListParagraph"/>
        <w:numPr>
          <w:ilvl w:val="0"/>
          <w:numId w:val="18"/>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User</w:t>
      </w:r>
      <w:r w:rsidRPr="00642A3E">
        <w:rPr>
          <w:rFonts w:ascii="Segoe UI" w:hAnsi="Segoe UI" w:cs="Segoe UI"/>
        </w:rPr>
        <w:t>: any citizen registered in the system who is using any of SafeStreets functionalities.</w:t>
      </w:r>
    </w:p>
    <w:p w14:paraId="363DF39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acknowledgment in SafeStreets system of a new violation occurred.</w:t>
      </w:r>
    </w:p>
    <w:p w14:paraId="01B72F3E"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Authority</w:t>
      </w:r>
      <w:r w:rsidRPr="00642A3E">
        <w:rPr>
          <w:rFonts w:ascii="Segoe UI" w:hAnsi="Segoe UI" w:cs="Segoe UI"/>
        </w:rPr>
        <w:t>: any registered law enforcement using SafeStreets application alongside its authority-restricted functionalities</w:t>
      </w:r>
    </w:p>
    <w:p w14:paraId="6B9C1E42"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Suggestion</w:t>
      </w:r>
      <w:r w:rsidRPr="00642A3E">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Add a barrier between the bike lane and the part of the road for motorized vehicles</w:t>
      </w:r>
    </w:p>
    <w:p w14:paraId="2A8C22B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Install a towaway zone sign</w:t>
      </w:r>
    </w:p>
    <w:p w14:paraId="5D1BD2DD"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lastRenderedPageBreak/>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5B6F2253" w:rsidR="1F60F4FE" w:rsidRPr="00642A3E" w:rsidRDefault="1F60F4FE" w:rsidP="00DF4B9B">
      <w:pPr>
        <w:pStyle w:val="ListParagraph"/>
        <w:numPr>
          <w:ilvl w:val="0"/>
          <w:numId w:val="18"/>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6903F775" w14:textId="01425449" w:rsidR="001D43AF" w:rsidRPr="00642A3E" w:rsidRDefault="1F60F4FE" w:rsidP="00DF4B9B">
      <w:pPr>
        <w:pStyle w:val="Heading3"/>
        <w:ind w:left="708"/>
        <w:jc w:val="both"/>
        <w:rPr>
          <w:rFonts w:ascii="Segoe UI" w:hAnsi="Segoe UI" w:cs="Segoe UI"/>
        </w:rPr>
      </w:pPr>
      <w:bookmarkStart w:id="10" w:name="_Toc24317961"/>
      <w:bookmarkStart w:id="11" w:name="_Toc26285756"/>
      <w:r w:rsidRPr="00642A3E">
        <w:rPr>
          <w:rFonts w:ascii="Segoe UI" w:hAnsi="Segoe UI" w:cs="Segoe UI"/>
        </w:rPr>
        <w:t>1.2.2 Acronyms</w:t>
      </w:r>
      <w:bookmarkEnd w:id="10"/>
      <w:bookmarkEnd w:id="11"/>
    </w:p>
    <w:p w14:paraId="583928BB"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041CC586"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23DC76FC"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DDoS</w:t>
      </w:r>
      <w:r w:rsidRPr="00642A3E">
        <w:rPr>
          <w:rFonts w:ascii="Segoe UI" w:hAnsi="Segoe UI" w:cs="Segoe UI"/>
        </w:rPr>
        <w:t>: Distributed Denial of Service</w:t>
      </w:r>
    </w:p>
    <w:p w14:paraId="5F521FF6" w14:textId="2ECED083"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7B182F6B"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r w:rsidR="002414DA" w:rsidRPr="00642A3E">
        <w:rPr>
          <w:rFonts w:ascii="Segoe UI" w:hAnsi="Segoe UI" w:cs="Segoe UI"/>
        </w:rPr>
        <w:t>Demilitarized</w:t>
      </w:r>
      <w:r w:rsidRPr="00642A3E">
        <w:rPr>
          <w:rFonts w:ascii="Segoe UI" w:hAnsi="Segoe UI" w:cs="Segoe UI"/>
        </w:rPr>
        <w:t xml:space="preserve"> Zone</w:t>
      </w:r>
    </w:p>
    <w:p w14:paraId="5385CF95" w14:textId="7881721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DF4B9B">
      <w:pPr>
        <w:pStyle w:val="ListParagraph"/>
        <w:numPr>
          <w:ilvl w:val="0"/>
          <w:numId w:val="19"/>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51A15DD5"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 xml:space="preserve">SaaS: </w:t>
      </w:r>
      <w:r w:rsidRPr="00642A3E">
        <w:rPr>
          <w:rFonts w:ascii="Segoe UI" w:hAnsi="Segoe UI" w:cs="Segoe UI"/>
        </w:rPr>
        <w:t>Software as a Service</w:t>
      </w:r>
    </w:p>
    <w:p w14:paraId="260DF7D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DF4B9B">
      <w:pPr>
        <w:pStyle w:val="Heading3"/>
        <w:numPr>
          <w:ilvl w:val="2"/>
          <w:numId w:val="16"/>
        </w:numPr>
        <w:jc w:val="both"/>
        <w:rPr>
          <w:rFonts w:ascii="Segoe UI" w:hAnsi="Segoe UI" w:cs="Segoe UI"/>
        </w:rPr>
      </w:pPr>
      <w:bookmarkStart w:id="12" w:name="_Toc24317962"/>
      <w:bookmarkStart w:id="13" w:name="_Toc26285757"/>
      <w:r w:rsidRPr="00642A3E">
        <w:rPr>
          <w:rFonts w:ascii="Segoe UI" w:hAnsi="Segoe UI" w:cs="Segoe UI"/>
        </w:rPr>
        <w:t>Abbreviations</w:t>
      </w:r>
      <w:bookmarkEnd w:id="12"/>
      <w:bookmarkEnd w:id="13"/>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G</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D</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Heading2"/>
        <w:ind w:firstLine="708"/>
        <w:jc w:val="both"/>
        <w:rPr>
          <w:rFonts w:ascii="Segoe UI" w:hAnsi="Segoe UI" w:cs="Segoe UI"/>
        </w:rPr>
      </w:pPr>
      <w:bookmarkStart w:id="14" w:name="_Toc24317963"/>
      <w:bookmarkStart w:id="15" w:name="_Toc26285758"/>
      <w:r w:rsidRPr="00642A3E">
        <w:rPr>
          <w:rFonts w:ascii="Segoe UI" w:hAnsi="Segoe UI" w:cs="Segoe UI"/>
        </w:rPr>
        <w:t>1.4 Revision history</w:t>
      </w:r>
      <w:bookmarkEnd w:id="14"/>
      <w:bookmarkEnd w:id="15"/>
    </w:p>
    <w:p w14:paraId="0DF4A3EB" w14:textId="77777777" w:rsidR="001D43AF" w:rsidRPr="00642A3E" w:rsidRDefault="1F60F4FE" w:rsidP="00DF4B9B">
      <w:pPr>
        <w:pStyle w:val="ListParagraph"/>
        <w:numPr>
          <w:ilvl w:val="1"/>
          <w:numId w:val="3"/>
        </w:numPr>
        <w:jc w:val="both"/>
        <w:rPr>
          <w:rFonts w:ascii="Segoe UI" w:hAnsi="Segoe UI" w:cs="Segoe UI"/>
        </w:rPr>
      </w:pPr>
      <w:r w:rsidRPr="00642A3E">
        <w:rPr>
          <w:rFonts w:ascii="Segoe UI" w:hAnsi="Segoe UI" w:cs="Segoe UI"/>
        </w:rPr>
        <w:t>Version 1.0: first release</w:t>
      </w:r>
    </w:p>
    <w:p w14:paraId="7D411FBF" w14:textId="77777777" w:rsidR="001D43AF" w:rsidRPr="00642A3E" w:rsidRDefault="001D43AF" w:rsidP="00DF4B9B">
      <w:pPr>
        <w:pStyle w:val="Heading2"/>
        <w:ind w:firstLine="708"/>
        <w:jc w:val="both"/>
        <w:rPr>
          <w:rFonts w:ascii="Segoe UI" w:hAnsi="Segoe UI" w:cs="Segoe UI"/>
        </w:rPr>
      </w:pPr>
      <w:bookmarkStart w:id="16" w:name="_Toc24317964"/>
      <w:bookmarkStart w:id="17" w:name="_Toc26285759"/>
      <w:r w:rsidRPr="00642A3E">
        <w:rPr>
          <w:rFonts w:ascii="Segoe UI" w:hAnsi="Segoe UI" w:cs="Segoe UI"/>
        </w:rPr>
        <w:t>1.5 Reference Documents</w:t>
      </w:r>
      <w:bookmarkEnd w:id="16"/>
      <w:bookmarkEnd w:id="17"/>
    </w:p>
    <w:p w14:paraId="466BD720"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D.L. 196 of 2003 (196/03) </w:t>
      </w:r>
      <w:hyperlink r:id="rId9">
        <w:r w:rsidRPr="00642A3E">
          <w:rPr>
            <w:rStyle w:val="Hyperlink"/>
            <w:rFonts w:ascii="Segoe UI" w:hAnsi="Segoe UI" w:cs="Segoe UI"/>
          </w:rPr>
          <w:t>https://www.camera.it/parlam/leggi/deleghe/Testi/03196dl.htm</w:t>
        </w:r>
      </w:hyperlink>
    </w:p>
    <w:p w14:paraId="3228C07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Hyperlink"/>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Hyperlink"/>
            <w:rFonts w:ascii="Segoe UI" w:hAnsi="Segoe UI" w:cs="Segoe UI"/>
          </w:rPr>
          <w:t>https://eur-lex.europa.eu/legal-content/EN/TXT/HTML/?uri=CELEX:32016R0679</w:t>
        </w:r>
      </w:hyperlink>
    </w:p>
    <w:p w14:paraId="5D6AF5EC" w14:textId="70C57FB2"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IEEE 1016-2009 - IEEE Standard for Information Technology--Systems Design--Software Design Descriptions </w:t>
      </w:r>
      <w:hyperlink r:id="rId12">
        <w:r w:rsidRPr="00642A3E">
          <w:rPr>
            <w:rStyle w:val="Hyperlink"/>
            <w:rFonts w:ascii="Segoe UI" w:hAnsi="Segoe UI" w:cs="Segoe UI"/>
          </w:rPr>
          <w:t>https://standards.ieee.org/standard/1016-2009.html</w:t>
        </w:r>
      </w:hyperlink>
    </w:p>
    <w:p w14:paraId="6B6950D9"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lastRenderedPageBreak/>
        <w:t xml:space="preserve">Specification document “Mandatory Project Assignment AY 2018-2019” </w:t>
      </w:r>
      <w:hyperlink r:id="rId13">
        <w:r w:rsidRPr="00642A3E">
          <w:rPr>
            <w:rStyle w:val="Hyperlink"/>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ListParagraph"/>
        <w:numPr>
          <w:ilvl w:val="1"/>
          <w:numId w:val="2"/>
        </w:numPr>
        <w:rPr>
          <w:rStyle w:val="Hyperlink"/>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Hyperlink"/>
            <w:rFonts w:ascii="Segoe UI" w:hAnsi="Segoe UI" w:cs="Segoe UI"/>
          </w:rPr>
          <w:t>http://politichepersonale.interno.it/itaindex.php?IdMat=1&amp;IdSot=35&amp;IdNot=386</w:t>
        </w:r>
      </w:hyperlink>
    </w:p>
    <w:p w14:paraId="00018405" w14:textId="77777777" w:rsidR="001D43AF" w:rsidRPr="00642A3E" w:rsidRDefault="1F60F4FE" w:rsidP="00DF4B9B">
      <w:pPr>
        <w:pStyle w:val="ListParagraph"/>
        <w:numPr>
          <w:ilvl w:val="1"/>
          <w:numId w:val="2"/>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15" w:anchor="secEN">
        <w:r w:rsidRPr="00642A3E">
          <w:rPr>
            <w:rStyle w:val="Hyperlink"/>
            <w:rFonts w:ascii="Segoe UI" w:hAnsi="Segoe UI" w:cs="Segoe UI"/>
          </w:rPr>
          <w:t>http://www.pkiff.difesa.it/#secEN</w:t>
        </w:r>
      </w:hyperlink>
    </w:p>
    <w:p w14:paraId="55326FE8" w14:textId="77777777" w:rsidR="001D43AF" w:rsidRPr="00642A3E" w:rsidRDefault="1F60F4FE" w:rsidP="00DF4B9B">
      <w:pPr>
        <w:pStyle w:val="ListParagraph"/>
        <w:numPr>
          <w:ilvl w:val="1"/>
          <w:numId w:val="2"/>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16">
        <w:r w:rsidRPr="00642A3E">
          <w:rPr>
            <w:rStyle w:val="Hyperlink"/>
            <w:rFonts w:ascii="Segoe UI" w:hAnsi="Segoe UI" w:cs="Segoe UI"/>
          </w:rPr>
          <w:t>https://www.agid.gov.it/it/piattaforme/posta-elettronica-certificata</w:t>
        </w:r>
      </w:hyperlink>
    </w:p>
    <w:p w14:paraId="0AFC0B0D" w14:textId="77777777"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Hyperlink"/>
            <w:rFonts w:ascii="Segoe UI" w:hAnsi="Segoe UI" w:cs="Segoe UI"/>
          </w:rPr>
          <w:t>https://tools.ietf.org/html/rfc6109</w:t>
        </w:r>
      </w:hyperlink>
    </w:p>
    <w:p w14:paraId="0240A50D"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SPID </w:t>
      </w:r>
      <w:hyperlink r:id="rId18">
        <w:r w:rsidRPr="00642A3E">
          <w:rPr>
            <w:rStyle w:val="Hyperlink"/>
            <w:rFonts w:ascii="Segoe UI" w:hAnsi="Segoe UI" w:cs="Segoe UI"/>
          </w:rPr>
          <w:t>https://www.agid.gov.it/it/piattaforme/spid</w:t>
        </w:r>
      </w:hyperlink>
    </w:p>
    <w:p w14:paraId="380D1523" w14:textId="77777777" w:rsidR="001D43AF" w:rsidRPr="00642A3E" w:rsidRDefault="1F60F4FE" w:rsidP="00DF4B9B">
      <w:pPr>
        <w:pStyle w:val="ListParagraph"/>
        <w:numPr>
          <w:ilvl w:val="1"/>
          <w:numId w:val="2"/>
        </w:numPr>
        <w:jc w:val="both"/>
        <w:rPr>
          <w:rFonts w:ascii="Segoe UI" w:hAnsi="Segoe UI" w:cs="Segoe UI"/>
          <w:color w:val="0563C1"/>
          <w:lang w:val="en-US"/>
        </w:rPr>
      </w:pPr>
      <w:r w:rsidRPr="002113A0">
        <w:rPr>
          <w:rStyle w:val="Hyperlink"/>
          <w:rFonts w:ascii="Segoe UI" w:hAnsi="Segoe UI" w:cs="Segoe UI"/>
          <w:color w:val="auto"/>
          <w:u w:val="none"/>
        </w:rPr>
        <w:t>Italian license plate verifier</w:t>
      </w:r>
      <w:r w:rsidRPr="002113A0">
        <w:rPr>
          <w:rStyle w:val="Hyperlink"/>
          <w:rFonts w:ascii="Segoe UI" w:hAnsi="Segoe UI" w:cs="Segoe UI"/>
          <w:color w:val="auto"/>
        </w:rPr>
        <w:t xml:space="preserve"> </w:t>
      </w:r>
      <w:hyperlink r:id="rId19">
        <w:r w:rsidRPr="00642A3E">
          <w:rPr>
            <w:rStyle w:val="Hyperlink"/>
            <w:rFonts w:ascii="Segoe UI" w:hAnsi="Segoe UI" w:cs="Segoe UI"/>
          </w:rPr>
          <w:t>http://www.targa.co.it/data/doc.aspx</w:t>
        </w:r>
      </w:hyperlink>
    </w:p>
    <w:p w14:paraId="480AEEA7" w14:textId="091D40E3"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20">
        <w:r w:rsidRPr="00642A3E">
          <w:rPr>
            <w:rStyle w:val="Hyperlink"/>
            <w:rFonts w:ascii="Segoe UI" w:hAnsi="Segoe UI" w:cs="Segoe UI"/>
          </w:rPr>
          <w:t>https://www.crimnet.dcpc.interno.gov.it/crimnet/ricerca-targhe-telai-rubati-smarriti/FAQ</w:t>
        </w:r>
      </w:hyperlink>
    </w:p>
    <w:p w14:paraId="424EF3D2" w14:textId="0D5919D7" w:rsidR="0083707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Hyperlink"/>
            <w:rFonts w:ascii="Segoe UI" w:hAnsi="Segoe UI" w:cs="Segoe UI"/>
          </w:rPr>
          <w:t>https://docs.aws.amazon.com/</w:t>
        </w:r>
      </w:hyperlink>
    </w:p>
    <w:p w14:paraId="1670A059" w14:textId="7700469A"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Cloudflare </w:t>
      </w:r>
      <w:hyperlink r:id="rId22">
        <w:r w:rsidRPr="00642A3E">
          <w:rPr>
            <w:rStyle w:val="Hyperlink"/>
            <w:rFonts w:ascii="Segoe UI" w:hAnsi="Segoe UI" w:cs="Segoe UI"/>
          </w:rPr>
          <w:t>https://developers.cloudflare.com/docs/</w:t>
        </w:r>
      </w:hyperlink>
    </w:p>
    <w:p w14:paraId="33832234" w14:textId="5B889E00"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Hyperlink"/>
            <w:rFonts w:ascii="Segoe UI" w:hAnsi="Segoe UI" w:cs="Segoe UI"/>
          </w:rPr>
          <w:t>https://firebase.google.com/docs</w:t>
        </w:r>
      </w:hyperlink>
    </w:p>
    <w:p w14:paraId="1E255807" w14:textId="19BA5D38"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Hyperlink"/>
            <w:rFonts w:ascii="Segoe UI" w:hAnsi="Segoe UI" w:cs="Segoe UI"/>
            <w:lang w:val="it-IT"/>
          </w:rPr>
          <w:t>https://nvlpubs.nist.gov/nistpubs/FIPS/NIST.FIPS.197.pdf</w:t>
        </w:r>
      </w:hyperlink>
    </w:p>
    <w:p w14:paraId="4ABD9337" w14:textId="133B8107"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Hyperlink"/>
            <w:rFonts w:ascii="Segoe UI" w:hAnsi="Segoe UI" w:cs="Segoe UI"/>
            <w:lang w:val="it-IT"/>
          </w:rPr>
          <w:t>https://community.rsa.com/docs/DOC-60094</w:t>
        </w:r>
      </w:hyperlink>
    </w:p>
    <w:p w14:paraId="7B19835A" w14:textId="2036F16D" w:rsidR="001D43AF" w:rsidRPr="00131801" w:rsidRDefault="1F60F4FE" w:rsidP="00DF4B9B">
      <w:pPr>
        <w:pStyle w:val="ListParagraph"/>
        <w:numPr>
          <w:ilvl w:val="1"/>
          <w:numId w:val="2"/>
        </w:numPr>
        <w:jc w:val="both"/>
        <w:rPr>
          <w:rStyle w:val="Hyperlink"/>
          <w:rFonts w:ascii="Segoe UI" w:hAnsi="Segoe UI" w:cs="Segoe UI"/>
          <w:lang w:val="it-IT"/>
        </w:rPr>
      </w:pPr>
      <w:r w:rsidRPr="00642A3E">
        <w:rPr>
          <w:rFonts w:ascii="Segoe UI" w:hAnsi="Segoe UI" w:cs="Segoe UI"/>
          <w:lang w:val="it-IT"/>
        </w:rPr>
        <w:t xml:space="preserve">Argon2id </w:t>
      </w:r>
      <w:hyperlink r:id="rId26">
        <w:r w:rsidRPr="00642A3E">
          <w:rPr>
            <w:rStyle w:val="Hyperlink"/>
            <w:rFonts w:ascii="Segoe UI" w:hAnsi="Segoe UI" w:cs="Segoe UI"/>
          </w:rPr>
          <w:t>https://www.cryptolux.org/images/0/0d/Argon2.pdf</w:t>
        </w:r>
      </w:hyperlink>
    </w:p>
    <w:p w14:paraId="76D8A654" w14:textId="6E01F406" w:rsidR="00131801" w:rsidRPr="00642A3E" w:rsidRDefault="00131801" w:rsidP="00DF4B9B">
      <w:pPr>
        <w:pStyle w:val="ListParagraph"/>
        <w:numPr>
          <w:ilvl w:val="1"/>
          <w:numId w:val="2"/>
        </w:numPr>
        <w:jc w:val="both"/>
        <w:rPr>
          <w:rStyle w:val="Hyperlink"/>
          <w:rFonts w:ascii="Segoe UI" w:hAnsi="Segoe UI" w:cs="Segoe UI"/>
          <w:lang w:val="it-IT"/>
        </w:rPr>
      </w:pPr>
      <w:r>
        <w:rPr>
          <w:rFonts w:ascii="Segoe UI" w:hAnsi="Segoe UI" w:cs="Segoe UI"/>
          <w:lang w:val="it-IT"/>
        </w:rPr>
        <w:t xml:space="preserve">Oracle DB </w:t>
      </w:r>
      <w:hyperlink r:id="rId27" w:history="1">
        <w:r>
          <w:rPr>
            <w:rStyle w:val="Hyperlink"/>
          </w:rPr>
          <w:t>https://docs.oracle.com/en/database/</w:t>
        </w:r>
      </w:hyperlink>
    </w:p>
    <w:p w14:paraId="1CD11AF1" w14:textId="77777777" w:rsidR="001D43AF" w:rsidRPr="00642A3E" w:rsidRDefault="001D43AF" w:rsidP="00DF4B9B">
      <w:pPr>
        <w:pStyle w:val="Heading2"/>
        <w:ind w:firstLine="708"/>
        <w:jc w:val="both"/>
        <w:rPr>
          <w:rFonts w:ascii="Segoe UI" w:hAnsi="Segoe UI" w:cs="Segoe UI"/>
        </w:rPr>
      </w:pPr>
      <w:bookmarkStart w:id="18" w:name="_Toc24317965"/>
      <w:bookmarkStart w:id="19" w:name="_Toc26285760"/>
      <w:r w:rsidRPr="00642A3E">
        <w:rPr>
          <w:rFonts w:ascii="Segoe UI" w:hAnsi="Segoe UI" w:cs="Segoe UI"/>
        </w:rPr>
        <w:t>1.6 Document Structure</w:t>
      </w:r>
      <w:bookmarkEnd w:id="18"/>
      <w:bookmarkEnd w:id="19"/>
    </w:p>
    <w:p w14:paraId="7E8A1B95" w14:textId="6CCFEA30"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Deployment view</w:t>
      </w:r>
    </w:p>
    <w:p w14:paraId="22462288"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Runtime view</w:t>
      </w:r>
    </w:p>
    <w:p w14:paraId="51A0372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Other design decisions</w:t>
      </w:r>
    </w:p>
    <w:p w14:paraId="77094EBB"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21985A2" w14:textId="3AF25C86" w:rsidR="00B22966" w:rsidRPr="00D21889" w:rsidRDefault="1F60F4FE" w:rsidP="00D21889">
      <w:pPr>
        <w:pStyle w:val="ListParagraph"/>
        <w:numPr>
          <w:ilvl w:val="0"/>
          <w:numId w:val="21"/>
        </w:numPr>
        <w:jc w:val="both"/>
        <w:rPr>
          <w:rFonts w:ascii="Segoe UI" w:hAnsi="Segoe UI" w:cs="Segoe UI"/>
          <w:lang w:val="en-US"/>
        </w:rPr>
      </w:pPr>
      <w:r w:rsidRPr="00642A3E">
        <w:rPr>
          <w:rFonts w:ascii="Segoe UI" w:hAnsi="Segoe UI" w:cs="Segoe UI"/>
          <w:b/>
          <w:bCs/>
          <w:lang w:val="en-US"/>
        </w:rPr>
        <w:t>Chapter 6</w:t>
      </w:r>
      <w:r w:rsidRPr="00642A3E">
        <w:rPr>
          <w:rFonts w:ascii="Segoe UI" w:hAnsi="Segoe UI" w:cs="Segoe UI"/>
          <w:lang w:val="en-US"/>
        </w:rPr>
        <w:t xml:space="preserve"> shows the effort which each member of the group spent working on the project</w:t>
      </w:r>
    </w:p>
    <w:p w14:paraId="51432F11" w14:textId="36ADEEBA" w:rsidR="001D43AF" w:rsidRPr="00642A3E" w:rsidRDefault="001D43AF" w:rsidP="00DF4B9B">
      <w:pPr>
        <w:pStyle w:val="Heading1"/>
        <w:numPr>
          <w:ilvl w:val="0"/>
          <w:numId w:val="16"/>
        </w:numPr>
        <w:jc w:val="both"/>
        <w:rPr>
          <w:rFonts w:ascii="Segoe UI" w:hAnsi="Segoe UI" w:cs="Segoe UI"/>
        </w:rPr>
      </w:pPr>
      <w:bookmarkStart w:id="20" w:name="_Toc26285761"/>
      <w:r w:rsidRPr="00642A3E">
        <w:rPr>
          <w:rFonts w:ascii="Segoe UI" w:hAnsi="Segoe UI" w:cs="Segoe UI"/>
        </w:rPr>
        <w:lastRenderedPageBreak/>
        <w:t>Architectural design</w:t>
      </w:r>
      <w:bookmarkEnd w:id="20"/>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DF4B9B">
      <w:pPr>
        <w:pStyle w:val="Heading2"/>
        <w:numPr>
          <w:ilvl w:val="1"/>
          <w:numId w:val="16"/>
        </w:numPr>
        <w:jc w:val="both"/>
        <w:rPr>
          <w:rFonts w:ascii="Segoe UI" w:hAnsi="Segoe UI" w:cs="Segoe UI"/>
          <w:lang w:val="it-IT"/>
        </w:rPr>
      </w:pPr>
      <w:bookmarkStart w:id="21" w:name="_Toc26285762"/>
      <w:r w:rsidRPr="00642A3E">
        <w:rPr>
          <w:rFonts w:ascii="Segoe UI" w:hAnsi="Segoe UI" w:cs="Segoe UI"/>
          <w:lang w:val="it-IT"/>
        </w:rPr>
        <w:t>Overview</w:t>
      </w:r>
      <w:bookmarkEnd w:id="21"/>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The SafeStreets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SafeStreets. The middle tier, as will be better explained later, is the layer managing all the application and business logic behind SafeStreets coordinating all its functionalities. Finally, the Data Tier is the layer which its purpose is data storage of the SafeStreets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6630509B"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SafeStreets through a mobile application where the Authorities will also have the possibility to use a SaaS through web access. Their requests towards SafeStreets will be asynchronously or synchronously depending on which action they will take in account. After sending a violation report they will be able of course to use any other kind of services offered by SafeSt</w:t>
      </w:r>
      <w:r w:rsidR="002414DA">
        <w:rPr>
          <w:rFonts w:ascii="Segoe UI" w:hAnsi="Segoe UI" w:cs="Segoe UI"/>
          <w:lang w:val="en-US"/>
        </w:rPr>
        <w:t>r</w:t>
      </w:r>
      <w:r w:rsidRPr="00642A3E">
        <w:rPr>
          <w:rFonts w:ascii="Segoe UI" w:hAnsi="Segoe UI" w:cs="Segoe UI"/>
          <w:lang w:val="en-US"/>
        </w:rPr>
        <w:t xml:space="preserve">eets, as it will happen when for example using the Safeness are map functionality. Instead when composing a violation report in the process of taking the violation picture, they will have to wait, so a synchronous interaction, SafeStreets to control the validity of the image before proceeding in any further composing of the violation report. Also, interaction starting from SafeStreets to users are asynchronous, when for example sending to the selected Authorities notification on new reported violation by some users. This notification interaction will be better described later. </w:t>
      </w:r>
    </w:p>
    <w:p w14:paraId="371E2AE9" w14:textId="4E92D1CA" w:rsidR="001B4EF6" w:rsidRPr="00642A3E" w:rsidRDefault="00285343" w:rsidP="00DF4B9B">
      <w:pPr>
        <w:ind w:left="1125"/>
        <w:jc w:val="both"/>
        <w:rPr>
          <w:rFonts w:ascii="Segoe UI" w:hAnsi="Segoe UI" w:cs="Segoe UI"/>
          <w:lang w:val="en-US"/>
        </w:rPr>
      </w:pPr>
      <w:r w:rsidRPr="00642A3E">
        <w:rPr>
          <w:rFonts w:ascii="Segoe UI" w:hAnsi="Segoe UI" w:cs="Segoe UI"/>
          <w:lang w:val="en-US"/>
        </w:rPr>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w:t>
      </w:r>
      <w:r w:rsidR="006B5D40" w:rsidRPr="00642A3E">
        <w:rPr>
          <w:rFonts w:ascii="Segoe UI" w:hAnsi="Segoe UI" w:cs="Segoe UI"/>
          <w:lang w:val="en-US"/>
        </w:rPr>
        <w:lastRenderedPageBreak/>
        <w:t>distributed aggregated nodes in the diagram, it will be able to have many more of them.</w:t>
      </w:r>
      <w:r w:rsidR="00E0013E" w:rsidRPr="00642A3E">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3A3215" w:rsidRPr="00642A3E">
        <w:rPr>
          <w:rFonts w:ascii="Segoe UI" w:hAnsi="Segoe UI" w:cs="Segoe UI"/>
          <w:lang w:val="en-US"/>
        </w:rPr>
        <w:t xml:space="preserve">Servers will run NGINX instances which will be discussed later, where different kind of services or even replicated services can work in parallel: </w:t>
      </w:r>
      <w:r w:rsidR="00922C23" w:rsidRPr="00642A3E">
        <w:rPr>
          <w:rFonts w:ascii="Segoe UI" w:hAnsi="Segoe UI" w:cs="Segoe UI"/>
          <w:lang w:val="en-US"/>
        </w:rPr>
        <w:t>a parallelized system will allow SafeStreets to get the requested Availability level for each functionality allowing it to have a high fault resistance characteristic.</w:t>
      </w:r>
    </w:p>
    <w:p w14:paraId="794E1692" w14:textId="5057BE71"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r w:rsidR="00DD1C4E" w:rsidRPr="00642A3E">
        <w:rPr>
          <w:rFonts w:ascii="Segoe UI" w:hAnsi="Segoe UI" w:cs="Segoe UI"/>
          <w:lang w:val="en-US"/>
        </w:rPr>
        <w:t xml:space="preserve">SafeStreets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w:t>
      </w:r>
      <w:r w:rsidR="00B432FA">
        <w:rPr>
          <w:rFonts w:ascii="Segoe UI" w:hAnsi="Segoe UI" w:cs="Segoe UI"/>
          <w:vertAlign w:val="superscript"/>
          <w:lang w:val="en-US"/>
        </w:rPr>
        <w:t>14</w:t>
      </w:r>
      <w:r w:rsidR="00DD1C4E" w:rsidRPr="00642A3E">
        <w:rPr>
          <w:rFonts w:ascii="Segoe UI" w:hAnsi="Segoe UI" w:cs="Segoe UI"/>
          <w:lang w:val="en-US"/>
        </w:rPr>
        <w:t xml:space="preserve"> service, the SPID</w:t>
      </w:r>
      <w:r w:rsidR="006A1DF1">
        <w:rPr>
          <w:rFonts w:ascii="Segoe UI" w:hAnsi="Segoe UI" w:cs="Segoe UI"/>
          <w:vertAlign w:val="superscript"/>
          <w:lang w:val="en-US"/>
        </w:rPr>
        <w:t>8</w:t>
      </w:r>
      <w:r w:rsidR="00DD1C4E" w:rsidRPr="00642A3E">
        <w:rPr>
          <w:rFonts w:ascii="Segoe UI" w:hAnsi="Segoe UI" w:cs="Segoe UI"/>
          <w:lang w:val="en-US"/>
        </w:rPr>
        <w:t xml:space="preserve"> service, the License Plate API</w:t>
      </w:r>
      <w:r w:rsidR="006A1DF1">
        <w:rPr>
          <w:rFonts w:ascii="Segoe UI" w:hAnsi="Segoe UI" w:cs="Segoe UI"/>
          <w:vertAlign w:val="superscript"/>
          <w:lang w:val="en-US"/>
        </w:rPr>
        <w:t>9</w:t>
      </w:r>
      <w:r w:rsidR="00DD1C4E" w:rsidRPr="00642A3E">
        <w:rPr>
          <w:rFonts w:ascii="Segoe UI" w:hAnsi="Segoe UI" w:cs="Segoe UI"/>
          <w:lang w:val="en-US"/>
        </w:rPr>
        <w:t>, the Police State services</w:t>
      </w:r>
      <w:r w:rsidR="006A1DF1">
        <w:rPr>
          <w:rFonts w:ascii="Segoe UI" w:hAnsi="Segoe UI" w:cs="Segoe UI"/>
          <w:vertAlign w:val="superscript"/>
          <w:lang w:val="en-US"/>
        </w:rPr>
        <w:t>10</w:t>
      </w:r>
      <w:r w:rsidR="00DD1C4E" w:rsidRPr="00642A3E">
        <w:rPr>
          <w:rFonts w:ascii="Segoe UI" w:hAnsi="Segoe UI" w:cs="Segoe UI"/>
          <w:lang w:val="en-US"/>
        </w:rPr>
        <w:t xml:space="preserve">,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89769C" w:rsidRPr="00642A3E">
        <w:rPr>
          <w:rFonts w:ascii="Segoe UI" w:hAnsi="Segoe UI" w:cs="Segoe UI"/>
          <w:lang w:val="en-US"/>
        </w:rPr>
        <w:t xml:space="preserve"> to access their services. </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OCR system and the suggestions functionality of SafeStreets.</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instantiation will have an elastic load balancer which will grant to deploy any new hardware needed to keep the workload under control granting SafeStreets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SageMaker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SafeStreets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browsable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30355260"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distributed application servers choose the most suitable node</w:t>
      </w:r>
      <w:r w:rsidRPr="00642A3E">
        <w:rPr>
          <w:rFonts w:ascii="Segoe UI" w:hAnsi="Segoe UI" w:cs="Segoe UI"/>
          <w:lang w:val="en-US"/>
        </w:rPr>
        <w:t>. This level of security is 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B432FA">
        <w:rPr>
          <w:rFonts w:ascii="Segoe UI" w:hAnsi="Segoe UI" w:cs="Segoe UI"/>
          <w:vertAlign w:val="superscript"/>
          <w:lang w:val="en-US"/>
        </w:rPr>
        <w:t>13</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61ADDE3B" w:rsidR="008054DA" w:rsidRPr="00642A3E" w:rsidRDefault="00AF66C9" w:rsidP="00DF4B9B">
      <w:pPr>
        <w:ind w:left="1125"/>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F968E4" w:rsidRPr="00642A3E">
        <w:rPr>
          <w:rFonts w:ascii="Segoe UI" w:hAnsi="Segoe UI" w:cs="Segoe UI"/>
          <w:lang w:val="en-US"/>
        </w:rPr>
        <w:t xml:space="preserve"> can solve this issue and add also more services like DDoS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0A953693" w:rsidR="002E254C" w:rsidRPr="00642A3E" w:rsidRDefault="00E41C06" w:rsidP="00DF4B9B">
      <w:pPr>
        <w:ind w:left="1125"/>
        <w:jc w:val="both"/>
        <w:rPr>
          <w:rFonts w:ascii="Segoe UI" w:hAnsi="Segoe UI" w:cs="Segoe UI"/>
          <w:lang w:val="en-US"/>
        </w:rPr>
      </w:pPr>
      <w:r w:rsidRPr="00642A3E">
        <w:rPr>
          <w:rFonts w:ascii="Segoe UI" w:hAnsi="Segoe UI" w:cs="Segoe UI"/>
          <w:lang w:val="en-US"/>
        </w:rPr>
        <w:lastRenderedPageBreak/>
        <w:t>On the last layer called Data Tier we can find a distributed RDBMS, Relation Database Management System</w:t>
      </w:r>
      <w:r w:rsidR="009B544A" w:rsidRPr="00642A3E">
        <w:rPr>
          <w:rFonts w:ascii="Segoe UI" w:hAnsi="Segoe UI" w:cs="Segoe UI"/>
          <w:lang w:val="en-US"/>
        </w:rPr>
        <w:t xml:space="preserve">, based on MySQL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user and SafeStreets data.</w:t>
      </w:r>
    </w:p>
    <w:p w14:paraId="40B6FC36" w14:textId="051BB228"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SafeStreets. To speed up the finding of the various nodes available it will be used, and configured, at a lower level in the ISO/OSI (TCP/IP) stack than the presentation level, </w:t>
      </w:r>
      <w:r w:rsidR="00894296" w:rsidRPr="00642A3E">
        <w:rPr>
          <w:rFonts w:ascii="Segoe UI" w:hAnsi="Segoe UI" w:cs="Segoe UI"/>
          <w:lang w:val="en-US"/>
        </w:rPr>
        <w:t>an OpenFlow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77777777" w:rsidR="00E105D8" w:rsidRPr="00642A3E" w:rsidRDefault="00E105D8" w:rsidP="00DF4B9B">
      <w:pPr>
        <w:jc w:val="both"/>
        <w:rPr>
          <w:rFonts w:ascii="Segoe UI" w:hAnsi="Segoe UI" w:cs="Segoe UI"/>
          <w:i/>
          <w:lang w:val="en-US"/>
        </w:rPr>
      </w:pPr>
    </w:p>
    <w:p w14:paraId="3AE5D4BB" w14:textId="77777777" w:rsidR="00E105D8" w:rsidRPr="00642A3E" w:rsidRDefault="00E105D8" w:rsidP="00DF4B9B">
      <w:pPr>
        <w:jc w:val="both"/>
        <w:rPr>
          <w:rFonts w:ascii="Segoe UI" w:hAnsi="Segoe UI" w:cs="Segoe UI"/>
          <w:i/>
          <w:lang w:val="en-US"/>
        </w:rPr>
      </w:pPr>
    </w:p>
    <w:p w14:paraId="1F4C14AD" w14:textId="77777777" w:rsidR="00E105D8" w:rsidRPr="00642A3E" w:rsidRDefault="00E105D8"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62BD6A83" w14:textId="77777777" w:rsidR="00E105D8" w:rsidRPr="00642A3E" w:rsidRDefault="00E105D8" w:rsidP="00DF4B9B">
      <w:pPr>
        <w:jc w:val="both"/>
        <w:rPr>
          <w:rFonts w:ascii="Segoe UI" w:hAnsi="Segoe UI" w:cs="Segoe UI"/>
          <w:i/>
          <w:lang w:val="en-US"/>
        </w:rPr>
      </w:pPr>
    </w:p>
    <w:p w14:paraId="3C9371B8" w14:textId="77777777" w:rsidR="00E105D8" w:rsidRPr="00642A3E" w:rsidRDefault="00E105D8" w:rsidP="00DF4B9B">
      <w:pPr>
        <w:jc w:val="both"/>
        <w:rPr>
          <w:rFonts w:ascii="Segoe UI" w:hAnsi="Segoe UI" w:cs="Segoe UI"/>
          <w:i/>
          <w:lang w:val="en-US"/>
        </w:rPr>
      </w:pPr>
    </w:p>
    <w:p w14:paraId="3F0DB25E" w14:textId="17AC0047" w:rsidR="00FC1FB7" w:rsidRPr="00642A3E" w:rsidRDefault="00FC1FB7" w:rsidP="00E105D8">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General system architecture of SafeStreets</w:t>
      </w:r>
    </w:p>
    <w:p w14:paraId="5BE38D65" w14:textId="71C888C9" w:rsidR="00B16A9D" w:rsidRPr="00642A3E" w:rsidRDefault="0091279A" w:rsidP="00DF4B9B">
      <w:pPr>
        <w:jc w:val="both"/>
        <w:rPr>
          <w:rFonts w:ascii="Segoe UI" w:hAnsi="Segoe UI" w:cs="Segoe UI"/>
          <w:lang w:val="it-IT"/>
        </w:rPr>
      </w:pPr>
      <w:r w:rsidRPr="00642A3E">
        <w:rPr>
          <w:rFonts w:ascii="Segoe UI" w:hAnsi="Segoe UI" w:cs="Segoe UI"/>
          <w:noProof/>
          <w:lang w:val="it-IT" w:eastAsia="it-IT"/>
        </w:rPr>
        <w:lastRenderedPageBreak/>
        <w:drawing>
          <wp:inline distT="0" distB="0" distL="0" distR="0" wp14:anchorId="4782FDBE" wp14:editId="6AED8EFB">
            <wp:extent cx="9819869" cy="5665936"/>
            <wp:effectExtent l="635"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9874549" cy="5697486"/>
                    </a:xfrm>
                    <a:prstGeom prst="rect">
                      <a:avLst/>
                    </a:prstGeom>
                    <a:noFill/>
                    <a:ln>
                      <a:noFill/>
                    </a:ln>
                  </pic:spPr>
                </pic:pic>
              </a:graphicData>
            </a:graphic>
          </wp:inline>
        </w:drawing>
      </w:r>
    </w:p>
    <w:p w14:paraId="406544B4" w14:textId="08FF9C9B" w:rsidR="376A06C2" w:rsidRPr="00642A3E" w:rsidRDefault="376A06C2" w:rsidP="376A06C2">
      <w:pPr>
        <w:pStyle w:val="Heading2"/>
        <w:numPr>
          <w:ilvl w:val="1"/>
          <w:numId w:val="16"/>
        </w:numPr>
        <w:jc w:val="both"/>
        <w:rPr>
          <w:rFonts w:ascii="Segoe UI" w:hAnsi="Segoe UI" w:cs="Segoe UI"/>
          <w:lang w:val="it-IT"/>
        </w:rPr>
      </w:pPr>
      <w:bookmarkStart w:id="22" w:name="_Toc26285763"/>
      <w:r w:rsidRPr="00642A3E">
        <w:rPr>
          <w:rFonts w:ascii="Segoe UI" w:hAnsi="Segoe UI" w:cs="Segoe UI"/>
          <w:lang w:val="it-IT"/>
        </w:rPr>
        <w:lastRenderedPageBreak/>
        <w:t>Component view</w:t>
      </w:r>
      <w:bookmarkEnd w:id="22"/>
    </w:p>
    <w:p w14:paraId="235B0996" w14:textId="0B513FDD" w:rsidR="00BF421C" w:rsidRPr="00642A3E" w:rsidRDefault="002E1137" w:rsidP="00BF421C">
      <w:pPr>
        <w:rPr>
          <w:rFonts w:ascii="Segoe UI" w:hAnsi="Segoe UI" w:cs="Segoe UI"/>
          <w:lang w:val="it-IT"/>
        </w:rPr>
      </w:pPr>
      <w:r>
        <w:rPr>
          <w:rFonts w:ascii="Segoe UI" w:hAnsi="Segoe UI" w:cs="Segoe UI"/>
          <w:noProof/>
          <w:lang w:val="it-IT"/>
        </w:rPr>
        <w:drawing>
          <wp:inline distT="0" distB="0" distL="0" distR="0" wp14:anchorId="470BB5F6" wp14:editId="1E3C3A34">
            <wp:extent cx="8424307" cy="6185757"/>
            <wp:effectExtent l="0" t="4763"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s Diagram.jpg"/>
                    <pic:cNvPicPr/>
                  </pic:nvPicPr>
                  <pic:blipFill>
                    <a:blip r:embed="rId30">
                      <a:extLst>
                        <a:ext uri="{28A0092B-C50C-407E-A947-70E740481C1C}">
                          <a14:useLocalDpi xmlns:a14="http://schemas.microsoft.com/office/drawing/2010/main" val="0"/>
                        </a:ext>
                      </a:extLst>
                    </a:blip>
                    <a:stretch>
                      <a:fillRect/>
                    </a:stretch>
                  </pic:blipFill>
                  <pic:spPr>
                    <a:xfrm rot="5400000">
                      <a:off x="0" y="0"/>
                      <a:ext cx="8445957" cy="6201654"/>
                    </a:xfrm>
                    <a:prstGeom prst="rect">
                      <a:avLst/>
                    </a:prstGeom>
                  </pic:spPr>
                </pic:pic>
              </a:graphicData>
            </a:graphic>
          </wp:inline>
        </w:drawing>
      </w:r>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lastRenderedPageBreak/>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incapsulates </w:t>
      </w:r>
      <w:r w:rsidRPr="00642A3E">
        <w:rPr>
          <w:rFonts w:ascii="Segoe UI" w:hAnsi="Segoe UI" w:cs="Segoe UI"/>
          <w:b/>
          <w:bCs/>
        </w:rPr>
        <w:t xml:space="preserve">Map Visualizer Manager </w:t>
      </w:r>
      <w:r w:rsidRPr="00642A3E">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5C4EEFD2"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w:t>
      </w:r>
      <w:r w:rsidR="00425E98">
        <w:rPr>
          <w:rFonts w:ascii="Segoe UI" w:hAnsi="Segoe UI" w:cs="Segoe UI"/>
          <w:vertAlign w:val="superscript"/>
        </w:rPr>
        <w:t>11</w:t>
      </w:r>
      <w:r w:rsidRPr="00642A3E">
        <w:rPr>
          <w:rFonts w:ascii="Segoe UI" w:hAnsi="Segoe UI" w:cs="Segoe UI"/>
        </w:rPr>
        <w:t xml:space="preserve">. </w:t>
      </w:r>
    </w:p>
    <w:p w14:paraId="1C9A5758"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xml:space="preserve">: This module is used to manage the visualization on maps requests of the user. Those requests can be a safeness map which provides information about types of violations committed in several areas and describes (with a percentage) how much safe an area is. From the user point of view [...]. Instead, from the application server point of view [...].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39B199E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Since the user provides private information at every transaction such as the content of the violation report, this component provides end-to-end encryption which means SafeStreets and third parties can’t read the content of each transaction; this includes also the registration content. It could adopt an encryption standard such as RSA</w:t>
      </w:r>
      <w:r w:rsidR="00B432FA">
        <w:rPr>
          <w:rFonts w:ascii="Segoe UI" w:hAnsi="Segoe UI" w:cs="Segoe UI"/>
          <w:vertAlign w:val="superscript"/>
        </w:rPr>
        <w:t>16</w:t>
      </w:r>
      <w:r w:rsidRPr="00642A3E">
        <w:rPr>
          <w:rFonts w:ascii="Segoe UI" w:hAnsi="Segoe UI" w:cs="Segoe UI"/>
        </w:rPr>
        <w:t xml:space="preserve"> or AES</w:t>
      </w:r>
      <w:r w:rsidR="00B432FA">
        <w:rPr>
          <w:rFonts w:ascii="Segoe UI" w:hAnsi="Segoe UI" w:cs="Segoe UI"/>
          <w:vertAlign w:val="superscript"/>
        </w:rPr>
        <w:t>15</w:t>
      </w:r>
      <w:r w:rsidRPr="00642A3E">
        <w:rPr>
          <w:rFonts w:ascii="Segoe UI" w:hAnsi="Segoe UI" w:cs="Segoe UI"/>
        </w:rPr>
        <w:t>. AES is slower but it’s recommended since the information is provided to recognized authorities such as local police.</w:t>
      </w:r>
    </w:p>
    <w:p w14:paraId="1F5B1928" w14:textId="339B085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SafeStreets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00B432FA">
        <w:rPr>
          <w:rFonts w:ascii="Segoe UI" w:hAnsi="Segoe UI" w:cs="Segoe UI"/>
        </w:rPr>
        <w:t xml:space="preserve"> Google F</w:t>
      </w:r>
      <w:r w:rsidRPr="00642A3E">
        <w:rPr>
          <w:rFonts w:ascii="Segoe UI" w:hAnsi="Segoe UI" w:cs="Segoe UI"/>
        </w:rPr>
        <w:t>irebase</w:t>
      </w:r>
      <w:r w:rsidR="00B432FA">
        <w:rPr>
          <w:rFonts w:ascii="Segoe UI" w:hAnsi="Segoe UI" w:cs="Segoe UI"/>
          <w:vertAlign w:val="superscript"/>
        </w:rPr>
        <w:t>14</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xml:space="preserve">: Since it’s an entity that requires an external interface, it’s been considered an infrastructure because it requires communication between the application server and a certification authority in order to recognize the certificate provided by authorities. When an authority provides a valid certificate, this module employs </w:t>
      </w:r>
      <w:r w:rsidRPr="00642A3E">
        <w:rPr>
          <w:rFonts w:ascii="Segoe UI" w:hAnsi="Segoe UI" w:cs="Segoe UI"/>
          <w:b/>
          <w:bCs/>
        </w:rPr>
        <w:t xml:space="preserve">PRBS Manager </w:t>
      </w:r>
      <w:r w:rsidRPr="00642A3E">
        <w:rPr>
          <w:rFonts w:ascii="Segoe UI" w:hAnsi="Segoe UI" w:cs="Segoe UI"/>
        </w:rPr>
        <w:t xml:space="preserve">to generate random credentials in order to send those credentials back to the authority. Such credentials can be structured as two random strings: username and password. Those credentials can be used to sign in SafeStreets. The hashed password is necessary in order to be able to login, but the username </w:t>
      </w:r>
      <w:r w:rsidRPr="00642A3E">
        <w:rPr>
          <w:rFonts w:ascii="Segoe UI" w:hAnsi="Segoe UI" w:cs="Segoe UI"/>
        </w:rPr>
        <w:lastRenderedPageBreak/>
        <w:t>is not. An authority can use a provided username to login with, in addition to the password provided by this module.</w:t>
      </w:r>
    </w:p>
    <w:p w14:paraId="3EC0C394" w14:textId="64FD3822"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PRBS Manager</w:t>
      </w:r>
      <w:r w:rsidRPr="00642A3E">
        <w:rPr>
          <w:rFonts w:ascii="Segoe UI" w:hAnsi="Segoe UI" w:cs="Segoe UI"/>
        </w:rPr>
        <w:t>: This module represents a pseudo-random number generator. It’s required to generate random credentials that will be provided to recognized authorities.</w:t>
      </w:r>
    </w:p>
    <w:p w14:paraId="4354D996" w14:textId="5C92531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r w:rsidR="001A1CA6" w:rsidRPr="00642A3E">
        <w:rPr>
          <w:rFonts w:ascii="Segoe UI" w:hAnsi="Segoe UI" w:cs="Segoe UI"/>
        </w:rPr>
        <w:t>module.</w:t>
      </w:r>
      <w:r w:rsidR="004B4263" w:rsidRPr="00642A3E">
        <w:rPr>
          <w:rFonts w:ascii="Segoe UI" w:hAnsi="Segoe UI" w:cs="Segoe UI"/>
        </w:rPr>
        <w:t xml:space="preserve"> This module requires an external interface in order to provide the possibility to be recognized via </w:t>
      </w:r>
      <w:r w:rsidR="004B4263" w:rsidRPr="006A1DF1">
        <w:rPr>
          <w:rFonts w:ascii="Segoe UI" w:hAnsi="Segoe UI" w:cs="Segoe UI"/>
          <w:iCs/>
        </w:rPr>
        <w:t>SPID</w:t>
      </w:r>
      <w:r w:rsidR="006A1DF1">
        <w:rPr>
          <w:rFonts w:ascii="Segoe UI" w:hAnsi="Segoe UI" w:cs="Segoe UI"/>
          <w:vertAlign w:val="superscript"/>
        </w:rPr>
        <w:t>8</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p>
    <w:p w14:paraId="781E1C3B" w14:textId="1C34D73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credentials at every login.</w:t>
      </w:r>
    </w:p>
    <w:p w14:paraId="4A8C2D7C" w14:textId="6296985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module in order to verify that the data provided by the user are compliance with the requirements (fields need to be filled); in particular, it uses two main modules to guarantee the correctness of the report, which OCR and CNN controllers.</w:t>
      </w:r>
    </w:p>
    <w:p w14:paraId="4072FC19" w14:textId="615DB079"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SafeStreets.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recognizes automatically the licence number</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r w:rsidR="00740496" w:rsidRPr="00642A3E">
        <w:rPr>
          <w:rFonts w:ascii="Segoe UI" w:hAnsi="Segoe UI" w:cs="Segoe UI"/>
        </w:rPr>
        <w:t>module</w:t>
      </w:r>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licence)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p>
    <w:p w14:paraId="4A73FCDF" w14:textId="3B01ED99"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r w:rsidR="00B136C5" w:rsidRPr="00642A3E">
        <w:rPr>
          <w:rFonts w:ascii="Segoe UI" w:hAnsi="Segoe UI" w:cs="Segoe UI"/>
        </w:rPr>
        <w:t>module</w:t>
      </w:r>
      <w:r w:rsidR="00B136C5" w:rsidRPr="00642A3E">
        <w:rPr>
          <w:rFonts w:ascii="Segoe UI" w:hAnsi="Segoe UI" w:cs="Segoe UI"/>
          <w:b/>
          <w:bCs/>
        </w:rPr>
        <w:t xml:space="preserve"> </w:t>
      </w:r>
      <w:r w:rsidR="00B136C5" w:rsidRPr="00642A3E">
        <w:rPr>
          <w:rFonts w:ascii="Segoe UI" w:hAnsi="Segoe UI" w:cs="Segoe UI"/>
        </w:rPr>
        <w:t>because the authority has more visibility privileges of some attributes, such as licence numbers,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This module calculates the statistics of safeness of certain area based on the existing data of SafeStreets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Verifier</w:t>
      </w:r>
      <w:r w:rsidR="005B72F0" w:rsidRPr="00642A3E">
        <w:rPr>
          <w:rFonts w:ascii="Segoe UI" w:hAnsi="Segoe UI" w:cs="Segoe UI"/>
        </w:rPr>
        <w:t xml:space="preserve">: When an authority verifies a violation, this module works as intermediator between the authority verification and SafeStreets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verified.</w:t>
      </w:r>
    </w:p>
    <w:p w14:paraId="62FA0C99" w14:textId="3C91F31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Licence Manager</w:t>
      </w:r>
      <w:r w:rsidR="0083598C" w:rsidRPr="00642A3E">
        <w:rPr>
          <w:rFonts w:ascii="Segoe UI" w:hAnsi="Segoe UI" w:cs="Segoe UI"/>
        </w:rPr>
        <w:t xml:space="preserve">: This module works as an intermediator between SafeStreets database and required external interface, </w:t>
      </w:r>
      <w:r w:rsidR="0083598C" w:rsidRPr="00642A3E">
        <w:rPr>
          <w:rFonts w:ascii="Segoe UI" w:hAnsi="Segoe UI" w:cs="Segoe UI"/>
          <w:b/>
          <w:bCs/>
        </w:rPr>
        <w:t>Licence Engine</w:t>
      </w:r>
      <w:r w:rsidR="0083598C" w:rsidRPr="00642A3E">
        <w:rPr>
          <w:rFonts w:ascii="Segoe UI" w:hAnsi="Segoe UI" w:cs="Segoe UI"/>
        </w:rPr>
        <w:t>. Such interface works as an intermediator between SafeStreets application server and DMV database in order to give the possibility to authorities to mine information about the licence numbers provided by SafeStreets.</w:t>
      </w:r>
    </w:p>
    <w:p w14:paraId="316724E0" w14:textId="0D6B08A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Format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order to cross the data provided by the municipality with SafeStreets data.</w:t>
      </w:r>
    </w:p>
    <w:p w14:paraId="47CBE006" w14:textId="1D0DE43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lastRenderedPageBreak/>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r w:rsidR="00425E98">
        <w:rPr>
          <w:rFonts w:ascii="Segoe UI" w:hAnsi="Segoe UI" w:cs="Segoe UI"/>
          <w:vertAlign w:val="superscript"/>
        </w:rPr>
        <w:t>12</w:t>
      </w:r>
      <w:r w:rsidR="00B90166" w:rsidRPr="00642A3E">
        <w:rPr>
          <w:rFonts w:ascii="Segoe UI" w:hAnsi="Segoe UI" w:cs="Segoe UI"/>
        </w:rPr>
        <w:t>.</w:t>
      </w:r>
    </w:p>
    <w:p w14:paraId="4CBE74AA" w14:textId="1411431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r w:rsidR="0017097B" w:rsidRPr="00642A3E">
        <w:rPr>
          <w:rFonts w:ascii="Segoe UI" w:hAnsi="Segoe UI" w:cs="Segoe UI"/>
        </w:rPr>
        <w:t>module</w:t>
      </w:r>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38ECE6B8"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25E98">
        <w:rPr>
          <w:rFonts w:ascii="Segoe UI" w:hAnsi="Segoe UI" w:cs="Segoe UI"/>
          <w:vertAlign w:val="superscript"/>
        </w:rPr>
        <w:t>12</w:t>
      </w:r>
      <w:r w:rsidR="004167B0" w:rsidRPr="00642A3E">
        <w:rPr>
          <w:rFonts w:ascii="Segoe UI" w:hAnsi="Segoe UI" w:cs="Segoe UI"/>
        </w:rPr>
        <w:t xml:space="preserve"> which will </w:t>
      </w:r>
      <w:r w:rsidR="00D54C06" w:rsidRPr="00642A3E">
        <w:rPr>
          <w:rFonts w:ascii="Segoe UI" w:hAnsi="Segoe UI" w:cs="Segoe UI"/>
        </w:rPr>
        <w:t>be using the provided AWS APIs</w:t>
      </w:r>
      <w:r w:rsidR="00425E98">
        <w:rPr>
          <w:rFonts w:ascii="Segoe UI" w:hAnsi="Segoe UI" w:cs="Segoe UI"/>
          <w:vertAlign w:val="superscript"/>
        </w:rPr>
        <w:t>12</w:t>
      </w:r>
      <w:r w:rsidR="00D54C06" w:rsidRPr="00642A3E">
        <w:rPr>
          <w:rFonts w:ascii="Segoe UI" w:hAnsi="Segoe UI" w:cs="Segoe UI"/>
        </w:rPr>
        <w:t xml:space="preserve"> to let SafeStreets get but also order new computed data from the various </w:t>
      </w:r>
      <w:r w:rsidR="00032D08" w:rsidRPr="00642A3E">
        <w:rPr>
          <w:rFonts w:ascii="Segoe UI" w:hAnsi="Segoe UI" w:cs="Segoe UI"/>
        </w:rPr>
        <w:t>deployed models in Amazon SageMaker</w:t>
      </w:r>
      <w:r w:rsidR="00425E98">
        <w:rPr>
          <w:rFonts w:ascii="Segoe UI" w:hAnsi="Segoe UI" w:cs="Segoe UI"/>
          <w:vertAlign w:val="superscript"/>
        </w:rPr>
        <w:t>12</w:t>
      </w:r>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52FD65B0" w14:textId="3666467A" w:rsidR="00A955A9" w:rsidRPr="00D21889" w:rsidRDefault="00151889" w:rsidP="00D21889">
      <w:pPr>
        <w:pStyle w:val="ListParagraph"/>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This module handles all the communication to Google Firebase</w:t>
      </w:r>
      <w:r w:rsidR="00B432FA">
        <w:rPr>
          <w:rFonts w:ascii="Segoe UI" w:hAnsi="Segoe UI" w:cs="Segoe UI"/>
          <w:vertAlign w:val="superscript"/>
        </w:rPr>
        <w:t>14</w:t>
      </w:r>
      <w:r w:rsidR="00C10202" w:rsidRPr="00642A3E">
        <w:rPr>
          <w:rFonts w:ascii="Segoe UI" w:hAnsi="Segoe UI" w:cs="Segoe UI"/>
        </w:rPr>
        <w:t xml:space="preserve"> which is the cloud platform for handling push notifications. It will be using the provided Firebase APIs to let SafeStreets send a notification requests to Firebase which will be handling the correct delivery to the users. It will also handle incoming response which are basic for what concerns SafeStreets and they are just the fact that an authority has opened/accepted the notification of the violation and is going to verify it.</w:t>
      </w:r>
    </w:p>
    <w:p w14:paraId="66BC1EB0" w14:textId="087F13A9" w:rsidR="00DC6597" w:rsidRPr="00642A3E" w:rsidRDefault="376A06C2" w:rsidP="00DF4B9B">
      <w:pPr>
        <w:pStyle w:val="Heading2"/>
        <w:numPr>
          <w:ilvl w:val="1"/>
          <w:numId w:val="16"/>
        </w:numPr>
        <w:jc w:val="both"/>
        <w:rPr>
          <w:rFonts w:ascii="Segoe UI" w:hAnsi="Segoe UI" w:cs="Segoe UI"/>
          <w:lang w:val="it-IT"/>
        </w:rPr>
      </w:pPr>
      <w:bookmarkStart w:id="23" w:name="_Toc26285764"/>
      <w:r w:rsidRPr="00642A3E">
        <w:rPr>
          <w:rFonts w:ascii="Segoe UI" w:hAnsi="Segoe UI" w:cs="Segoe UI"/>
          <w:lang w:val="it-IT"/>
        </w:rPr>
        <w:t xml:space="preserve">Deployment </w:t>
      </w:r>
      <w:proofErr w:type="spellStart"/>
      <w:r w:rsidRPr="00642A3E">
        <w:rPr>
          <w:rFonts w:ascii="Segoe UI" w:hAnsi="Segoe UI" w:cs="Segoe UI"/>
          <w:lang w:val="it-IT"/>
        </w:rPr>
        <w:t>view</w:t>
      </w:r>
      <w:bookmarkEnd w:id="23"/>
      <w:proofErr w:type="spellEnd"/>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1">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lastRenderedPageBreak/>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is shown the deployment diagram of SafeStreets,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CC08574"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located</w:t>
      </w:r>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61558D1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SafeStreets through a smartphone application. SafeStreets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The Android application will be better explained in its details in the Chapter 5 of Implementation, integration and test plan. What can be already said is that it will use the Android SDK available with last APIs. It will have an Android activity for the main screen and others sections will be under another activity or an Android fragment. Any other functionalities needed to run into background or upon notifications will use Android services and Android broadcast receivers.</w:t>
      </w:r>
    </w:p>
    <w:p w14:paraId="4EC43F9A" w14:textId="0EA31403" w:rsidR="003811A5" w:rsidRPr="00642A3E" w:rsidRDefault="00965D67" w:rsidP="00200A9B">
      <w:pPr>
        <w:ind w:left="1128"/>
        <w:jc w:val="both"/>
        <w:rPr>
          <w:rFonts w:ascii="Segoe UI" w:hAnsi="Segoe UI" w:cs="Segoe UI"/>
          <w:lang w:val="en-US"/>
        </w:rPr>
      </w:pPr>
      <w:r w:rsidRPr="00642A3E">
        <w:rPr>
          <w:rFonts w:ascii="Segoe UI" w:hAnsi="Segoe UI" w:cs="Segoe UI"/>
          <w:lang w:val="en-US"/>
        </w:rPr>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Gbps</w:t>
      </w:r>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r w:rsidR="00200A9B">
        <w:rPr>
          <w:rFonts w:ascii="Segoe UI" w:hAnsi="Segoe UI" w:cs="Segoe UI"/>
          <w:lang w:val="en-US"/>
        </w:rPr>
        <w:t xml:space="preserve"> </w:t>
      </w:r>
      <w:r w:rsidR="003811A5" w:rsidRPr="00642A3E">
        <w:rPr>
          <w:rFonts w:ascii="Segoe UI" w:hAnsi="Segoe UI" w:cs="Segoe UI"/>
          <w:lang w:val="en-US"/>
        </w:rPr>
        <w:t xml:space="preserve">Both web servers and application servers will be running their various executable services of SafeStreets on Linux Red Hat </w:t>
      </w:r>
      <w:r w:rsidR="000B0C07" w:rsidRPr="00642A3E">
        <w:rPr>
          <w:rFonts w:ascii="Segoe UI" w:hAnsi="Segoe UI" w:cs="Segoe UI"/>
          <w:lang w:val="en-US"/>
        </w:rPr>
        <w:t xml:space="preserve">Enterprise </w:t>
      </w:r>
      <w:r w:rsidR="003811A5"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003811A5"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003811A5"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003811A5" w:rsidRPr="00642A3E">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008B403A" w:rsidRPr="00642A3E">
        <w:rPr>
          <w:rFonts w:ascii="Segoe UI" w:hAnsi="Segoe UI" w:cs="Segoe UI"/>
          <w:lang w:val="en-US"/>
        </w:rPr>
        <w:t>frameworks</w:t>
      </w:r>
      <w:r w:rsidR="003811A5" w:rsidRPr="00642A3E">
        <w:rPr>
          <w:rFonts w:ascii="Segoe UI" w:hAnsi="Segoe UI" w:cs="Segoe UI"/>
          <w:lang w:val="en-US"/>
        </w:rPr>
        <w:t xml:space="preserve"> such as Remote Procedure Ca</w:t>
      </w:r>
      <w:r w:rsidR="002E45AD" w:rsidRPr="00642A3E">
        <w:rPr>
          <w:rFonts w:ascii="Segoe UI" w:hAnsi="Segoe UI" w:cs="Segoe UI"/>
          <w:lang w:val="en-US"/>
        </w:rPr>
        <w:t xml:space="preserve">lls protocols using Java EE RMI, </w:t>
      </w:r>
      <w:r w:rsidR="003811A5"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RDBMS.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OpenFlow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 in the controller which will use a Cisco Catalyst 8350.</w:t>
      </w:r>
    </w:p>
    <w:p w14:paraId="3D79BF27" w14:textId="19AE0000"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RDBMS. As it will be stated they’ll be running </w:t>
      </w:r>
      <w:r w:rsidR="006D359A" w:rsidRPr="00642A3E">
        <w:rPr>
          <w:rFonts w:ascii="Segoe UI" w:hAnsi="Segoe UI" w:cs="Segoe UI"/>
          <w:lang w:val="en-US"/>
        </w:rPr>
        <w:t>Oracle DB</w:t>
      </w:r>
      <w:r w:rsidR="006E69AF">
        <w:rPr>
          <w:rFonts w:ascii="Segoe UI" w:hAnsi="Segoe UI" w:cs="Segoe UI"/>
          <w:vertAlign w:val="superscript"/>
          <w:lang w:val="en-US"/>
        </w:rPr>
        <w:t>18</w:t>
      </w:r>
      <w:r w:rsidRPr="00642A3E">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w:t>
      </w:r>
      <w:r w:rsidRPr="00642A3E">
        <w:rPr>
          <w:rFonts w:ascii="Segoe UI" w:hAnsi="Segoe UI" w:cs="Segoe UI"/>
          <w:lang w:val="en-US"/>
        </w:rPr>
        <w:lastRenderedPageBreak/>
        <w:t xml:space="preserve">displayed, in the further pages, by the ER model. A RDBMS is also needed due to its really powerful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2CE010B5"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009866BE" w:rsidRPr="00642A3E">
        <w:rPr>
          <w:rFonts w:ascii="Segoe UI" w:hAnsi="Segoe UI" w:cs="Segoe UI"/>
          <w:lang w:val="en-US"/>
        </w:rPr>
        <w:t>HPE Primera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r w:rsidR="00A20B36" w:rsidRPr="00642A3E">
        <w:rPr>
          <w:rFonts w:ascii="Segoe UI" w:hAnsi="Segoe UI" w:cs="Segoe UI"/>
          <w:lang w:val="en-US"/>
        </w:rPr>
        <w:t>Gbps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20 Gbps</w:t>
      </w:r>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5E4EFC20" w:rsidR="001D43AF" w:rsidRDefault="376A06C2" w:rsidP="00DF4B9B">
      <w:pPr>
        <w:pStyle w:val="Heading2"/>
        <w:numPr>
          <w:ilvl w:val="1"/>
          <w:numId w:val="16"/>
        </w:numPr>
        <w:jc w:val="both"/>
        <w:rPr>
          <w:rFonts w:ascii="Segoe UI" w:hAnsi="Segoe UI" w:cs="Segoe UI"/>
        </w:rPr>
      </w:pPr>
      <w:bookmarkStart w:id="24" w:name="_Toc26285765"/>
      <w:r w:rsidRPr="00642A3E">
        <w:rPr>
          <w:rFonts w:ascii="Segoe UI" w:hAnsi="Segoe UI" w:cs="Segoe UI"/>
        </w:rPr>
        <w:t>Runtime view</w:t>
      </w:r>
      <w:bookmarkEnd w:id="24"/>
    </w:p>
    <w:p w14:paraId="172B4EEA" w14:textId="5FDD4202" w:rsidR="008B5A89" w:rsidRDefault="008B5A89" w:rsidP="008B5A89">
      <w:pPr>
        <w:ind w:left="1056"/>
        <w:jc w:val="both"/>
        <w:rPr>
          <w:rFonts w:ascii="Segoe UI" w:hAnsi="Segoe UI" w:cs="Segoe UI"/>
        </w:rPr>
      </w:pPr>
      <w:r w:rsidRPr="008B5A89">
        <w:rPr>
          <w:rFonts w:ascii="SegoeUI" w:hAnsi="SegoeUI"/>
          <w:color w:val="000000"/>
        </w:rPr>
        <w:t>The following sequence diagrams want to focus on the main and critical points of different use cases</w:t>
      </w:r>
      <w:r>
        <w:rPr>
          <w:rFonts w:ascii="SegoeUI" w:hAnsi="SegoeUI"/>
          <w:color w:val="000000"/>
        </w:rPr>
        <w:t xml:space="preserve"> listed in the RASD</w:t>
      </w:r>
      <w:r w:rsidRPr="008B5A89">
        <w:rPr>
          <w:rFonts w:ascii="SegoeUI" w:hAnsi="SegoeUI"/>
          <w:color w:val="000000"/>
        </w:rPr>
        <w:t>, for</w:t>
      </w:r>
      <w:r>
        <w:rPr>
          <w:rFonts w:ascii="SegoeUI" w:hAnsi="SegoeUI"/>
          <w:color w:val="000000"/>
        </w:rPr>
        <w:t xml:space="preserve"> </w:t>
      </w:r>
      <w:r w:rsidRPr="008B5A89">
        <w:rPr>
          <w:rFonts w:ascii="SegoeUI" w:hAnsi="SegoeUI"/>
          <w:color w:val="000000"/>
        </w:rPr>
        <w:t>a clarity purpose some trivial conditions are omitted like the fact that there is a need for internet access, such trivial cases are</w:t>
      </w:r>
      <w:r>
        <w:rPr>
          <w:rFonts w:ascii="SegoeUI" w:hAnsi="SegoeUI"/>
          <w:color w:val="000000"/>
        </w:rPr>
        <w:t xml:space="preserve"> </w:t>
      </w:r>
      <w:r w:rsidRPr="008B5A89">
        <w:rPr>
          <w:rFonts w:ascii="SegoeUI" w:hAnsi="SegoeUI"/>
          <w:color w:val="000000"/>
        </w:rPr>
        <w:t>already covered in the use cases’ exceptions list already fully</w:t>
      </w:r>
      <w:r>
        <w:rPr>
          <w:rFonts w:ascii="SegoeUI" w:hAnsi="SegoeUI"/>
          <w:color w:val="000000"/>
        </w:rPr>
        <w:t xml:space="preserve"> </w:t>
      </w:r>
      <w:r w:rsidRPr="008B5A89">
        <w:rPr>
          <w:rFonts w:ascii="SegoeUI" w:hAnsi="SegoeUI"/>
          <w:color w:val="000000"/>
        </w:rPr>
        <w:t xml:space="preserve">shown </w:t>
      </w:r>
      <w:r>
        <w:rPr>
          <w:rFonts w:ascii="SegoeUI" w:hAnsi="SegoeUI"/>
          <w:color w:val="000000"/>
        </w:rPr>
        <w:t>in the RASD</w:t>
      </w:r>
      <w:r w:rsidRPr="008B5A89">
        <w:rPr>
          <w:rFonts w:ascii="SegoeUI" w:hAnsi="SegoeUI"/>
          <w:color w:val="000000"/>
        </w:rPr>
        <w:t>.</w:t>
      </w:r>
      <w:r>
        <w:rPr>
          <w:rFonts w:ascii="SegoeUI" w:hAnsi="SegoeUI"/>
          <w:color w:val="000000"/>
        </w:rPr>
        <w:t xml:space="preserve"> Such diagrams are designed such that there’s a hard connection between them and both component diagram and UML diagram as it’s between component diagram and UML diagram.</w:t>
      </w:r>
      <w:r w:rsidR="000B19FC">
        <w:rPr>
          <w:rFonts w:ascii="SegoeUI" w:hAnsi="SegoeUI"/>
          <w:color w:val="000000"/>
        </w:rPr>
        <w:t xml:space="preserve"> </w:t>
      </w:r>
      <w:r w:rsidR="000B19FC">
        <w:rPr>
          <w:rFonts w:ascii="Segoe UI" w:hAnsi="Segoe UI" w:cs="Segoe UI"/>
        </w:rPr>
        <w:t>The following sequence diagram</w:t>
      </w:r>
      <w:r w:rsidR="00DB2D4C">
        <w:rPr>
          <w:rFonts w:ascii="Segoe UI" w:hAnsi="Segoe UI" w:cs="Segoe UI"/>
        </w:rPr>
        <w:t>s</w:t>
      </w:r>
      <w:r w:rsidR="000B19FC">
        <w:rPr>
          <w:rFonts w:ascii="Segoe UI" w:hAnsi="Segoe UI" w:cs="Segoe UI"/>
        </w:rPr>
        <w:t xml:space="preserve"> shows mainly the interaction between the user and the mobile application, the interaction between the mobile application and the application server, the logic behind the application server, the interaction between the application server and the external interfaces which are needed in order to provide additional functionalities, and finally the interaction between the application server and the DBMS.</w:t>
      </w:r>
    </w:p>
    <w:p w14:paraId="463A31B9" w14:textId="51E47E60" w:rsidR="008F5710" w:rsidRPr="008B5A89" w:rsidRDefault="008F5710" w:rsidP="008B5A89">
      <w:pPr>
        <w:ind w:left="1056"/>
        <w:jc w:val="both"/>
      </w:pPr>
      <w:r>
        <w:rPr>
          <w:rFonts w:ascii="Segoe UI" w:hAnsi="Segoe UI" w:cs="Segoe UI"/>
        </w:rPr>
        <w:t>[…] Graph QL</w:t>
      </w:r>
    </w:p>
    <w:p w14:paraId="386603C5" w14:textId="634EDFE7" w:rsidR="00732DC5" w:rsidRPr="00DB2D4C" w:rsidRDefault="00732DC5" w:rsidP="002E1137">
      <w:pPr>
        <w:pStyle w:val="Heading3"/>
        <w:numPr>
          <w:ilvl w:val="2"/>
          <w:numId w:val="16"/>
        </w:numPr>
        <w:rPr>
          <w:rFonts w:ascii="Segoe UI" w:hAnsi="Segoe UI" w:cs="Segoe UI"/>
        </w:rPr>
      </w:pPr>
      <w:bookmarkStart w:id="25" w:name="_Toc26285766"/>
      <w:r w:rsidRPr="00DB2D4C">
        <w:rPr>
          <w:rFonts w:ascii="Segoe UI" w:hAnsi="Segoe UI" w:cs="Segoe UI"/>
        </w:rPr>
        <w:t>Signup Normal User</w:t>
      </w:r>
      <w:bookmarkEnd w:id="25"/>
    </w:p>
    <w:p w14:paraId="3E3FFAA4" w14:textId="42B47F92" w:rsidR="0030525F" w:rsidRPr="006F168A" w:rsidRDefault="0030525F" w:rsidP="000B19FC">
      <w:pPr>
        <w:ind w:left="1416"/>
        <w:jc w:val="both"/>
        <w:rPr>
          <w:rFonts w:ascii="Segoe UI" w:hAnsi="Segoe UI" w:cs="Segoe UI"/>
        </w:rPr>
      </w:pPr>
      <w:r>
        <w:rPr>
          <w:rFonts w:ascii="Segoe UI" w:hAnsi="Segoe UI" w:cs="Segoe UI"/>
        </w:rPr>
        <w:t>The first time the normal user</w:t>
      </w:r>
      <w:r w:rsidR="00266480">
        <w:rPr>
          <w:rFonts w:ascii="Segoe UI" w:hAnsi="Segoe UI" w:cs="Segoe UI"/>
        </w:rPr>
        <w:t>s</w:t>
      </w:r>
      <w:r>
        <w:rPr>
          <w:rFonts w:ascii="Segoe UI" w:hAnsi="Segoe UI" w:cs="Segoe UI"/>
        </w:rPr>
        <w:t xml:space="preserve"> open the application</w:t>
      </w:r>
      <w:r w:rsidR="00266480">
        <w:rPr>
          <w:rFonts w:ascii="Segoe UI" w:hAnsi="Segoe UI" w:cs="Segoe UI"/>
        </w:rPr>
        <w:t xml:space="preserve">, they </w:t>
      </w:r>
      <w:proofErr w:type="gramStart"/>
      <w:r w:rsidR="00266480">
        <w:rPr>
          <w:rFonts w:ascii="Segoe UI" w:hAnsi="Segoe UI" w:cs="Segoe UI"/>
        </w:rPr>
        <w:t>have to</w:t>
      </w:r>
      <w:proofErr w:type="gramEnd"/>
      <w:r w:rsidR="00266480">
        <w:rPr>
          <w:rFonts w:ascii="Segoe UI" w:hAnsi="Segoe UI" w:cs="Segoe UI"/>
        </w:rPr>
        <w:t xml:space="preserve"> sign up in order to use the functionalities provided by the application. When a normal user requests a sign up, the application must show two alternative and exclusive choices that are accessible for the sign-up process. The first one is the proprietary mail. The first step, the application controls if the user already exists in </w:t>
      </w:r>
      <w:proofErr w:type="spellStart"/>
      <w:r w:rsidR="00266480">
        <w:rPr>
          <w:rFonts w:ascii="Segoe UI" w:hAnsi="Segoe UI" w:cs="Segoe UI"/>
        </w:rPr>
        <w:t>SafeStreets</w:t>
      </w:r>
      <w:proofErr w:type="spellEnd"/>
      <w:r w:rsidR="00266480">
        <w:rPr>
          <w:rFonts w:ascii="Segoe UI" w:hAnsi="Segoe UI" w:cs="Segoe UI"/>
        </w:rPr>
        <w:t xml:space="preserve"> DB; and if so, the mobile application returns such fact in addition to offer the possibility of logging in the system or signing up with possibly another different data. The second step, the user provides to the application an existent e-mail, in addition to all the required documents, such as a picture of the ID document </w:t>
      </w:r>
      <w:r w:rsidR="00266480">
        <w:rPr>
          <w:rFonts w:ascii="Segoe UI" w:hAnsi="Segoe UI" w:cs="Segoe UI"/>
        </w:rPr>
        <w:lastRenderedPageBreak/>
        <w:t>and the fiscal code</w:t>
      </w:r>
      <w:r w:rsidR="000B19FC">
        <w:rPr>
          <w:rFonts w:ascii="Segoe UI" w:hAnsi="Segoe UI" w:cs="Segoe UI"/>
        </w:rPr>
        <w:t xml:space="preserve">. The third step, the application server controls if the user provided </w:t>
      </w:r>
      <w:proofErr w:type="gramStart"/>
      <w:r w:rsidR="000B19FC">
        <w:rPr>
          <w:rFonts w:ascii="Segoe UI" w:hAnsi="Segoe UI" w:cs="Segoe UI"/>
        </w:rPr>
        <w:t>actually an</w:t>
      </w:r>
      <w:proofErr w:type="gramEnd"/>
      <w:r w:rsidR="000B19FC">
        <w:rPr>
          <w:rFonts w:ascii="Segoe UI" w:hAnsi="Segoe UI" w:cs="Segoe UI"/>
        </w:rPr>
        <w:t xml:space="preserve"> ID document and a fiscal code document using CNN of AWS to recognize the type of the provided document, and the user eventually succeeds to sign up only if he passes this process. The second choice is signing up through SPID. When the user selects this alternative, the application must forward the user to another interface, SPID external interface, on which he can directly log into the system.</w:t>
      </w:r>
    </w:p>
    <w:p w14:paraId="3B11BDF2" w14:textId="6EFF15B3" w:rsidR="00DB2D4C" w:rsidRDefault="006F168A" w:rsidP="008F5710">
      <w:r>
        <w:rPr>
          <w:noProof/>
        </w:rPr>
        <w:lastRenderedPageBreak/>
        <w:drawing>
          <wp:inline distT="0" distB="0" distL="0" distR="0" wp14:anchorId="642D67F6" wp14:editId="7FA4160F">
            <wp:extent cx="6120130" cy="7987030"/>
            <wp:effectExtent l="0" t="0" r="0" b="0"/>
            <wp:docPr id="19" name="Picture 1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up normal user.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987030"/>
                    </a:xfrm>
                    <a:prstGeom prst="rect">
                      <a:avLst/>
                    </a:prstGeom>
                  </pic:spPr>
                </pic:pic>
              </a:graphicData>
            </a:graphic>
          </wp:inline>
        </w:drawing>
      </w:r>
    </w:p>
    <w:p w14:paraId="4AF070A2" w14:textId="03D16BBC" w:rsidR="00FB445E" w:rsidRDefault="00FB445E" w:rsidP="00FB445E">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5</w:t>
      </w:r>
      <w:r w:rsidRPr="00642A3E">
        <w:rPr>
          <w:rFonts w:ascii="Segoe UI" w:hAnsi="Segoe UI" w:cs="Segoe UI"/>
          <w:i/>
          <w:lang w:val="en-US"/>
        </w:rPr>
        <w:t xml:space="preserve"> – </w:t>
      </w:r>
      <w:r>
        <w:rPr>
          <w:rFonts w:ascii="Segoe UI" w:hAnsi="Segoe UI" w:cs="Segoe UI"/>
          <w:i/>
          <w:lang w:val="en-US"/>
        </w:rPr>
        <w:t>sign up normal user sequence diagram</w:t>
      </w:r>
    </w:p>
    <w:p w14:paraId="7F6ADE5A" w14:textId="77777777" w:rsidR="00FB445E" w:rsidRPr="00FB445E" w:rsidRDefault="00FB445E" w:rsidP="00FB445E">
      <w:pPr>
        <w:ind w:left="1128"/>
        <w:jc w:val="both"/>
        <w:rPr>
          <w:rFonts w:ascii="Segoe UI" w:hAnsi="Segoe UI" w:cs="Segoe UI"/>
          <w:i/>
          <w:lang w:val="en-US"/>
        </w:rPr>
      </w:pPr>
    </w:p>
    <w:p w14:paraId="5B98FDB6" w14:textId="6C0B4F55" w:rsidR="00732DC5" w:rsidRPr="00DB2D4C" w:rsidRDefault="00732DC5" w:rsidP="00732DC5">
      <w:pPr>
        <w:pStyle w:val="Heading3"/>
        <w:numPr>
          <w:ilvl w:val="2"/>
          <w:numId w:val="16"/>
        </w:numPr>
        <w:rPr>
          <w:rFonts w:ascii="Segoe UI" w:hAnsi="Segoe UI" w:cs="Segoe UI"/>
        </w:rPr>
      </w:pPr>
      <w:bookmarkStart w:id="26" w:name="_Toc26285767"/>
      <w:r w:rsidRPr="00DB2D4C">
        <w:rPr>
          <w:rFonts w:ascii="Segoe UI" w:hAnsi="Segoe UI" w:cs="Segoe UI"/>
        </w:rPr>
        <w:lastRenderedPageBreak/>
        <w:t>Sign</w:t>
      </w:r>
      <w:r w:rsidR="00DB2D4C" w:rsidRPr="00DB2D4C">
        <w:rPr>
          <w:rFonts w:ascii="Segoe UI" w:hAnsi="Segoe UI" w:cs="Segoe UI"/>
        </w:rPr>
        <w:t>-</w:t>
      </w:r>
      <w:r w:rsidR="002E1137" w:rsidRPr="00DB2D4C">
        <w:rPr>
          <w:rFonts w:ascii="Segoe UI" w:hAnsi="Segoe UI" w:cs="Segoe UI"/>
        </w:rPr>
        <w:t>in</w:t>
      </w:r>
      <w:r w:rsidRPr="00DB2D4C">
        <w:rPr>
          <w:rFonts w:ascii="Segoe UI" w:hAnsi="Segoe UI" w:cs="Segoe UI"/>
        </w:rPr>
        <w:t xml:space="preserve"> Authority</w:t>
      </w:r>
      <w:bookmarkEnd w:id="26"/>
    </w:p>
    <w:p w14:paraId="590328EB" w14:textId="318BEBAE" w:rsidR="000B19FC" w:rsidRPr="00DB2D4C" w:rsidRDefault="00DB2D4C" w:rsidP="000B19FC">
      <w:pPr>
        <w:ind w:left="1416"/>
        <w:jc w:val="both"/>
        <w:rPr>
          <w:rFonts w:ascii="Segoe UI" w:hAnsi="Segoe UI" w:cs="Segoe UI"/>
        </w:rPr>
      </w:pPr>
      <w:r w:rsidRPr="00DB2D4C">
        <w:rPr>
          <w:rFonts w:ascii="Segoe UI" w:hAnsi="Segoe UI" w:cs="Segoe UI"/>
        </w:rPr>
        <w:t xml:space="preserve">The </w:t>
      </w:r>
      <w:r>
        <w:rPr>
          <w:rFonts w:ascii="Segoe UI" w:hAnsi="Segoe UI" w:cs="Segoe UI"/>
        </w:rPr>
        <w:t xml:space="preserve">first time an authority signs into the system, they must use the web application. An authority can’t sign in the first time from the mobile application. This design choice is made in order to provide more security as it’s been already explained in this document and the RASD. </w:t>
      </w:r>
      <w:proofErr w:type="gramStart"/>
      <w:r w:rsidR="00CE35D1">
        <w:rPr>
          <w:rFonts w:ascii="Segoe UI" w:hAnsi="Segoe UI" w:cs="Segoe UI"/>
        </w:rPr>
        <w:t>In order for</w:t>
      </w:r>
      <w:proofErr w:type="gramEnd"/>
      <w:r w:rsidR="00CE35D1">
        <w:rPr>
          <w:rFonts w:ascii="Segoe UI" w:hAnsi="Segoe UI" w:cs="Segoe UI"/>
        </w:rPr>
        <w:t xml:space="preserve"> an authority to sign into the system for the first time, a valid digital certificate must be provided. If the provided digital certificate exists already in </w:t>
      </w:r>
      <w:proofErr w:type="spellStart"/>
      <w:r w:rsidR="00CE35D1">
        <w:rPr>
          <w:rFonts w:ascii="Segoe UI" w:hAnsi="Segoe UI" w:cs="Segoe UI"/>
        </w:rPr>
        <w:t>SafeStreets</w:t>
      </w:r>
      <w:proofErr w:type="spellEnd"/>
      <w:r w:rsidR="00CE35D1">
        <w:rPr>
          <w:rFonts w:ascii="Segoe UI" w:hAnsi="Segoe UI" w:cs="Segoe UI"/>
        </w:rPr>
        <w:t xml:space="preserve"> DB, it means that the authority who requested to sign-in as a first time already exists in the DB; moreover, the system has already provided to the authority valid credentials to login, so the authority should login instead. If the provided digital certificate doesn’t exist in </w:t>
      </w:r>
      <w:proofErr w:type="spellStart"/>
      <w:r w:rsidR="00CE35D1">
        <w:rPr>
          <w:rFonts w:ascii="Segoe UI" w:hAnsi="Segoe UI" w:cs="Segoe UI"/>
        </w:rPr>
        <w:t>SafeStreets</w:t>
      </w:r>
      <w:proofErr w:type="spellEnd"/>
      <w:r w:rsidR="00CE35D1">
        <w:rPr>
          <w:rFonts w:ascii="Segoe UI" w:hAnsi="Segoe UI" w:cs="Segoe UI"/>
        </w:rPr>
        <w:t xml:space="preserve"> DB, the </w:t>
      </w:r>
      <w:r w:rsidR="008F5710">
        <w:rPr>
          <w:rFonts w:ascii="Segoe UI" w:hAnsi="Segoe UI" w:cs="Segoe UI"/>
        </w:rPr>
        <w:t xml:space="preserve">application server controls if the provided digital certificate is </w:t>
      </w:r>
      <w:proofErr w:type="gramStart"/>
      <w:r w:rsidR="008F5710">
        <w:rPr>
          <w:rFonts w:ascii="Segoe UI" w:hAnsi="Segoe UI" w:cs="Segoe UI"/>
        </w:rPr>
        <w:t>actually valid</w:t>
      </w:r>
      <w:proofErr w:type="gramEnd"/>
      <w:r w:rsidR="008F5710">
        <w:rPr>
          <w:rFonts w:ascii="Segoe UI" w:hAnsi="Segoe UI" w:cs="Segoe UI"/>
        </w:rPr>
        <w:t xml:space="preserve"> through an external interface which connects </w:t>
      </w:r>
      <w:proofErr w:type="spellStart"/>
      <w:r w:rsidR="008F5710">
        <w:rPr>
          <w:rFonts w:ascii="Segoe UI" w:hAnsi="Segoe UI" w:cs="Segoe UI"/>
        </w:rPr>
        <w:t>SafeStreets</w:t>
      </w:r>
      <w:proofErr w:type="spellEnd"/>
      <w:r w:rsidR="008F5710">
        <w:rPr>
          <w:rFonts w:ascii="Segoe UI" w:hAnsi="Segoe UI" w:cs="Segoe UI"/>
        </w:rPr>
        <w:t xml:space="preserve"> to a certification authority or a trusted authority. if the provided digital certificate is valid, the system generates random sequences to be used as credentials to login directly into the mobile application, otherwise the authority </w:t>
      </w:r>
      <w:proofErr w:type="gramStart"/>
      <w:r w:rsidR="008F5710">
        <w:rPr>
          <w:rFonts w:ascii="Segoe UI" w:hAnsi="Segoe UI" w:cs="Segoe UI"/>
        </w:rPr>
        <w:t>have to</w:t>
      </w:r>
      <w:proofErr w:type="gramEnd"/>
      <w:r w:rsidR="008F5710">
        <w:rPr>
          <w:rFonts w:ascii="Segoe UI" w:hAnsi="Segoe UI" w:cs="Segoe UI"/>
        </w:rPr>
        <w:t xml:space="preserve"> provide a different certificate, that is valid, in order to complete the sign-in process.</w:t>
      </w:r>
    </w:p>
    <w:p w14:paraId="2DF3E9A8" w14:textId="7AC30103" w:rsidR="00732DC5" w:rsidRDefault="00DB2D4C" w:rsidP="00732DC5">
      <w:r>
        <w:rPr>
          <w:noProof/>
        </w:rPr>
        <w:drawing>
          <wp:inline distT="0" distB="0" distL="0" distR="0" wp14:anchorId="4C6A6DB6" wp14:editId="55F4065C">
            <wp:extent cx="6120130" cy="509460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 authority.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5094605"/>
                    </a:xfrm>
                    <a:prstGeom prst="rect">
                      <a:avLst/>
                    </a:prstGeom>
                  </pic:spPr>
                </pic:pic>
              </a:graphicData>
            </a:graphic>
          </wp:inline>
        </w:drawing>
      </w:r>
    </w:p>
    <w:p w14:paraId="260ACA26" w14:textId="3D77C1F6" w:rsidR="00FB445E" w:rsidRPr="00FB445E" w:rsidRDefault="00FB445E" w:rsidP="00FB445E">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6</w:t>
      </w:r>
      <w:r w:rsidRPr="00642A3E">
        <w:rPr>
          <w:rFonts w:ascii="Segoe UI" w:hAnsi="Segoe UI" w:cs="Segoe UI"/>
          <w:i/>
          <w:lang w:val="en-US"/>
        </w:rPr>
        <w:t xml:space="preserve"> – </w:t>
      </w:r>
      <w:r>
        <w:rPr>
          <w:rFonts w:ascii="Segoe UI" w:hAnsi="Segoe UI" w:cs="Segoe UI"/>
          <w:i/>
          <w:lang w:val="en-US"/>
        </w:rPr>
        <w:t xml:space="preserve">sign </w:t>
      </w:r>
      <w:r>
        <w:rPr>
          <w:rFonts w:ascii="Segoe UI" w:hAnsi="Segoe UI" w:cs="Segoe UI"/>
          <w:i/>
          <w:lang w:val="en-US"/>
        </w:rPr>
        <w:t>in authority</w:t>
      </w:r>
      <w:r>
        <w:rPr>
          <w:rFonts w:ascii="Segoe UI" w:hAnsi="Segoe UI" w:cs="Segoe UI"/>
          <w:i/>
          <w:lang w:val="en-US"/>
        </w:rPr>
        <w:t xml:space="preserve"> sequence diagram</w:t>
      </w:r>
    </w:p>
    <w:p w14:paraId="61BFE5BA" w14:textId="6631747A" w:rsidR="00732DC5" w:rsidRDefault="00732DC5" w:rsidP="00732DC5">
      <w:pPr>
        <w:pStyle w:val="Heading3"/>
        <w:numPr>
          <w:ilvl w:val="2"/>
          <w:numId w:val="16"/>
        </w:numPr>
        <w:rPr>
          <w:rFonts w:ascii="Segoe UI" w:hAnsi="Segoe UI" w:cs="Segoe UI"/>
        </w:rPr>
      </w:pPr>
      <w:bookmarkStart w:id="27" w:name="_Toc26285768"/>
      <w:r w:rsidRPr="008F5710">
        <w:rPr>
          <w:rFonts w:ascii="Segoe UI" w:hAnsi="Segoe UI" w:cs="Segoe UI"/>
        </w:rPr>
        <w:lastRenderedPageBreak/>
        <w:t>Login</w:t>
      </w:r>
      <w:bookmarkEnd w:id="27"/>
    </w:p>
    <w:p w14:paraId="124E4B42" w14:textId="17BFD1EA" w:rsidR="008F5710" w:rsidRPr="009027A0" w:rsidRDefault="007E4C24" w:rsidP="00FA2FC3">
      <w:pPr>
        <w:ind w:left="1416"/>
        <w:jc w:val="both"/>
        <w:rPr>
          <w:rFonts w:ascii="Segoe UI" w:hAnsi="Segoe UI" w:cs="Segoe UI"/>
        </w:rPr>
      </w:pPr>
      <w:r>
        <w:rPr>
          <w:rFonts w:ascii="Segoe UI" w:hAnsi="Segoe UI" w:cs="Segoe UI"/>
        </w:rPr>
        <w:t>The following sequence diagram represent the usual login process as any other application. When a generic user (normal user or authority) requests a login, such user must have been signed up/in already to the application as shown in the previous sequence diagrams. The users must provide their credentials: username or e-mail and a password in order to login. If it’s the first time for the user on the system, they can’t login, so the mobile application provides the possibility of signing up or logging in</w:t>
      </w:r>
      <w:r w:rsidR="00FA2FC3">
        <w:rPr>
          <w:rFonts w:ascii="Segoe UI" w:hAnsi="Segoe UI" w:cs="Segoe UI"/>
        </w:rPr>
        <w:t>to the system with valid credentials.</w:t>
      </w:r>
    </w:p>
    <w:p w14:paraId="5668DBE5" w14:textId="078BED54" w:rsidR="00732DC5" w:rsidRDefault="006F168A" w:rsidP="00732DC5">
      <w:r>
        <w:rPr>
          <w:noProof/>
        </w:rPr>
        <w:drawing>
          <wp:inline distT="0" distB="0" distL="0" distR="0" wp14:anchorId="6D4798AD" wp14:editId="625D5B53">
            <wp:extent cx="6120130" cy="5101590"/>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5101590"/>
                    </a:xfrm>
                    <a:prstGeom prst="rect">
                      <a:avLst/>
                    </a:prstGeom>
                  </pic:spPr>
                </pic:pic>
              </a:graphicData>
            </a:graphic>
          </wp:inline>
        </w:drawing>
      </w:r>
    </w:p>
    <w:p w14:paraId="1E1C57AE" w14:textId="2D6BF973" w:rsidR="00D21889" w:rsidRDefault="00D21889" w:rsidP="00D21889">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generic</w:t>
      </w:r>
      <w:r>
        <w:rPr>
          <w:rFonts w:ascii="Segoe UI" w:hAnsi="Segoe UI" w:cs="Segoe UI"/>
          <w:i/>
          <w:lang w:val="en-US"/>
        </w:rPr>
        <w:t xml:space="preserve"> user</w:t>
      </w:r>
      <w:r>
        <w:rPr>
          <w:rFonts w:ascii="Segoe UI" w:hAnsi="Segoe UI" w:cs="Segoe UI"/>
          <w:i/>
          <w:lang w:val="en-US"/>
        </w:rPr>
        <w:t xml:space="preserve"> </w:t>
      </w:r>
      <w:r>
        <w:rPr>
          <w:rFonts w:ascii="Segoe UI" w:hAnsi="Segoe UI" w:cs="Segoe UI"/>
          <w:i/>
          <w:lang w:val="en-US"/>
        </w:rPr>
        <w:t>login sequence diagram</w:t>
      </w:r>
    </w:p>
    <w:p w14:paraId="224D6BD3" w14:textId="0F2E363A" w:rsidR="00D21889" w:rsidRDefault="00D21889" w:rsidP="00D21889">
      <w:pPr>
        <w:ind w:left="2124" w:firstLine="708"/>
        <w:jc w:val="both"/>
        <w:rPr>
          <w:rFonts w:ascii="Segoe UI" w:hAnsi="Segoe UI" w:cs="Segoe UI"/>
          <w:i/>
          <w:lang w:val="en-US"/>
        </w:rPr>
      </w:pPr>
    </w:p>
    <w:p w14:paraId="7AE307DD" w14:textId="2A2AC6AE" w:rsidR="00D21889" w:rsidRDefault="00D21889" w:rsidP="00D21889">
      <w:pPr>
        <w:ind w:left="2124" w:firstLine="708"/>
        <w:jc w:val="both"/>
        <w:rPr>
          <w:rFonts w:ascii="Segoe UI" w:hAnsi="Segoe UI" w:cs="Segoe UI"/>
          <w:i/>
          <w:lang w:val="en-US"/>
        </w:rPr>
      </w:pPr>
    </w:p>
    <w:p w14:paraId="4614BBF4" w14:textId="4EB8A6B5" w:rsidR="00D21889" w:rsidRDefault="00D21889" w:rsidP="00D21889">
      <w:pPr>
        <w:ind w:left="2124" w:firstLine="708"/>
        <w:jc w:val="both"/>
        <w:rPr>
          <w:rFonts w:ascii="Segoe UI" w:hAnsi="Segoe UI" w:cs="Segoe UI"/>
          <w:i/>
          <w:lang w:val="en-US"/>
        </w:rPr>
      </w:pPr>
    </w:p>
    <w:p w14:paraId="1CE03D2E" w14:textId="7655D562" w:rsidR="00D21889" w:rsidRDefault="00D21889" w:rsidP="00D21889">
      <w:pPr>
        <w:ind w:left="2124" w:firstLine="708"/>
        <w:jc w:val="both"/>
        <w:rPr>
          <w:rFonts w:ascii="Segoe UI" w:hAnsi="Segoe UI" w:cs="Segoe UI"/>
          <w:i/>
          <w:lang w:val="en-US"/>
        </w:rPr>
      </w:pPr>
    </w:p>
    <w:p w14:paraId="55E7F980" w14:textId="77777777" w:rsidR="00D21889" w:rsidRPr="00D21889" w:rsidRDefault="00D21889" w:rsidP="00D21889">
      <w:pPr>
        <w:ind w:left="2124" w:firstLine="708"/>
        <w:jc w:val="both"/>
        <w:rPr>
          <w:rFonts w:ascii="Segoe UI" w:hAnsi="Segoe UI" w:cs="Segoe UI"/>
          <w:i/>
          <w:lang w:val="en-US"/>
        </w:rPr>
      </w:pPr>
    </w:p>
    <w:p w14:paraId="2BEBAC59" w14:textId="43C9DF21" w:rsidR="00732DC5" w:rsidRPr="00FA2FC3" w:rsidRDefault="00FA2FC3" w:rsidP="00732DC5">
      <w:pPr>
        <w:pStyle w:val="Heading3"/>
        <w:numPr>
          <w:ilvl w:val="2"/>
          <w:numId w:val="16"/>
        </w:numPr>
        <w:rPr>
          <w:rFonts w:ascii="Segoe UI" w:hAnsi="Segoe UI" w:cs="Segoe UI"/>
        </w:rPr>
      </w:pPr>
      <w:bookmarkStart w:id="28" w:name="_Toc26285769"/>
      <w:r>
        <w:rPr>
          <w:rFonts w:ascii="Segoe UI" w:hAnsi="Segoe UI" w:cs="Segoe UI"/>
        </w:rPr>
        <w:lastRenderedPageBreak/>
        <w:t>M</w:t>
      </w:r>
      <w:r w:rsidR="00732DC5" w:rsidRPr="00FA2FC3">
        <w:rPr>
          <w:rFonts w:ascii="Segoe UI" w:hAnsi="Segoe UI" w:cs="Segoe UI"/>
        </w:rPr>
        <w:t xml:space="preserve">ap </w:t>
      </w:r>
      <w:r>
        <w:rPr>
          <w:rFonts w:ascii="Segoe UI" w:hAnsi="Segoe UI" w:cs="Segoe UI"/>
        </w:rPr>
        <w:t>V</w:t>
      </w:r>
      <w:r w:rsidR="00732DC5" w:rsidRPr="00FA2FC3">
        <w:rPr>
          <w:rFonts w:ascii="Segoe UI" w:hAnsi="Segoe UI" w:cs="Segoe UI"/>
        </w:rPr>
        <w:t>isualizer</w:t>
      </w:r>
      <w:bookmarkEnd w:id="28"/>
    </w:p>
    <w:p w14:paraId="48454802" w14:textId="32FA0BCF" w:rsidR="00FA2FC3" w:rsidRPr="00FA2FC3" w:rsidRDefault="00FA2FC3" w:rsidP="00FA2FC3">
      <w:pPr>
        <w:ind w:left="1416"/>
        <w:jc w:val="both"/>
        <w:rPr>
          <w:rFonts w:ascii="Segoe UI" w:hAnsi="Segoe UI" w:cs="Segoe UI"/>
        </w:rPr>
      </w:pPr>
      <w:r>
        <w:rPr>
          <w:rFonts w:ascii="Segoe UI" w:hAnsi="Segoe UI" w:cs="Segoe UI"/>
        </w:rPr>
        <w:t xml:space="preserve">The following sequence diagram </w:t>
      </w:r>
      <w:r w:rsidR="003C29BF">
        <w:rPr>
          <w:rFonts w:ascii="Segoe UI" w:hAnsi="Segoe UI" w:cs="Segoe UI"/>
        </w:rPr>
        <w:t xml:space="preserve">shows how the mobile application interacts with the application server in order to provide a map API with various information the safeness level of the requested area, the statistics of how frequent a violation type is committed. Initially, </w:t>
      </w:r>
      <w:r w:rsidR="004C0035">
        <w:rPr>
          <w:rFonts w:ascii="Segoe UI" w:hAnsi="Segoe UI" w:cs="Segoe UI"/>
        </w:rPr>
        <w:t>the mobile application must recognize the user type</w:t>
      </w:r>
      <w:r w:rsidR="00EA3804">
        <w:rPr>
          <w:rFonts w:ascii="Segoe UI" w:hAnsi="Segoe UI" w:cs="Segoe UI"/>
        </w:rPr>
        <w:t xml:space="preserve"> (normal user or authority)</w:t>
      </w:r>
      <w:r w:rsidR="004C0035">
        <w:rPr>
          <w:rFonts w:ascii="Segoe UI" w:hAnsi="Segoe UI" w:cs="Segoe UI"/>
        </w:rPr>
        <w:t xml:space="preserve"> in order to provide a certain granularity level of visibility of the requested data. </w:t>
      </w:r>
      <w:r w:rsidR="00EA3804">
        <w:rPr>
          <w:rFonts w:ascii="Segoe UI" w:hAnsi="Segoe UI" w:cs="Segoe UI"/>
        </w:rPr>
        <w:t xml:space="preserve">For example, an authority can show information about the licence owner through a DMV provided external interface </w:t>
      </w:r>
      <w:r w:rsidR="00BA7E54">
        <w:rPr>
          <w:rFonts w:ascii="Segoe UI" w:hAnsi="Segoe UI" w:cs="Segoe UI"/>
        </w:rPr>
        <w:t>in order to access private information such as full name, address and fiscal code that could be helpful to address fines as a legal reaction for the commitment of a violation</w:t>
      </w:r>
      <w:r w:rsidR="00D35266">
        <w:rPr>
          <w:rFonts w:ascii="Segoe UI" w:hAnsi="Segoe UI" w:cs="Segoe UI"/>
        </w:rPr>
        <w:t>. In order to provide a result in a short period of time optimizing the threads between the various tasks, three processes must be executed in parallel. The first one is the instantiation of a map API as a valid interface on which there will be visualized information and statistics. The second process getting the needed information on different granularities based on the user type; the authority can visualize more information, as it’s been explained earlier, than the normal user</w:t>
      </w:r>
      <w:r w:rsidR="00D44617">
        <w:rPr>
          <w:rFonts w:ascii="Segoe UI" w:hAnsi="Segoe UI" w:cs="Segoe UI"/>
        </w:rPr>
        <w:t>; but every time the authority requests to visualize more information about the committed violations the application server controls if the provided certificate is still valid</w:t>
      </w:r>
      <w:r w:rsidR="00D35266">
        <w:rPr>
          <w:rFonts w:ascii="Segoe UI" w:hAnsi="Segoe UI" w:cs="Segoe UI"/>
        </w:rPr>
        <w:t xml:space="preserve">. If the request is made by the authority a certificate control must be applied because the application provides sensitive information. Finally, the third process </w:t>
      </w:r>
      <w:r w:rsidR="00D44617">
        <w:rPr>
          <w:rFonts w:ascii="Segoe UI" w:hAnsi="Segoe UI" w:cs="Segoe UI"/>
        </w:rPr>
        <w:t>calculates the statistics based on the existent data in the DB, if there any. The statistics process runs on AWS in order to support large quantity of data.</w:t>
      </w:r>
    </w:p>
    <w:p w14:paraId="0941BA69" w14:textId="37A2E38C" w:rsidR="00732DC5" w:rsidRDefault="006F168A" w:rsidP="00732DC5">
      <w:r>
        <w:rPr>
          <w:noProof/>
        </w:rPr>
        <w:lastRenderedPageBreak/>
        <w:drawing>
          <wp:inline distT="0" distB="0" distL="0" distR="0" wp14:anchorId="6795A43D" wp14:editId="5890E808">
            <wp:extent cx="6120130" cy="741870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 visualizer.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7418705"/>
                    </a:xfrm>
                    <a:prstGeom prst="rect">
                      <a:avLst/>
                    </a:prstGeom>
                  </pic:spPr>
                </pic:pic>
              </a:graphicData>
            </a:graphic>
          </wp:inline>
        </w:drawing>
      </w:r>
    </w:p>
    <w:p w14:paraId="7F004194" w14:textId="11AD1ACD" w:rsidR="00D21889" w:rsidRPr="00D21889" w:rsidRDefault="00D21889" w:rsidP="00D21889">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8</w:t>
      </w:r>
      <w:r w:rsidRPr="00642A3E">
        <w:rPr>
          <w:rFonts w:ascii="Segoe UI" w:hAnsi="Segoe UI" w:cs="Segoe UI"/>
          <w:i/>
          <w:lang w:val="en-US"/>
        </w:rPr>
        <w:t xml:space="preserve"> –</w:t>
      </w:r>
      <w:r>
        <w:rPr>
          <w:rFonts w:ascii="Segoe UI" w:hAnsi="Segoe UI" w:cs="Segoe UI"/>
          <w:i/>
          <w:lang w:val="en-US"/>
        </w:rPr>
        <w:t xml:space="preserve"> </w:t>
      </w:r>
      <w:r>
        <w:rPr>
          <w:rFonts w:ascii="Segoe UI" w:hAnsi="Segoe UI" w:cs="Segoe UI"/>
          <w:i/>
          <w:lang w:val="en-US"/>
        </w:rPr>
        <w:t>map visualization</w:t>
      </w:r>
      <w:r>
        <w:rPr>
          <w:rFonts w:ascii="Segoe UI" w:hAnsi="Segoe UI" w:cs="Segoe UI"/>
          <w:i/>
          <w:lang w:val="en-US"/>
        </w:rPr>
        <w:t xml:space="preserve"> sequence diagram</w:t>
      </w:r>
    </w:p>
    <w:p w14:paraId="2D377FB3" w14:textId="0EACAB90" w:rsidR="00200A9B" w:rsidRDefault="00732DC5" w:rsidP="002E1137">
      <w:pPr>
        <w:pStyle w:val="Heading3"/>
        <w:numPr>
          <w:ilvl w:val="2"/>
          <w:numId w:val="16"/>
        </w:numPr>
        <w:rPr>
          <w:rFonts w:ascii="Segoe UI" w:hAnsi="Segoe UI" w:cs="Segoe UI"/>
        </w:rPr>
      </w:pPr>
      <w:bookmarkStart w:id="29" w:name="_Toc26285770"/>
      <w:r w:rsidRPr="00D44617">
        <w:rPr>
          <w:rFonts w:ascii="Segoe UI" w:hAnsi="Segoe UI" w:cs="Segoe UI"/>
        </w:rPr>
        <w:t>Violation Report &amp; Notification</w:t>
      </w:r>
      <w:bookmarkEnd w:id="29"/>
    </w:p>
    <w:p w14:paraId="113E7E9E" w14:textId="3F89CBE6" w:rsidR="00D44617" w:rsidRPr="00D44617" w:rsidRDefault="00D44617" w:rsidP="00D44617">
      <w:pPr>
        <w:ind w:left="1416"/>
        <w:jc w:val="both"/>
        <w:rPr>
          <w:rFonts w:ascii="Segoe UI" w:hAnsi="Segoe UI" w:cs="Segoe UI"/>
        </w:rPr>
      </w:pPr>
      <w:r>
        <w:rPr>
          <w:rFonts w:ascii="Segoe UI" w:hAnsi="Segoe UI" w:cs="Segoe UI"/>
        </w:rPr>
        <w:t xml:space="preserve">The following diagram shows </w:t>
      </w:r>
      <w:r>
        <w:rPr>
          <w:rFonts w:ascii="Segoe UI" w:hAnsi="Segoe UI" w:cs="Segoe UI"/>
        </w:rPr>
        <w:t>mainly</w:t>
      </w:r>
      <w:r>
        <w:rPr>
          <w:rFonts w:ascii="Segoe UI" w:hAnsi="Segoe UI" w:cs="Segoe UI"/>
        </w:rPr>
        <w:t>, in addition to the process, the required external interfaces</w:t>
      </w:r>
      <w:r w:rsidR="00BD0567">
        <w:rPr>
          <w:rFonts w:ascii="Segoe UI" w:hAnsi="Segoe UI" w:cs="Segoe UI"/>
        </w:rPr>
        <w:t xml:space="preserve"> which point out the controlling process of the validity of each report</w:t>
      </w:r>
      <w:r w:rsidR="00EE587D">
        <w:rPr>
          <w:rFonts w:ascii="Segoe UI" w:hAnsi="Segoe UI" w:cs="Segoe UI"/>
        </w:rPr>
        <w:t xml:space="preserve"> and the main component of the notification process</w:t>
      </w:r>
      <w:r w:rsidR="00BD0567">
        <w:rPr>
          <w:rFonts w:ascii="Segoe UI" w:hAnsi="Segoe UI" w:cs="Segoe UI"/>
        </w:rPr>
        <w:t>. The violation report request contains main elements to the controlling process such as the picture of the violation and the correctness measure of the licence number</w:t>
      </w:r>
      <w:r w:rsidR="00D025CB">
        <w:rPr>
          <w:rFonts w:ascii="Segoe UI" w:hAnsi="Segoe UI" w:cs="Segoe UI"/>
        </w:rPr>
        <w:t>. When a generic user (normal user or authority)</w:t>
      </w:r>
      <w:r w:rsidR="00EE587D">
        <w:rPr>
          <w:rFonts w:ascii="Segoe UI" w:hAnsi="Segoe UI" w:cs="Segoe UI"/>
        </w:rPr>
        <w:t xml:space="preserve"> provides </w:t>
      </w:r>
      <w:r w:rsidR="00EE587D">
        <w:rPr>
          <w:rFonts w:ascii="Segoe UI" w:hAnsi="Segoe UI" w:cs="Segoe UI"/>
        </w:rPr>
        <w:lastRenderedPageBreak/>
        <w:t xml:space="preserve">a violation report, the application server initiates a controlling process of the validity of the provided report. The first control of the controlling sequence of processes is that the taken picture must contain a vehicle. This kind if control is processed by AWS subsystem called CNN which initiates image analysis process recognizing the elements of the provided picture. If the provided picture doesn’t contain a vehicle the application server doesn’t go further until the user either provides another picture or cancels the whole report request. Otherwise, </w:t>
      </w:r>
      <w:r w:rsidR="008B67B3">
        <w:rPr>
          <w:rFonts w:ascii="Segoe UI" w:hAnsi="Segoe UI" w:cs="Segoe UI"/>
        </w:rPr>
        <w:t>t</w:t>
      </w:r>
      <w:r w:rsidR="00EE587D">
        <w:rPr>
          <w:rFonts w:ascii="Segoe UI" w:hAnsi="Segoe UI" w:cs="Segoe UI"/>
        </w:rPr>
        <w:t>he application server proceeds with the second control which</w:t>
      </w:r>
      <w:r w:rsidR="008B67B3">
        <w:rPr>
          <w:rFonts w:ascii="Segoe UI" w:hAnsi="Segoe UI" w:cs="Segoe UI"/>
        </w:rPr>
        <w:t xml:space="preserve"> extracts the licence </w:t>
      </w:r>
      <w:r w:rsidR="008E3ED5">
        <w:rPr>
          <w:rFonts w:ascii="Segoe UI" w:hAnsi="Segoe UI" w:cs="Segoe UI"/>
        </w:rPr>
        <w:t>plate</w:t>
      </w:r>
      <w:r w:rsidR="008B67B3">
        <w:rPr>
          <w:rFonts w:ascii="Segoe UI" w:hAnsi="Segoe UI" w:cs="Segoe UI"/>
        </w:rPr>
        <w:t xml:space="preserve"> from the picture (if there any) and analyse it to extract the textual part which represents the actual licence number then it controls if it’s a valid licence number. This type analysis is done by another subsystem of AWS which is called OCR. The recognized licence number is inserted automatically into the report and it’s modifiable by the user; if the licence number is modified by the user, such information must be included in the report in order to show minor credibility of such report. At last, if the report passes all such controls it will be notified to the nearest authority based on the position of the committed violation since the GPS is automatically calculated by the application server and it’s inserted automatically into the report.</w:t>
      </w:r>
    </w:p>
    <w:p w14:paraId="2BAA868F" w14:textId="38E9E990" w:rsidR="002E1137" w:rsidRDefault="006F168A" w:rsidP="002E1137">
      <w:r>
        <w:rPr>
          <w:noProof/>
        </w:rPr>
        <w:lastRenderedPageBreak/>
        <w:drawing>
          <wp:inline distT="0" distB="0" distL="0" distR="0" wp14:anchorId="583F884E" wp14:editId="0A79F4D8">
            <wp:extent cx="6120130" cy="73488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olations.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7348855"/>
                    </a:xfrm>
                    <a:prstGeom prst="rect">
                      <a:avLst/>
                    </a:prstGeom>
                  </pic:spPr>
                </pic:pic>
              </a:graphicData>
            </a:graphic>
          </wp:inline>
        </w:drawing>
      </w:r>
    </w:p>
    <w:p w14:paraId="00B210E8" w14:textId="50BC9E0D" w:rsidR="00D21889" w:rsidRPr="00D21889" w:rsidRDefault="00D21889" w:rsidP="00D21889">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9</w:t>
      </w:r>
      <w:r w:rsidRPr="00642A3E">
        <w:rPr>
          <w:rFonts w:ascii="Segoe UI" w:hAnsi="Segoe UI" w:cs="Segoe UI"/>
          <w:i/>
          <w:lang w:val="en-US"/>
        </w:rPr>
        <w:t xml:space="preserve"> –</w:t>
      </w:r>
      <w:r>
        <w:rPr>
          <w:rFonts w:ascii="Segoe UI" w:hAnsi="Segoe UI" w:cs="Segoe UI"/>
          <w:i/>
          <w:lang w:val="en-US"/>
        </w:rPr>
        <w:t xml:space="preserve"> </w:t>
      </w:r>
      <w:r>
        <w:rPr>
          <w:rFonts w:ascii="Segoe UI" w:hAnsi="Segoe UI" w:cs="Segoe UI"/>
          <w:i/>
          <w:lang w:val="en-US"/>
        </w:rPr>
        <w:t>violation report and notification</w:t>
      </w:r>
      <w:r>
        <w:rPr>
          <w:rFonts w:ascii="Segoe UI" w:hAnsi="Segoe UI" w:cs="Segoe UI"/>
          <w:i/>
          <w:lang w:val="en-US"/>
        </w:rPr>
        <w:t xml:space="preserve"> sequence diagram</w:t>
      </w:r>
    </w:p>
    <w:p w14:paraId="307C62CA" w14:textId="21BCF831" w:rsidR="002E1137" w:rsidRDefault="002E1137" w:rsidP="002E1137">
      <w:pPr>
        <w:pStyle w:val="Heading3"/>
        <w:numPr>
          <w:ilvl w:val="2"/>
          <w:numId w:val="16"/>
        </w:numPr>
      </w:pPr>
      <w:r>
        <w:t>Notification Authority Access</w:t>
      </w:r>
      <w:r w:rsidR="00A2389D">
        <w:t xml:space="preserve"> &amp; Verification</w:t>
      </w:r>
    </w:p>
    <w:p w14:paraId="0BF72067" w14:textId="2A07DBB7" w:rsidR="008B67B3" w:rsidRPr="00A2389D" w:rsidRDefault="008B67B3" w:rsidP="00A2389D">
      <w:pPr>
        <w:ind w:left="1416"/>
        <w:jc w:val="both"/>
        <w:rPr>
          <w:rFonts w:ascii="Segoe UI" w:hAnsi="Segoe UI" w:cs="Segoe UI"/>
        </w:rPr>
      </w:pPr>
      <w:r w:rsidRPr="00A2389D">
        <w:rPr>
          <w:rFonts w:ascii="Segoe UI" w:hAnsi="Segoe UI" w:cs="Segoe UI"/>
        </w:rPr>
        <w:t xml:space="preserve">The following diagram is the </w:t>
      </w:r>
      <w:r w:rsidR="008E3ED5" w:rsidRPr="00A2389D">
        <w:rPr>
          <w:rFonts w:ascii="Segoe UI" w:hAnsi="Segoe UI" w:cs="Segoe UI"/>
        </w:rPr>
        <w:t>logical continuance of the previous one. When an authority requests access to a notification about a violation report, the application server automatically verifies if the vehicle with such licence number is stolen through an external interface</w:t>
      </w:r>
      <w:r w:rsidR="00A2389D" w:rsidRPr="00A2389D">
        <w:rPr>
          <w:rFonts w:ascii="Segoe UI" w:hAnsi="Segoe UI" w:cs="Segoe UI"/>
        </w:rPr>
        <w:t>, licence verifier,</w:t>
      </w:r>
      <w:r w:rsidR="008E3ED5" w:rsidRPr="00A2389D">
        <w:rPr>
          <w:rFonts w:ascii="Segoe UI" w:hAnsi="Segoe UI" w:cs="Segoe UI"/>
        </w:rPr>
        <w:t xml:space="preserve"> which the police state licence plate verifier. If so, it returns immediately to the authority with report accompanied by a signal which indicates that the </w:t>
      </w:r>
      <w:r w:rsidR="008E3ED5" w:rsidRPr="00A2389D">
        <w:rPr>
          <w:rFonts w:ascii="Segoe UI" w:hAnsi="Segoe UI" w:cs="Segoe UI"/>
        </w:rPr>
        <w:lastRenderedPageBreak/>
        <w:t>reported vehicle is stolen.</w:t>
      </w:r>
      <w:r w:rsidR="00A2389D" w:rsidRPr="00A2389D">
        <w:rPr>
          <w:rFonts w:ascii="Segoe UI" w:hAnsi="Segoe UI" w:cs="Segoe UI"/>
        </w:rPr>
        <w:t xml:space="preserve"> Then, a certification control (validity check, as shown previously) is made between the application server and the authority</w:t>
      </w:r>
      <w:r w:rsidR="00A2389D">
        <w:rPr>
          <w:rFonts w:ascii="Segoe UI" w:hAnsi="Segoe UI" w:cs="Segoe UI"/>
        </w:rPr>
        <w:t xml:space="preserve"> in order to provide further information about the vehicle owner through the licence number via an external interface which is connected to a licence engine that retrieves information directly from the DMV DB. Such information may include full name, address and fiscal code of the vehicle owner in order to eventually address a fine. Finally, if the report is precise, </w:t>
      </w:r>
      <w:proofErr w:type="spellStart"/>
      <w:r w:rsidR="00A2389D">
        <w:rPr>
          <w:rFonts w:ascii="Segoe UI" w:hAnsi="Segoe UI" w:cs="Segoe UI"/>
        </w:rPr>
        <w:t>SafeStreets</w:t>
      </w:r>
      <w:proofErr w:type="spellEnd"/>
      <w:r w:rsidR="00A2389D">
        <w:rPr>
          <w:rFonts w:ascii="Segoe UI" w:hAnsi="Segoe UI" w:cs="Segoe UI"/>
        </w:rPr>
        <w:t xml:space="preserve"> gives the possibility to the authority to verify a report to increase the credibility of the user who reported the committed violation.</w:t>
      </w:r>
    </w:p>
    <w:p w14:paraId="07CC2BF6" w14:textId="6F083927" w:rsidR="002E1137" w:rsidRDefault="006F168A" w:rsidP="002E1137">
      <w:pPr>
        <w:pStyle w:val="ListParagraph"/>
      </w:pPr>
      <w:r>
        <w:rPr>
          <w:noProof/>
        </w:rPr>
        <w:drawing>
          <wp:inline distT="0" distB="0" distL="0" distR="0" wp14:anchorId="0986CC12" wp14:editId="3228FD09">
            <wp:extent cx="5810250" cy="6581775"/>
            <wp:effectExtent l="0" t="0" r="0" b="952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ication access.jpg"/>
                    <pic:cNvPicPr/>
                  </pic:nvPicPr>
                  <pic:blipFill>
                    <a:blip r:embed="rId37">
                      <a:extLst>
                        <a:ext uri="{28A0092B-C50C-407E-A947-70E740481C1C}">
                          <a14:useLocalDpi xmlns:a14="http://schemas.microsoft.com/office/drawing/2010/main" val="0"/>
                        </a:ext>
                      </a:extLst>
                    </a:blip>
                    <a:stretch>
                      <a:fillRect/>
                    </a:stretch>
                  </pic:blipFill>
                  <pic:spPr>
                    <a:xfrm>
                      <a:off x="0" y="0"/>
                      <a:ext cx="5810250" cy="6581775"/>
                    </a:xfrm>
                    <a:prstGeom prst="rect">
                      <a:avLst/>
                    </a:prstGeom>
                  </pic:spPr>
                </pic:pic>
              </a:graphicData>
            </a:graphic>
          </wp:inline>
        </w:drawing>
      </w:r>
    </w:p>
    <w:p w14:paraId="2985849B" w14:textId="64318713" w:rsidR="00D21889" w:rsidRPr="00D21889" w:rsidRDefault="00D21889" w:rsidP="00A2389D">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10</w:t>
      </w:r>
      <w:r w:rsidRPr="00642A3E">
        <w:rPr>
          <w:rFonts w:ascii="Segoe UI" w:hAnsi="Segoe UI" w:cs="Segoe UI"/>
          <w:i/>
          <w:lang w:val="en-US"/>
        </w:rPr>
        <w:t xml:space="preserve"> –</w:t>
      </w:r>
      <w:r>
        <w:rPr>
          <w:rFonts w:ascii="Segoe UI" w:hAnsi="Segoe UI" w:cs="Segoe UI"/>
          <w:i/>
          <w:lang w:val="en-US"/>
        </w:rPr>
        <w:t xml:space="preserve"> </w:t>
      </w:r>
      <w:r>
        <w:rPr>
          <w:rFonts w:ascii="Segoe UI" w:hAnsi="Segoe UI" w:cs="Segoe UI"/>
          <w:i/>
          <w:lang w:val="en-US"/>
        </w:rPr>
        <w:t>notification authority access</w:t>
      </w:r>
      <w:r w:rsidR="00A2389D">
        <w:rPr>
          <w:rFonts w:ascii="Segoe UI" w:hAnsi="Segoe UI" w:cs="Segoe UI"/>
          <w:i/>
          <w:lang w:val="en-US"/>
        </w:rPr>
        <w:t xml:space="preserve"> &amp; verification</w:t>
      </w:r>
      <w:r>
        <w:rPr>
          <w:rFonts w:ascii="Segoe UI" w:hAnsi="Segoe UI" w:cs="Segoe UI"/>
          <w:i/>
          <w:lang w:val="en-US"/>
        </w:rPr>
        <w:t xml:space="preserve"> sequence diagram</w:t>
      </w:r>
    </w:p>
    <w:p w14:paraId="37E5713F" w14:textId="0A84BD59" w:rsidR="002E1137" w:rsidRDefault="002E1137" w:rsidP="002E1137">
      <w:pPr>
        <w:pStyle w:val="Heading3"/>
        <w:numPr>
          <w:ilvl w:val="2"/>
          <w:numId w:val="16"/>
        </w:numPr>
      </w:pPr>
      <w:r>
        <w:t>Suggestions Authority Access</w:t>
      </w:r>
    </w:p>
    <w:p w14:paraId="2160A5D9" w14:textId="77777777" w:rsidR="00A2389D" w:rsidRPr="00A25ECB" w:rsidRDefault="00A2389D" w:rsidP="00A2389D">
      <w:pPr>
        <w:rPr>
          <w:lang w:val="it-IT"/>
        </w:rPr>
      </w:pPr>
      <w:bookmarkStart w:id="30" w:name="_GoBack"/>
      <w:bookmarkEnd w:id="30"/>
    </w:p>
    <w:p w14:paraId="089FC4CD" w14:textId="7283FE30" w:rsidR="002E1137" w:rsidRDefault="006F168A" w:rsidP="002E1137">
      <w:pPr>
        <w:pStyle w:val="ListParagraph"/>
      </w:pPr>
      <w:r>
        <w:rPr>
          <w:noProof/>
        </w:rPr>
        <w:lastRenderedPageBreak/>
        <w:drawing>
          <wp:inline distT="0" distB="0" distL="0" distR="0" wp14:anchorId="4CBB6D60" wp14:editId="748311CD">
            <wp:extent cx="6120130" cy="4981575"/>
            <wp:effectExtent l="0" t="0" r="0" b="9525"/>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ggestions access.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4981575"/>
                    </a:xfrm>
                    <a:prstGeom prst="rect">
                      <a:avLst/>
                    </a:prstGeom>
                  </pic:spPr>
                </pic:pic>
              </a:graphicData>
            </a:graphic>
          </wp:inline>
        </w:drawing>
      </w:r>
    </w:p>
    <w:p w14:paraId="1422AF28" w14:textId="53708FD2" w:rsidR="002E1137" w:rsidRPr="00D21889" w:rsidRDefault="00D21889" w:rsidP="00D21889">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w:t>
      </w:r>
      <w:r>
        <w:rPr>
          <w:rFonts w:ascii="Segoe UI" w:hAnsi="Segoe UI" w:cs="Segoe UI"/>
          <w:i/>
          <w:lang w:val="en-US"/>
        </w:rPr>
        <w:t xml:space="preserve">suggestions authority access </w:t>
      </w:r>
      <w:r>
        <w:rPr>
          <w:rFonts w:ascii="Segoe UI" w:hAnsi="Segoe UI" w:cs="Segoe UI"/>
          <w:i/>
          <w:lang w:val="en-US"/>
        </w:rPr>
        <w:t>sequence diagram</w:t>
      </w:r>
    </w:p>
    <w:p w14:paraId="7BC54817" w14:textId="2FED7EB5" w:rsidR="00CB6A2E" w:rsidRPr="00642A3E" w:rsidRDefault="376A06C2" w:rsidP="00CB6A2E">
      <w:pPr>
        <w:pStyle w:val="Heading2"/>
        <w:numPr>
          <w:ilvl w:val="1"/>
          <w:numId w:val="16"/>
        </w:numPr>
        <w:jc w:val="both"/>
        <w:rPr>
          <w:rFonts w:ascii="Segoe UI" w:hAnsi="Segoe UI" w:cs="Segoe UI"/>
        </w:rPr>
      </w:pPr>
      <w:bookmarkStart w:id="31" w:name="_Toc26285771"/>
      <w:r w:rsidRPr="00642A3E">
        <w:rPr>
          <w:rFonts w:ascii="Segoe UI" w:hAnsi="Segoe UI" w:cs="Segoe UI"/>
        </w:rPr>
        <w:t>Component interfaces</w:t>
      </w:r>
      <w:bookmarkEnd w:id="31"/>
    </w:p>
    <w:p w14:paraId="0E0A8C34" w14:textId="6AB77906"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Here the SafeStreets class diagram with almost every details is shown, almost every details because further imple</w:t>
      </w:r>
      <w:r w:rsidR="00CC592A" w:rsidRPr="00642A3E">
        <w:rPr>
          <w:rFonts w:ascii="Segoe UI" w:hAnsi="Segoe UI" w:cs="Segoe UI"/>
        </w:rPr>
        <w:t xml:space="preserve">mentation analysis is required. </w:t>
      </w:r>
      <w:r w:rsidRPr="00642A3E">
        <w:rPr>
          <w:rFonts w:ascii="Segoe UI" w:hAnsi="Segoe UI" w:cs="Segoe UI"/>
        </w:rPr>
        <w:t>The class diagram is shown firstly in full form to give a sense of the general architecture, although due to being big it was better to shown even some cut and more zoomed parts.</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5B9CE61C" w:rsidR="002D7522" w:rsidRPr="00642A3E" w:rsidRDefault="002D7522" w:rsidP="00CC592A">
      <w:pPr>
        <w:ind w:left="705"/>
        <w:jc w:val="both"/>
        <w:rPr>
          <w:rFonts w:ascii="Segoe UI" w:hAnsi="Segoe UI" w:cs="Segoe UI"/>
        </w:rPr>
      </w:pPr>
      <w:r w:rsidRPr="00642A3E">
        <w:rPr>
          <w:rFonts w:ascii="Segoe UI" w:hAnsi="Segoe UI" w:cs="Segoe UI"/>
        </w:rPr>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006E69AF">
        <w:rPr>
          <w:rFonts w:ascii="Segoe UI" w:hAnsi="Segoe UI" w:cs="Segoe UI"/>
          <w:vertAlign w:val="superscript"/>
        </w:rPr>
        <w:t>18</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125A2EA9"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The logical representation of the communication between users and the system is represented using GraphQL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The visitor pattern in a little more abstract and general way is shown and how indeed communication needs to pass through the implemented DynamicRouter using the MessageDispatcher class.</w:t>
      </w:r>
    </w:p>
    <w:p w14:paraId="062E8EFD" w14:textId="325A53B3" w:rsidR="00623614" w:rsidRPr="00642A3E" w:rsidRDefault="00623614" w:rsidP="00CC592A">
      <w:pPr>
        <w:ind w:left="705"/>
        <w:jc w:val="both"/>
        <w:rPr>
          <w:rFonts w:ascii="Segoe UI" w:hAnsi="Segoe UI" w:cs="Segoe UI"/>
        </w:rPr>
      </w:pPr>
      <w:r w:rsidRPr="00642A3E">
        <w:rPr>
          <w:rFonts w:ascii="Segoe UI" w:hAnsi="Segoe UI" w:cs="Segoe UI"/>
        </w:rPr>
        <w:t>In the security package the various symmetric and asymmetric encryption algorithm used are present as classes and also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5620EBEC"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the authentication part of the system and also the one regarding the various functionalities are shown. As shown in the RASD</w:t>
      </w:r>
      <w:r w:rsidR="00425E98">
        <w:rPr>
          <w:rFonts w:ascii="Segoe UI" w:hAnsi="Segoe UI" w:cs="Segoe UI"/>
          <w:vertAlign w:val="superscript"/>
        </w:rPr>
        <w:t>11</w:t>
      </w:r>
      <w:r w:rsidR="006F3BC8" w:rsidRPr="00642A3E">
        <w:rPr>
          <w:rFonts w:ascii="Segoe UI" w:hAnsi="Segoe UI" w:cs="Segoe UI"/>
        </w:rPr>
        <w:t xml:space="preserve"> the authentication is composed of two types, one proprietary and one through SPID</w:t>
      </w:r>
      <w:r w:rsidR="006A1DF1">
        <w:rPr>
          <w:rFonts w:ascii="Segoe UI" w:hAnsi="Segoe UI" w:cs="Segoe UI"/>
          <w:vertAlign w:val="superscript"/>
        </w:rPr>
        <w:t>8</w:t>
      </w:r>
      <w:r w:rsidR="006F3BC8" w:rsidRPr="00642A3E">
        <w:rPr>
          <w:rFonts w:ascii="Segoe UI" w:hAnsi="Segoe UI" w:cs="Segoe UI"/>
        </w:rPr>
        <w:t>. The user class and its children are present as a form of entity-representing object through the previous shown Enterprise framework API.</w:t>
      </w:r>
    </w:p>
    <w:p w14:paraId="52229C91" w14:textId="5A1E8CB5" w:rsidR="006F3BC8" w:rsidRPr="00642A3E" w:rsidRDefault="006F3BC8" w:rsidP="00CC592A">
      <w:pPr>
        <w:ind w:left="705"/>
        <w:jc w:val="both"/>
        <w:rPr>
          <w:rFonts w:ascii="Segoe UI" w:hAnsi="Segoe UI" w:cs="Segoe UI"/>
        </w:rPr>
      </w:pPr>
      <w:r w:rsidRPr="00642A3E">
        <w:rPr>
          <w:rFonts w:ascii="Segoe UI" w:hAnsi="Segoe UI" w:cs="Segoe UI"/>
        </w:rPr>
        <w:t>The functionalities are accessed through a constantly present layer of security to also grant or not what a user can actually get in response and also which authorities receives a notification automatically regarding some particular event through the Google Firebase</w:t>
      </w:r>
      <w:r w:rsidR="00B432FA">
        <w:rPr>
          <w:rFonts w:ascii="Segoe UI" w:hAnsi="Segoe UI" w:cs="Segoe UI"/>
          <w:vertAlign w:val="superscript"/>
        </w:rPr>
        <w:t>14</w:t>
      </w:r>
      <w:r w:rsidRPr="00642A3E">
        <w:rPr>
          <w:rFonts w:ascii="Segoe UI" w:hAnsi="Segoe UI" w:cs="Segoe UI"/>
        </w:rPr>
        <w:t xml:space="preserve"> push notifications API.</w:t>
      </w:r>
    </w:p>
    <w:p w14:paraId="4CEDAECB" w14:textId="0043B6D9" w:rsidR="006F3BC8" w:rsidRPr="00642A3E" w:rsidRDefault="006F3BC8" w:rsidP="00CC592A">
      <w:pPr>
        <w:ind w:left="705"/>
        <w:jc w:val="both"/>
        <w:rPr>
          <w:rFonts w:ascii="Segoe UI" w:hAnsi="Segoe UI" w:cs="Segoe UI"/>
        </w:rPr>
      </w:pPr>
      <w:r w:rsidRPr="00642A3E">
        <w:rPr>
          <w:rFonts w:ascii="Segoe UI" w:hAnsi="Segoe UI" w:cs="Segoe UI"/>
        </w:rPr>
        <w:t>Both authentication and functionalities access is ruled under the main dynamic visitor pattern.</w:t>
      </w:r>
    </w:p>
    <w:p w14:paraId="4BB74F87" w14:textId="77777777" w:rsidR="00623614" w:rsidRPr="00642A3E" w:rsidRDefault="00623614" w:rsidP="002D7522">
      <w:pPr>
        <w:rPr>
          <w:rFonts w:ascii="Segoe UI" w:hAnsi="Segoe UI" w:cs="Segoe UI"/>
        </w:rPr>
      </w:pPr>
    </w:p>
    <w:p w14:paraId="7F3CD2B0" w14:textId="77777777" w:rsidR="00623614" w:rsidRPr="00642A3E" w:rsidRDefault="00623614" w:rsidP="002D7522">
      <w:pPr>
        <w:rPr>
          <w:rFonts w:ascii="Segoe UI" w:hAnsi="Segoe UI" w:cs="Segoe UI"/>
        </w:rPr>
      </w:pPr>
    </w:p>
    <w:p w14:paraId="1CE58B7B" w14:textId="205886EC" w:rsidR="00623614" w:rsidRPr="00642A3E" w:rsidRDefault="00623614"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029DC5EE" wp14:editId="32E7FCDD">
            <wp:extent cx="6859978" cy="2543175"/>
            <wp:effectExtent l="0" t="0" r="0" b="0"/>
            <wp:docPr id="6" name="Picture 6" descr="Z:\Middlet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iddletier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864961" cy="2545022"/>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5CDA2EA8"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w:t>
      </w:r>
      <w:r w:rsidR="00425E98">
        <w:rPr>
          <w:rFonts w:ascii="Segoe UI" w:hAnsi="Segoe UI" w:cs="Segoe UI"/>
          <w:vertAlign w:val="superscript"/>
        </w:rPr>
        <w:t>12</w:t>
      </w:r>
      <w:r w:rsidRPr="00642A3E">
        <w:rPr>
          <w:rFonts w:ascii="Segoe UI" w:hAnsi="Segoe UI" w:cs="Segoe UI"/>
        </w:rPr>
        <w:t xml:space="preserve"> and with Municipality access.</w:t>
      </w:r>
    </w:p>
    <w:p w14:paraId="39A17A56" w14:textId="620B99D2" w:rsidR="006F3BC8" w:rsidRPr="00642A3E" w:rsidRDefault="006F3BC8" w:rsidP="00CC592A">
      <w:pPr>
        <w:ind w:left="705"/>
        <w:jc w:val="both"/>
        <w:rPr>
          <w:rFonts w:ascii="Segoe UI" w:hAnsi="Segoe UI" w:cs="Segoe UI"/>
        </w:rPr>
      </w:pPr>
      <w:r w:rsidRPr="00642A3E">
        <w:rPr>
          <w:rFonts w:ascii="Segoe UI" w:hAnsi="Segoe UI" w:cs="Segoe UI"/>
        </w:rPr>
        <w:t>AWS SageMaker</w:t>
      </w:r>
      <w:r w:rsidR="00425E98">
        <w:rPr>
          <w:rFonts w:ascii="Segoe UI" w:hAnsi="Segoe UI" w:cs="Segoe UI"/>
          <w:vertAlign w:val="superscript"/>
        </w:rPr>
        <w:t>12</w:t>
      </w:r>
      <w:r w:rsidRPr="00642A3E">
        <w:rPr>
          <w:rFonts w:ascii="Segoe UI" w:hAnsi="Segoe UI" w:cs="Segoe UI"/>
        </w:rPr>
        <w:t xml:space="preserve"> grants SafeStreets access through the APIs which are then used in the main AWSManager class which is the node through which any kind of AWS requests and responses are managed. Requests can also be </w:t>
      </w:r>
      <w:r w:rsidR="002414DA" w:rsidRPr="00642A3E">
        <w:rPr>
          <w:rFonts w:ascii="Segoe UI" w:hAnsi="Segoe UI" w:cs="Segoe UI"/>
        </w:rPr>
        <w:t>autonomous</w:t>
      </w:r>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hyperparameters,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ke a picture taken that will be asked to the CNNController which will then start a request to AWS through the AWSManager. The same is shown for the OCRController.</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Heading2"/>
        <w:ind w:left="708"/>
        <w:jc w:val="both"/>
        <w:rPr>
          <w:rFonts w:ascii="Segoe UI" w:hAnsi="Segoe UI" w:cs="Segoe UI"/>
        </w:rPr>
      </w:pPr>
      <w:bookmarkStart w:id="32" w:name="_Toc26285772"/>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32"/>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Here are presented the architectural styles and patterns used in designing SafeStreets</w:t>
      </w:r>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As for Architectural Patterns for SafeStreets ha</w:t>
      </w:r>
      <w:r w:rsidR="0010495A" w:rsidRPr="00642A3E">
        <w:rPr>
          <w:rFonts w:ascii="Segoe UI" w:hAnsi="Segoe UI" w:cs="Segoe UI"/>
        </w:rPr>
        <w:t>ve been chosen these two main patterns:</w:t>
      </w:r>
    </w:p>
    <w:p w14:paraId="57CAE381" w14:textId="43BA5AD7" w:rsidR="0010495A" w:rsidRPr="00642A3E" w:rsidRDefault="0010495A" w:rsidP="00DF4B9B">
      <w:pPr>
        <w:pStyle w:val="ListParagraph"/>
        <w:numPr>
          <w:ilvl w:val="0"/>
          <w:numId w:val="21"/>
        </w:numPr>
        <w:jc w:val="both"/>
        <w:rPr>
          <w:rFonts w:ascii="Segoe UI" w:hAnsi="Segoe UI" w:cs="Segoe UI"/>
        </w:rPr>
      </w:pPr>
      <w:r w:rsidRPr="00642A3E">
        <w:rPr>
          <w:rFonts w:ascii="Segoe UI" w:hAnsi="Segoe UI" w:cs="Segoe UI"/>
        </w:rPr>
        <w:t>Multitier Architecture</w:t>
      </w:r>
    </w:p>
    <w:p w14:paraId="5F3BD0D5" w14:textId="25049552" w:rsidR="0010495A" w:rsidRPr="00642A3E" w:rsidRDefault="00A955A9" w:rsidP="00DF4B9B">
      <w:pPr>
        <w:pStyle w:val="ListParagraph"/>
        <w:numPr>
          <w:ilvl w:val="0"/>
          <w:numId w:val="21"/>
        </w:numPr>
        <w:jc w:val="both"/>
        <w:rPr>
          <w:rFonts w:ascii="Segoe UI" w:hAnsi="Segoe UI" w:cs="Segoe UI"/>
        </w:rPr>
      </w:pPr>
      <w:r w:rsidRPr="00642A3E">
        <w:rPr>
          <w:rFonts w:ascii="Segoe UI" w:hAnsi="Segoe UI" w:cs="Segoe UI"/>
        </w:rPr>
        <w:t xml:space="preserve">Dynamic Visitor </w:t>
      </w:r>
      <w:r w:rsidR="002414DA" w:rsidRPr="00642A3E">
        <w:rPr>
          <w:rFonts w:ascii="Segoe UI" w:hAnsi="Segoe UI" w:cs="Segoe UI"/>
        </w:rPr>
        <w:t>Messaging</w:t>
      </w:r>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Heading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SafeStreets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using the SafeStreets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SafeStreets,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45">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Heading4"/>
        <w:ind w:left="708" w:firstLine="708"/>
        <w:jc w:val="both"/>
        <w:rPr>
          <w:rFonts w:ascii="Segoe UI" w:hAnsi="Segoe UI" w:cs="Segoe UI"/>
        </w:rPr>
      </w:pPr>
      <w:r w:rsidRPr="00642A3E">
        <w:rPr>
          <w:rFonts w:ascii="Segoe UI" w:hAnsi="Segoe UI" w:cs="Segoe UI"/>
        </w:rPr>
        <w:t>Visitor Pattern</w:t>
      </w:r>
    </w:p>
    <w:p w14:paraId="13111E39" w14:textId="6E5FF161"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r w:rsidR="002414DA" w:rsidRPr="00642A3E">
        <w:rPr>
          <w:rFonts w:ascii="Segoe UI" w:hAnsi="Segoe UI" w:cs="Segoe UI"/>
        </w:rPr>
        <w:t>middle tier</w:t>
      </w:r>
      <w:r w:rsidRPr="00642A3E">
        <w:rPr>
          <w:rFonts w:ascii="Segoe UI" w:hAnsi="Segoe UI" w:cs="Segoe UI"/>
        </w:rPr>
        <w:t xml:space="preserve"> from ingoing and outgoing messages and </w:t>
      </w:r>
      <w:r w:rsidR="002414DA" w:rsidRPr="00642A3E">
        <w:rPr>
          <w:rFonts w:ascii="Segoe UI" w:hAnsi="Segoe UI" w:cs="Segoe UI"/>
        </w:rPr>
        <w:t>requests</w:t>
      </w:r>
      <w:r w:rsidRPr="00642A3E">
        <w:rPr>
          <w:rFonts w:ascii="Segoe UI" w:hAnsi="Segoe UI" w:cs="Segoe UI"/>
        </w:rPr>
        <w:t>. This pattern is very powerful indeed it will be able to developers to add new functionalities without changing the main classes of SafeStreets,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DF4B9B">
      <w:pPr>
        <w:pStyle w:val="ListParagraph"/>
        <w:numPr>
          <w:ilvl w:val="0"/>
          <w:numId w:val="23"/>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SafeStreets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DF4B9B">
      <w:pPr>
        <w:pStyle w:val="ListParagraph"/>
        <w:numPr>
          <w:ilvl w:val="0"/>
          <w:numId w:val="24"/>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12ADED9E" w:rsidR="002F1842" w:rsidRPr="00642A3E" w:rsidRDefault="0080693E" w:rsidP="00DF4B9B">
      <w:pPr>
        <w:pStyle w:val="ListParagraph"/>
        <w:numPr>
          <w:ilvl w:val="0"/>
          <w:numId w:val="24"/>
        </w:numPr>
        <w:jc w:val="both"/>
        <w:rPr>
          <w:rFonts w:ascii="Segoe UI" w:hAnsi="Segoe UI" w:cs="Segoe UI"/>
        </w:rPr>
      </w:pPr>
      <w:r>
        <w:rPr>
          <w:rFonts w:ascii="Segoe UI" w:hAnsi="Segoe UI" w:cs="Segoe UI"/>
        </w:rPr>
        <w:t>Public</w:t>
      </w:r>
      <w:r w:rsidR="00E13D1B" w:rsidRPr="00642A3E">
        <w:rPr>
          <w:rFonts w:ascii="Segoe UI" w:hAnsi="Segoe UI" w:cs="Segoe UI"/>
        </w:rPr>
        <w:t xml:space="preserve"> cloud computing</w:t>
      </w:r>
      <w:r w:rsidR="000D771C" w:rsidRPr="00642A3E">
        <w:rPr>
          <w:rFonts w:ascii="Segoe UI" w:hAnsi="Segoe UI" w:cs="Segoe UI"/>
        </w:rPr>
        <w:t xml:space="preserve"> architecture style</w:t>
      </w:r>
    </w:p>
    <w:p w14:paraId="08845B9E" w14:textId="63284016" w:rsidR="001F2864" w:rsidRPr="00642A3E" w:rsidRDefault="009022B5" w:rsidP="00DF4B9B">
      <w:pPr>
        <w:pStyle w:val="ListParagraph"/>
        <w:numPr>
          <w:ilvl w:val="0"/>
          <w:numId w:val="24"/>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GraphQL</w:t>
      </w:r>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Heading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SafeStreets and what will be having especially in the </w:t>
      </w:r>
      <w:r w:rsidR="001E5C5F" w:rsidRPr="00642A3E">
        <w:rPr>
          <w:rFonts w:ascii="Segoe UI" w:hAnsi="Segoe UI" w:cs="Segoe UI"/>
        </w:rPr>
        <w:t>SafeStreets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SafeStreets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ing SafeStreets</w:t>
      </w:r>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The service-oriented architecture is well suitable in the SafeStreets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Heading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30027E0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SafeStreets given the fact that is used to check for image validity, license plate reading and suggestions computation with municipality data. </w:t>
      </w:r>
      <w:r w:rsidR="001D2271" w:rsidRPr="00642A3E">
        <w:rPr>
          <w:rFonts w:ascii="Segoe UI" w:hAnsi="Segoe UI" w:cs="Segoe UI"/>
        </w:rPr>
        <w:t>It will be based on AWS</w:t>
      </w:r>
      <w:r w:rsidR="00425E98">
        <w:rPr>
          <w:rFonts w:ascii="Segoe UI" w:hAnsi="Segoe UI" w:cs="Segoe UI"/>
          <w:vertAlign w:val="superscript"/>
        </w:rPr>
        <w:t>12</w:t>
      </w:r>
      <w:r w:rsidR="001D2271" w:rsidRPr="00642A3E">
        <w:rPr>
          <w:rFonts w:ascii="Segoe UI" w:hAnsi="Segoe UI" w:cs="Segoe UI"/>
        </w:rPr>
        <w:t xml:space="preserve"> on which there will deployed various SageMaker instances:</w:t>
      </w:r>
    </w:p>
    <w:p w14:paraId="3D06388D" w14:textId="3C018747" w:rsidR="00AA0C39"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e using a pretrained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r w:rsidR="00AA0C39" w:rsidRPr="00642A3E">
        <w:rPr>
          <w:rFonts w:ascii="Segoe UI" w:eastAsia="Times New Roman" w:hAnsi="Segoe UI" w:cs="Segoe UI"/>
          <w:color w:val="444444"/>
          <w:shd w:val="clear" w:color="auto" w:fill="FFFFFF"/>
        </w:rPr>
        <w:t>ml.p3.16xlarge.</w:t>
      </w:r>
    </w:p>
    <w:p w14:paraId="4C91C5B5" w14:textId="1FFA59B6"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g: it will be used to add more context and to aggregate in a better way incident data with their description which municipalities give SafeStreets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BlazingText Algorithm in AWS.</w:t>
      </w:r>
    </w:p>
    <w:p w14:paraId="1E62977A" w14:textId="61914932"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6758F453"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suggestions,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AWS SageMaker</w:t>
      </w:r>
      <w:r w:rsidR="00425E98">
        <w:rPr>
          <w:rFonts w:ascii="Segoe UI" w:hAnsi="Segoe UI" w:cs="Segoe UI"/>
          <w:vertAlign w:val="superscript"/>
          <w:lang w:val="en-US"/>
        </w:rPr>
        <w:t>12</w:t>
      </w:r>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SafeStreets functionalities depending on the requests. SageMaker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BD0F93F" w14:textId="6211F09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Heading4"/>
        <w:ind w:left="708" w:firstLine="708"/>
        <w:jc w:val="both"/>
        <w:rPr>
          <w:rFonts w:ascii="Segoe UI" w:hAnsi="Segoe UI" w:cs="Segoe UI"/>
        </w:rPr>
      </w:pPr>
      <w:r w:rsidRPr="00642A3E">
        <w:rPr>
          <w:rFonts w:ascii="Segoe UI" w:hAnsi="Segoe UI" w:cs="Segoe UI"/>
        </w:rPr>
        <w:lastRenderedPageBreak/>
        <w:t xml:space="preserve">Representational state pattern using GraphQL </w:t>
      </w:r>
    </w:p>
    <w:p w14:paraId="6F881C4F" w14:textId="6EC175AF" w:rsidR="00213191" w:rsidRPr="00642A3E" w:rsidRDefault="00F82C52" w:rsidP="00DF4B9B">
      <w:pPr>
        <w:ind w:left="1416"/>
        <w:jc w:val="both"/>
        <w:rPr>
          <w:rFonts w:ascii="Segoe UI" w:hAnsi="Segoe UI" w:cs="Segoe UI"/>
        </w:rPr>
      </w:pPr>
      <w:r w:rsidRPr="00642A3E">
        <w:rPr>
          <w:rFonts w:ascii="Segoe UI" w:hAnsi="Segoe UI" w:cs="Segoe UI"/>
        </w:rPr>
        <w:t xml:space="preserve">As for the third style, Representational state pattern using GraphQL it was chosen this composite </w:t>
      </w:r>
      <w:r w:rsidR="00AC219A" w:rsidRPr="00642A3E">
        <w:rPr>
          <w:rFonts w:ascii="Segoe UI" w:hAnsi="Segoe UI" w:cs="Segoe UI"/>
        </w:rPr>
        <w:t>style because in SafeStreets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GraphQL</w:t>
      </w:r>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GraphQL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SafeStreets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GraphQL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GraphQL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of push notification through Firebase</w:t>
      </w:r>
      <w:r w:rsidR="00B432FA">
        <w:rPr>
          <w:rFonts w:ascii="Segoe UI" w:hAnsi="Segoe UI" w:cs="Segoe UI"/>
          <w:vertAlign w:val="superscript"/>
        </w:rPr>
        <w:t>14</w:t>
      </w:r>
      <w:r w:rsidR="00A034C3" w:rsidRPr="00642A3E">
        <w:rPr>
          <w:rFonts w:ascii="Segoe UI" w:hAnsi="Segoe UI" w:cs="Segoe UI"/>
        </w:rPr>
        <w:t xml:space="preserve">. </w:t>
      </w:r>
      <w:r w:rsidR="001D7CA3" w:rsidRPr="00642A3E">
        <w:rPr>
          <w:rFonts w:ascii="Segoe UI" w:hAnsi="Segoe UI" w:cs="Segoe UI"/>
        </w:rPr>
        <w:t xml:space="preserve">Also, adopting GraphQL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DF4B9B">
      <w:pPr>
        <w:pStyle w:val="ListParagraph"/>
        <w:numPr>
          <w:ilvl w:val="0"/>
          <w:numId w:val="25"/>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GraphQL services typically respond using JSON. JSON may seem like an odd choice for an API layer promising better network performance, however because it is mostly text, it </w:t>
      </w:r>
      <w:r w:rsidR="00660AC2" w:rsidRPr="00642A3E">
        <w:rPr>
          <w:rFonts w:ascii="Segoe UI" w:hAnsi="Segoe UI" w:cs="Segoe UI"/>
        </w:rPr>
        <w:lastRenderedPageBreak/>
        <w:t>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effect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3CB32871" w:rsidR="007D0890" w:rsidRPr="00642A3E" w:rsidRDefault="007D0890"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01378624" wp14:editId="18028AA0">
            <wp:extent cx="4964190" cy="3000250"/>
            <wp:effectExtent l="0" t="0" r="8255" b="0"/>
            <wp:docPr id="54809895"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64190" cy="3000250"/>
                    </a:xfrm>
                    <a:prstGeom prst="rect">
                      <a:avLst/>
                    </a:prstGeom>
                  </pic:spPr>
                </pic:pic>
              </a:graphicData>
            </a:graphic>
          </wp:inline>
        </w:drawing>
      </w: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GraphQL</w:t>
      </w:r>
      <w:r w:rsidR="000B417E" w:rsidRPr="00642A3E">
        <w:rPr>
          <w:rFonts w:ascii="Segoe UI" w:hAnsi="Segoe UI" w:cs="Segoe UI"/>
          <w:i/>
        </w:rPr>
        <w:t>, one of the advantages displayed</w:t>
      </w:r>
    </w:p>
    <w:p w14:paraId="7F02F594" w14:textId="4C73F63E" w:rsidR="00BF40E5" w:rsidRPr="00642A3E" w:rsidRDefault="00BF40E5" w:rsidP="00DF4B9B">
      <w:pPr>
        <w:pStyle w:val="Heading2"/>
        <w:ind w:firstLine="708"/>
        <w:jc w:val="both"/>
        <w:rPr>
          <w:rFonts w:ascii="Segoe UI" w:hAnsi="Segoe UI" w:cs="Segoe UI"/>
        </w:rPr>
      </w:pPr>
      <w:bookmarkStart w:id="33" w:name="_Toc26285773"/>
      <w:r w:rsidRPr="00642A3E">
        <w:rPr>
          <w:rFonts w:ascii="Segoe UI" w:hAnsi="Segoe UI" w:cs="Segoe UI"/>
        </w:rPr>
        <w:t>2.7 Other design decisions</w:t>
      </w:r>
      <w:bookmarkEnd w:id="33"/>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34CBE4B6"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Distributed RDBMS using MySQL</w:t>
      </w:r>
    </w:p>
    <w:p w14:paraId="0D11DC35" w14:textId="1534B3FA"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Cloudflare</w:t>
      </w:r>
    </w:p>
    <w:p w14:paraId="284A59CF" w14:textId="4CDA2264" w:rsidR="008F1E19" w:rsidRPr="00642A3E" w:rsidRDefault="008F1E19" w:rsidP="00DF4B9B">
      <w:pPr>
        <w:pStyle w:val="ListParagraph"/>
        <w:numPr>
          <w:ilvl w:val="0"/>
          <w:numId w:val="28"/>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DF4B9B">
      <w:pPr>
        <w:pStyle w:val="ListParagraph"/>
        <w:numPr>
          <w:ilvl w:val="0"/>
          <w:numId w:val="28"/>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35EFC000" w14:textId="77777777" w:rsidR="00077EDF" w:rsidRPr="00642A3E" w:rsidRDefault="00077EDF" w:rsidP="00DF4B9B">
      <w:pPr>
        <w:ind w:left="1416"/>
        <w:jc w:val="both"/>
        <w:rPr>
          <w:rFonts w:ascii="Segoe UI" w:hAnsi="Segoe UI" w:cs="Segoe UI"/>
        </w:rPr>
      </w:pPr>
    </w:p>
    <w:p w14:paraId="3E941FDC" w14:textId="4445E83B" w:rsidR="009B3827" w:rsidRPr="00642A3E" w:rsidRDefault="009B3827" w:rsidP="00DF4B9B">
      <w:pPr>
        <w:pStyle w:val="Heading4"/>
        <w:ind w:left="708" w:firstLine="708"/>
        <w:jc w:val="both"/>
        <w:rPr>
          <w:rFonts w:ascii="Segoe UI" w:hAnsi="Segoe UI" w:cs="Segoe UI"/>
        </w:rPr>
      </w:pPr>
      <w:r w:rsidRPr="00642A3E">
        <w:rPr>
          <w:rFonts w:ascii="Segoe UI" w:hAnsi="Segoe UI" w:cs="Segoe UI"/>
        </w:rPr>
        <w:t>Distributed RDBMS</w:t>
      </w:r>
    </w:p>
    <w:p w14:paraId="5145EAA7" w14:textId="14356529"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SafeStreets.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w:t>
      </w:r>
      <w:r w:rsidR="00BD51DC" w:rsidRPr="00642A3E">
        <w:rPr>
          <w:rFonts w:ascii="Segoe UI" w:hAnsi="Segoe UI" w:cs="Segoe UI"/>
        </w:rPr>
        <w:lastRenderedPageBreak/>
        <w:t xml:space="preserve">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SafeStreets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w:t>
      </w:r>
      <w:r w:rsidR="006E69AF">
        <w:rPr>
          <w:rFonts w:ascii="Segoe UI" w:hAnsi="Segoe UI" w:cs="Segoe UI"/>
          <w:vertAlign w:val="superscript"/>
        </w:rPr>
        <w:t>18</w:t>
      </w:r>
      <w:r w:rsidR="008A3549" w:rsidRPr="00642A3E">
        <w:rPr>
          <w:rFonts w:ascii="Segoe UI" w:hAnsi="Segoe UI" w:cs="Segoe UI"/>
        </w:rPr>
        <w:t xml:space="preserve">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w:t>
      </w:r>
      <w:r w:rsidR="00EB10F7">
        <w:rPr>
          <w:rFonts w:ascii="Segoe UI" w:hAnsi="Segoe UI" w:cs="Segoe UI"/>
        </w:rPr>
        <w:t>n table</w:t>
      </w:r>
      <w:r w:rsidR="007B67EE" w:rsidRPr="00642A3E">
        <w:rPr>
          <w:rFonts w:ascii="Segoe UI" w:hAnsi="Segoe UI" w:cs="Segoe UI"/>
        </w:rPr>
        <w:t xml:space="preserve">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12ADE184"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w:t>
      </w:r>
      <w:r w:rsidR="006E69AF">
        <w:rPr>
          <w:rFonts w:ascii="Segoe UI" w:hAnsi="Segoe UI" w:cs="Segoe UI"/>
          <w:vertAlign w:val="superscript"/>
        </w:rPr>
        <w:t>18</w:t>
      </w:r>
      <w:r w:rsidR="008A3549" w:rsidRPr="00642A3E">
        <w:rPr>
          <w:rFonts w:ascii="Segoe UI" w:hAnsi="Segoe UI" w:cs="Segoe UI"/>
        </w:rPr>
        <w:t xml:space="preserve">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48">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75599E41"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w:t>
      </w:r>
      <w:r w:rsidR="00DF42B0">
        <w:rPr>
          <w:rFonts w:ascii="Segoe UI" w:hAnsi="Segoe UI" w:cs="Segoe UI"/>
          <w:vertAlign w:val="superscript"/>
        </w:rPr>
        <w:t>1</w:t>
      </w:r>
      <w:r w:rsidR="002D6387" w:rsidRPr="00642A3E">
        <w:rPr>
          <w:rFonts w:ascii="Segoe UI" w:hAnsi="Segoe UI" w:cs="Segoe UI"/>
        </w:rPr>
        <w:t>, Legislative Decree 82/05</w:t>
      </w:r>
      <w:r w:rsidR="00DF42B0">
        <w:rPr>
          <w:rFonts w:ascii="Segoe UI" w:hAnsi="Segoe UI" w:cs="Segoe UI"/>
          <w:vertAlign w:val="superscript"/>
        </w:rPr>
        <w:t>2</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DF42B0">
        <w:rPr>
          <w:rFonts w:ascii="Segoe UI" w:hAnsi="Segoe UI" w:cs="Segoe UI"/>
          <w:vertAlign w:val="superscript"/>
        </w:rPr>
        <w:t>3</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w:t>
      </w:r>
      <w:r w:rsidR="002C7AF7" w:rsidRPr="00642A3E">
        <w:rPr>
          <w:rFonts w:ascii="Segoe UI" w:hAnsi="Segoe UI" w:cs="Segoe UI"/>
        </w:rPr>
        <w:lastRenderedPageBreak/>
        <w:t>reasons regarding user explanation to exactly 140 characters.</w:t>
      </w:r>
      <w:r w:rsidR="00032425" w:rsidRPr="00642A3E">
        <w:rPr>
          <w:rFonts w:ascii="Segoe UI" w:hAnsi="Segoe UI" w:cs="Segoe UI"/>
        </w:rPr>
        <w:t xml:space="preserve"> Vehicle entity has lots of data thanks to the license plate APIs</w:t>
      </w:r>
      <w:r w:rsidR="006A1DF1">
        <w:rPr>
          <w:rFonts w:ascii="Segoe UI" w:hAnsi="Segoe UI" w:cs="Segoe UI"/>
          <w:vertAlign w:val="superscript"/>
        </w:rPr>
        <w:t>9</w:t>
      </w:r>
      <w:r w:rsidR="00032425" w:rsidRPr="00642A3E">
        <w:rPr>
          <w:rFonts w:ascii="Segoe UI" w:hAnsi="Segoe UI" w:cs="Segoe UI"/>
        </w:rPr>
        <w:t xml:space="preserve"> and the Police State APIs</w:t>
      </w:r>
      <w:r w:rsidR="006A1DF1">
        <w:rPr>
          <w:rFonts w:ascii="Segoe UI" w:hAnsi="Segoe UI" w:cs="Segoe UI"/>
          <w:vertAlign w:val="superscript"/>
        </w:rPr>
        <w:t>10</w:t>
      </w:r>
      <w:r w:rsidR="00032425" w:rsidRPr="00642A3E">
        <w:rPr>
          <w:rFonts w:ascii="Segoe UI" w:hAnsi="Segoe UI" w:cs="Segoe UI"/>
        </w:rPr>
        <w:t>,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change the reliability score for the reporting user through the internal business logic partially implemented as MySQL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Thin client</w:t>
      </w:r>
    </w:p>
    <w:p w14:paraId="1C708EBB" w14:textId="0511C5B9"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SafeStreets all main computation is made on the </w:t>
      </w:r>
      <w:r w:rsidR="00894296" w:rsidRPr="00642A3E">
        <w:rPr>
          <w:rFonts w:ascii="Segoe UI" w:hAnsi="Segoe UI" w:cs="Segoe UI"/>
        </w:rPr>
        <w:t>middle tier</w:t>
      </w:r>
      <w:r w:rsidR="00CF77F4" w:rsidRPr="00642A3E">
        <w:rPr>
          <w:rFonts w:ascii="Segoe UI" w:hAnsi="Segoe UI" w:cs="Segoe UI"/>
        </w:rPr>
        <w:t xml:space="preserve"> </w:t>
      </w:r>
      <w:r w:rsidR="00EB10F7">
        <w:rPr>
          <w:rFonts w:ascii="Segoe UI" w:hAnsi="Segoe UI" w:cs="Segoe UI"/>
        </w:rPr>
        <w:t>so however a user is accessing SafeS</w:t>
      </w:r>
      <w:r w:rsidR="00CF77F4" w:rsidRPr="00642A3E">
        <w:rPr>
          <w:rFonts w:ascii="Segoe UI" w:hAnsi="Segoe UI" w:cs="Segoe UI"/>
        </w:rPr>
        <w:t xml:space="preserve">treets,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Heading4"/>
        <w:ind w:left="708" w:firstLine="708"/>
        <w:jc w:val="both"/>
        <w:rPr>
          <w:rFonts w:ascii="Segoe UI" w:hAnsi="Segoe UI" w:cs="Segoe UI"/>
          <w:lang w:val="en-US"/>
        </w:rPr>
      </w:pPr>
      <w:r w:rsidRPr="00642A3E">
        <w:rPr>
          <w:rFonts w:ascii="Segoe UI" w:hAnsi="Segoe UI" w:cs="Segoe UI"/>
          <w:lang w:val="en-US"/>
        </w:rPr>
        <w:t>Cloudflare</w:t>
      </w:r>
    </w:p>
    <w:p w14:paraId="4625C304" w14:textId="2E70F1BE"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EB18D8" w:rsidRPr="00642A3E">
        <w:rPr>
          <w:rFonts w:ascii="Segoe UI" w:hAnsi="Segoe UI" w:cs="Segoe UI"/>
          <w:lang w:val="en-US"/>
        </w:rPr>
        <w:t xml:space="preserve"> was adopted </w:t>
      </w:r>
      <w:r w:rsidR="00050BD5" w:rsidRPr="00642A3E">
        <w:rPr>
          <w:rFonts w:ascii="Segoe UI" w:hAnsi="Segoe UI" w:cs="Segoe UI"/>
          <w:lang w:val="en-US"/>
        </w:rPr>
        <w:t>to improve principally the web servers security but also to add</w:t>
      </w:r>
      <w:r w:rsidR="00EB18D8" w:rsidRPr="00642A3E">
        <w:rPr>
          <w:rFonts w:ascii="Segoe UI" w:hAnsi="Segoe UI" w:cs="Segoe UI"/>
          <w:lang w:val="en-US"/>
        </w:rPr>
        <w:t xml:space="preserve"> more services like DDoS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DDoS protection</w:t>
      </w:r>
      <w:r w:rsidR="00C26B64" w:rsidRPr="00642A3E">
        <w:rPr>
          <w:rFonts w:ascii="Segoe UI" w:hAnsi="Segoe UI" w:cs="Segoe UI"/>
          <w:lang w:val="en-US"/>
        </w:rPr>
        <w:t xml:space="preserve">: </w:t>
      </w:r>
      <w:r w:rsidRPr="00642A3E">
        <w:rPr>
          <w:rFonts w:ascii="Segoe UI" w:hAnsi="Segoe UI" w:cs="Segoe UI"/>
          <w:lang w:val="en-US"/>
        </w:rPr>
        <w:t xml:space="preserve">Cloudflare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SafeStreets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SafeStreets services and other user experiencing their SafeStreets access.</w:t>
      </w:r>
    </w:p>
    <w:p w14:paraId="78008D83" w14:textId="5C39E0D2"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ModSecurity Core Rule Set alongside Cloudflare's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Authoritative DNS</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B2783" w:rsidRPr="00642A3E">
        <w:rPr>
          <w:rFonts w:ascii="Segoe UI" w:hAnsi="Segoe UI" w:cs="Segoe UI"/>
          <w:lang w:val="en-US"/>
        </w:rPr>
        <w:t>will also offer a faster user accessing SafeStreets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r w:rsidRPr="00642A3E">
        <w:rPr>
          <w:rFonts w:ascii="Segoe UI" w:hAnsi="Segoe UI" w:cs="Segoe UI"/>
          <w:lang w:val="en-US"/>
        </w:rPr>
        <w:t>Cloudflare's network has the highest number of connections to Internet exchange points of any network worldwide</w:t>
      </w:r>
      <w:r w:rsidR="00164684" w:rsidRPr="00642A3E">
        <w:rPr>
          <w:rFonts w:ascii="Segoe UI" w:hAnsi="Segoe UI" w:cs="Segoe UI"/>
          <w:lang w:val="en-US"/>
        </w:rPr>
        <w:t xml:space="preserve"> it is possible to exploit </w:t>
      </w:r>
      <w:r w:rsidRPr="00642A3E">
        <w:rPr>
          <w:rFonts w:ascii="Segoe UI" w:hAnsi="Segoe UI" w:cs="Segoe UI"/>
          <w:lang w:val="en-US"/>
        </w:rPr>
        <w:t xml:space="preserve">Cloudflare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 xml:space="preserve">are then reverse proxied through Cloudflare with cached content served </w:t>
      </w:r>
      <w:r w:rsidRPr="00642A3E">
        <w:rPr>
          <w:rFonts w:ascii="Segoe UI" w:hAnsi="Segoe UI" w:cs="Segoe UI"/>
          <w:lang w:val="en-US"/>
        </w:rPr>
        <w:lastRenderedPageBreak/>
        <w:t>directly from Cloudflare</w:t>
      </w:r>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Heading4"/>
        <w:ind w:left="708" w:firstLine="708"/>
        <w:jc w:val="both"/>
        <w:rPr>
          <w:rFonts w:ascii="Segoe UI" w:hAnsi="Segoe UI" w:cs="Segoe UI"/>
          <w:lang w:val="en-US"/>
        </w:rPr>
      </w:pPr>
      <w:r w:rsidRPr="00642A3E">
        <w:rPr>
          <w:rFonts w:ascii="Segoe UI" w:hAnsi="Segoe UI" w:cs="Segoe UI"/>
          <w:lang w:val="en-US"/>
        </w:rPr>
        <w:t>Google Firebase</w:t>
      </w:r>
    </w:p>
    <w:p w14:paraId="1B54249E" w14:textId="4366DD0F"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Google firebase</w:t>
      </w:r>
      <w:r w:rsidR="00B432FA">
        <w:rPr>
          <w:rFonts w:ascii="Segoe UI" w:hAnsi="Segoe UI" w:cs="Segoe UI"/>
          <w:vertAlign w:val="superscript"/>
          <w:lang w:val="en-US"/>
        </w:rPr>
        <w:t>14</w:t>
      </w:r>
      <w:r w:rsidRPr="00642A3E">
        <w:rPr>
          <w:rFonts w:ascii="Segoe UI" w:hAnsi="Segoe UI" w:cs="Segoe UI"/>
          <w:lang w:val="en-US"/>
        </w:rPr>
        <w:t xml:space="preserv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Heading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0E7131C0"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eys. RSA</w:t>
      </w:r>
      <w:r w:rsidR="00B432FA">
        <w:rPr>
          <w:rFonts w:ascii="Segoe UI" w:hAnsi="Segoe UI" w:cs="Segoe UI"/>
          <w:vertAlign w:val="superscript"/>
          <w:lang w:val="en-US"/>
        </w:rPr>
        <w:t>15</w:t>
      </w:r>
      <w:r w:rsidR="00376788" w:rsidRPr="00642A3E">
        <w:rPr>
          <w:rFonts w:ascii="Segoe UI" w:hAnsi="Segoe UI" w:cs="Segoe UI"/>
          <w:lang w:val="en-US"/>
        </w:rPr>
        <w:t xml:space="preserve">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B432FA">
        <w:rPr>
          <w:rFonts w:ascii="Segoe UI" w:hAnsi="Segoe UI" w:cs="Segoe UI"/>
          <w:vertAlign w:val="superscript"/>
          <w:lang w:val="en-US"/>
        </w:rPr>
        <w:t>15</w:t>
      </w:r>
      <w:r w:rsidR="00376788" w:rsidRPr="00642A3E">
        <w:rPr>
          <w:rFonts w:ascii="Segoe UI" w:hAnsi="Segoe UI" w:cs="Segoe UI"/>
          <w:lang w:val="en-US"/>
        </w:rPr>
        <w:t xml:space="preserve">, having in SafeStreets safely stored a KeyStore encrypted with a user dependent key, which contains the private key used together with the public key of SafeStreets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SafeStreets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w:t>
      </w:r>
      <w:r w:rsidR="00DF42B0">
        <w:rPr>
          <w:rFonts w:ascii="Segoe UI" w:hAnsi="Segoe UI" w:cs="Segoe UI"/>
          <w:vertAlign w:val="superscript"/>
        </w:rPr>
        <w:t>1</w:t>
      </w:r>
      <w:r w:rsidR="00F87A22" w:rsidRPr="00642A3E">
        <w:rPr>
          <w:rFonts w:ascii="Segoe UI" w:hAnsi="Segoe UI" w:cs="Segoe UI"/>
        </w:rPr>
        <w:t>, Legislative Decree 82/05</w:t>
      </w:r>
      <w:r w:rsidR="00DF42B0">
        <w:rPr>
          <w:rFonts w:ascii="Segoe UI" w:hAnsi="Segoe UI" w:cs="Segoe UI"/>
          <w:vertAlign w:val="superscript"/>
        </w:rPr>
        <w:t>2</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DF42B0">
        <w:rPr>
          <w:rFonts w:ascii="Segoe UI" w:hAnsi="Segoe UI" w:cs="Segoe UI"/>
          <w:vertAlign w:val="superscript"/>
        </w:rPr>
        <w:t>3</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4FB0F34A"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security layer. To do so it will be used end to end encryption, where not even SafeStreets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SafeStreets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Argon2id</w:t>
      </w:r>
      <w:r w:rsidR="006E69AF">
        <w:rPr>
          <w:rFonts w:ascii="Segoe UI" w:hAnsi="Segoe UI" w:cs="Segoe UI"/>
          <w:vertAlign w:val="superscript"/>
        </w:rPr>
        <w:t>17</w:t>
      </w:r>
      <w:r w:rsidR="00362BB7" w:rsidRPr="00642A3E">
        <w:rPr>
          <w:rFonts w:ascii="Segoe UI" w:hAnsi="Segoe UI" w:cs="Segoe UI"/>
        </w:rPr>
        <w:t xml:space="preserve">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w:t>
      </w:r>
      <w:r w:rsidR="00DF42B0">
        <w:rPr>
          <w:rFonts w:ascii="Segoe UI" w:hAnsi="Segoe UI" w:cs="Segoe UI"/>
          <w:vertAlign w:val="superscript"/>
        </w:rPr>
        <w:t>1</w:t>
      </w:r>
      <w:r w:rsidR="009B3827" w:rsidRPr="00642A3E">
        <w:rPr>
          <w:rFonts w:ascii="Segoe UI" w:hAnsi="Segoe UI" w:cs="Segoe UI"/>
        </w:rPr>
        <w:t>, Legislative Decree 82/05</w:t>
      </w:r>
      <w:r w:rsidR="00DF42B0">
        <w:rPr>
          <w:rFonts w:ascii="Segoe UI" w:hAnsi="Segoe UI" w:cs="Segoe UI"/>
          <w:vertAlign w:val="superscript"/>
        </w:rPr>
        <w:t>2</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r w:rsidR="00DF42B0">
        <w:rPr>
          <w:rFonts w:ascii="Segoe UI" w:hAnsi="Segoe UI" w:cs="Segoe UI"/>
          <w:vertAlign w:val="superscript"/>
        </w:rPr>
        <w:t>3</w:t>
      </w:r>
      <w:r w:rsidR="009B3827" w:rsidRPr="00642A3E">
        <w:rPr>
          <w:rFonts w:ascii="Segoe UI" w:hAnsi="Segoe UI" w:cs="Segoe UI"/>
        </w:rPr>
        <w:t>.</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lastRenderedPageBreak/>
        <w:tab/>
      </w:r>
      <w:r w:rsidRPr="00642A3E">
        <w:rPr>
          <w:rFonts w:ascii="Segoe UI" w:hAnsi="Segoe UI" w:cs="Segoe UI"/>
          <w:lang w:val="en-US"/>
        </w:rPr>
        <w:tab/>
      </w:r>
    </w:p>
    <w:p w14:paraId="38C51375" w14:textId="0E12496B" w:rsidR="00B54E95" w:rsidRPr="00642A3E" w:rsidRDefault="00401C1A" w:rsidP="00DB7ED6">
      <w:pPr>
        <w:pStyle w:val="Heading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r w:rsidR="003A6ECE">
        <w:rPr>
          <w:rFonts w:ascii="Segoe UI" w:hAnsi="Segoe UI" w:cs="Segoe UI"/>
          <w:lang w:val="en-US"/>
        </w:rPr>
        <w:t xml:space="preserve"> </w:t>
      </w:r>
      <w:r w:rsidR="003A6ECE">
        <w:rPr>
          <w:rFonts w:ascii="Segoe UI" w:hAnsi="Segoe UI" w:cs="Segoe UI"/>
        </w:rPr>
        <w:t>OpenFlow switch will be so used for a better performance at a single cluster level, which is configured using the OpenFlow protocol using the API provided using Python OpenFlow APIs and then configuring via script deployed configurations the various OpenFlow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7B68097B" w14:textId="77777777" w:rsidR="005B0F40" w:rsidRPr="00642A3E" w:rsidRDefault="005B0F40" w:rsidP="005B0F40">
      <w:pPr>
        <w:jc w:val="both"/>
        <w:rPr>
          <w:rFonts w:ascii="Segoe UI" w:hAnsi="Segoe UI" w:cs="Segoe UI"/>
          <w:lang w:val="en-US"/>
        </w:rPr>
      </w:pPr>
    </w:p>
    <w:p w14:paraId="61829FE3" w14:textId="6B3CB036" w:rsidR="00077EDF" w:rsidRPr="00642A3E" w:rsidRDefault="00077EDF" w:rsidP="00DF4B9B">
      <w:pPr>
        <w:ind w:left="1416"/>
        <w:jc w:val="both"/>
        <w:rPr>
          <w:rFonts w:ascii="Segoe UI" w:hAnsi="Segoe UI" w:cs="Segoe UI"/>
          <w:lang w:val="en-US"/>
        </w:rPr>
      </w:pPr>
    </w:p>
    <w:p w14:paraId="12410546" w14:textId="6374196E" w:rsidR="00077EDF" w:rsidRPr="00642A3E" w:rsidRDefault="00077EDF" w:rsidP="00DF4B9B">
      <w:pPr>
        <w:ind w:left="1416"/>
        <w:jc w:val="both"/>
        <w:rPr>
          <w:rFonts w:ascii="Segoe UI" w:hAnsi="Segoe UI" w:cs="Segoe UI"/>
          <w:lang w:val="en-US"/>
        </w:rPr>
      </w:pPr>
    </w:p>
    <w:p w14:paraId="78008A57" w14:textId="47C835B3" w:rsidR="00077EDF" w:rsidRPr="00642A3E" w:rsidRDefault="00077EDF" w:rsidP="00DF4B9B">
      <w:pPr>
        <w:ind w:left="1416"/>
        <w:jc w:val="both"/>
        <w:rPr>
          <w:rFonts w:ascii="Segoe UI" w:hAnsi="Segoe UI" w:cs="Segoe UI"/>
          <w:lang w:val="en-US"/>
        </w:rPr>
      </w:pPr>
    </w:p>
    <w:p w14:paraId="66C0E4DF" w14:textId="77777777" w:rsidR="00077EDF" w:rsidRPr="00642A3E" w:rsidRDefault="00077EDF" w:rsidP="00DF4B9B">
      <w:pPr>
        <w:ind w:left="1416"/>
        <w:jc w:val="both"/>
        <w:rPr>
          <w:rFonts w:ascii="Segoe UI" w:hAnsi="Segoe UI" w:cs="Segoe UI"/>
          <w:lang w:val="en-US"/>
        </w:rPr>
      </w:pPr>
    </w:p>
    <w:p w14:paraId="097DB28A" w14:textId="7A81F4D1" w:rsidR="00C130C6" w:rsidRPr="00642A3E" w:rsidRDefault="00C130C6" w:rsidP="00DF4B9B">
      <w:pPr>
        <w:ind w:left="1416"/>
        <w:jc w:val="both"/>
        <w:rPr>
          <w:rFonts w:ascii="Segoe UI" w:hAnsi="Segoe UI" w:cs="Segoe UI"/>
          <w:lang w:val="en-US"/>
        </w:rPr>
      </w:pPr>
    </w:p>
    <w:p w14:paraId="15CD6F30" w14:textId="361F0828" w:rsidR="00FB56DB" w:rsidRPr="00642A3E" w:rsidRDefault="00FB56DB" w:rsidP="00DF4B9B">
      <w:pPr>
        <w:pStyle w:val="Heading1"/>
        <w:numPr>
          <w:ilvl w:val="0"/>
          <w:numId w:val="16"/>
        </w:numPr>
        <w:jc w:val="both"/>
        <w:rPr>
          <w:rFonts w:ascii="Segoe UI" w:hAnsi="Segoe UI" w:cs="Segoe UI"/>
        </w:rPr>
      </w:pPr>
      <w:bookmarkStart w:id="34" w:name="_Toc26285774"/>
      <w:r w:rsidRPr="00642A3E">
        <w:rPr>
          <w:rFonts w:ascii="Segoe UI" w:hAnsi="Segoe UI" w:cs="Segoe UI"/>
        </w:rPr>
        <w:lastRenderedPageBreak/>
        <w:t>User interface design</w:t>
      </w:r>
      <w:bookmarkEnd w:id="34"/>
    </w:p>
    <w:p w14:paraId="01AA11E0" w14:textId="6FB6CEE7" w:rsidR="00FB56DB" w:rsidRPr="00642A3E" w:rsidRDefault="00FB56DB" w:rsidP="00DF4B9B">
      <w:pPr>
        <w:ind w:left="720"/>
        <w:jc w:val="both"/>
        <w:rPr>
          <w:rFonts w:ascii="Segoe UI" w:hAnsi="Segoe UI" w:cs="Segoe UI"/>
        </w:rPr>
      </w:pPr>
    </w:p>
    <w:p w14:paraId="71B5A3E1" w14:textId="4B99CE92" w:rsidR="0043692C" w:rsidRPr="00642A3E" w:rsidRDefault="0043692C" w:rsidP="00DF4B9B">
      <w:pPr>
        <w:ind w:left="720"/>
        <w:jc w:val="both"/>
        <w:rPr>
          <w:rFonts w:ascii="Segoe UI" w:hAnsi="Segoe UI" w:cs="Segoe UI"/>
        </w:rPr>
      </w:pPr>
      <w:r w:rsidRPr="00642A3E">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SafeStreets app and the authorities interaction even with the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52">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53">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54">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55">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56">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57">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60">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5504705F" w:rsidR="0043692C" w:rsidRPr="00642A3E"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SafeStreets desktop access through secure SaaS web-app</w:t>
      </w:r>
    </w:p>
    <w:p w14:paraId="4AD8AA17" w14:textId="5A03552E" w:rsidR="0043692C" w:rsidRPr="00642A3E" w:rsidRDefault="0043692C" w:rsidP="00DF4B9B">
      <w:pPr>
        <w:ind w:firstLine="708"/>
        <w:jc w:val="both"/>
        <w:rPr>
          <w:rFonts w:ascii="Segoe UI" w:hAnsi="Segoe UI" w:cs="Segoe UI"/>
          <w:i/>
          <w:iCs/>
        </w:rPr>
      </w:pPr>
    </w:p>
    <w:p w14:paraId="4CE7A4F2" w14:textId="6DAFAC95" w:rsidR="00CF3FF7" w:rsidRPr="00642A3E" w:rsidRDefault="00CF3FF7" w:rsidP="00DF4B9B">
      <w:pPr>
        <w:ind w:firstLine="708"/>
        <w:jc w:val="both"/>
        <w:rPr>
          <w:rFonts w:ascii="Segoe UI" w:hAnsi="Segoe UI" w:cs="Segoe UI"/>
          <w:i/>
          <w:iCs/>
        </w:rPr>
      </w:pPr>
    </w:p>
    <w:p w14:paraId="077CB3B6" w14:textId="56071007" w:rsidR="00CF3FF7" w:rsidRPr="00642A3E" w:rsidRDefault="00CF3FF7" w:rsidP="00DF4B9B">
      <w:pPr>
        <w:ind w:firstLine="708"/>
        <w:jc w:val="both"/>
        <w:rPr>
          <w:rFonts w:ascii="Segoe UI" w:hAnsi="Segoe UI" w:cs="Segoe UI"/>
          <w:i/>
          <w:iCs/>
        </w:rPr>
      </w:pPr>
    </w:p>
    <w:p w14:paraId="67FEBE3F" w14:textId="32D571B2" w:rsidR="00CF3FF7" w:rsidRPr="00642A3E" w:rsidRDefault="00CF3FF7" w:rsidP="00DF4B9B">
      <w:pPr>
        <w:ind w:firstLine="708"/>
        <w:jc w:val="both"/>
        <w:rPr>
          <w:rFonts w:ascii="Segoe UI" w:hAnsi="Segoe UI" w:cs="Segoe UI"/>
          <w:i/>
          <w:iCs/>
        </w:rPr>
      </w:pPr>
    </w:p>
    <w:p w14:paraId="41778857" w14:textId="21B640CF" w:rsidR="00CF3FF7" w:rsidRPr="00642A3E" w:rsidRDefault="00CF3FF7" w:rsidP="00DF4B9B">
      <w:pPr>
        <w:ind w:firstLine="708"/>
        <w:jc w:val="both"/>
        <w:rPr>
          <w:rFonts w:ascii="Segoe UI" w:hAnsi="Segoe UI" w:cs="Segoe UI"/>
          <w:i/>
          <w:iCs/>
        </w:rPr>
      </w:pPr>
    </w:p>
    <w:p w14:paraId="67E0F873" w14:textId="3CA836E8" w:rsidR="00CF3FF7" w:rsidRPr="00642A3E" w:rsidRDefault="00CF3FF7" w:rsidP="00DF4B9B">
      <w:pPr>
        <w:ind w:firstLine="708"/>
        <w:jc w:val="both"/>
        <w:rPr>
          <w:rFonts w:ascii="Segoe UI" w:hAnsi="Segoe UI" w:cs="Segoe UI"/>
          <w:i/>
          <w:iCs/>
        </w:rPr>
      </w:pPr>
    </w:p>
    <w:p w14:paraId="1C4F4809" w14:textId="288B4E5F" w:rsidR="00CF3FF7" w:rsidRPr="00642A3E" w:rsidRDefault="00CF3FF7" w:rsidP="00DF4B9B">
      <w:pPr>
        <w:ind w:firstLine="708"/>
        <w:jc w:val="both"/>
        <w:rPr>
          <w:rFonts w:ascii="Segoe UI" w:hAnsi="Segoe UI" w:cs="Segoe UI"/>
          <w:i/>
          <w:iCs/>
        </w:rPr>
      </w:pPr>
    </w:p>
    <w:p w14:paraId="034A68D5" w14:textId="58A47072" w:rsidR="00CF3FF7" w:rsidRPr="00642A3E" w:rsidRDefault="00CF3FF7" w:rsidP="00DF4B9B">
      <w:pPr>
        <w:ind w:firstLine="708"/>
        <w:jc w:val="both"/>
        <w:rPr>
          <w:rFonts w:ascii="Segoe UI" w:hAnsi="Segoe UI" w:cs="Segoe UI"/>
          <w:i/>
          <w:iCs/>
        </w:rPr>
      </w:pPr>
    </w:p>
    <w:p w14:paraId="377AA0AE" w14:textId="767306D4" w:rsidR="00CF3FF7" w:rsidRPr="00642A3E" w:rsidRDefault="00CF3FF7" w:rsidP="00DF4B9B">
      <w:pPr>
        <w:ind w:firstLine="708"/>
        <w:jc w:val="both"/>
        <w:rPr>
          <w:rFonts w:ascii="Segoe UI" w:hAnsi="Segoe UI" w:cs="Segoe UI"/>
          <w:i/>
          <w:iCs/>
        </w:rPr>
      </w:pPr>
    </w:p>
    <w:p w14:paraId="35D9E821" w14:textId="03AB103C" w:rsidR="00CF3FF7" w:rsidRPr="00642A3E" w:rsidRDefault="00CF3FF7" w:rsidP="00DF4B9B">
      <w:pPr>
        <w:ind w:firstLine="708"/>
        <w:jc w:val="both"/>
        <w:rPr>
          <w:rFonts w:ascii="Segoe UI" w:hAnsi="Segoe UI" w:cs="Segoe UI"/>
          <w:i/>
          <w:iCs/>
        </w:rPr>
      </w:pPr>
    </w:p>
    <w:p w14:paraId="549A83E5" w14:textId="46C2C793" w:rsidR="00CF3FF7" w:rsidRPr="00642A3E" w:rsidRDefault="00CF3FF7" w:rsidP="00DF4B9B">
      <w:pPr>
        <w:ind w:firstLine="708"/>
        <w:jc w:val="both"/>
        <w:rPr>
          <w:rFonts w:ascii="Segoe UI" w:hAnsi="Segoe UI" w:cs="Segoe UI"/>
          <w:i/>
          <w:iCs/>
        </w:rPr>
      </w:pPr>
    </w:p>
    <w:p w14:paraId="71197393" w14:textId="7873B2E1" w:rsidR="00CF3FF7" w:rsidRPr="00642A3E" w:rsidRDefault="00CF3FF7" w:rsidP="00DF4B9B">
      <w:pPr>
        <w:ind w:left="708"/>
        <w:jc w:val="both"/>
        <w:rPr>
          <w:rFonts w:ascii="Segoe UI" w:hAnsi="Segoe UI" w:cs="Segoe UI"/>
          <w:i/>
          <w:iCs/>
        </w:rPr>
      </w:pPr>
    </w:p>
    <w:p w14:paraId="09A251E9" w14:textId="77777777" w:rsidR="00CF3FF7" w:rsidRPr="00642A3E" w:rsidRDefault="00CF3FF7" w:rsidP="00DF4B9B">
      <w:pPr>
        <w:ind w:left="708"/>
        <w:jc w:val="both"/>
        <w:rPr>
          <w:rFonts w:ascii="Segoe UI" w:hAnsi="Segoe UI" w:cs="Segoe UI"/>
        </w:rPr>
      </w:pPr>
    </w:p>
    <w:p w14:paraId="1F527AF5" w14:textId="4427952A" w:rsidR="00FB56DB" w:rsidRPr="00642A3E" w:rsidRDefault="00FB56DB" w:rsidP="00DF4B9B">
      <w:pPr>
        <w:pStyle w:val="Heading1"/>
        <w:numPr>
          <w:ilvl w:val="0"/>
          <w:numId w:val="16"/>
        </w:numPr>
        <w:jc w:val="both"/>
        <w:rPr>
          <w:rFonts w:ascii="Segoe UI" w:hAnsi="Segoe UI" w:cs="Segoe UI"/>
        </w:rPr>
      </w:pPr>
      <w:bookmarkStart w:id="35" w:name="_Toc26285775"/>
      <w:r w:rsidRPr="00642A3E">
        <w:rPr>
          <w:rFonts w:ascii="Segoe UI" w:hAnsi="Segoe UI" w:cs="Segoe UI"/>
        </w:rPr>
        <w:lastRenderedPageBreak/>
        <w:t>Requirements traceability</w:t>
      </w:r>
      <w:bookmarkEnd w:id="35"/>
    </w:p>
    <w:p w14:paraId="331FCD3A" w14:textId="3BE61B5E" w:rsidR="00894A4D" w:rsidRPr="00642A3E" w:rsidRDefault="00894A4D" w:rsidP="00894A4D">
      <w:pPr>
        <w:ind w:left="708"/>
        <w:jc w:val="both"/>
        <w:rPr>
          <w:rFonts w:ascii="Segoe UI" w:hAnsi="Segoe UI" w:cs="Segoe UI"/>
        </w:rPr>
      </w:pPr>
      <w:r w:rsidRPr="00642A3E">
        <w:rPr>
          <w:rFonts w:ascii="Segoe UI" w:hAnsi="Segoe UI" w:cs="Segoe UI"/>
        </w:rPr>
        <w:t>Design choices are not just for the sake of the various advantages and improvements already shown but also to grant the fulfilment of the project which was first described in the RASD</w:t>
      </w:r>
      <w:r w:rsidR="00425E98">
        <w:rPr>
          <w:rFonts w:ascii="Segoe UI" w:hAnsi="Segoe UI" w:cs="Segoe UI"/>
          <w:vertAlign w:val="superscript"/>
        </w:rPr>
        <w:t>11</w:t>
      </w:r>
      <w:r w:rsidRPr="00642A3E">
        <w:rPr>
          <w:rFonts w:ascii="Segoe UI" w:hAnsi="Segoe UI" w:cs="Segoe UI"/>
        </w:rPr>
        <w:t xml:space="preserve">,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ListParagraph"/>
        <w:ind w:left="2850"/>
        <w:jc w:val="both"/>
        <w:rPr>
          <w:rFonts w:ascii="Segoe UI" w:hAnsi="Segoe UI" w:cs="Segoe UI"/>
        </w:rPr>
      </w:pPr>
    </w:p>
    <w:p w14:paraId="39FD7E61" w14:textId="66DA1CA4"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[R2] The user can register, and access securely, through two different authentication methods: SPID</w:t>
      </w:r>
      <w:r w:rsidR="006A1DF1">
        <w:rPr>
          <w:rFonts w:ascii="Segoe UI" w:hAnsi="Segoe UI" w:cs="Segoe UI"/>
          <w:vertAlign w:val="superscript"/>
        </w:rPr>
        <w:t>8</w:t>
      </w:r>
      <w:r w:rsidRPr="00642A3E">
        <w:rPr>
          <w:rFonts w:ascii="Segoe UI" w:hAnsi="Segoe UI" w:cs="Segoe UI"/>
        </w:rPr>
        <w:t xml:space="preserve"> and proprietary authentication.</w:t>
      </w:r>
    </w:p>
    <w:p w14:paraId="4D4B075E" w14:textId="50889D54"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9C6F53">
      <w:pPr>
        <w:pStyle w:val="ListParagraph"/>
        <w:numPr>
          <w:ilvl w:val="1"/>
          <w:numId w:val="30"/>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5F189C1E"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PRBS Manager</w:t>
      </w:r>
      <w:r w:rsidR="009C6F53" w:rsidRPr="00642A3E">
        <w:rPr>
          <w:rFonts w:ascii="Segoe UI" w:hAnsi="Segoe UI" w:cs="Segoe UI"/>
          <w:b/>
          <w:bCs/>
        </w:rPr>
        <w:t xml:space="preserve">: </w:t>
      </w:r>
      <w:r w:rsidR="009C6F53" w:rsidRPr="00642A3E">
        <w:rPr>
          <w:rFonts w:ascii="Segoe UI" w:hAnsi="Segoe UI" w:cs="Segoe UI"/>
          <w:bCs/>
        </w:rPr>
        <w:t>it will be use for the authority registration as previous stated both in the DD and in the RASD</w:t>
      </w:r>
      <w:r w:rsidR="00425E98">
        <w:rPr>
          <w:rFonts w:ascii="Segoe UI" w:hAnsi="Segoe UI" w:cs="Segoe UI"/>
          <w:bCs/>
          <w:vertAlign w:val="superscript"/>
        </w:rPr>
        <w:t>11</w:t>
      </w:r>
      <w:r w:rsidR="009C6F53" w:rsidRPr="00642A3E">
        <w:rPr>
          <w:rFonts w:ascii="Segoe UI" w:hAnsi="Segoe UI" w:cs="Segoe UI"/>
          <w:bCs/>
        </w:rPr>
        <w:t xml:space="preserve"> that a </w:t>
      </w:r>
      <w:r w:rsidR="00B91870" w:rsidRPr="00642A3E">
        <w:rPr>
          <w:rFonts w:ascii="Segoe UI" w:hAnsi="Segoe UI" w:cs="Segoe UI"/>
          <w:bCs/>
        </w:rPr>
        <w:t>password for his credentials will be generated.</w:t>
      </w:r>
    </w:p>
    <w:p w14:paraId="357D55F4" w14:textId="092D5DD9" w:rsidR="00681963" w:rsidRPr="00642A3E" w:rsidRDefault="00681963" w:rsidP="00681963">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ListParagraph"/>
        <w:ind w:left="2130"/>
        <w:jc w:val="both"/>
        <w:rPr>
          <w:rFonts w:ascii="Segoe UI" w:hAnsi="Segoe UI" w:cs="Segoe UI"/>
        </w:rPr>
      </w:pPr>
    </w:p>
    <w:p w14:paraId="4CE623E8" w14:textId="329C05D2"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[R3] The user registered with SPID</w:t>
      </w:r>
      <w:r w:rsidR="006A1DF1">
        <w:rPr>
          <w:rFonts w:ascii="Segoe UI" w:hAnsi="Segoe UI" w:cs="Segoe UI"/>
          <w:vertAlign w:val="superscript"/>
        </w:rPr>
        <w:t>8</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2623F7">
      <w:pPr>
        <w:pStyle w:val="ListParagraph"/>
        <w:numPr>
          <w:ilvl w:val="1"/>
          <w:numId w:val="30"/>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ListParagraph"/>
        <w:ind w:left="2832"/>
        <w:jc w:val="both"/>
        <w:rPr>
          <w:rFonts w:ascii="Segoe UI" w:hAnsi="Segoe UI" w:cs="Segoe UI"/>
        </w:rPr>
      </w:pPr>
    </w:p>
    <w:p w14:paraId="33FC5EDD" w14:textId="419ED026"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[R4] Each user has an integrity score.</w:t>
      </w:r>
    </w:p>
    <w:p w14:paraId="474A1E03" w14:textId="3BB03D9F" w:rsidR="0046621F"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w:t>
      </w:r>
      <w:r w:rsidR="006A1DF1">
        <w:rPr>
          <w:rFonts w:ascii="Segoe UI" w:hAnsi="Segoe UI" w:cs="Segoe UI"/>
          <w:bCs/>
          <w:vertAlign w:val="superscript"/>
        </w:rPr>
        <w:t>8</w:t>
      </w:r>
      <w:r w:rsidRPr="00642A3E">
        <w:rPr>
          <w:rFonts w:ascii="Segoe UI" w:hAnsi="Segoe UI" w:cs="Segoe UI"/>
          <w:bCs/>
        </w:rPr>
        <w:t xml:space="preserve"> or the proprietary authentication.</w:t>
      </w:r>
    </w:p>
    <w:p w14:paraId="03193DA3" w14:textId="087AB9C1" w:rsidR="008E3C96"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ListParagraph"/>
        <w:ind w:left="2850"/>
        <w:jc w:val="both"/>
        <w:rPr>
          <w:rFonts w:ascii="Segoe UI" w:hAnsi="Segoe UI" w:cs="Segoe UI"/>
        </w:rPr>
      </w:pPr>
    </w:p>
    <w:p w14:paraId="67C68A17" w14:textId="77777777" w:rsidR="003A20EE" w:rsidRPr="00642A3E" w:rsidRDefault="003A20EE" w:rsidP="0046621F">
      <w:pPr>
        <w:pStyle w:val="ListParagraph"/>
        <w:ind w:left="2850"/>
        <w:jc w:val="both"/>
        <w:rPr>
          <w:rFonts w:ascii="Segoe UI" w:hAnsi="Segoe UI" w:cs="Segoe UI"/>
        </w:rPr>
      </w:pPr>
    </w:p>
    <w:p w14:paraId="73D0071E" w14:textId="42BF09FE"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lastRenderedPageBreak/>
        <w:t>[R5] Each user can access the details of his own and view his data, integrity score and reports made.</w:t>
      </w:r>
    </w:p>
    <w:p w14:paraId="35EF1B08" w14:textId="2F663599" w:rsidR="003D3C54" w:rsidRPr="00642A3E" w:rsidRDefault="00E1159C" w:rsidP="003D3C54">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it will be used to protocolize the data to exchange to the user</w:t>
      </w:r>
      <w:r w:rsidR="005B6085" w:rsidRPr="00642A3E">
        <w:rPr>
          <w:rFonts w:ascii="Segoe UI" w:hAnsi="Segoe UI" w:cs="Segoe UI"/>
          <w:bCs/>
        </w:rPr>
        <w:t xml:space="preserve"> and to answer correctly to his query.</w:t>
      </w:r>
    </w:p>
    <w:p w14:paraId="59F0083B" w14:textId="3892D58E"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p>
    <w:p w14:paraId="518E5469" w14:textId="0B29412A"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4D106A">
      <w:pPr>
        <w:pStyle w:val="ListParagraph"/>
        <w:numPr>
          <w:ilvl w:val="1"/>
          <w:numId w:val="30"/>
        </w:numPr>
        <w:jc w:val="both"/>
        <w:rPr>
          <w:rFonts w:ascii="Segoe UI" w:hAnsi="Segoe UI" w:cs="Segoe UI"/>
          <w:lang w:val="en-US"/>
        </w:rPr>
      </w:pPr>
      <w:r w:rsidRPr="00642A3E">
        <w:rPr>
          <w:rFonts w:ascii="Segoe UI" w:hAnsi="Segoe UI" w:cs="Segoe UI"/>
          <w:b/>
          <w:bCs/>
        </w:rPr>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1E425E7E" w:rsidR="005B6085" w:rsidRPr="00642A3E" w:rsidRDefault="005B6085" w:rsidP="005B6085">
      <w:pPr>
        <w:pStyle w:val="ListParagraph"/>
        <w:numPr>
          <w:ilvl w:val="1"/>
          <w:numId w:val="30"/>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no else </w:t>
      </w:r>
      <w:r w:rsidR="004D106A" w:rsidRPr="00642A3E">
        <w:rPr>
          <w:rFonts w:ascii="Segoe UI" w:hAnsi="Segoe UI" w:cs="Segoe UI"/>
          <w:bCs/>
        </w:rPr>
        <w:t>can do.</w:t>
      </w:r>
    </w:p>
    <w:p w14:paraId="74B685A2" w14:textId="77777777" w:rsidR="004D08AD" w:rsidRPr="00642A3E" w:rsidRDefault="004D08AD" w:rsidP="004D08AD">
      <w:pPr>
        <w:pStyle w:val="ListParagraph"/>
        <w:ind w:left="2130"/>
        <w:jc w:val="both"/>
        <w:rPr>
          <w:rFonts w:ascii="Segoe UI" w:hAnsi="Segoe UI" w:cs="Segoe UI"/>
          <w:lang w:val="en-US"/>
        </w:rPr>
      </w:pPr>
    </w:p>
    <w:p w14:paraId="55E9E9FF" w14:textId="3DCF2264"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6"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6"/>
      <w:r w:rsidRPr="00642A3E">
        <w:rPr>
          <w:rFonts w:ascii="Segoe UI" w:hAnsi="Segoe UI" w:cs="Segoe UI"/>
        </w:rPr>
        <w:t>, which are shown to the user.</w:t>
      </w:r>
    </w:p>
    <w:p w14:paraId="699A1D98" w14:textId="77777777"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965447">
      <w:pPr>
        <w:pStyle w:val="ListParagraph"/>
        <w:numPr>
          <w:ilvl w:val="1"/>
          <w:numId w:val="30"/>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965447">
      <w:pPr>
        <w:pStyle w:val="ListParagraph"/>
        <w:numPr>
          <w:ilvl w:val="1"/>
          <w:numId w:val="30"/>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965447">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it will be used both from the client and from the middle tier. Middle tier will have to encrypt searched data on violations and the client will have to decrypt those data but also to decrypt its personal data on which no else can do.</w:t>
      </w:r>
    </w:p>
    <w:p w14:paraId="4E671C16" w14:textId="77777777" w:rsidR="004D08AD" w:rsidRPr="00642A3E" w:rsidRDefault="004D08AD" w:rsidP="004D08AD">
      <w:pPr>
        <w:pStyle w:val="ListParagraph"/>
        <w:ind w:left="2130"/>
        <w:jc w:val="both"/>
        <w:rPr>
          <w:rFonts w:ascii="Segoe UI" w:hAnsi="Segoe UI" w:cs="Segoe UI"/>
          <w:lang w:val="en-US"/>
        </w:rPr>
      </w:pPr>
    </w:p>
    <w:p w14:paraId="35916C8E" w14:textId="035B1000"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005E52D2">
        <w:rPr>
          <w:rFonts w:ascii="Segoe UI" w:hAnsi="Segoe UI" w:cs="Segoe UI"/>
          <w:vertAlign w:val="superscript"/>
        </w:rPr>
        <w:t>4</w:t>
      </w:r>
      <w:r w:rsidRPr="00642A3E">
        <w:rPr>
          <w:rFonts w:ascii="Segoe UI" w:hAnsi="Segoe UI" w:cs="Segoe UI"/>
        </w:rPr>
        <w:t xml:space="preserve"> and the Ministry of the Defense</w:t>
      </w:r>
      <w:r w:rsidR="005E52D2">
        <w:rPr>
          <w:rFonts w:ascii="Segoe UI" w:hAnsi="Segoe UI" w:cs="Segoe UI"/>
          <w:vertAlign w:val="superscript"/>
        </w:rPr>
        <w:t>5</w:t>
      </w:r>
      <w:r w:rsidRPr="00642A3E">
        <w:rPr>
          <w:rFonts w:ascii="Segoe UI" w:hAnsi="Segoe UI" w:cs="Segoe UI"/>
        </w:rPr>
        <w:t>.</w:t>
      </w:r>
    </w:p>
    <w:p w14:paraId="4ECFD84C" w14:textId="5788FECE"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B46D6B">
      <w:pPr>
        <w:pStyle w:val="ListParagraph"/>
        <w:numPr>
          <w:ilvl w:val="1"/>
          <w:numId w:val="3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B46D6B">
      <w:pPr>
        <w:pStyle w:val="ListParagraph"/>
        <w:numPr>
          <w:ilvl w:val="1"/>
          <w:numId w:val="30"/>
        </w:numPr>
        <w:jc w:val="both"/>
        <w:rPr>
          <w:rFonts w:ascii="Segoe UI" w:hAnsi="Segoe UI" w:cs="Segoe UI"/>
          <w:lang w:val="en-US"/>
        </w:rPr>
      </w:pPr>
      <w:r w:rsidRPr="00642A3E">
        <w:rPr>
          <w:rFonts w:ascii="Segoe UI" w:hAnsi="Segoe UI" w:cs="Segoe UI"/>
          <w:b/>
          <w:bCs/>
        </w:rPr>
        <w:lastRenderedPageBreak/>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8D1C17">
      <w:pPr>
        <w:pStyle w:val="ListParagraph"/>
        <w:numPr>
          <w:ilvl w:val="1"/>
          <w:numId w:val="30"/>
        </w:numPr>
        <w:jc w:val="both"/>
        <w:rPr>
          <w:rFonts w:ascii="Segoe UI" w:hAnsi="Segoe UI" w:cs="Segoe UI"/>
          <w:lang w:val="en-US"/>
        </w:rPr>
      </w:pPr>
      <w:r w:rsidRPr="00642A3E">
        <w:rPr>
          <w:rFonts w:ascii="Segoe UI" w:hAnsi="Segoe UI" w:cs="Segoe UI"/>
          <w:b/>
          <w:bCs/>
        </w:rPr>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2B70A2">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it will be used both from the client and from the middle tier. Middle tier will have to encrypt searched data on violations and the client will have to decrypt those data but also to decrypt its personal data on which no else can do.</w:t>
      </w:r>
    </w:p>
    <w:p w14:paraId="08AE7F38" w14:textId="77777777" w:rsidR="004D08AD" w:rsidRPr="00642A3E" w:rsidRDefault="004D08AD" w:rsidP="004D08AD">
      <w:pPr>
        <w:pStyle w:val="ListParagraph"/>
        <w:ind w:left="2130"/>
        <w:jc w:val="both"/>
        <w:rPr>
          <w:rFonts w:ascii="Segoe UI" w:hAnsi="Segoe UI" w:cs="Segoe UI"/>
          <w:lang w:val="en-US"/>
        </w:rPr>
      </w:pPr>
    </w:p>
    <w:p w14:paraId="26FE6153" w14:textId="1CA2AB89" w:rsidR="002720E4" w:rsidRPr="00642A3E" w:rsidRDefault="002720E4" w:rsidP="002720E4">
      <w:pPr>
        <w:pStyle w:val="ListParagraph"/>
        <w:numPr>
          <w:ilvl w:val="0"/>
          <w:numId w:val="31"/>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784C76">
      <w:pPr>
        <w:pStyle w:val="ListParagraph"/>
        <w:numPr>
          <w:ilvl w:val="1"/>
          <w:numId w:val="31"/>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911EA">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it will be used to protocolize the data to exchange to the user and to answer correctly to his query.</w:t>
      </w:r>
    </w:p>
    <w:p w14:paraId="1F5DF7F6" w14:textId="77777777" w:rsidR="004D08AD" w:rsidRPr="00642A3E" w:rsidRDefault="004D08AD" w:rsidP="004D08AD">
      <w:pPr>
        <w:pStyle w:val="ListParagraph"/>
        <w:ind w:left="2136"/>
        <w:jc w:val="both"/>
        <w:rPr>
          <w:rFonts w:ascii="Segoe UI" w:hAnsi="Segoe UI" w:cs="Segoe UI"/>
          <w:lang w:val="en-US"/>
        </w:rPr>
      </w:pPr>
    </w:p>
    <w:p w14:paraId="1A798147" w14:textId="3B0F5E4F"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B7B3F">
      <w:pPr>
        <w:pStyle w:val="ListParagraph"/>
        <w:numPr>
          <w:ilvl w:val="1"/>
          <w:numId w:val="31"/>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B7B3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23B65088" w14:textId="1EC1D93E" w:rsidR="0014786C" w:rsidRPr="00642A3E" w:rsidRDefault="0014786C" w:rsidP="00FB7B3F">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ListParagraph"/>
        <w:ind w:left="2856"/>
        <w:jc w:val="both"/>
        <w:rPr>
          <w:rFonts w:ascii="Segoe UI" w:hAnsi="Segoe UI" w:cs="Segoe UI"/>
          <w:lang w:val="en-US"/>
        </w:rPr>
      </w:pPr>
    </w:p>
    <w:p w14:paraId="42612EE0" w14:textId="1A934FF0"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w:t>
      </w:r>
      <w:r w:rsidR="006A1DF1">
        <w:rPr>
          <w:rFonts w:ascii="Segoe UI" w:hAnsi="Segoe UI" w:cs="Segoe UI"/>
          <w:vertAlign w:val="superscript"/>
        </w:rPr>
        <w:t>9</w:t>
      </w:r>
      <w:r w:rsidRPr="00642A3E">
        <w:rPr>
          <w:rFonts w:ascii="Segoe UI" w:hAnsi="Segoe UI" w:cs="Segoe UI"/>
        </w:rPr>
        <w:t xml:space="preserve"> and by State Police portal</w:t>
      </w:r>
      <w:r w:rsidR="006A1DF1">
        <w:rPr>
          <w:rFonts w:ascii="Segoe UI" w:hAnsi="Segoe UI" w:cs="Segoe UI"/>
          <w:vertAlign w:val="superscript"/>
        </w:rPr>
        <w:t>10</w:t>
      </w:r>
      <w:r w:rsidRPr="00642A3E">
        <w:rPr>
          <w:rFonts w:ascii="Segoe UI" w:hAnsi="Segoe UI" w:cs="Segoe UI"/>
        </w:rPr>
        <w:t>.</w:t>
      </w:r>
    </w:p>
    <w:p w14:paraId="19F38B26" w14:textId="77777777" w:rsidR="00D84F7F" w:rsidRPr="00642A3E" w:rsidRDefault="00D84F7F" w:rsidP="00D84F7F">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12CE7F77"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16EE2941" w:rsidR="004D08AD" w:rsidRPr="00642A3E" w:rsidRDefault="00A40CF3" w:rsidP="00A40CF3">
      <w:pPr>
        <w:pStyle w:val="ListParagraph"/>
        <w:numPr>
          <w:ilvl w:val="1"/>
          <w:numId w:val="32"/>
        </w:numPr>
        <w:jc w:val="both"/>
        <w:rPr>
          <w:rFonts w:ascii="Segoe UI" w:hAnsi="Segoe UI" w:cs="Segoe UI"/>
          <w:lang w:val="en-US"/>
        </w:rPr>
      </w:pPr>
      <w:r w:rsidRPr="00642A3E">
        <w:rPr>
          <w:rFonts w:ascii="Segoe UI" w:hAnsi="Segoe UI" w:cs="Segoe UI"/>
          <w:b/>
          <w:bCs/>
        </w:rPr>
        <w:t>Licence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ListParagraph"/>
        <w:ind w:left="2856"/>
        <w:jc w:val="both"/>
        <w:rPr>
          <w:rFonts w:ascii="Segoe UI" w:hAnsi="Segoe UI" w:cs="Segoe UI"/>
          <w:lang w:val="en-US"/>
        </w:rPr>
      </w:pPr>
    </w:p>
    <w:p w14:paraId="2550160D" w14:textId="3C5AB222"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070808">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7F8B281A" w14:textId="77777777" w:rsidR="003A20EE"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lastRenderedPageBreak/>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ListParagraph"/>
        <w:ind w:left="2850"/>
        <w:jc w:val="both"/>
        <w:rPr>
          <w:rFonts w:ascii="Segoe UI" w:hAnsi="Segoe UI" w:cs="Segoe UI"/>
          <w:bCs/>
        </w:rPr>
      </w:pPr>
      <w:r w:rsidRPr="00642A3E">
        <w:rPr>
          <w:rFonts w:ascii="Segoe UI" w:hAnsi="Segoe UI" w:cs="Segoe UI"/>
          <w:bCs/>
        </w:rPr>
        <w:t>requested violation.</w:t>
      </w:r>
    </w:p>
    <w:p w14:paraId="232E64B6" w14:textId="77777777" w:rsidR="003A20EE" w:rsidRPr="00642A3E" w:rsidRDefault="003A20EE" w:rsidP="003A20EE">
      <w:pPr>
        <w:pStyle w:val="ListParagraph"/>
        <w:ind w:left="2850"/>
        <w:jc w:val="both"/>
        <w:rPr>
          <w:rFonts w:ascii="Segoe UI" w:hAnsi="Segoe UI" w:cs="Segoe UI"/>
          <w:bCs/>
        </w:rPr>
      </w:pPr>
    </w:p>
    <w:p w14:paraId="0C6ABFED" w14:textId="6088B528"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567ED6">
      <w:pPr>
        <w:pStyle w:val="ListParagraph"/>
        <w:numPr>
          <w:ilvl w:val="1"/>
          <w:numId w:val="32"/>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C92984">
      <w:pPr>
        <w:pStyle w:val="ListParagraph"/>
        <w:numPr>
          <w:ilvl w:val="1"/>
          <w:numId w:val="32"/>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ListParagraph"/>
        <w:ind w:left="2856"/>
        <w:jc w:val="both"/>
        <w:rPr>
          <w:rFonts w:ascii="Segoe UI" w:hAnsi="Segoe UI" w:cs="Segoe UI"/>
          <w:lang w:val="en-US"/>
        </w:rPr>
      </w:pPr>
    </w:p>
    <w:p w14:paraId="62DF33B1" w14:textId="082FD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56BF1">
      <w:pPr>
        <w:pStyle w:val="ListParagraph"/>
        <w:numPr>
          <w:ilvl w:val="1"/>
          <w:numId w:val="33"/>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ListParagraph"/>
        <w:ind w:left="2136"/>
        <w:jc w:val="both"/>
        <w:rPr>
          <w:rFonts w:ascii="Segoe UI" w:hAnsi="Segoe UI" w:cs="Segoe UI"/>
          <w:lang w:val="en-US"/>
        </w:rPr>
      </w:pPr>
    </w:p>
    <w:p w14:paraId="27CF07BC" w14:textId="66B34954"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ListParagraph"/>
        <w:ind w:left="2856"/>
        <w:jc w:val="both"/>
        <w:rPr>
          <w:rFonts w:ascii="Segoe UI" w:hAnsi="Segoe UI" w:cs="Segoe UI"/>
          <w:lang w:val="en-US"/>
        </w:rPr>
      </w:pPr>
    </w:p>
    <w:p w14:paraId="4C68897E" w14:textId="5467D74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[R15] The notes entered by the user cannot be longer than 140 characters.</w:t>
      </w:r>
    </w:p>
    <w:p w14:paraId="50FF091E" w14:textId="52AC5B6A" w:rsidR="004D08AD" w:rsidRPr="00642A3E" w:rsidRDefault="00964255"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ListParagraph"/>
        <w:ind w:left="2856"/>
        <w:jc w:val="both"/>
        <w:rPr>
          <w:rFonts w:ascii="Segoe UI" w:hAnsi="Segoe UI" w:cs="Segoe UI"/>
          <w:lang w:val="en-US"/>
        </w:rPr>
      </w:pPr>
    </w:p>
    <w:p w14:paraId="616F8A94" w14:textId="2282F198"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D3839">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ListParagraph"/>
        <w:ind w:left="2856"/>
        <w:jc w:val="both"/>
        <w:rPr>
          <w:rFonts w:ascii="Segoe UI" w:hAnsi="Segoe UI" w:cs="Segoe UI"/>
          <w:lang w:val="en-US"/>
        </w:rPr>
      </w:pPr>
    </w:p>
    <w:p w14:paraId="0F242783" w14:textId="77A3FB4B"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8F4704">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ListParagraph"/>
        <w:ind w:left="2136"/>
        <w:jc w:val="both"/>
        <w:rPr>
          <w:rFonts w:ascii="Segoe UI" w:hAnsi="Segoe UI" w:cs="Segoe UI"/>
          <w:lang w:val="en-US"/>
        </w:rPr>
      </w:pPr>
    </w:p>
    <w:p w14:paraId="790C7499" w14:textId="48568CA2"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ListParagraph"/>
        <w:ind w:left="2136"/>
        <w:jc w:val="both"/>
        <w:rPr>
          <w:rFonts w:ascii="Segoe UI" w:hAnsi="Segoe UI" w:cs="Segoe UI"/>
          <w:lang w:val="en-US"/>
        </w:rPr>
      </w:pPr>
    </w:p>
    <w:p w14:paraId="6DE211A2" w14:textId="6CB0B4BE"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[R19] User reporting image is recognized as valid for reporting only if it contains a vehicle that can be identified through the license plate.</w:t>
      </w:r>
    </w:p>
    <w:p w14:paraId="5212D47F" w14:textId="77612D62" w:rsidR="004D08AD" w:rsidRPr="00642A3E" w:rsidRDefault="00224FBE" w:rsidP="009A744A">
      <w:pPr>
        <w:pStyle w:val="ListParagraph"/>
        <w:numPr>
          <w:ilvl w:val="1"/>
          <w:numId w:val="33"/>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3BA8E525" w:rsidR="00224FBE"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w:t>
      </w:r>
      <w:r w:rsidR="00425E98">
        <w:rPr>
          <w:rFonts w:ascii="Segoe UI" w:hAnsi="Segoe UI" w:cs="Segoe UI"/>
          <w:bCs/>
          <w:vertAlign w:val="superscript"/>
        </w:rPr>
        <w:t>12</w:t>
      </w:r>
      <w:r w:rsidR="00B16D90" w:rsidRPr="00642A3E">
        <w:rPr>
          <w:rFonts w:ascii="Segoe UI" w:hAnsi="Segoe UI" w:cs="Segoe UI"/>
          <w:bCs/>
        </w:rPr>
        <w:t xml:space="preserve"> through its API a validation on a specific received image.</w:t>
      </w:r>
    </w:p>
    <w:p w14:paraId="03FEBE60" w14:textId="61EA825B" w:rsidR="00224FBE" w:rsidRPr="00642A3E" w:rsidRDefault="00224FBE" w:rsidP="00224FBE">
      <w:pPr>
        <w:pStyle w:val="ListParagraph"/>
        <w:ind w:left="2856"/>
        <w:jc w:val="both"/>
        <w:rPr>
          <w:rFonts w:ascii="Segoe UI" w:hAnsi="Segoe UI" w:cs="Segoe UI"/>
          <w:lang w:val="en-US"/>
        </w:rPr>
      </w:pPr>
    </w:p>
    <w:p w14:paraId="7C97D098" w14:textId="672A5ADE" w:rsidR="004F4F30" w:rsidRPr="00642A3E" w:rsidRDefault="004F4F30" w:rsidP="00224FBE">
      <w:pPr>
        <w:pStyle w:val="ListParagraph"/>
        <w:ind w:left="2856"/>
        <w:jc w:val="both"/>
        <w:rPr>
          <w:rFonts w:ascii="Segoe UI" w:hAnsi="Segoe UI" w:cs="Segoe UI"/>
          <w:lang w:val="en-US"/>
        </w:rPr>
      </w:pPr>
    </w:p>
    <w:p w14:paraId="5EECD608" w14:textId="77777777" w:rsidR="004F4F30" w:rsidRPr="00642A3E" w:rsidRDefault="004F4F30" w:rsidP="00224FBE">
      <w:pPr>
        <w:pStyle w:val="ListParagraph"/>
        <w:ind w:left="2856"/>
        <w:jc w:val="both"/>
        <w:rPr>
          <w:rFonts w:ascii="Segoe UI" w:hAnsi="Segoe UI" w:cs="Segoe UI"/>
          <w:lang w:val="en-US"/>
        </w:rPr>
      </w:pPr>
    </w:p>
    <w:p w14:paraId="14CB5E07" w14:textId="75F45B2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2AADA047"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Licence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ListParagraph"/>
        <w:ind w:left="2136"/>
        <w:jc w:val="both"/>
        <w:rPr>
          <w:rFonts w:ascii="Segoe UI" w:hAnsi="Segoe UI" w:cs="Segoe UI"/>
          <w:lang w:val="en-US"/>
        </w:rPr>
      </w:pPr>
    </w:p>
    <w:p w14:paraId="58E2F4DA" w14:textId="7A7A598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902945">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ListParagraph"/>
        <w:ind w:left="2856"/>
        <w:jc w:val="both"/>
        <w:rPr>
          <w:rFonts w:ascii="Segoe UI" w:hAnsi="Segoe UI" w:cs="Segoe UI"/>
          <w:lang w:val="en-US"/>
        </w:rPr>
      </w:pPr>
    </w:p>
    <w:p w14:paraId="15D845E2" w14:textId="729A55D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ListParagraph"/>
        <w:ind w:left="2136"/>
        <w:jc w:val="both"/>
        <w:rPr>
          <w:rFonts w:ascii="Segoe UI" w:hAnsi="Segoe UI" w:cs="Segoe UI"/>
          <w:lang w:val="en-US"/>
        </w:rPr>
      </w:pPr>
    </w:p>
    <w:p w14:paraId="24FDBE27" w14:textId="78EC4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1BB41178" w:rsidR="00902945"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r w:rsidR="00845278" w:rsidRPr="00642A3E">
        <w:rPr>
          <w:rFonts w:ascii="Segoe UI" w:hAnsi="Segoe UI" w:cs="Segoe UI"/>
          <w:bCs/>
        </w:rPr>
        <w:t>has a high degree of similarity to</w:t>
      </w:r>
      <w:r w:rsidR="007329F3" w:rsidRPr="00642A3E">
        <w:rPr>
          <w:rFonts w:ascii="Segoe UI" w:hAnsi="Segoe UI" w:cs="Segoe UI"/>
          <w:bCs/>
        </w:rPr>
        <w:t xml:space="preserve"> the </w:t>
      </w:r>
      <w:r w:rsidR="00845278" w:rsidRPr="00642A3E">
        <w:rPr>
          <w:rFonts w:ascii="Segoe UI" w:hAnsi="Segoe UI" w:cs="Segoe UI"/>
          <w:bCs/>
        </w:rPr>
        <w:t>one received in a time, location and vehicle sense. As already stated in the RASD</w:t>
      </w:r>
      <w:r w:rsidR="00425E98">
        <w:rPr>
          <w:rFonts w:ascii="Segoe UI" w:hAnsi="Segoe UI" w:cs="Segoe UI"/>
          <w:bCs/>
          <w:vertAlign w:val="superscript"/>
        </w:rPr>
        <w:t>11</w:t>
      </w:r>
      <w:r w:rsidR="00845278" w:rsidRPr="00642A3E">
        <w:rPr>
          <w:rFonts w:ascii="Segoe UI" w:hAnsi="Segoe UI" w:cs="Segoe UI"/>
          <w:bCs/>
        </w:rPr>
        <w:t>.</w:t>
      </w:r>
    </w:p>
    <w:p w14:paraId="33D410F6" w14:textId="77777777" w:rsidR="004D08AD" w:rsidRPr="00642A3E" w:rsidRDefault="004D08AD" w:rsidP="004D08AD">
      <w:pPr>
        <w:pStyle w:val="ListParagraph"/>
        <w:ind w:left="2136"/>
        <w:jc w:val="both"/>
        <w:rPr>
          <w:rFonts w:ascii="Segoe UI" w:hAnsi="Segoe UI" w:cs="Segoe UI"/>
          <w:lang w:val="en-US"/>
        </w:rPr>
      </w:pPr>
    </w:p>
    <w:p w14:paraId="29B9391B" w14:textId="633C72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4065F">
      <w:pPr>
        <w:pStyle w:val="ListParagraph"/>
        <w:numPr>
          <w:ilvl w:val="1"/>
          <w:numId w:val="34"/>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ListParagraph"/>
        <w:ind w:left="2136"/>
        <w:jc w:val="both"/>
        <w:rPr>
          <w:rFonts w:ascii="Segoe UI" w:hAnsi="Segoe UI" w:cs="Segoe UI"/>
        </w:rPr>
      </w:pPr>
    </w:p>
    <w:p w14:paraId="41D085E5" w14:textId="75B284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3A5E17">
      <w:pPr>
        <w:pStyle w:val="ListParagraph"/>
        <w:numPr>
          <w:ilvl w:val="1"/>
          <w:numId w:val="34"/>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ListParagraph"/>
        <w:ind w:left="2136"/>
        <w:jc w:val="both"/>
        <w:rPr>
          <w:rFonts w:ascii="Segoe UI" w:hAnsi="Segoe UI" w:cs="Segoe UI"/>
        </w:rPr>
      </w:pPr>
    </w:p>
    <w:p w14:paraId="77AD67CC" w14:textId="195A7DD9"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4065F">
      <w:pPr>
        <w:pStyle w:val="ListParagraph"/>
        <w:numPr>
          <w:ilvl w:val="1"/>
          <w:numId w:val="34"/>
        </w:numPr>
        <w:jc w:val="both"/>
        <w:rPr>
          <w:rFonts w:ascii="Segoe UI" w:hAnsi="Segoe UI" w:cs="Segoe UI"/>
        </w:rPr>
      </w:pPr>
      <w:r w:rsidRPr="00642A3E">
        <w:rPr>
          <w:rFonts w:ascii="Segoe UI" w:hAnsi="Segoe UI" w:cs="Segoe UI"/>
          <w:b/>
          <w:bCs/>
        </w:rPr>
        <w:lastRenderedPageBreak/>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ListParagraph"/>
        <w:ind w:left="2856"/>
        <w:jc w:val="both"/>
        <w:rPr>
          <w:rFonts w:ascii="Segoe UI" w:hAnsi="Segoe UI" w:cs="Segoe UI"/>
        </w:rPr>
      </w:pPr>
    </w:p>
    <w:p w14:paraId="5A76785B" w14:textId="77777777" w:rsidR="00705937" w:rsidRPr="00642A3E" w:rsidRDefault="00705937" w:rsidP="00F4065F">
      <w:pPr>
        <w:pStyle w:val="ListParagraph"/>
        <w:ind w:left="2856"/>
        <w:jc w:val="both"/>
        <w:rPr>
          <w:rFonts w:ascii="Segoe UI" w:hAnsi="Segoe UI" w:cs="Segoe UI"/>
        </w:rPr>
      </w:pPr>
    </w:p>
    <w:p w14:paraId="55925102" w14:textId="2BEC005D"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AB383A">
      <w:pPr>
        <w:pStyle w:val="ListParagraph"/>
        <w:numPr>
          <w:ilvl w:val="1"/>
          <w:numId w:val="35"/>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974447">
      <w:pPr>
        <w:pStyle w:val="ListParagraph"/>
        <w:numPr>
          <w:ilvl w:val="1"/>
          <w:numId w:val="35"/>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ListParagraph"/>
        <w:ind w:left="2856"/>
        <w:jc w:val="both"/>
        <w:rPr>
          <w:rFonts w:ascii="Segoe UI" w:hAnsi="Segoe UI" w:cs="Segoe UI"/>
        </w:rPr>
      </w:pPr>
    </w:p>
    <w:p w14:paraId="693AA399" w14:textId="1BD20B3C"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C45A0B">
      <w:pPr>
        <w:pStyle w:val="ListParagraph"/>
        <w:numPr>
          <w:ilvl w:val="1"/>
          <w:numId w:val="35"/>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B6687">
      <w:pPr>
        <w:pStyle w:val="ListParagraph"/>
        <w:numPr>
          <w:ilvl w:val="1"/>
          <w:numId w:val="35"/>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36B700F8" w:rsidR="00CA3CFA" w:rsidRPr="00642A3E" w:rsidRDefault="00CA3CFA" w:rsidP="00CA3CFA">
      <w:pPr>
        <w:pStyle w:val="ListParagraph"/>
        <w:numPr>
          <w:ilvl w:val="1"/>
          <w:numId w:val="36"/>
        </w:numPr>
        <w:jc w:val="both"/>
        <w:rPr>
          <w:rFonts w:ascii="Segoe UI" w:hAnsi="Segoe UI" w:cs="Segoe UI"/>
        </w:rPr>
      </w:pPr>
      <w:r w:rsidRPr="00642A3E">
        <w:rPr>
          <w:rFonts w:ascii="Segoe UI" w:hAnsi="Segoe UI" w:cs="Segoe UI"/>
          <w:b/>
          <w:bCs/>
        </w:rPr>
        <w:t>Format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ListParagraph"/>
        <w:ind w:left="2136"/>
        <w:jc w:val="both"/>
        <w:rPr>
          <w:rFonts w:ascii="Segoe UI" w:hAnsi="Segoe UI" w:cs="Segoe UI"/>
        </w:rPr>
      </w:pPr>
    </w:p>
    <w:p w14:paraId="779A280A" w14:textId="2FE29BA1"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it will handle the requests of new suggestion to be computed by the Amazon SageMaker Bayesian (Belief) Network.</w:t>
      </w:r>
    </w:p>
    <w:p w14:paraId="02C6B832" w14:textId="706E9A7E" w:rsidR="00CA3CFA"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69BAAE1" w:rsidR="00C2715B" w:rsidRPr="00642A3E" w:rsidRDefault="00C2715B" w:rsidP="00CA3CFA">
      <w:pPr>
        <w:pStyle w:val="ListParagraph"/>
        <w:numPr>
          <w:ilvl w:val="1"/>
          <w:numId w:val="36"/>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it will handle the communication to AWS</w:t>
      </w:r>
      <w:r w:rsidR="004B1D77">
        <w:rPr>
          <w:rFonts w:ascii="Segoe UI" w:hAnsi="Segoe UI" w:cs="Segoe UI"/>
          <w:bCs/>
          <w:vertAlign w:val="superscript"/>
        </w:rPr>
        <w:t>12</w:t>
      </w:r>
      <w:r w:rsidR="00DE0F2A" w:rsidRPr="00642A3E">
        <w:rPr>
          <w:rFonts w:ascii="Segoe UI" w:hAnsi="Segoe UI" w:cs="Segoe UI"/>
          <w:bCs/>
        </w:rPr>
        <w:t xml:space="preserve"> back and forth, so upon a suggestion computation requests or on any update received from </w:t>
      </w:r>
      <w:r w:rsidR="00C76916" w:rsidRPr="00642A3E">
        <w:rPr>
          <w:rFonts w:ascii="Segoe UI" w:hAnsi="Segoe UI" w:cs="Segoe UI"/>
          <w:bCs/>
        </w:rPr>
        <w:t>Amazon SageMaker model.</w:t>
      </w:r>
    </w:p>
    <w:p w14:paraId="23794535" w14:textId="77777777" w:rsidR="004D08AD" w:rsidRPr="00642A3E" w:rsidRDefault="004D08AD" w:rsidP="004D08AD">
      <w:pPr>
        <w:pStyle w:val="ListParagraph"/>
        <w:ind w:left="2136"/>
        <w:jc w:val="both"/>
        <w:rPr>
          <w:rFonts w:ascii="Segoe UI" w:hAnsi="Segoe UI" w:cs="Segoe UI"/>
        </w:rPr>
      </w:pPr>
    </w:p>
    <w:p w14:paraId="6FFEFC38" w14:textId="0AFADCA4"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6A7E9911"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Suggestions Inferring Engine: </w:t>
      </w:r>
      <w:r w:rsidRPr="00642A3E">
        <w:rPr>
          <w:rFonts w:ascii="Segoe UI" w:hAnsi="Segoe UI" w:cs="Segoe UI"/>
          <w:bCs/>
        </w:rPr>
        <w:t>it will handle the requests of new suggestion to be computed by the Amazon SageMaker</w:t>
      </w:r>
      <w:r w:rsidR="004B1D77">
        <w:rPr>
          <w:rFonts w:ascii="Segoe UI" w:hAnsi="Segoe UI" w:cs="Segoe UI"/>
          <w:bCs/>
          <w:vertAlign w:val="superscript"/>
        </w:rPr>
        <w:t>12</w:t>
      </w:r>
      <w:r w:rsidRPr="00642A3E">
        <w:rPr>
          <w:rFonts w:ascii="Segoe UI" w:hAnsi="Segoe UI" w:cs="Segoe UI"/>
          <w:bCs/>
        </w:rPr>
        <w:t xml:space="preserve"> Bayesian (Belief) Network.</w:t>
      </w:r>
    </w:p>
    <w:p w14:paraId="2E335899" w14:textId="77777777"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FBB1392"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it will handle the communication to AWS</w:t>
      </w:r>
      <w:r w:rsidR="004B1D77">
        <w:rPr>
          <w:rFonts w:ascii="Segoe UI" w:hAnsi="Segoe UI" w:cs="Segoe UI"/>
          <w:bCs/>
          <w:vertAlign w:val="superscript"/>
        </w:rPr>
        <w:t>12</w:t>
      </w:r>
      <w:r w:rsidRPr="00642A3E">
        <w:rPr>
          <w:rFonts w:ascii="Segoe UI" w:hAnsi="Segoe UI" w:cs="Segoe UI"/>
          <w:bCs/>
        </w:rPr>
        <w:t xml:space="preserve"> back and forth, so upon a suggestion computation requests or on any update received from Amazon SageMaker</w:t>
      </w:r>
      <w:r w:rsidR="00B432FA">
        <w:rPr>
          <w:rFonts w:ascii="Segoe UI" w:hAnsi="Segoe UI" w:cs="Segoe UI"/>
          <w:bCs/>
          <w:vertAlign w:val="superscript"/>
        </w:rPr>
        <w:t>12</w:t>
      </w:r>
      <w:r w:rsidRPr="00642A3E">
        <w:rPr>
          <w:rFonts w:ascii="Segoe UI" w:hAnsi="Segoe UI" w:cs="Segoe UI"/>
          <w:bCs/>
        </w:rPr>
        <w:t xml:space="preserve"> model.</w:t>
      </w:r>
    </w:p>
    <w:p w14:paraId="54EF2784" w14:textId="364561DB" w:rsidR="00CA3CFA" w:rsidRPr="00642A3E" w:rsidRDefault="00CA3CFA" w:rsidP="00CA3CFA">
      <w:pPr>
        <w:pStyle w:val="ListParagraph"/>
        <w:numPr>
          <w:ilvl w:val="1"/>
          <w:numId w:val="36"/>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C76916">
      <w:pPr>
        <w:pStyle w:val="ListParagraph"/>
        <w:numPr>
          <w:ilvl w:val="1"/>
          <w:numId w:val="36"/>
        </w:numPr>
        <w:jc w:val="both"/>
        <w:rPr>
          <w:rFonts w:ascii="Segoe UI" w:hAnsi="Segoe UI" w:cs="Segoe UI"/>
        </w:rPr>
      </w:pPr>
      <w:r w:rsidRPr="00642A3E">
        <w:rPr>
          <w:rFonts w:ascii="Segoe UI" w:hAnsi="Segoe UI" w:cs="Segoe UI"/>
          <w:b/>
          <w:bCs/>
        </w:rPr>
        <w:lastRenderedPageBreak/>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77777777" w:rsidR="000A72E7" w:rsidRPr="00642A3E" w:rsidRDefault="000A72E7" w:rsidP="00894A4D">
      <w:pPr>
        <w:ind w:left="708"/>
        <w:jc w:val="both"/>
        <w:rPr>
          <w:rFonts w:ascii="Segoe UI" w:hAnsi="Segoe UI" w:cs="Segoe UI"/>
        </w:rPr>
      </w:pPr>
    </w:p>
    <w:p w14:paraId="51924D73" w14:textId="25E97F09" w:rsidR="00FB56DB" w:rsidRPr="00642A3E" w:rsidRDefault="00FB56DB" w:rsidP="00DF4B9B">
      <w:pPr>
        <w:pStyle w:val="Heading1"/>
        <w:numPr>
          <w:ilvl w:val="0"/>
          <w:numId w:val="16"/>
        </w:numPr>
        <w:jc w:val="both"/>
        <w:rPr>
          <w:rFonts w:ascii="Segoe UI" w:hAnsi="Segoe UI" w:cs="Segoe UI"/>
        </w:rPr>
      </w:pPr>
      <w:bookmarkStart w:id="37" w:name="_Toc26285776"/>
      <w:r w:rsidRPr="00642A3E">
        <w:rPr>
          <w:rFonts w:ascii="Segoe UI" w:hAnsi="Segoe UI" w:cs="Segoe UI"/>
        </w:rPr>
        <w:t>Implementation, integration and test plan</w:t>
      </w:r>
      <w:bookmarkEnd w:id="37"/>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19008F20" w:rsidR="00FB56DB" w:rsidRPr="00642A3E" w:rsidRDefault="009956BF" w:rsidP="009956BF">
      <w:pPr>
        <w:pStyle w:val="Heading2"/>
        <w:numPr>
          <w:ilvl w:val="1"/>
          <w:numId w:val="16"/>
        </w:numPr>
        <w:rPr>
          <w:rFonts w:ascii="Segoe UI" w:hAnsi="Segoe UI" w:cs="Segoe UI"/>
        </w:rPr>
      </w:pPr>
      <w:bookmarkStart w:id="38" w:name="_Toc26285777"/>
      <w:r w:rsidRPr="00642A3E">
        <w:rPr>
          <w:rFonts w:ascii="Segoe UI" w:hAnsi="Segoe UI" w:cs="Segoe UI"/>
        </w:rPr>
        <w:t>Implementation</w:t>
      </w:r>
      <w:bookmarkEnd w:id="38"/>
    </w:p>
    <w:p w14:paraId="7C45B368" w14:textId="0CB8C29B" w:rsidR="009956BF" w:rsidRPr="00642A3E" w:rsidRDefault="009956BF" w:rsidP="006034CA">
      <w:pPr>
        <w:pStyle w:val="ListParagraph"/>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the team which will implement SafeStreets.</w:t>
      </w:r>
    </w:p>
    <w:p w14:paraId="6E8AF877" w14:textId="77777777" w:rsidR="00A07852" w:rsidRPr="00642A3E" w:rsidRDefault="00A07852" w:rsidP="00A07852">
      <w:pPr>
        <w:pStyle w:val="Heading3"/>
        <w:ind w:left="420" w:firstLine="708"/>
        <w:rPr>
          <w:rFonts w:ascii="Segoe UI" w:hAnsi="Segoe UI" w:cs="Segoe UI"/>
        </w:rPr>
      </w:pPr>
      <w:bookmarkStart w:id="39" w:name="_Toc26285778"/>
      <w:r w:rsidRPr="00642A3E">
        <w:rPr>
          <w:rFonts w:ascii="Segoe UI" w:hAnsi="Segoe UI" w:cs="Segoe UI"/>
        </w:rPr>
        <w:t>5.1.1 Subsystem implementation</w:t>
      </w:r>
      <w:bookmarkEnd w:id="39"/>
    </w:p>
    <w:p w14:paraId="646AD441" w14:textId="77777777" w:rsidR="00A07852" w:rsidRPr="00642A3E" w:rsidRDefault="00A07852" w:rsidP="00A07852">
      <w:pPr>
        <w:ind w:left="1416"/>
        <w:rPr>
          <w:rFonts w:ascii="Segoe UI" w:hAnsi="Segoe UI" w:cs="Segoe UI"/>
        </w:rPr>
      </w:pPr>
    </w:p>
    <w:p w14:paraId="715DB886" w14:textId="77777777" w:rsidR="00A07852" w:rsidRPr="00642A3E" w:rsidRDefault="00A07852" w:rsidP="00A07852">
      <w:pPr>
        <w:ind w:left="1416"/>
        <w:jc w:val="both"/>
        <w:rPr>
          <w:rFonts w:ascii="Segoe UI" w:hAnsi="Segoe UI" w:cs="Segoe UI"/>
        </w:rPr>
      </w:pPr>
      <w:r w:rsidRPr="00642A3E">
        <w:rPr>
          <w:rFonts w:ascii="Segoe UI" w:hAnsi="Segoe UI" w:cs="Segoe UI"/>
        </w:rPr>
        <w:t>In SafeStreets there are various subsystems present which are required to be developed so that SafeStreets we’ll be able to work properly. From the components diagram we can check them out and from the UML Class diagram we can see in much more detail how they are composed.</w:t>
      </w:r>
      <w:r>
        <w:rPr>
          <w:rFonts w:ascii="Segoe UI" w:hAnsi="Segoe UI" w:cs="Segoe UI"/>
        </w:rPr>
        <w:t xml:space="preserve"> </w:t>
      </w:r>
      <w:r w:rsidRPr="00642A3E">
        <w:rPr>
          <w:rFonts w:ascii="Segoe UI" w:hAnsi="Segoe UI" w:cs="Segoe UI"/>
        </w:rPr>
        <w:t>The interested subsystems are these one below:</w:t>
      </w:r>
    </w:p>
    <w:p w14:paraId="337CD0A3"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User Mobile App</w:t>
      </w:r>
    </w:p>
    <w:p w14:paraId="565CBCAE"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Authority Web App</w:t>
      </w:r>
    </w:p>
    <w:p w14:paraId="3EBF3348"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Web Server</w:t>
      </w:r>
    </w:p>
    <w:p w14:paraId="481F235A"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Application Server</w:t>
      </w:r>
    </w:p>
    <w:p w14:paraId="6D9C177F"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DBMS</w:t>
      </w:r>
    </w:p>
    <w:p w14:paraId="183E613E" w14:textId="77777777" w:rsidR="00A07852" w:rsidRPr="00642A3E" w:rsidRDefault="00A07852" w:rsidP="00A07852">
      <w:pPr>
        <w:ind w:left="1416"/>
        <w:jc w:val="both"/>
        <w:rPr>
          <w:rFonts w:ascii="Segoe UI" w:hAnsi="Segoe UI" w:cs="Segoe UI"/>
        </w:rPr>
      </w:pPr>
      <w:r w:rsidRPr="00642A3E">
        <w:rPr>
          <w:rFonts w:ascii="Segoe UI" w:hAnsi="Segoe UI" w:cs="Segoe UI"/>
        </w:rPr>
        <w:t>Having a high hierarchy in the structures the main subsystems are highly composed from various sub parts. The implementation of each one of these subsystems will be subject to a certain order, both at this level and at the inner levels of each subsystems. In this upper level it is mandatory that the first subsystems to be implemented and tested are in this order, the DBMS, the Application Server, the Web Server and the two client-side subsystems. All these subsystems will follow a top down approach as better suited for an Object-Oriented approach.</w:t>
      </w:r>
    </w:p>
    <w:p w14:paraId="2C2555FA" w14:textId="77777777" w:rsidR="00A07852" w:rsidRPr="00642A3E" w:rsidRDefault="00A07852" w:rsidP="00A07852">
      <w:pPr>
        <w:ind w:left="1416"/>
        <w:jc w:val="both"/>
        <w:rPr>
          <w:rFonts w:ascii="Segoe UI" w:hAnsi="Segoe UI" w:cs="Segoe UI"/>
        </w:rPr>
      </w:pPr>
      <w:r w:rsidRPr="00642A3E">
        <w:rPr>
          <w:rFonts w:ascii="Segoe UI" w:hAnsi="Segoe UI" w:cs="Segoe UI"/>
        </w:rPr>
        <w:t>A further description on the order will be done in this chapter focusing also on the implementation details and it will be better explained using the Gantt chart.</w:t>
      </w:r>
    </w:p>
    <w:p w14:paraId="2F60121E"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User Mobile App we will focus on each subsystem and their implementation decisions with also the help of the UML Class diagram.</w:t>
      </w:r>
    </w:p>
    <w:p w14:paraId="13A3C884" w14:textId="77777777" w:rsidR="00A07852" w:rsidRPr="00642A3E" w:rsidRDefault="00A07852" w:rsidP="00A07852">
      <w:pPr>
        <w:ind w:left="1416"/>
        <w:jc w:val="both"/>
        <w:rPr>
          <w:rFonts w:ascii="Segoe UI" w:hAnsi="Segoe UI" w:cs="Segoe UI"/>
        </w:rPr>
      </w:pPr>
      <w:r w:rsidRPr="00642A3E">
        <w:rPr>
          <w:rFonts w:ascii="Segoe UI" w:hAnsi="Segoe UI" w:cs="Segoe UI"/>
        </w:rPr>
        <w:t>The User Mobile App representing the thin client in the presentation tier is mainly composed of the presentation part for the user, the user interface, and the communication with SafeStreets so the networking part and the security part, for a secure communication.</w:t>
      </w:r>
    </w:p>
    <w:p w14:paraId="0D502B99" w14:textId="77777777" w:rsidR="00A07852" w:rsidRPr="00642A3E" w:rsidRDefault="00A07852" w:rsidP="00A07852">
      <w:pPr>
        <w:ind w:left="1416"/>
        <w:jc w:val="both"/>
        <w:rPr>
          <w:rFonts w:ascii="Segoe UI" w:hAnsi="Segoe UI" w:cs="Segoe UI"/>
        </w:rPr>
      </w:pPr>
      <w:r w:rsidRPr="00642A3E">
        <w:rPr>
          <w:rFonts w:ascii="Segoe UI" w:hAnsi="Segoe UI" w:cs="Segoe UI"/>
        </w:rPr>
        <w:lastRenderedPageBreak/>
        <w:t>The User Mobile App developed for Android OS targeting API 29 but being compatible from Android 6 with API 23 and above, will be implemented using Java with Android Studio, still better choice than Kotlin due to a higher number of experienced developers in Java. The user interface part is being defined in XML with various kinds of layouts, sub-layouts and views, which will be controlled the various Activities and Fragments in the app. The Activities and Fragments will be following the standard Android app lifecycle and they were identified in this group:</w:t>
      </w:r>
    </w:p>
    <w:p w14:paraId="57A55689" w14:textId="77777777" w:rsidR="00A07852" w:rsidRPr="00642A3E" w:rsidRDefault="00A07852" w:rsidP="00A07852">
      <w:pPr>
        <w:ind w:left="1416"/>
        <w:jc w:val="both"/>
        <w:rPr>
          <w:rFonts w:ascii="Segoe UI" w:hAnsi="Segoe UI" w:cs="Segoe UI"/>
        </w:rPr>
      </w:pPr>
    </w:p>
    <w:p w14:paraId="7CF5AA52"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MainActivity</w:t>
      </w:r>
    </w:p>
    <w:p w14:paraId="779402D9"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LoginActivity</w:t>
      </w:r>
    </w:p>
    <w:p w14:paraId="043E30CD"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SignUpActivity</w:t>
      </w:r>
    </w:p>
    <w:p w14:paraId="60E2E696"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HomeActivity</w:t>
      </w:r>
    </w:p>
    <w:p w14:paraId="7BB4F895"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SettingsActivity</w:t>
      </w:r>
    </w:p>
    <w:p w14:paraId="68B16224"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ViolationReporterFragment</w:t>
      </w:r>
    </w:p>
    <w:p w14:paraId="780EDC36"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SafenessAreaMapFragment</w:t>
      </w:r>
    </w:p>
    <w:p w14:paraId="6D22FB5A" w14:textId="77777777" w:rsidR="00A07852" w:rsidRPr="00642A3E" w:rsidRDefault="00A07852" w:rsidP="00A07852">
      <w:pPr>
        <w:pStyle w:val="ListParagraph"/>
        <w:numPr>
          <w:ilvl w:val="2"/>
          <w:numId w:val="39"/>
        </w:numPr>
        <w:jc w:val="both"/>
        <w:rPr>
          <w:rFonts w:ascii="Segoe UI" w:hAnsi="Segoe UI" w:cs="Segoe UI"/>
        </w:rPr>
      </w:pPr>
      <w:r w:rsidRPr="00642A3E">
        <w:rPr>
          <w:rFonts w:ascii="Segoe UI" w:hAnsi="Segoe UI" w:cs="Segoe UI"/>
        </w:rPr>
        <w:t>MapView</w:t>
      </w:r>
    </w:p>
    <w:p w14:paraId="72118FB9"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SuggestionFragment</w:t>
      </w:r>
    </w:p>
    <w:p w14:paraId="26C398EE" w14:textId="77777777" w:rsidR="00A07852" w:rsidRPr="00642A3E" w:rsidRDefault="00A07852" w:rsidP="00A07852">
      <w:pPr>
        <w:pStyle w:val="ListParagraph"/>
        <w:numPr>
          <w:ilvl w:val="2"/>
          <w:numId w:val="39"/>
        </w:numPr>
        <w:jc w:val="both"/>
        <w:rPr>
          <w:rFonts w:ascii="Segoe UI" w:hAnsi="Segoe UI" w:cs="Segoe UI"/>
        </w:rPr>
      </w:pPr>
      <w:r w:rsidRPr="00642A3E">
        <w:rPr>
          <w:rFonts w:ascii="Segoe UI" w:hAnsi="Segoe UI" w:cs="Segoe UI"/>
        </w:rPr>
        <w:t>FireBaseNotificationService</w:t>
      </w:r>
    </w:p>
    <w:p w14:paraId="38CEAB84"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AccountFragment</w:t>
      </w:r>
    </w:p>
    <w:p w14:paraId="6B96C49C" w14:textId="77777777" w:rsidR="00A07852" w:rsidRPr="00642A3E" w:rsidRDefault="00A07852" w:rsidP="00A07852">
      <w:pPr>
        <w:ind w:left="1416"/>
        <w:jc w:val="both"/>
        <w:rPr>
          <w:rFonts w:ascii="Segoe UI" w:hAnsi="Segoe UI" w:cs="Segoe UI"/>
        </w:rPr>
      </w:pPr>
      <w:r w:rsidRPr="00642A3E">
        <w:rPr>
          <w:rFonts w:ascii="Segoe UI" w:hAnsi="Segoe UI" w:cs="Segoe UI"/>
        </w:rPr>
        <w:t>As can be seen they were divided in a hierarchical structure which indicates who can call who and to which activity a subpart can come back to.</w:t>
      </w:r>
    </w:p>
    <w:p w14:paraId="120196D3" w14:textId="08F9C3C7" w:rsidR="00A07852" w:rsidRPr="00642A3E" w:rsidRDefault="00A07852" w:rsidP="00A07852">
      <w:pPr>
        <w:ind w:left="1416"/>
        <w:jc w:val="both"/>
        <w:rPr>
          <w:rFonts w:ascii="Segoe UI" w:hAnsi="Segoe UI" w:cs="Segoe UI"/>
        </w:rPr>
      </w:pPr>
      <w:r w:rsidRPr="00642A3E">
        <w:rPr>
          <w:rFonts w:ascii="Segoe UI" w:hAnsi="Segoe UI" w:cs="Segoe UI"/>
        </w:rPr>
        <w:t xml:space="preserve">Each activity and fragment have their own layout description in XML where can also be found custom view components and styles described in XML which are in the </w:t>
      </w:r>
      <w:r w:rsidR="00EB10F7" w:rsidRPr="00642A3E">
        <w:rPr>
          <w:rFonts w:ascii="Segoe UI" w:hAnsi="Segoe UI" w:cs="Segoe UI"/>
        </w:rPr>
        <w:t>resources</w:t>
      </w:r>
      <w:r w:rsidRPr="00642A3E">
        <w:rPr>
          <w:rFonts w:ascii="Segoe UI" w:hAnsi="Segoe UI" w:cs="Segoe UI"/>
        </w:rPr>
        <w:t xml:space="preserve"> folder, where also other graphical components are present such as drawables.</w:t>
      </w:r>
    </w:p>
    <w:p w14:paraId="6203E3C2" w14:textId="77777777" w:rsidR="00A07852" w:rsidRPr="00642A3E" w:rsidRDefault="00A07852" w:rsidP="00A07852">
      <w:pPr>
        <w:ind w:left="1416"/>
        <w:jc w:val="both"/>
        <w:rPr>
          <w:rFonts w:ascii="Segoe UI" w:hAnsi="Segoe UI" w:cs="Segoe UI"/>
        </w:rPr>
      </w:pPr>
      <w:r w:rsidRPr="00642A3E">
        <w:rPr>
          <w:rFonts w:ascii="Segoe UI" w:hAnsi="Segoe UI" w:cs="Segoe UI"/>
        </w:rPr>
        <w:t>Each activity being called from another one will follow the standard Android call procedures with the Intent starting and management API found in the Android SDK, also fragments will follow this standard using the Fragment Transaction Manager.</w:t>
      </w:r>
    </w:p>
    <w:p w14:paraId="4A4571C7" w14:textId="77777777" w:rsidR="00A07852" w:rsidRPr="00642A3E" w:rsidRDefault="00A07852" w:rsidP="00A07852">
      <w:pPr>
        <w:ind w:left="1416"/>
        <w:jc w:val="both"/>
        <w:rPr>
          <w:rFonts w:ascii="Segoe UI" w:hAnsi="Segoe UI" w:cs="Segoe UI"/>
        </w:rPr>
      </w:pPr>
      <w:r w:rsidRPr="00642A3E">
        <w:rPr>
          <w:rFonts w:ascii="Segoe UI" w:hAnsi="Segoe UI" w:cs="Segoe UI"/>
        </w:rPr>
        <w:t>The SafenessAreaMapFragment together with the MapView will allow the development on the client side of the safeness area map, on this part there is no actual workload present other than just visualizing received data from the middle tier of SafeStreets, then to visualize data on the map will be used, while being on Android, Google Maps API.</w:t>
      </w:r>
    </w:p>
    <w:p w14:paraId="652AB323" w14:textId="77777777" w:rsidR="00A07852" w:rsidRPr="00642A3E" w:rsidRDefault="00A07852" w:rsidP="00A07852">
      <w:pPr>
        <w:ind w:left="1416"/>
        <w:jc w:val="both"/>
        <w:rPr>
          <w:rFonts w:ascii="Segoe UI" w:hAnsi="Segoe UI" w:cs="Segoe UI"/>
        </w:rPr>
      </w:pPr>
      <w:r w:rsidRPr="00642A3E">
        <w:rPr>
          <w:rFonts w:ascii="Segoe UI" w:hAnsi="Segoe UI" w:cs="Segoe UI"/>
        </w:rPr>
        <w:t>The SuggestionFragment indicated will not of course be available for Normal User and will be able to be called, created and used only in the presence of a successful authority access.</w:t>
      </w:r>
    </w:p>
    <w:p w14:paraId="3227295F" w14:textId="77777777" w:rsidR="00A07852" w:rsidRPr="00642A3E" w:rsidRDefault="00A07852" w:rsidP="00A07852">
      <w:pPr>
        <w:ind w:left="1416"/>
        <w:jc w:val="both"/>
        <w:rPr>
          <w:rFonts w:ascii="Segoe UI" w:hAnsi="Segoe UI" w:cs="Segoe UI"/>
        </w:rPr>
      </w:pPr>
      <w:r w:rsidRPr="00642A3E">
        <w:rPr>
          <w:rFonts w:ascii="Segoe UI" w:hAnsi="Segoe UI" w:cs="Segoe UI"/>
        </w:rPr>
        <w:t>The networking part of the User Mobile App is quite standard. The communication as stated in the previous chapters is HTTPS based, so the Apache HTTP library for Android is necessary. This part will be mainly composed by these parts:</w:t>
      </w:r>
    </w:p>
    <w:p w14:paraId="236AEB51"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HTTPSHandler</w:t>
      </w:r>
    </w:p>
    <w:p w14:paraId="57D2590B" w14:textId="77777777" w:rsidR="00A07852" w:rsidRPr="00642A3E" w:rsidRDefault="00A07852" w:rsidP="00A07852">
      <w:pPr>
        <w:pStyle w:val="ListParagraph"/>
        <w:numPr>
          <w:ilvl w:val="1"/>
          <w:numId w:val="40"/>
        </w:numPr>
        <w:jc w:val="both"/>
        <w:rPr>
          <w:rFonts w:ascii="Segoe UI" w:hAnsi="Segoe UI" w:cs="Segoe UI"/>
        </w:rPr>
      </w:pPr>
      <w:r w:rsidRPr="00642A3E">
        <w:rPr>
          <w:rFonts w:ascii="Segoe UI" w:hAnsi="Segoe UI" w:cs="Segoe UI"/>
        </w:rPr>
        <w:t>HTTPSConnection</w:t>
      </w:r>
    </w:p>
    <w:p w14:paraId="3BAED3F0"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GraphQLParser</w:t>
      </w:r>
    </w:p>
    <w:p w14:paraId="3D0568F7"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Message</w:t>
      </w:r>
    </w:p>
    <w:p w14:paraId="1398B036" w14:textId="08272D0D" w:rsidR="00A07852" w:rsidRPr="00642A3E" w:rsidRDefault="00A07852" w:rsidP="00A07852">
      <w:pPr>
        <w:ind w:left="1416"/>
        <w:jc w:val="both"/>
        <w:rPr>
          <w:rFonts w:ascii="Segoe UI" w:hAnsi="Segoe UI" w:cs="Segoe UI"/>
        </w:rPr>
      </w:pPr>
      <w:r w:rsidRPr="00642A3E">
        <w:rPr>
          <w:rFonts w:ascii="Segoe UI" w:hAnsi="Segoe UI" w:cs="Segoe UI"/>
        </w:rPr>
        <w:t xml:space="preserve">The HTTPS Handler will have to manage a pool of different HTTPSConnection which can be so managed in parallel, depending on which resource they are asking to. It’s important </w:t>
      </w:r>
      <w:r w:rsidRPr="00642A3E">
        <w:rPr>
          <w:rFonts w:ascii="Segoe UI" w:hAnsi="Segoe UI" w:cs="Segoe UI"/>
        </w:rPr>
        <w:lastRenderedPageBreak/>
        <w:t>to say that those networking components, which will be then directly used by the Activities and Fragments have the need to be called inside Asyn</w:t>
      </w:r>
      <w:r w:rsidR="00EB10F7">
        <w:rPr>
          <w:rFonts w:ascii="Segoe UI" w:hAnsi="Segoe UI" w:cs="Segoe UI"/>
        </w:rPr>
        <w:t>c</w:t>
      </w:r>
      <w:r w:rsidRPr="00642A3E">
        <w:rPr>
          <w:rFonts w:ascii="Segoe UI" w:hAnsi="Segoe UI" w:cs="Segoe UI"/>
        </w:rPr>
        <w:t>Tasks present in the Android SDK, so that the user experience will no</w:t>
      </w:r>
      <w:r w:rsidR="005E52D2">
        <w:rPr>
          <w:rFonts w:ascii="Segoe UI" w:hAnsi="Segoe UI" w:cs="Segoe UI"/>
        </w:rPr>
        <w:t>t</w:t>
      </w:r>
      <w:r w:rsidRPr="00642A3E">
        <w:rPr>
          <w:rFonts w:ascii="Segoe UI" w:hAnsi="Segoe UI" w:cs="Segoe UI"/>
        </w:rPr>
        <w:t xml:space="preserve"> be affected from the networking workload and from the time consuming operation which will definitely affect the user interface usability if not well managed as stated here.</w:t>
      </w:r>
      <w:r>
        <w:rPr>
          <w:rFonts w:ascii="Segoe UI" w:hAnsi="Segoe UI" w:cs="Segoe UI"/>
        </w:rPr>
        <w:t xml:space="preserve"> </w:t>
      </w:r>
      <w:r w:rsidRPr="00642A3E">
        <w:rPr>
          <w:rFonts w:ascii="Segoe UI" w:hAnsi="Segoe UI" w:cs="Segoe UI"/>
        </w:rPr>
        <w:t>But, to actually send a request there is the need to translate them in a GraphQL representation. This component will just be using the GraphQL API available and will be able to perform any kind of requests while being completely decoupled from the server side of SafeStreets regarding data representation and logical location. GraphQLParser will manage to parse Messages generated from Activities and Fragments containing requests with various kind of data to be store and evaluated.</w:t>
      </w:r>
    </w:p>
    <w:p w14:paraId="63ACD158" w14:textId="7EB291C8" w:rsidR="00A07852" w:rsidRPr="00642A3E" w:rsidRDefault="00A07852" w:rsidP="00A07852">
      <w:pPr>
        <w:ind w:left="1416"/>
        <w:jc w:val="both"/>
        <w:rPr>
          <w:rFonts w:ascii="Segoe UI" w:hAnsi="Segoe UI" w:cs="Segoe UI"/>
        </w:rPr>
      </w:pPr>
      <w:r w:rsidRPr="00642A3E">
        <w:rPr>
          <w:rFonts w:ascii="Segoe UI" w:hAnsi="Segoe UI" w:cs="Segoe UI"/>
        </w:rPr>
        <w:t>The Security part of the User Mobile App will be concerning on how to manage, at the client side, an end-to-end encryption. It will be used so encrypt outcoming requests and incoming responses from SafeStreets. The RSA</w:t>
      </w:r>
      <w:r w:rsidR="00CD3E4B">
        <w:rPr>
          <w:rFonts w:ascii="Segoe UI" w:hAnsi="Segoe UI" w:cs="Segoe UI"/>
          <w:vertAlign w:val="superscript"/>
        </w:rPr>
        <w:t>16</w:t>
      </w:r>
      <w:r w:rsidRPr="00642A3E">
        <w:rPr>
          <w:rFonts w:ascii="Segoe UI" w:hAnsi="Segoe UI" w:cs="Segoe UI"/>
        </w:rPr>
        <w:t xml:space="preserve"> and AES</w:t>
      </w:r>
      <w:r w:rsidR="00CD3E4B">
        <w:rPr>
          <w:rFonts w:ascii="Segoe UI" w:hAnsi="Segoe UI" w:cs="Segoe UI"/>
          <w:vertAlign w:val="superscript"/>
        </w:rPr>
        <w:t>15</w:t>
      </w:r>
      <w:r w:rsidRPr="00642A3E">
        <w:rPr>
          <w:rFonts w:ascii="Segoe UI" w:hAnsi="Segoe UI" w:cs="Segoe UI"/>
        </w:rPr>
        <w:t xml:space="preserve"> ciphers will be implemented the already present API in the JDK to manage various kind of encryption system with a secure and advanced key store management for both symmetric and asymmetric encryption algorithms. RSA is being mainly used to guarantee server authenticity and exchanging a symmetric AES key. Their specifics were further discussed in the previous chapters. Also, the hashing function used, Argon2(id)</w:t>
      </w:r>
      <w:r w:rsidR="006E69AF">
        <w:rPr>
          <w:rFonts w:ascii="Segoe UI" w:hAnsi="Segoe UI" w:cs="Segoe UI"/>
          <w:vertAlign w:val="superscript"/>
        </w:rPr>
        <w:t>17</w:t>
      </w:r>
      <w:r w:rsidRPr="00642A3E">
        <w:rPr>
          <w:rFonts w:ascii="Segoe UI" w:hAnsi="Segoe UI" w:cs="Segoe UI"/>
        </w:rPr>
        <w:t>, can be managed directly from the JDK which will be used to exchange a hashed version of the password to decrypt sensible personal data on which only the user owning them has the access to.</w:t>
      </w:r>
    </w:p>
    <w:p w14:paraId="77E812FA" w14:textId="77777777" w:rsidR="00A07852" w:rsidRPr="00642A3E" w:rsidRDefault="00A07852" w:rsidP="00A07852">
      <w:pPr>
        <w:ind w:left="1416"/>
        <w:jc w:val="both"/>
        <w:rPr>
          <w:rFonts w:ascii="Segoe UI" w:hAnsi="Segoe UI" w:cs="Segoe UI"/>
        </w:rPr>
      </w:pPr>
      <w:r w:rsidRPr="00642A3E">
        <w:rPr>
          <w:rFonts w:ascii="Segoe UI" w:hAnsi="Segoe UI" w:cs="Segoe UI"/>
        </w:rPr>
        <w:t>The Authority Web App will follow mainly the development of the User Mobile App in terms of functionalities but it will be developed thinking in a web manner, so using a dynamic web development language which can also be in this case Java using JSP which will be useful even to internal code reuse and so to enhance development efficiency while decreasing development cost and time, which will be better explained in the future chapters.</w:t>
      </w:r>
    </w:p>
    <w:p w14:paraId="1D2D043F" w14:textId="77777777" w:rsidR="00A07852" w:rsidRPr="00642A3E" w:rsidRDefault="00A07852" w:rsidP="00A07852">
      <w:pPr>
        <w:ind w:left="1416"/>
        <w:jc w:val="both"/>
        <w:rPr>
          <w:rFonts w:ascii="Segoe UI" w:hAnsi="Segoe UI" w:cs="Segoe UI"/>
        </w:rPr>
      </w:pPr>
      <w:r w:rsidRPr="00642A3E">
        <w:rPr>
          <w:rFonts w:ascii="Segoe UI" w:hAnsi="Segoe UI" w:cs="Segoe UI"/>
        </w:rPr>
        <w:t>Moving on the middle tier the main subsystems are in fact the Application Server and the Web Server.</w:t>
      </w:r>
    </w:p>
    <w:p w14:paraId="6308AF70" w14:textId="77777777" w:rsidR="00A07852" w:rsidRPr="00642A3E" w:rsidRDefault="00A07852" w:rsidP="00A07852">
      <w:pPr>
        <w:ind w:left="1416"/>
        <w:jc w:val="both"/>
        <w:rPr>
          <w:rFonts w:ascii="Segoe UI" w:hAnsi="Segoe UI" w:cs="Segoe UI"/>
        </w:rPr>
      </w:pPr>
      <w:r w:rsidRPr="00642A3E">
        <w:rPr>
          <w:rFonts w:ascii="Segoe UI" w:hAnsi="Segoe UI" w:cs="Segoe UI"/>
        </w:rPr>
        <w:t>The Web Server will be, as stated in the previous chapters, the first middle tier sub part any client will encounter and to which it will communicate to. It will be developed using as stated in the Deployment diagram NGINX Web Servers which are composed of various workers managed in a highly advanced way to enhance performances. Their main purpose is to exchange data from and to the Application Server using HTTPS. Their actual implementation, of the workers, will be done JSP to manage the various responses and to let the Authority Web App visualize data.</w:t>
      </w:r>
    </w:p>
    <w:p w14:paraId="5F3F51A0" w14:textId="77777777" w:rsidR="00A07852" w:rsidRPr="00642A3E" w:rsidRDefault="00A07852" w:rsidP="00A07852">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 and even better in the Class diagram.</w:t>
      </w:r>
    </w:p>
    <w:p w14:paraId="1B2B3D38"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Starting from the network interchange management we can see that the actual implementation quite follows the networking part on the client in a logical way but it’s way more advanced which will allow this subsystem to communicate in the distributed environment in which it will be present. In fact, there will also be an RMI management system which is based on the JDK APIs to allow remote procedure calls when needed on </w:t>
      </w:r>
      <w:r w:rsidRPr="00642A3E">
        <w:rPr>
          <w:rFonts w:ascii="Segoe UI" w:hAnsi="Segoe UI" w:cs="Segoe UI"/>
        </w:rPr>
        <w:lastRenderedPageBreak/>
        <w:t>other servers in the same cluster or not, depending on the situations, to allow the best possible fault tolerance system.</w:t>
      </w:r>
    </w:p>
    <w:p w14:paraId="64D85BDE" w14:textId="77777777" w:rsidR="00A07852" w:rsidRPr="00642A3E" w:rsidRDefault="00A07852" w:rsidP="00A07852">
      <w:pPr>
        <w:ind w:left="1416"/>
        <w:jc w:val="both"/>
        <w:rPr>
          <w:rFonts w:ascii="Segoe UI" w:hAnsi="Segoe UI" w:cs="Segoe UI"/>
        </w:rPr>
      </w:pPr>
      <w:r w:rsidRPr="00642A3E">
        <w:rPr>
          <w:rFonts w:ascii="Segoe UI" w:hAnsi="Segoe UI" w:cs="Segoe UI"/>
        </w:rPr>
        <w:t>Messages are here transformed back and forth using GraphQLManager which will be able to understand using GraphQL APIs which requests were asked by the users. This will transform requests in an internal Message representation using the MessageDispatcher and DynamicRouter together composing the Visitor Pattern to exchange messages back and forth from and to any kind of channel subscription in an advances and efficient way which will allow high future maintenance and easier and more powerful Junit tests.</w:t>
      </w:r>
    </w:p>
    <w:p w14:paraId="5B493B46" w14:textId="77777777" w:rsidR="00A07852" w:rsidRPr="00642A3E" w:rsidRDefault="00A07852" w:rsidP="00A07852">
      <w:pPr>
        <w:ind w:left="1416"/>
        <w:jc w:val="both"/>
        <w:rPr>
          <w:rFonts w:ascii="Segoe UI" w:hAnsi="Segoe UI" w:cs="Segoe UI"/>
        </w:rPr>
      </w:pPr>
      <w:r w:rsidRPr="00642A3E">
        <w:rPr>
          <w:rFonts w:ascii="Segoe UI" w:hAnsi="Segoe UI" w:cs="Segoe UI"/>
        </w:rPr>
        <w:t>From the various other components, we can now identify the implementation of the main different functionalities which have to respect the order of development expressed for each one of them and better explained in the Gantt chart.</w:t>
      </w:r>
    </w:p>
    <w:p w14:paraId="2373CE4A" w14:textId="77777777" w:rsidR="00A07852" w:rsidRPr="00642A3E" w:rsidRDefault="00A07852" w:rsidP="00A07852">
      <w:pPr>
        <w:ind w:left="1416"/>
        <w:jc w:val="both"/>
        <w:rPr>
          <w:rFonts w:ascii="Segoe UI" w:hAnsi="Segoe UI" w:cs="Segoe UI"/>
        </w:rPr>
      </w:pPr>
    </w:p>
    <w:p w14:paraId="2CBDA8E7" w14:textId="1AF3DBBB" w:rsidR="00A07852" w:rsidRPr="00642A3E" w:rsidRDefault="00A07852" w:rsidP="00A07852">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implemented using a main AuthenticationManager in charge of routing requests to the LoginManager or to the SignUpManager. A login requests from a normal user can be made in a proprietary manner or using SPID</w:t>
      </w:r>
      <w:r w:rsidR="006A1DF1">
        <w:rPr>
          <w:rFonts w:ascii="Segoe UI" w:hAnsi="Segoe UI" w:cs="Segoe UI"/>
          <w:vertAlign w:val="superscript"/>
        </w:rPr>
        <w:t>8</w:t>
      </w:r>
      <w:r w:rsidRPr="00642A3E">
        <w:rPr>
          <w:rFonts w:ascii="Segoe UI" w:hAnsi="Segoe UI" w:cs="Segoe UI"/>
        </w:rPr>
        <w:t>, either way each one of the two will have its kind of authentication system. In case of a new registration the SignUpManager will come in help with its DocumentVerifier which will be able to scan and verify the two identification documents requested through the usage of the better explained later AWS</w:t>
      </w:r>
      <w:r w:rsidR="004B1D77">
        <w:rPr>
          <w:rFonts w:ascii="Segoe UI" w:hAnsi="Segoe UI" w:cs="Segoe UI"/>
          <w:vertAlign w:val="superscript"/>
        </w:rPr>
        <w:t>12</w:t>
      </w:r>
      <w:r w:rsidRPr="00642A3E">
        <w:rPr>
          <w:rFonts w:ascii="Segoe UI" w:hAnsi="Segoe UI" w:cs="Segoe UI"/>
        </w:rPr>
        <w:t xml:space="preserve"> CNN and AWS OCR through Amazon SageMaker. This functionality has also to manage the authentication process of authorities, it will be done by using their </w:t>
      </w:r>
      <w:r w:rsidR="005E52D2">
        <w:rPr>
          <w:rFonts w:ascii="Segoe UI" w:hAnsi="Segoe UI" w:cs="Segoe UI"/>
        </w:rPr>
        <w:t>C</w:t>
      </w:r>
      <w:r w:rsidRPr="00642A3E">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sidR="005E52D2" w:rsidRPr="00642A3E">
        <w:rPr>
          <w:rFonts w:ascii="Segoe UI" w:eastAsia="Calibri" w:hAnsi="Segoe UI" w:cs="Segoe UI"/>
        </w:rPr>
        <w:t xml:space="preserve"> </w:t>
      </w:r>
      <w:r w:rsidRPr="00642A3E">
        <w:rPr>
          <w:rFonts w:ascii="Segoe UI" w:hAnsi="Segoe UI" w:cs="Segoe UI"/>
        </w:rPr>
        <w:t>and their Digital Certificate X.509 which will be verified through the proper APIs available for this kind of RFC and IEEE standard. User data will be represented in the data tier, which will be better explained later, but also at running time using Java Persistence APIs where each entity is represented as a class to better manage interchange of stored data. For its implementation and testing it is needed the implementation and complete testing of the GraphQL Manager, with all its various parts previously described, and of the Cryptography Manager.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the Error Handling infrastructure because there is the need to check identification documents and to check data correctness.</w:t>
      </w:r>
      <w:r>
        <w:rPr>
          <w:rFonts w:ascii="Segoe UI" w:hAnsi="Segoe UI" w:cs="Segoe UI"/>
        </w:rPr>
        <w:t xml:space="preserve"> Also, in order to have a correct authority authentication system is required that the Security Manager implements and tests the PRBS Manager to create the initial password for a registering authority with a previous request through its </w:t>
      </w:r>
      <w:r w:rsidR="005E52D2">
        <w:rPr>
          <w:rFonts w:ascii="Segoe UI" w:hAnsi="Segoe UI" w:cs="Segoe UI"/>
        </w:rPr>
        <w:t>C</w:t>
      </w:r>
      <w:r>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Pr>
          <w:rFonts w:ascii="Segoe UI" w:hAnsi="Segoe UI" w:cs="Segoe UI"/>
        </w:rPr>
        <w:t>.</w:t>
      </w:r>
    </w:p>
    <w:p w14:paraId="03056C5B"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 xml:space="preserve">Violation Report functionality </w:t>
      </w:r>
      <w:r w:rsidRPr="00642A3E">
        <w:rPr>
          <w:rFonts w:ascii="Segoe UI" w:hAnsi="Segoe UI" w:cs="Segoe UI"/>
        </w:rPr>
        <w:t>it’s based on the Violation Manager, composed of various elements, but depending on other modules which are required to be tested and implemented in order to implement and test correctly this part. The Violation Manager is basically composed of a ViolationPool which a helper for various operations like checking whether a violation has already been reported by a certain user or not, or for any other query purpose. It’s then linked in its usage to the Violation JPA’s class and so to Vehicle JPA’s class. Also, it will need the LicensePlateManager. So, the license plate manager which uses two other different APIs to work, is required to be fully implemented and tested in order to implement this part, alongside with the CNN Controller, OCR Controller, Notification Manager and the GraphQL Manager.</w:t>
      </w:r>
    </w:p>
    <w:p w14:paraId="021A88A6" w14:textId="51BA006A" w:rsidR="00A07852" w:rsidRDefault="00A07852" w:rsidP="00A07852">
      <w:pPr>
        <w:ind w:left="1416"/>
        <w:jc w:val="both"/>
        <w:rPr>
          <w:rFonts w:ascii="Segoe UI" w:hAnsi="Segoe UI" w:cs="Segoe UI"/>
        </w:rPr>
      </w:pPr>
      <w:r w:rsidRPr="00642A3E">
        <w:rPr>
          <w:rFonts w:ascii="Segoe UI" w:hAnsi="Segoe UI" w:cs="Segoe UI"/>
        </w:rPr>
        <w:lastRenderedPageBreak/>
        <w:t>The CNN Controller and the OCR Controller are needed for a successful image recognition and text extraction from a reported violation, so a correct deployment of Amazon SageMaker models is required. The Notification Manager is needed to create the queue of notifiable authorities in order to let them physically manage this violation, which is also composed of the Notification Dispatcher which creates the dispatch queue and of the Firebase Manager which through the Google Firebase APIs</w:t>
      </w:r>
      <w:r w:rsidR="00B432FA">
        <w:rPr>
          <w:rFonts w:ascii="Segoe UI" w:hAnsi="Segoe UI" w:cs="Segoe UI"/>
          <w:vertAlign w:val="superscript"/>
        </w:rPr>
        <w:t>14</w:t>
      </w:r>
      <w:r w:rsidRPr="00642A3E">
        <w:rPr>
          <w:rFonts w:ascii="Segoe UI" w:hAnsi="Segoe UI" w:cs="Segoe UI"/>
        </w:rPr>
        <w:t xml:space="preserve"> sends the notifications and this is what’s requested for the </w:t>
      </w:r>
      <w:r w:rsidRPr="00642A3E">
        <w:rPr>
          <w:rFonts w:ascii="Segoe UI" w:hAnsi="Segoe UI" w:cs="Segoe UI"/>
          <w:b/>
        </w:rPr>
        <w:t>Authority violation notification functionality</w:t>
      </w:r>
      <w:r w:rsidRPr="00642A3E">
        <w:rPr>
          <w:rFonts w:ascii="Segoe UI" w:hAnsi="Segoe UI" w:cs="Segoe UI"/>
        </w:rPr>
        <w:t>. The GraphQL Manager is instead the component which let us receive the violation report which is well mandatory to work because it also contains the internal Message exchange system with the channel subscription ruled by the DynamicRouter.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Linked to this there is also the need of the Violation Verifier which is the component strictly linked with the Notification Manager in order to know which authority has chosen to go physically check out a violation and to know whether a specific  a violation has been marked as verified or not, to correctly update the reliability score of the user who sent a specific violation report.</w:t>
      </w:r>
    </w:p>
    <w:p w14:paraId="4EF8F484" w14:textId="77777777" w:rsidR="00A07852" w:rsidRDefault="00A07852" w:rsidP="00A07852">
      <w:pPr>
        <w:ind w:left="1416"/>
        <w:jc w:val="both"/>
        <w:rPr>
          <w:rFonts w:ascii="Segoe UI" w:hAnsi="Segoe UI" w:cs="Segoe UI"/>
        </w:rPr>
      </w:pPr>
    </w:p>
    <w:p w14:paraId="3FC93CDF" w14:textId="4C6D579D" w:rsidR="00A07852" w:rsidRDefault="00A07852" w:rsidP="00A07852">
      <w:pPr>
        <w:ind w:left="1416"/>
        <w:jc w:val="both"/>
        <w:rPr>
          <w:rFonts w:ascii="Segoe UI" w:hAnsi="Segoe UI" w:cs="Segoe UI"/>
        </w:rPr>
      </w:pPr>
      <w:r>
        <w:rPr>
          <w:rFonts w:ascii="Segoe UI" w:hAnsi="Segoe UI" w:cs="Segoe UI"/>
        </w:rPr>
        <w:t xml:space="preserve">Here for more clarity purpose is displayed the creation of the Amazon SageMaker </w:t>
      </w:r>
      <w:r w:rsidR="00EB10F7">
        <w:rPr>
          <w:rFonts w:ascii="Segoe UI" w:hAnsi="Segoe UI" w:cs="Segoe UI"/>
        </w:rPr>
        <w:t>instance</w:t>
      </w:r>
      <w:r>
        <w:rPr>
          <w:rFonts w:ascii="Segoe UI" w:hAnsi="Segoe UI" w:cs="Segoe UI"/>
        </w:rPr>
        <w:t xml:space="preserve"> for SafeStreets, with the selection of the largest and better performant cloud instance as already previously said, on which the AWS Manager will communicate to with AWS APIs</w:t>
      </w:r>
      <w:r w:rsidR="004B1D77">
        <w:rPr>
          <w:rFonts w:ascii="Segoe UI" w:hAnsi="Segoe UI" w:cs="Segoe UI"/>
          <w:vertAlign w:val="superscript"/>
        </w:rPr>
        <w:t>12</w:t>
      </w:r>
      <w:r>
        <w:rPr>
          <w:rFonts w:ascii="Segoe UI" w:hAnsi="Segoe UI" w:cs="Segoe UI"/>
        </w:rPr>
        <w:t>.</w:t>
      </w:r>
    </w:p>
    <w:p w14:paraId="26310FCE" w14:textId="77777777" w:rsidR="00A07852" w:rsidRDefault="00A07852" w:rsidP="00A07852">
      <w:pPr>
        <w:ind w:firstLine="708"/>
        <w:jc w:val="both"/>
        <w:rPr>
          <w:rFonts w:ascii="Segoe UI" w:hAnsi="Segoe UI" w:cs="Segoe UI"/>
        </w:rPr>
      </w:pPr>
      <w:r>
        <w:rPr>
          <w:rFonts w:ascii="Segoe UI" w:hAnsi="Segoe UI" w:cs="Segoe UI"/>
          <w:noProof/>
          <w:lang w:val="it-IT" w:eastAsia="it-IT"/>
        </w:rPr>
        <w:drawing>
          <wp:inline distT="0" distB="0" distL="0" distR="0" wp14:anchorId="28543759" wp14:editId="41DC276D">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3380EAE" w14:textId="77777777" w:rsidR="00A07852" w:rsidRPr="004A71DB" w:rsidRDefault="00A07852" w:rsidP="00A07852">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Pr>
          <w:rFonts w:ascii="Segoe UI" w:hAnsi="Segoe UI" w:cs="Segoe UI"/>
          <w:i/>
        </w:rPr>
        <w:t>Figure 27 – AWS instance creation</w:t>
      </w:r>
    </w:p>
    <w:p w14:paraId="5897EF91" w14:textId="77777777" w:rsidR="00A07852" w:rsidRPr="00642A3E" w:rsidRDefault="00A07852" w:rsidP="00A07852">
      <w:pPr>
        <w:ind w:left="1416"/>
        <w:jc w:val="both"/>
        <w:rPr>
          <w:rFonts w:ascii="Segoe UI" w:hAnsi="Segoe UI" w:cs="Segoe UI"/>
        </w:rPr>
      </w:pPr>
    </w:p>
    <w:p w14:paraId="57CE7D05" w14:textId="77777777" w:rsidR="00A07852" w:rsidRPr="00642A3E" w:rsidRDefault="00A07852" w:rsidP="00A07852">
      <w:pPr>
        <w:ind w:left="1416"/>
        <w:jc w:val="both"/>
        <w:rPr>
          <w:rFonts w:ascii="Segoe UI" w:hAnsi="Segoe UI" w:cs="Segoe UI"/>
        </w:rPr>
      </w:pPr>
    </w:p>
    <w:p w14:paraId="279EFF83" w14:textId="1C736650" w:rsidR="00A07852" w:rsidRPr="00642A3E" w:rsidRDefault="00A07852" w:rsidP="00A07852">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xml:space="preserve">, we can easily see which is directly linked with Violation Manager, so it is mandatory to let that implementation and testing be finished first before this one can be also implemented and correctly tested. It also requires the implementation and the testing of the Statistics Manager component, to allow </w:t>
      </w:r>
      <w:r w:rsidRPr="00642A3E">
        <w:rPr>
          <w:rFonts w:ascii="Segoe UI" w:hAnsi="Segoe UI" w:cs="Segoe UI"/>
        </w:rPr>
        <w:lastRenderedPageBreak/>
        <w:t>visualize various statistics and of the Authorization Manager which is needed in order to give a different response to different level of clearance.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data retrieval.</w:t>
      </w:r>
    </w:p>
    <w:p w14:paraId="19BCFE23" w14:textId="14719772" w:rsidR="00A07852" w:rsidRPr="00642A3E" w:rsidRDefault="00A07852" w:rsidP="00A07852">
      <w:pPr>
        <w:ind w:left="1416"/>
        <w:jc w:val="both"/>
        <w:rPr>
          <w:rFonts w:ascii="Segoe UI" w:hAnsi="Segoe UI" w:cs="Segoe UI"/>
        </w:rPr>
      </w:pPr>
      <w:r w:rsidRPr="00642A3E">
        <w:rPr>
          <w:rFonts w:ascii="Segoe UI" w:hAnsi="Segoe UI" w:cs="Segoe UI"/>
        </w:rPr>
        <w:t xml:space="preserve">Then, the </w:t>
      </w:r>
      <w:r w:rsidRPr="00642A3E">
        <w:rPr>
          <w:rFonts w:ascii="Segoe UI" w:hAnsi="Segoe UI" w:cs="Segoe UI"/>
          <w:b/>
        </w:rPr>
        <w:t>Suggestion inferring functionality</w:t>
      </w:r>
      <w:r w:rsidRPr="00642A3E">
        <w:rPr>
          <w:rFonts w:ascii="Segoe UI" w:hAnsi="Segoe UI" w:cs="Segoe UI"/>
        </w:rPr>
        <w:t xml:space="preserve"> in order to work has the need of a completely implemented and tested Municipality Access Manager to get all the incidents data available for a certain municipality, of the Notification Manager to let the authorities know, this time with no specific dispatching order, the presence of new suggestions available and of the AWS Manager because the suggested data will be elaborated by the model present in the cloud, in Amazon SageMaker, using the Bayesian Belief Network deployment and the Natural Language Processing for a better understanding of the context of any single incidents data, so a correct deployment of Amazon SageMaker models is required.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w:t>
      </w:r>
    </w:p>
    <w:p w14:paraId="026E4B60"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Another functionality is the </w:t>
      </w:r>
      <w:r w:rsidRPr="00642A3E">
        <w:rPr>
          <w:rFonts w:ascii="Segoe UI" w:hAnsi="Segoe UI" w:cs="Segoe UI"/>
          <w:b/>
        </w:rPr>
        <w:t>Account information functionality</w:t>
      </w:r>
      <w:r w:rsidRPr="00642A3E">
        <w:rPr>
          <w:rFonts w:ascii="Segoe UI" w:hAnsi="Segoe UI" w:cs="Segoe UI"/>
        </w:rPr>
        <w:t xml:space="preserve"> which oversees the displaying for any users, and so for any authorities too, the details of their specific accounts. In order to make this functionality work there is the need of a fully implemented and tested DBMS component which with the usage of the JPA and of the EntityManager which are present in the Java EE will allow the retrieval and the query of any data regarding a specific user.</w:t>
      </w:r>
      <w:r>
        <w:rPr>
          <w:rFonts w:ascii="Segoe UI" w:hAnsi="Segoe UI" w:cs="Segoe UI"/>
        </w:rPr>
        <w:t xml:space="preserve"> This is also needed in case of any user would like to change something on his access information, like for example its password.</w:t>
      </w:r>
    </w:p>
    <w:p w14:paraId="5C4E605D" w14:textId="77777777" w:rsidR="00A07852" w:rsidRDefault="00A07852" w:rsidP="00A07852">
      <w:pPr>
        <w:ind w:left="1416"/>
        <w:jc w:val="both"/>
        <w:rPr>
          <w:rFonts w:ascii="Segoe UI" w:hAnsi="Segoe UI" w:cs="Segoe UI"/>
        </w:rPr>
      </w:pPr>
    </w:p>
    <w:p w14:paraId="45D3BC5C" w14:textId="0B89FD29" w:rsidR="00A07852" w:rsidRDefault="00A07852" w:rsidP="00A07852">
      <w:pPr>
        <w:ind w:left="1416"/>
        <w:jc w:val="both"/>
        <w:rPr>
          <w:rFonts w:ascii="Segoe UI" w:hAnsi="Segoe UI" w:cs="Segoe UI"/>
        </w:rPr>
      </w:pPr>
      <w:r>
        <w:rPr>
          <w:rFonts w:ascii="Segoe UI" w:hAnsi="Segoe UI" w:cs="Segoe UI"/>
        </w:rPr>
        <w:t>Lastly, the DBMS subsystem which has been visually better described in the Class diagram is taking advantage of the Java EE Persistence API as already said, to communicate with Distributed Oracle</w:t>
      </w:r>
      <w:r w:rsidR="006E69AF">
        <w:rPr>
          <w:rFonts w:ascii="Segoe UI" w:hAnsi="Segoe UI" w:cs="Segoe UI"/>
          <w:vertAlign w:val="superscript"/>
        </w:rPr>
        <w:t>18</w:t>
      </w:r>
      <w:r>
        <w:rPr>
          <w:rFonts w:ascii="Segoe UI" w:hAnsi="Segoe UI" w:cs="Segoe UI"/>
        </w:rPr>
        <w:t xml:space="preserve"> ORDBMS. For this to happen has been chosen to dispatch a two-layer Database Access classes, this has been to encourage further future developments in various and different DBMS systems if they were needed, without touching any other part of the data tier represented in this part of the software architecture.</w:t>
      </w:r>
    </w:p>
    <w:p w14:paraId="66EDE777" w14:textId="77777777" w:rsidR="00A07852" w:rsidRDefault="00A07852" w:rsidP="00A07852">
      <w:pPr>
        <w:ind w:left="1416"/>
        <w:jc w:val="both"/>
        <w:rPr>
          <w:rFonts w:ascii="Segoe UI" w:hAnsi="Segoe UI" w:cs="Segoe UI"/>
        </w:rPr>
      </w:pPr>
      <w:r>
        <w:rPr>
          <w:rFonts w:ascii="Segoe UI" w:hAnsi="Segoe UI" w:cs="Segoe UI"/>
        </w:rPr>
        <w:t>For a better performance increase has been selected the correct indexes to create which are the primary key of the Users schema and of the Violation schema, that’s because they are highly used and large tables on which the related queries need to be as fast as possible in order to get all the data really quick. A secondary index is instead required for the Vehicle schema because it contains too large quantities of data for a primary index, but it’s needed to be faster for displaying vehicle information on authorities as fast as possible and is also a frequently used foreign key with respect to the Violation schema.</w:t>
      </w:r>
    </w:p>
    <w:p w14:paraId="4FD5BC76" w14:textId="77777777" w:rsidR="00A07852" w:rsidRDefault="00A07852" w:rsidP="00A07852">
      <w:pPr>
        <w:ind w:left="1416"/>
        <w:jc w:val="both"/>
        <w:rPr>
          <w:rFonts w:ascii="Segoe UI" w:hAnsi="Segoe UI" w:cs="Segoe UI"/>
        </w:rPr>
      </w:pPr>
    </w:p>
    <w:p w14:paraId="55ABDAD9" w14:textId="77777777" w:rsidR="00A07852" w:rsidRDefault="00A07852" w:rsidP="00A07852">
      <w:pPr>
        <w:rPr>
          <w:rFonts w:ascii="Segoe UI" w:hAnsi="Segoe UI" w:cs="Segoe UI"/>
        </w:rPr>
      </w:pPr>
    </w:p>
    <w:p w14:paraId="3CF7AAD2" w14:textId="77777777" w:rsidR="00A07852" w:rsidRDefault="00A07852" w:rsidP="00AA0880">
      <w:pPr>
        <w:ind w:left="1416"/>
        <w:jc w:val="both"/>
        <w:rPr>
          <w:rFonts w:ascii="Segoe UI" w:hAnsi="Segoe UI" w:cs="Segoe UI"/>
        </w:rPr>
      </w:pPr>
      <w:r>
        <w:rPr>
          <w:rFonts w:ascii="Segoe UI" w:hAnsi="Segoe UI" w:cs="Segoe UI"/>
        </w:rPr>
        <w:t>In the next image is present the Gantt chart representing the whole order and management of the development of SafeStreets. Deadlines are mandatory and are well shown in the Gantt chart.</w:t>
      </w:r>
    </w:p>
    <w:p w14:paraId="04611B07" w14:textId="77777777" w:rsidR="00A07852" w:rsidRPr="00B82494" w:rsidRDefault="00A07852" w:rsidP="00A07852">
      <w:pPr>
        <w:autoSpaceDE w:val="0"/>
        <w:autoSpaceDN w:val="0"/>
        <w:adjustRightInd w:val="0"/>
        <w:spacing w:after="0" w:line="240" w:lineRule="auto"/>
        <w:ind w:left="1056" w:firstLine="57"/>
        <w:jc w:val="both"/>
        <w:rPr>
          <w:rFonts w:ascii="Segoe UI" w:eastAsiaTheme="minorHAnsi" w:hAnsi="Segoe UI" w:cs="Segoe UI"/>
          <w:lang w:val="en-US"/>
        </w:rPr>
      </w:pPr>
    </w:p>
    <w:p w14:paraId="1C567BC4" w14:textId="77777777" w:rsidR="00A07852" w:rsidRPr="00F20C9D" w:rsidRDefault="00A07852" w:rsidP="00A07852"/>
    <w:p w14:paraId="3CD6C5BA" w14:textId="77777777" w:rsidR="00A07852" w:rsidRDefault="00A07852" w:rsidP="00A07852">
      <w:pPr>
        <w:ind w:left="1056"/>
        <w:rPr>
          <w:rFonts w:ascii="Segoe UI" w:hAnsi="Segoe UI" w:cs="Segoe UI"/>
        </w:rPr>
      </w:pPr>
      <w:r>
        <w:rPr>
          <w:rFonts w:ascii="Segoe UI" w:hAnsi="Segoe UI" w:cs="Segoe UI"/>
        </w:rPr>
        <w:lastRenderedPageBreak/>
        <w:tab/>
      </w:r>
      <w:r>
        <w:rPr>
          <w:rFonts w:ascii="Segoe UI" w:hAnsi="Segoe UI" w:cs="Segoe UI"/>
        </w:rPr>
        <w:tab/>
      </w:r>
      <w:r>
        <w:rPr>
          <w:rFonts w:ascii="Segoe UI" w:hAnsi="Segoe UI" w:cs="Segoe UI"/>
          <w:noProof/>
          <w:lang w:val="it-IT" w:eastAsia="it-IT"/>
        </w:rPr>
        <w:drawing>
          <wp:inline distT="0" distB="0" distL="0" distR="0" wp14:anchorId="35E14F20" wp14:editId="1FA53FE4">
            <wp:extent cx="3383280" cy="82296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83280" cy="8229600"/>
                    </a:xfrm>
                    <a:prstGeom prst="rect">
                      <a:avLst/>
                    </a:prstGeom>
                    <a:noFill/>
                    <a:ln>
                      <a:noFill/>
                    </a:ln>
                  </pic:spPr>
                </pic:pic>
              </a:graphicData>
            </a:graphic>
          </wp:inline>
        </w:drawing>
      </w:r>
    </w:p>
    <w:p w14:paraId="166C3AE7" w14:textId="77777777" w:rsidR="00A07852" w:rsidRPr="00F20C9D" w:rsidRDefault="00A07852" w:rsidP="00A07852">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Figure 28 – Gantt chart</w:t>
      </w:r>
    </w:p>
    <w:p w14:paraId="511C6A96" w14:textId="77777777" w:rsidR="00A07852" w:rsidRPr="00287217" w:rsidRDefault="00A07852" w:rsidP="00A07852">
      <w:pPr>
        <w:autoSpaceDE w:val="0"/>
        <w:autoSpaceDN w:val="0"/>
        <w:adjustRightInd w:val="0"/>
        <w:spacing w:after="0" w:line="240" w:lineRule="auto"/>
        <w:ind w:left="708"/>
        <w:jc w:val="both"/>
        <w:rPr>
          <w:rFonts w:ascii="Segoe UI" w:eastAsiaTheme="minorHAnsi" w:hAnsi="Segoe UI" w:cs="Segoe UI"/>
          <w:lang w:val="en-US"/>
        </w:rPr>
      </w:pPr>
    </w:p>
    <w:p w14:paraId="4A31DEF3" w14:textId="77777777" w:rsidR="00A07852" w:rsidRDefault="00A07852" w:rsidP="00AA0880">
      <w:pPr>
        <w:ind w:left="1056" w:firstLine="360"/>
        <w:rPr>
          <w:rFonts w:ascii="Segoe UI" w:hAnsi="Segoe UI" w:cs="Segoe UI"/>
        </w:rPr>
      </w:pPr>
      <w:r>
        <w:rPr>
          <w:rFonts w:ascii="Segoe UI" w:hAnsi="Segoe UI" w:cs="Segoe UI"/>
        </w:rPr>
        <w:t>And here we can summarize the importance and the difficult of a feature.</w:t>
      </w:r>
    </w:p>
    <w:tbl>
      <w:tblPr>
        <w:tblStyle w:val="TableGrid"/>
        <w:tblW w:w="0" w:type="auto"/>
        <w:tblInd w:w="1056" w:type="dxa"/>
        <w:tblLook w:val="04A0" w:firstRow="1" w:lastRow="0" w:firstColumn="1" w:lastColumn="0" w:noHBand="0" w:noVBand="1"/>
      </w:tblPr>
      <w:tblGrid>
        <w:gridCol w:w="2874"/>
        <w:gridCol w:w="3153"/>
        <w:gridCol w:w="2545"/>
      </w:tblGrid>
      <w:tr w:rsidR="00A07852" w14:paraId="27A13C9B" w14:textId="77777777" w:rsidTr="00200A9B">
        <w:tc>
          <w:tcPr>
            <w:tcW w:w="2874" w:type="dxa"/>
          </w:tcPr>
          <w:p w14:paraId="7642DDAD" w14:textId="77777777" w:rsidR="00A07852" w:rsidRPr="00F75786" w:rsidRDefault="00A07852" w:rsidP="00200A9B">
            <w:pPr>
              <w:rPr>
                <w:rFonts w:ascii="Segoe UI" w:hAnsi="Segoe UI" w:cs="Segoe UI"/>
                <w:b/>
              </w:rPr>
            </w:pPr>
            <w:r>
              <w:rPr>
                <w:rFonts w:ascii="Segoe UI" w:hAnsi="Segoe UI" w:cs="Segoe UI"/>
                <w:b/>
              </w:rPr>
              <w:lastRenderedPageBreak/>
              <w:t>Feature</w:t>
            </w:r>
          </w:p>
        </w:tc>
        <w:tc>
          <w:tcPr>
            <w:tcW w:w="3153" w:type="dxa"/>
          </w:tcPr>
          <w:p w14:paraId="7E3F2809" w14:textId="77777777" w:rsidR="00A07852" w:rsidRPr="00F75786" w:rsidRDefault="00A07852" w:rsidP="00200A9B">
            <w:pPr>
              <w:rPr>
                <w:rFonts w:ascii="Segoe UI" w:hAnsi="Segoe UI" w:cs="Segoe UI"/>
                <w:b/>
              </w:rPr>
            </w:pPr>
            <w:r>
              <w:rPr>
                <w:rFonts w:ascii="Segoe UI" w:hAnsi="Segoe UI" w:cs="Segoe UI"/>
                <w:b/>
              </w:rPr>
              <w:t>Importance for the customer</w:t>
            </w:r>
          </w:p>
        </w:tc>
        <w:tc>
          <w:tcPr>
            <w:tcW w:w="2545" w:type="dxa"/>
          </w:tcPr>
          <w:p w14:paraId="57EFDA94" w14:textId="77777777" w:rsidR="00A07852" w:rsidRPr="00F75786" w:rsidRDefault="00A07852" w:rsidP="00200A9B">
            <w:pPr>
              <w:rPr>
                <w:rFonts w:ascii="Segoe UI" w:hAnsi="Segoe UI" w:cs="Segoe UI"/>
                <w:b/>
              </w:rPr>
            </w:pPr>
            <w:r>
              <w:rPr>
                <w:rFonts w:ascii="Segoe UI" w:hAnsi="Segoe UI" w:cs="Segoe UI"/>
                <w:b/>
              </w:rPr>
              <w:t>Difficulty</w:t>
            </w:r>
          </w:p>
        </w:tc>
      </w:tr>
      <w:tr w:rsidR="00A07852" w14:paraId="6B2639DE" w14:textId="77777777" w:rsidTr="00200A9B">
        <w:tc>
          <w:tcPr>
            <w:tcW w:w="2874" w:type="dxa"/>
          </w:tcPr>
          <w:p w14:paraId="6F9EBBCE" w14:textId="77777777" w:rsidR="00A07852" w:rsidRDefault="00A07852" w:rsidP="00200A9B">
            <w:pPr>
              <w:rPr>
                <w:rFonts w:ascii="Segoe UI" w:hAnsi="Segoe UI" w:cs="Segoe UI"/>
              </w:rPr>
            </w:pPr>
            <w:r>
              <w:rPr>
                <w:rFonts w:ascii="Segoe UI" w:hAnsi="Segoe UI" w:cs="Segoe UI"/>
              </w:rPr>
              <w:t>Signup and login</w:t>
            </w:r>
          </w:p>
        </w:tc>
        <w:tc>
          <w:tcPr>
            <w:tcW w:w="3153" w:type="dxa"/>
          </w:tcPr>
          <w:p w14:paraId="3797C233" w14:textId="77777777" w:rsidR="00A07852" w:rsidRDefault="00A07852" w:rsidP="00200A9B">
            <w:pPr>
              <w:rPr>
                <w:rFonts w:ascii="Segoe UI" w:hAnsi="Segoe UI" w:cs="Segoe UI"/>
              </w:rPr>
            </w:pPr>
            <w:r>
              <w:rPr>
                <w:rFonts w:ascii="Segoe UI" w:hAnsi="Segoe UI" w:cs="Segoe UI"/>
              </w:rPr>
              <w:t>Low</w:t>
            </w:r>
          </w:p>
        </w:tc>
        <w:tc>
          <w:tcPr>
            <w:tcW w:w="2545" w:type="dxa"/>
          </w:tcPr>
          <w:p w14:paraId="5401FBD0" w14:textId="77777777" w:rsidR="00A07852" w:rsidRDefault="00A07852" w:rsidP="00200A9B">
            <w:pPr>
              <w:rPr>
                <w:rFonts w:ascii="Segoe UI" w:hAnsi="Segoe UI" w:cs="Segoe UI"/>
              </w:rPr>
            </w:pPr>
            <w:r>
              <w:rPr>
                <w:rFonts w:ascii="Segoe UI" w:hAnsi="Segoe UI" w:cs="Segoe UI"/>
              </w:rPr>
              <w:t>Medium</w:t>
            </w:r>
          </w:p>
        </w:tc>
      </w:tr>
      <w:tr w:rsidR="00A07852" w14:paraId="341E5B9E" w14:textId="77777777" w:rsidTr="00200A9B">
        <w:tc>
          <w:tcPr>
            <w:tcW w:w="2874" w:type="dxa"/>
          </w:tcPr>
          <w:p w14:paraId="3486FBA6" w14:textId="77777777" w:rsidR="00A07852" w:rsidRDefault="00A07852" w:rsidP="00200A9B">
            <w:pPr>
              <w:rPr>
                <w:rFonts w:ascii="Segoe UI" w:hAnsi="Segoe UI" w:cs="Segoe UI"/>
              </w:rPr>
            </w:pPr>
            <w:r>
              <w:rPr>
                <w:rFonts w:ascii="Segoe UI" w:hAnsi="Segoe UI" w:cs="Segoe UI"/>
              </w:rPr>
              <w:t>Report a violation</w:t>
            </w:r>
          </w:p>
        </w:tc>
        <w:tc>
          <w:tcPr>
            <w:tcW w:w="3153" w:type="dxa"/>
          </w:tcPr>
          <w:p w14:paraId="3970EED7" w14:textId="77777777" w:rsidR="00A07852" w:rsidRDefault="00A07852" w:rsidP="00200A9B">
            <w:pPr>
              <w:rPr>
                <w:rFonts w:ascii="Segoe UI" w:hAnsi="Segoe UI" w:cs="Segoe UI"/>
              </w:rPr>
            </w:pPr>
            <w:r>
              <w:rPr>
                <w:rFonts w:ascii="Segoe UI" w:hAnsi="Segoe UI" w:cs="Segoe UI"/>
              </w:rPr>
              <w:t>High</w:t>
            </w:r>
          </w:p>
        </w:tc>
        <w:tc>
          <w:tcPr>
            <w:tcW w:w="2545" w:type="dxa"/>
          </w:tcPr>
          <w:p w14:paraId="3C877849" w14:textId="77777777" w:rsidR="00A07852" w:rsidRDefault="00A07852" w:rsidP="00200A9B">
            <w:pPr>
              <w:rPr>
                <w:rFonts w:ascii="Segoe UI" w:hAnsi="Segoe UI" w:cs="Segoe UI"/>
              </w:rPr>
            </w:pPr>
            <w:r>
              <w:rPr>
                <w:rFonts w:ascii="Segoe UI" w:hAnsi="Segoe UI" w:cs="Segoe UI"/>
              </w:rPr>
              <w:t>Medium</w:t>
            </w:r>
          </w:p>
        </w:tc>
      </w:tr>
      <w:tr w:rsidR="00A07852" w14:paraId="2BA9E899" w14:textId="77777777" w:rsidTr="00200A9B">
        <w:tc>
          <w:tcPr>
            <w:tcW w:w="2874" w:type="dxa"/>
          </w:tcPr>
          <w:p w14:paraId="0BAD80BD" w14:textId="77777777" w:rsidR="00A07852" w:rsidRDefault="00A07852" w:rsidP="00200A9B">
            <w:pPr>
              <w:rPr>
                <w:rFonts w:ascii="Segoe UI" w:hAnsi="Segoe UI" w:cs="Segoe UI"/>
              </w:rPr>
            </w:pPr>
            <w:r>
              <w:rPr>
                <w:rFonts w:ascii="Segoe UI" w:hAnsi="Segoe UI" w:cs="Segoe UI"/>
              </w:rPr>
              <w:t>Safeness area map</w:t>
            </w:r>
          </w:p>
        </w:tc>
        <w:tc>
          <w:tcPr>
            <w:tcW w:w="3153" w:type="dxa"/>
          </w:tcPr>
          <w:p w14:paraId="1A3078F3" w14:textId="77777777" w:rsidR="00A07852" w:rsidRDefault="00A07852" w:rsidP="00200A9B">
            <w:pPr>
              <w:rPr>
                <w:rFonts w:ascii="Segoe UI" w:hAnsi="Segoe UI" w:cs="Segoe UI"/>
              </w:rPr>
            </w:pPr>
            <w:r>
              <w:rPr>
                <w:rFonts w:ascii="Segoe UI" w:hAnsi="Segoe UI" w:cs="Segoe UI"/>
              </w:rPr>
              <w:t>High</w:t>
            </w:r>
          </w:p>
        </w:tc>
        <w:tc>
          <w:tcPr>
            <w:tcW w:w="2545" w:type="dxa"/>
          </w:tcPr>
          <w:p w14:paraId="509CD526" w14:textId="77777777" w:rsidR="00A07852" w:rsidRDefault="00A07852" w:rsidP="00200A9B">
            <w:pPr>
              <w:rPr>
                <w:rFonts w:ascii="Segoe UI" w:hAnsi="Segoe UI" w:cs="Segoe UI"/>
              </w:rPr>
            </w:pPr>
            <w:r>
              <w:rPr>
                <w:rFonts w:ascii="Segoe UI" w:hAnsi="Segoe UI" w:cs="Segoe UI"/>
              </w:rPr>
              <w:t>Medium</w:t>
            </w:r>
          </w:p>
        </w:tc>
      </w:tr>
      <w:tr w:rsidR="00A07852" w14:paraId="1D77767B" w14:textId="77777777" w:rsidTr="00200A9B">
        <w:tc>
          <w:tcPr>
            <w:tcW w:w="2874" w:type="dxa"/>
          </w:tcPr>
          <w:p w14:paraId="304D0E99" w14:textId="77777777" w:rsidR="00A07852" w:rsidRDefault="00A07852" w:rsidP="00200A9B">
            <w:pPr>
              <w:rPr>
                <w:rFonts w:ascii="Segoe UI" w:hAnsi="Segoe UI" w:cs="Segoe UI"/>
              </w:rPr>
            </w:pPr>
            <w:r>
              <w:rPr>
                <w:rFonts w:ascii="Segoe UI" w:hAnsi="Segoe UI" w:cs="Segoe UI"/>
              </w:rPr>
              <w:t>Statistics</w:t>
            </w:r>
          </w:p>
        </w:tc>
        <w:tc>
          <w:tcPr>
            <w:tcW w:w="3153" w:type="dxa"/>
          </w:tcPr>
          <w:p w14:paraId="1735D555" w14:textId="77777777" w:rsidR="00A07852" w:rsidRDefault="00A07852" w:rsidP="00200A9B">
            <w:pPr>
              <w:rPr>
                <w:rFonts w:ascii="Segoe UI" w:hAnsi="Segoe UI" w:cs="Segoe UI"/>
              </w:rPr>
            </w:pPr>
            <w:r>
              <w:rPr>
                <w:rFonts w:ascii="Segoe UI" w:hAnsi="Segoe UI" w:cs="Segoe UI"/>
              </w:rPr>
              <w:t>Medium</w:t>
            </w:r>
          </w:p>
        </w:tc>
        <w:tc>
          <w:tcPr>
            <w:tcW w:w="2545" w:type="dxa"/>
          </w:tcPr>
          <w:p w14:paraId="0745D7E1" w14:textId="77777777" w:rsidR="00A07852" w:rsidRDefault="00A07852" w:rsidP="00200A9B">
            <w:pPr>
              <w:rPr>
                <w:rFonts w:ascii="Segoe UI" w:hAnsi="Segoe UI" w:cs="Segoe UI"/>
              </w:rPr>
            </w:pPr>
            <w:r>
              <w:rPr>
                <w:rFonts w:ascii="Segoe UI" w:hAnsi="Segoe UI" w:cs="Segoe UI"/>
              </w:rPr>
              <w:t>Low</w:t>
            </w:r>
          </w:p>
        </w:tc>
      </w:tr>
      <w:tr w:rsidR="00A07852" w14:paraId="60585742" w14:textId="77777777" w:rsidTr="00200A9B">
        <w:tc>
          <w:tcPr>
            <w:tcW w:w="2874" w:type="dxa"/>
          </w:tcPr>
          <w:p w14:paraId="0B0918D0" w14:textId="77777777" w:rsidR="00A07852" w:rsidRDefault="00A07852" w:rsidP="00200A9B">
            <w:pPr>
              <w:rPr>
                <w:rFonts w:ascii="Segoe UI" w:hAnsi="Segoe UI" w:cs="Segoe UI"/>
              </w:rPr>
            </w:pPr>
            <w:r>
              <w:rPr>
                <w:rFonts w:ascii="Segoe UI" w:hAnsi="Segoe UI" w:cs="Segoe UI"/>
              </w:rPr>
              <w:t>Suggestions</w:t>
            </w:r>
          </w:p>
        </w:tc>
        <w:tc>
          <w:tcPr>
            <w:tcW w:w="3153" w:type="dxa"/>
          </w:tcPr>
          <w:p w14:paraId="7709AC04" w14:textId="77777777" w:rsidR="00A07852" w:rsidRDefault="00A07852" w:rsidP="00200A9B">
            <w:pPr>
              <w:rPr>
                <w:rFonts w:ascii="Segoe UI" w:hAnsi="Segoe UI" w:cs="Segoe UI"/>
              </w:rPr>
            </w:pPr>
            <w:r>
              <w:rPr>
                <w:rFonts w:ascii="Segoe UI" w:hAnsi="Segoe UI" w:cs="Segoe UI"/>
              </w:rPr>
              <w:t>High</w:t>
            </w:r>
          </w:p>
        </w:tc>
        <w:tc>
          <w:tcPr>
            <w:tcW w:w="2545" w:type="dxa"/>
          </w:tcPr>
          <w:p w14:paraId="49190818" w14:textId="77777777" w:rsidR="00A07852" w:rsidRDefault="00A07852" w:rsidP="00200A9B">
            <w:pPr>
              <w:rPr>
                <w:rFonts w:ascii="Segoe UI" w:hAnsi="Segoe UI" w:cs="Segoe UI"/>
              </w:rPr>
            </w:pPr>
            <w:r>
              <w:rPr>
                <w:rFonts w:ascii="Segoe UI" w:hAnsi="Segoe UI" w:cs="Segoe UI"/>
              </w:rPr>
              <w:t>High</w:t>
            </w:r>
          </w:p>
        </w:tc>
      </w:tr>
      <w:tr w:rsidR="00A07852" w14:paraId="32A0C236" w14:textId="77777777" w:rsidTr="00200A9B">
        <w:tc>
          <w:tcPr>
            <w:tcW w:w="2874" w:type="dxa"/>
          </w:tcPr>
          <w:p w14:paraId="38187750" w14:textId="77777777" w:rsidR="00A07852" w:rsidRDefault="00A07852" w:rsidP="00200A9B">
            <w:pPr>
              <w:rPr>
                <w:rFonts w:ascii="Segoe UI" w:hAnsi="Segoe UI" w:cs="Segoe UI"/>
              </w:rPr>
            </w:pPr>
            <w:r>
              <w:rPr>
                <w:rFonts w:ascii="Segoe UI" w:hAnsi="Segoe UI" w:cs="Segoe UI"/>
              </w:rPr>
              <w:t>Notification of reports</w:t>
            </w:r>
          </w:p>
        </w:tc>
        <w:tc>
          <w:tcPr>
            <w:tcW w:w="3153" w:type="dxa"/>
          </w:tcPr>
          <w:p w14:paraId="1DA606F7" w14:textId="77777777" w:rsidR="00A07852" w:rsidRDefault="00A07852" w:rsidP="00200A9B">
            <w:pPr>
              <w:rPr>
                <w:rFonts w:ascii="Segoe UI" w:hAnsi="Segoe UI" w:cs="Segoe UI"/>
              </w:rPr>
            </w:pPr>
            <w:r>
              <w:rPr>
                <w:rFonts w:ascii="Segoe UI" w:hAnsi="Segoe UI" w:cs="Segoe UI"/>
              </w:rPr>
              <w:t>High</w:t>
            </w:r>
          </w:p>
        </w:tc>
        <w:tc>
          <w:tcPr>
            <w:tcW w:w="2545" w:type="dxa"/>
          </w:tcPr>
          <w:p w14:paraId="0565EF7A" w14:textId="77777777" w:rsidR="00A07852" w:rsidRDefault="00A07852" w:rsidP="00200A9B">
            <w:pPr>
              <w:rPr>
                <w:rFonts w:ascii="Segoe UI" w:hAnsi="Segoe UI" w:cs="Segoe UI"/>
              </w:rPr>
            </w:pPr>
            <w:r>
              <w:rPr>
                <w:rFonts w:ascii="Segoe UI" w:hAnsi="Segoe UI" w:cs="Segoe UI"/>
              </w:rPr>
              <w:t>Medium</w:t>
            </w:r>
          </w:p>
        </w:tc>
      </w:tr>
      <w:tr w:rsidR="00A07852" w14:paraId="2EC3E141" w14:textId="77777777" w:rsidTr="00200A9B">
        <w:tc>
          <w:tcPr>
            <w:tcW w:w="2874" w:type="dxa"/>
          </w:tcPr>
          <w:p w14:paraId="5C474F82" w14:textId="77777777" w:rsidR="00A07852" w:rsidRDefault="00A07852" w:rsidP="00200A9B">
            <w:pPr>
              <w:rPr>
                <w:rFonts w:ascii="Segoe UI" w:hAnsi="Segoe UI" w:cs="Segoe UI"/>
              </w:rPr>
            </w:pPr>
            <w:r>
              <w:rPr>
                <w:rFonts w:ascii="Segoe UI" w:hAnsi="Segoe UI" w:cs="Segoe UI"/>
              </w:rPr>
              <w:t>View account details</w:t>
            </w:r>
          </w:p>
        </w:tc>
        <w:tc>
          <w:tcPr>
            <w:tcW w:w="3153" w:type="dxa"/>
          </w:tcPr>
          <w:p w14:paraId="36C2096A" w14:textId="77777777" w:rsidR="00A07852" w:rsidRDefault="00A07852" w:rsidP="00200A9B">
            <w:pPr>
              <w:rPr>
                <w:rFonts w:ascii="Segoe UI" w:hAnsi="Segoe UI" w:cs="Segoe UI"/>
              </w:rPr>
            </w:pPr>
            <w:r>
              <w:rPr>
                <w:rFonts w:ascii="Segoe UI" w:hAnsi="Segoe UI" w:cs="Segoe UI"/>
              </w:rPr>
              <w:t>High</w:t>
            </w:r>
          </w:p>
        </w:tc>
        <w:tc>
          <w:tcPr>
            <w:tcW w:w="2545" w:type="dxa"/>
          </w:tcPr>
          <w:p w14:paraId="4CF00385" w14:textId="77777777" w:rsidR="00A07852" w:rsidRDefault="00A07852" w:rsidP="00200A9B">
            <w:pPr>
              <w:rPr>
                <w:rFonts w:ascii="Segoe UI" w:hAnsi="Segoe UI" w:cs="Segoe UI"/>
              </w:rPr>
            </w:pPr>
            <w:r>
              <w:rPr>
                <w:rFonts w:ascii="Segoe UI" w:hAnsi="Segoe UI" w:cs="Segoe UI"/>
              </w:rPr>
              <w:t>Low</w:t>
            </w:r>
          </w:p>
        </w:tc>
      </w:tr>
      <w:tr w:rsidR="00A07852" w14:paraId="0F9E24B0" w14:textId="77777777" w:rsidTr="00200A9B">
        <w:tc>
          <w:tcPr>
            <w:tcW w:w="2874" w:type="dxa"/>
          </w:tcPr>
          <w:p w14:paraId="2BA54F95" w14:textId="77777777" w:rsidR="00A07852" w:rsidRDefault="00A07852" w:rsidP="00200A9B">
            <w:pPr>
              <w:rPr>
                <w:rFonts w:ascii="Segoe UI" w:hAnsi="Segoe UI" w:cs="Segoe UI"/>
              </w:rPr>
            </w:pPr>
            <w:r>
              <w:rPr>
                <w:rFonts w:ascii="Segoe UI" w:hAnsi="Segoe UI" w:cs="Segoe UI"/>
              </w:rPr>
              <w:t>View violations data</w:t>
            </w:r>
          </w:p>
        </w:tc>
        <w:tc>
          <w:tcPr>
            <w:tcW w:w="3153" w:type="dxa"/>
          </w:tcPr>
          <w:p w14:paraId="7FEAE037" w14:textId="77777777" w:rsidR="00A07852" w:rsidRDefault="00A07852" w:rsidP="00200A9B">
            <w:pPr>
              <w:rPr>
                <w:rFonts w:ascii="Segoe UI" w:hAnsi="Segoe UI" w:cs="Segoe UI"/>
              </w:rPr>
            </w:pPr>
            <w:r>
              <w:rPr>
                <w:rFonts w:ascii="Segoe UI" w:hAnsi="Segoe UI" w:cs="Segoe UI"/>
              </w:rPr>
              <w:t>High</w:t>
            </w:r>
          </w:p>
        </w:tc>
        <w:tc>
          <w:tcPr>
            <w:tcW w:w="2545" w:type="dxa"/>
          </w:tcPr>
          <w:p w14:paraId="70A89D0E" w14:textId="77777777" w:rsidR="00A07852" w:rsidRDefault="00A07852" w:rsidP="00200A9B">
            <w:pPr>
              <w:rPr>
                <w:rFonts w:ascii="Segoe UI" w:hAnsi="Segoe UI" w:cs="Segoe UI"/>
              </w:rPr>
            </w:pPr>
            <w:r>
              <w:rPr>
                <w:rFonts w:ascii="Segoe UI" w:hAnsi="Segoe UI" w:cs="Segoe UI"/>
              </w:rPr>
              <w:t>Medium</w:t>
            </w:r>
          </w:p>
        </w:tc>
      </w:tr>
    </w:tbl>
    <w:p w14:paraId="40F23E7E" w14:textId="77777777" w:rsidR="00A07852" w:rsidRPr="00642A3E" w:rsidRDefault="00A07852" w:rsidP="00A07852">
      <w:pPr>
        <w:rPr>
          <w:rFonts w:ascii="Segoe UI" w:hAnsi="Segoe UI" w:cs="Segoe UI"/>
        </w:rPr>
      </w:pPr>
    </w:p>
    <w:p w14:paraId="7BAD094A" w14:textId="4A88312B" w:rsidR="006B72C5" w:rsidRDefault="002C1A9E" w:rsidP="002C1A9E">
      <w:pPr>
        <w:pStyle w:val="Heading3"/>
        <w:ind w:left="348" w:firstLine="708"/>
        <w:rPr>
          <w:rFonts w:ascii="Segoe UI" w:hAnsi="Segoe UI" w:cs="Segoe UI"/>
        </w:rPr>
      </w:pPr>
      <w:bookmarkStart w:id="40" w:name="_Toc26285779"/>
      <w:r w:rsidRPr="00642A3E">
        <w:rPr>
          <w:rFonts w:ascii="Segoe UI" w:hAnsi="Segoe UI" w:cs="Segoe UI"/>
        </w:rPr>
        <w:t>5.1.</w:t>
      </w:r>
      <w:r w:rsidR="00A07852">
        <w:rPr>
          <w:rFonts w:ascii="Segoe UI" w:hAnsi="Segoe UI" w:cs="Segoe UI"/>
        </w:rPr>
        <w:t>2</w:t>
      </w:r>
      <w:r w:rsidR="00D5146A" w:rsidRPr="00642A3E">
        <w:rPr>
          <w:rFonts w:ascii="Segoe UI" w:hAnsi="Segoe UI" w:cs="Segoe UI"/>
        </w:rPr>
        <w:t xml:space="preserve"> </w:t>
      </w:r>
      <w:r w:rsidR="00DD40CC">
        <w:rPr>
          <w:rFonts w:ascii="Segoe UI" w:hAnsi="Segoe UI" w:cs="Segoe UI"/>
        </w:rPr>
        <w:t>Time and c</w:t>
      </w:r>
      <w:r w:rsidR="006B72C5" w:rsidRPr="00642A3E">
        <w:rPr>
          <w:rFonts w:ascii="Segoe UI" w:hAnsi="Segoe UI" w:cs="Segoe UI"/>
        </w:rPr>
        <w:t>ost management</w:t>
      </w:r>
      <w:bookmarkEnd w:id="40"/>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SafeStreets.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r w:rsidR="00012D49">
        <w:rPr>
          <w:rFonts w:ascii="Segoe UI" w:eastAsiaTheme="minorHAnsi" w:hAnsi="Segoe UI" w:cs="Segoe UI"/>
          <w:lang w:val="en-US"/>
        </w:rPr>
        <w:t xml:space="preserve">SafeStreets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F70AB5">
      <w:pPr>
        <w:autoSpaceDE w:val="0"/>
        <w:autoSpaceDN w:val="0"/>
        <w:adjustRightInd w:val="0"/>
        <w:spacing w:after="0" w:line="240" w:lineRule="auto"/>
        <w:ind w:left="348" w:firstLine="708"/>
        <w:jc w:val="both"/>
        <w:rPr>
          <w:rFonts w:ascii="Segoe UI" w:eastAsiaTheme="minorHAnsi" w:hAnsi="Segoe UI" w:cs="Segoe UI"/>
          <w:lang w:val="en-US"/>
        </w:rPr>
      </w:pPr>
      <w:r>
        <w:rPr>
          <w:noProof/>
          <w:lang w:val="it-IT" w:eastAsia="it-IT"/>
        </w:rPr>
        <w:drawing>
          <wp:inline distT="0" distB="0" distL="0" distR="0" wp14:anchorId="3EC10813" wp14:editId="61CBD4C1">
            <wp:extent cx="5124450" cy="3768103"/>
            <wp:effectExtent l="0" t="0" r="0" b="381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6603" cy="3777039"/>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0BF983E1" w14:textId="63ADEDFE" w:rsidR="00860369" w:rsidRPr="00F70AB5" w:rsidRDefault="00D813D1" w:rsidP="00F70AB5">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sidR="00F20C9D">
        <w:rPr>
          <w:rFonts w:ascii="Segoe UI" w:eastAsiaTheme="minorHAnsi" w:hAnsi="Segoe UI" w:cs="Segoe UI"/>
          <w:i/>
          <w:lang w:val="en-US"/>
        </w:rPr>
        <w:t>Figure 2</w:t>
      </w:r>
      <w:r w:rsidR="00751F73">
        <w:rPr>
          <w:rFonts w:ascii="Segoe UI" w:eastAsiaTheme="minorHAnsi" w:hAnsi="Segoe UI" w:cs="Segoe UI"/>
          <w:i/>
          <w:lang w:val="en-US"/>
        </w:rPr>
        <w:t>9</w:t>
      </w:r>
      <w:r w:rsidR="00F20C9D">
        <w:rPr>
          <w:rFonts w:ascii="Segoe UI" w:eastAsiaTheme="minorHAnsi" w:hAnsi="Segoe UI" w:cs="Segoe UI"/>
          <w:i/>
          <w:lang w:val="en-US"/>
        </w:rPr>
        <w:t xml:space="preserve"> – COCOMO 2 </w:t>
      </w:r>
      <w:r w:rsidR="00D205DC">
        <w:rPr>
          <w:rFonts w:ascii="Segoe UI" w:eastAsiaTheme="minorHAnsi" w:hAnsi="Segoe UI" w:cs="Segoe UI"/>
          <w:i/>
          <w:lang w:val="en-US"/>
        </w:rPr>
        <w:t>model</w:t>
      </w:r>
    </w:p>
    <w:p w14:paraId="38394C3D"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5CA5BA5C"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47DCCC33"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70459647" w14:textId="0948B6D2" w:rsidR="00BE08CD" w:rsidRPr="002115A3" w:rsidRDefault="00B82494" w:rsidP="002115A3">
      <w:pPr>
        <w:autoSpaceDE w:val="0"/>
        <w:autoSpaceDN w:val="0"/>
        <w:adjustRightInd w:val="0"/>
        <w:spacing w:after="0" w:line="240" w:lineRule="auto"/>
        <w:ind w:left="1056"/>
        <w:rPr>
          <w:rFonts w:ascii="Segoe UI" w:eastAsiaTheme="minorHAnsi" w:hAnsi="Segoe UI" w:cs="Segoe UI"/>
          <w:lang w:val="en-US"/>
        </w:rPr>
      </w:pPr>
      <w:r>
        <w:rPr>
          <w:rFonts w:ascii="Segoe UI" w:eastAsiaTheme="minorHAnsi" w:hAnsi="Segoe UI" w:cs="Segoe UI"/>
          <w:lang w:val="en-US"/>
        </w:rPr>
        <w:t>The driver choices were</w:t>
      </w:r>
      <w:r w:rsidR="00BE08CD" w:rsidRPr="002115A3">
        <w:rPr>
          <w:rFonts w:ascii="Segoe UI" w:eastAsiaTheme="minorHAnsi" w:hAnsi="Segoe UI" w:cs="Segoe UI"/>
          <w:lang w:val="en-US"/>
        </w:rPr>
        <w:t>:</w:t>
      </w:r>
    </w:p>
    <w:p w14:paraId="6139BBBD" w14:textId="476A8D56"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Precedentedness: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5DBD0930"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Development exibility: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38165453"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Risk resolution: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4BADBE7B"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very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3C3D7B24" w:rsidR="00BE08CD"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w:t>
      </w:r>
      <w:r w:rsidR="00B82494">
        <w:rPr>
          <w:rFonts w:ascii="Segoe UI" w:eastAsiaTheme="minorHAnsi" w:hAnsi="Segoe UI" w:cs="Segoe UI"/>
          <w:lang w:val="en-US"/>
        </w:rPr>
        <w:t>Level 4</w:t>
      </w:r>
    </w:p>
    <w:p w14:paraId="783C2D40" w14:textId="67165D2A" w:rsidR="00427A4D" w:rsidRDefault="00427A4D" w:rsidP="00B82494">
      <w:pPr>
        <w:pStyle w:val="ListParagraph"/>
        <w:ind w:left="1056"/>
        <w:rPr>
          <w:rFonts w:ascii="Segoe UI" w:eastAsiaTheme="minorHAnsi" w:hAnsi="Segoe UI" w:cs="Segoe UI"/>
          <w:lang w:val="en-US"/>
        </w:rPr>
      </w:pPr>
    </w:p>
    <w:p w14:paraId="3B716E3E" w14:textId="4619CE40" w:rsidR="00B82494" w:rsidRPr="00B82494" w:rsidRDefault="00B82494" w:rsidP="00B82494">
      <w:pPr>
        <w:pStyle w:val="ListParagraph"/>
        <w:ind w:left="1056"/>
        <w:rPr>
          <w:rFonts w:ascii="Segoe UI" w:eastAsiaTheme="minorHAnsi" w:hAnsi="Segoe UI" w:cs="Segoe UI"/>
          <w:lang w:val="en-US"/>
        </w:rPr>
      </w:pPr>
      <w:r>
        <w:rPr>
          <w:rFonts w:ascii="Segoe UI" w:eastAsiaTheme="minorHAnsi" w:hAnsi="Segoe UI" w:cs="Segoe UI"/>
          <w:lang w:val="en-US"/>
        </w:rPr>
        <w:t>Which lead to a total amount of 13.08.</w:t>
      </w:r>
    </w:p>
    <w:p w14:paraId="237DD2AD" w14:textId="72880727"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Before going in this computation </w:t>
      </w:r>
      <w:r w:rsidR="00B14AA5">
        <w:rPr>
          <w:rFonts w:ascii="Segoe UI" w:eastAsiaTheme="minorHAnsi" w:hAnsi="Segoe UI" w:cs="Segoe UI"/>
          <w:lang w:val="en-US"/>
        </w:rPr>
        <w:t>details,</w:t>
      </w:r>
      <w:r>
        <w:rPr>
          <w:rFonts w:ascii="Segoe UI" w:eastAsiaTheme="minorHAnsi" w:hAnsi="Segoe UI" w:cs="Segoe UI"/>
          <w:lang w:val="en-US"/>
        </w:rPr>
        <w:t xml:space="preserve"> we now focus on the function points which provide an approach to</w:t>
      </w:r>
      <w:r w:rsidRPr="00427A4D">
        <w:rPr>
          <w:rFonts w:ascii="Segoe UI" w:eastAsiaTheme="minorHAnsi" w:hAnsi="Segoe UI" w:cs="Segoe UI"/>
          <w:lang w:val="en-US"/>
        </w:rPr>
        <w:t xml:space="preserve"> estimat</w:t>
      </w:r>
      <w:r>
        <w:rPr>
          <w:rFonts w:ascii="Segoe UI" w:eastAsiaTheme="minorHAnsi" w:hAnsi="Segoe UI" w:cs="Segoe UI"/>
          <w:lang w:val="en-US"/>
        </w:rPr>
        <w:t>e</w:t>
      </w:r>
      <w:r w:rsidRPr="00427A4D">
        <w:rPr>
          <w:rFonts w:ascii="Segoe UI" w:eastAsiaTheme="minorHAnsi" w:hAnsi="Segoe UI" w:cs="Segoe UI"/>
          <w:lang w:val="en-US"/>
        </w:rPr>
        <w:t xml:space="preserve"> the size of a project taking as inputs the </w:t>
      </w:r>
      <w:r w:rsidR="00B14AA5" w:rsidRPr="00427A4D">
        <w:rPr>
          <w:rFonts w:ascii="Segoe UI" w:eastAsiaTheme="minorHAnsi" w:hAnsi="Segoe UI" w:cs="Segoe UI"/>
          <w:lang w:val="en-US"/>
        </w:rPr>
        <w:t>number</w:t>
      </w:r>
      <w:r w:rsidRPr="00427A4D">
        <w:rPr>
          <w:rFonts w:ascii="Segoe UI" w:eastAsiaTheme="minorHAnsi" w:hAnsi="Segoe UI" w:cs="Segoe UI"/>
          <w:lang w:val="en-US"/>
        </w:rPr>
        <w:t xml:space="preserve"> of functionalities to be developed and their complexity. The estimation is based </w:t>
      </w:r>
      <w:r>
        <w:rPr>
          <w:rFonts w:ascii="Segoe UI" w:eastAsiaTheme="minorHAnsi" w:hAnsi="Segoe UI" w:cs="Segoe UI"/>
          <w:lang w:val="en-US"/>
        </w:rPr>
        <w:t>empirical values which are commonly used among different kind of projects</w:t>
      </w:r>
      <w:r w:rsidR="00B14AA5">
        <w:rPr>
          <w:rFonts w:ascii="Segoe UI" w:eastAsiaTheme="minorHAnsi" w:hAnsi="Segoe UI" w:cs="Segoe UI"/>
          <w:lang w:val="en-US"/>
        </w:rPr>
        <w:t xml:space="preserve"> and are defined by different frameworks such as COCOMO 2. So, any empirical value not chosen during the analysis in this document comes from those very frameworks.</w:t>
      </w:r>
    </w:p>
    <w:p w14:paraId="006A4DE0" w14:textId="6F0B635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22EF4179" w14:textId="6AFE5E8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Internal Logic Files (ILFs)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54AC5D51" w14:textId="77777777" w:rsidTr="00427A4D">
        <w:tc>
          <w:tcPr>
            <w:tcW w:w="2901" w:type="dxa"/>
          </w:tcPr>
          <w:p w14:paraId="67ADC557" w14:textId="6F4F8811"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ILF</w:t>
            </w:r>
          </w:p>
        </w:tc>
        <w:tc>
          <w:tcPr>
            <w:tcW w:w="2901" w:type="dxa"/>
          </w:tcPr>
          <w:p w14:paraId="10788DD9" w14:textId="1183BBCA"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Complexity</w:t>
            </w:r>
          </w:p>
        </w:tc>
        <w:tc>
          <w:tcPr>
            <w:tcW w:w="2770" w:type="dxa"/>
          </w:tcPr>
          <w:p w14:paraId="7BE67F3E" w14:textId="042E7BFC"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FPs</w:t>
            </w:r>
          </w:p>
        </w:tc>
      </w:tr>
      <w:tr w:rsidR="00427A4D" w14:paraId="79ED3B7A" w14:textId="77777777" w:rsidTr="00427A4D">
        <w:tc>
          <w:tcPr>
            <w:tcW w:w="2901" w:type="dxa"/>
          </w:tcPr>
          <w:p w14:paraId="7384C690" w14:textId="089FD1B3"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 data</w:t>
            </w:r>
          </w:p>
        </w:tc>
        <w:tc>
          <w:tcPr>
            <w:tcW w:w="2901" w:type="dxa"/>
          </w:tcPr>
          <w:p w14:paraId="47C26FDC" w14:textId="3C9F54D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094A13FB" w14:textId="0F5C56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7E551060" w14:textId="77777777" w:rsidTr="00427A4D">
        <w:tc>
          <w:tcPr>
            <w:tcW w:w="2901" w:type="dxa"/>
          </w:tcPr>
          <w:p w14:paraId="1D0FB979" w14:textId="4D5FE8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Users data</w:t>
            </w:r>
          </w:p>
        </w:tc>
        <w:tc>
          <w:tcPr>
            <w:tcW w:w="2901" w:type="dxa"/>
          </w:tcPr>
          <w:p w14:paraId="7F4B1E0F" w14:textId="7792FC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7FCD341C" w14:textId="6C43121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5B1B9FCC" w14:textId="77777777" w:rsidTr="00427A4D">
        <w:tc>
          <w:tcPr>
            <w:tcW w:w="2901" w:type="dxa"/>
          </w:tcPr>
          <w:p w14:paraId="20623CF8" w14:textId="5B172296"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Violations</w:t>
            </w:r>
          </w:p>
        </w:tc>
        <w:tc>
          <w:tcPr>
            <w:tcW w:w="2901" w:type="dxa"/>
          </w:tcPr>
          <w:p w14:paraId="73C9C6F0" w14:textId="64873E0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1EE1E504" w14:textId="53753850"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4A2D22CA" w14:textId="77777777" w:rsidTr="00427A4D">
        <w:tc>
          <w:tcPr>
            <w:tcW w:w="2901" w:type="dxa"/>
          </w:tcPr>
          <w:p w14:paraId="4DCE2AAD" w14:textId="353BB55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Vehicles</w:t>
            </w:r>
          </w:p>
        </w:tc>
        <w:tc>
          <w:tcPr>
            <w:tcW w:w="2901" w:type="dxa"/>
          </w:tcPr>
          <w:p w14:paraId="79481951" w14:textId="204D9CFB"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E003CE6" w14:textId="5C36E761"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5983BA" w14:textId="77777777" w:rsidTr="00427A4D">
        <w:tc>
          <w:tcPr>
            <w:tcW w:w="2901" w:type="dxa"/>
          </w:tcPr>
          <w:p w14:paraId="409C740D" w14:textId="079431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Notification queue</w:t>
            </w:r>
          </w:p>
        </w:tc>
        <w:tc>
          <w:tcPr>
            <w:tcW w:w="2901" w:type="dxa"/>
          </w:tcPr>
          <w:p w14:paraId="4D1CFA4D" w14:textId="3DC5215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BBB452B" w14:textId="389CBF4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3DC487D" w14:textId="77777777" w:rsidTr="00427A4D">
        <w:tc>
          <w:tcPr>
            <w:tcW w:w="2901" w:type="dxa"/>
          </w:tcPr>
          <w:p w14:paraId="427AF702" w14:textId="62E63A2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w:t>
            </w:r>
          </w:p>
        </w:tc>
        <w:tc>
          <w:tcPr>
            <w:tcW w:w="2901" w:type="dxa"/>
          </w:tcPr>
          <w:p w14:paraId="0262E5D7" w14:textId="40B56DC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1821FA" w14:textId="7800796C"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D3B350" w14:textId="77777777" w:rsidTr="00427A4D">
        <w:tc>
          <w:tcPr>
            <w:tcW w:w="2901" w:type="dxa"/>
          </w:tcPr>
          <w:p w14:paraId="5C13DAD6" w14:textId="6E16912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API permissions</w:t>
            </w:r>
          </w:p>
        </w:tc>
        <w:tc>
          <w:tcPr>
            <w:tcW w:w="2901" w:type="dxa"/>
          </w:tcPr>
          <w:p w14:paraId="00BF2D3F" w14:textId="61DE7ED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1378AC6" w14:textId="2CB2F63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E56D8CD" w14:textId="77777777" w:rsidTr="00427A4D">
        <w:tc>
          <w:tcPr>
            <w:tcW w:w="5802" w:type="dxa"/>
            <w:gridSpan w:val="2"/>
          </w:tcPr>
          <w:p w14:paraId="3B7A00AA" w14:textId="3EF014EE"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Total</w:t>
            </w:r>
          </w:p>
        </w:tc>
        <w:tc>
          <w:tcPr>
            <w:tcW w:w="2770" w:type="dxa"/>
          </w:tcPr>
          <w:p w14:paraId="52785B63" w14:textId="5036565A"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bl>
    <w:p w14:paraId="3B7DA73B" w14:textId="77777777" w:rsidR="00427A4D" w:rsidRP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19CA71AA" w14:textId="041B624F" w:rsidR="00BE08CD" w:rsidRDefault="00427A4D"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Logic Files (ELFs)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66CD31BA" w14:textId="77777777" w:rsidTr="00661760">
        <w:tc>
          <w:tcPr>
            <w:tcW w:w="2901" w:type="dxa"/>
          </w:tcPr>
          <w:p w14:paraId="3E7AC344" w14:textId="47777DA0"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ELF</w:t>
            </w:r>
          </w:p>
        </w:tc>
        <w:tc>
          <w:tcPr>
            <w:tcW w:w="2901" w:type="dxa"/>
          </w:tcPr>
          <w:p w14:paraId="06A1DF00" w14:textId="6ABADB3D"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AF4A792" w14:textId="5C09C675"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427A4D" w14:paraId="71587991" w14:textId="77777777" w:rsidTr="00661760">
        <w:tc>
          <w:tcPr>
            <w:tcW w:w="2901" w:type="dxa"/>
          </w:tcPr>
          <w:p w14:paraId="68F9946B" w14:textId="3F7B4F0E"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AWS result retrieval</w:t>
            </w:r>
          </w:p>
        </w:tc>
        <w:tc>
          <w:tcPr>
            <w:tcW w:w="2901" w:type="dxa"/>
          </w:tcPr>
          <w:p w14:paraId="49BFC3A2" w14:textId="7327A669"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5CC0F3DE" w14:textId="2B75076A"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2D62BF6C" w14:textId="77777777" w:rsidTr="00661760">
        <w:tc>
          <w:tcPr>
            <w:tcW w:w="2901" w:type="dxa"/>
          </w:tcPr>
          <w:p w14:paraId="6A3C9B6C" w14:textId="5A1D85EC"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License plate data retrieval</w:t>
            </w:r>
          </w:p>
        </w:tc>
        <w:tc>
          <w:tcPr>
            <w:tcW w:w="2901" w:type="dxa"/>
          </w:tcPr>
          <w:p w14:paraId="32235FDE" w14:textId="28A55D6D"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12219521" w14:textId="77BC0A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2F23222A" w14:textId="77777777" w:rsidTr="00661760">
        <w:tc>
          <w:tcPr>
            <w:tcW w:w="2901" w:type="dxa"/>
          </w:tcPr>
          <w:p w14:paraId="4056610F" w14:textId="7082F952"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Maps data retrieval</w:t>
            </w:r>
          </w:p>
        </w:tc>
        <w:tc>
          <w:tcPr>
            <w:tcW w:w="2901" w:type="dxa"/>
          </w:tcPr>
          <w:p w14:paraId="4CD65996" w14:textId="2F1871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5637A0DD" w14:textId="629A4EEB"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46E37C24" w14:textId="77777777" w:rsidTr="00661760">
        <w:tc>
          <w:tcPr>
            <w:tcW w:w="2901" w:type="dxa"/>
          </w:tcPr>
          <w:p w14:paraId="71E283F7" w14:textId="27D3747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Geo Localization</w:t>
            </w:r>
          </w:p>
        </w:tc>
        <w:tc>
          <w:tcPr>
            <w:tcW w:w="2901" w:type="dxa"/>
          </w:tcPr>
          <w:p w14:paraId="19ED8B5A" w14:textId="15235C95"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907AF78" w14:textId="3ED698A1"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7B9E7C5D" w14:textId="77777777" w:rsidTr="00661760">
        <w:tc>
          <w:tcPr>
            <w:tcW w:w="2901" w:type="dxa"/>
          </w:tcPr>
          <w:p w14:paraId="201E39FC" w14:textId="0B7D3192"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 retrieval</w:t>
            </w:r>
          </w:p>
        </w:tc>
        <w:tc>
          <w:tcPr>
            <w:tcW w:w="2901" w:type="dxa"/>
          </w:tcPr>
          <w:p w14:paraId="42A34845" w14:textId="18946B90"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0D186319" w14:textId="03029588"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661760" w14:paraId="039BF46F" w14:textId="77777777" w:rsidTr="00661760">
        <w:tc>
          <w:tcPr>
            <w:tcW w:w="5802" w:type="dxa"/>
            <w:gridSpan w:val="2"/>
          </w:tcPr>
          <w:p w14:paraId="446A1742" w14:textId="02B9C22A"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350B0A6E" w14:textId="6A80B730"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bl>
    <w:p w14:paraId="299732B6" w14:textId="21BEA175" w:rsidR="00427A4D" w:rsidRDefault="00427A4D" w:rsidP="00BE08CD">
      <w:pPr>
        <w:autoSpaceDE w:val="0"/>
        <w:autoSpaceDN w:val="0"/>
        <w:adjustRightInd w:val="0"/>
        <w:spacing w:after="0" w:line="240" w:lineRule="auto"/>
        <w:ind w:left="1056"/>
        <w:jc w:val="both"/>
        <w:rPr>
          <w:rFonts w:ascii="Segoe UI" w:eastAsiaTheme="minorHAnsi" w:hAnsi="Segoe UI" w:cs="Segoe UI"/>
          <w:lang w:val="en-US"/>
        </w:rPr>
      </w:pPr>
    </w:p>
    <w:p w14:paraId="2944BC34" w14:textId="75CB605F"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Inputs (EIs) in this project are here synthetized:</w:t>
      </w:r>
    </w:p>
    <w:tbl>
      <w:tblPr>
        <w:tblStyle w:val="TableGrid"/>
        <w:tblW w:w="0" w:type="auto"/>
        <w:tblInd w:w="1056" w:type="dxa"/>
        <w:tblLook w:val="04A0" w:firstRow="1" w:lastRow="0" w:firstColumn="1" w:lastColumn="0" w:noHBand="0" w:noVBand="1"/>
      </w:tblPr>
      <w:tblGrid>
        <w:gridCol w:w="2926"/>
        <w:gridCol w:w="2890"/>
        <w:gridCol w:w="2756"/>
      </w:tblGrid>
      <w:tr w:rsidR="00661760" w14:paraId="4A5D7542" w14:textId="77777777" w:rsidTr="00661760">
        <w:tc>
          <w:tcPr>
            <w:tcW w:w="2926" w:type="dxa"/>
          </w:tcPr>
          <w:p w14:paraId="095ACD45" w14:textId="0A69BEA6"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EI</w:t>
            </w:r>
          </w:p>
        </w:tc>
        <w:tc>
          <w:tcPr>
            <w:tcW w:w="2890" w:type="dxa"/>
          </w:tcPr>
          <w:p w14:paraId="7B81815E" w14:textId="5A9C01C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56" w:type="dxa"/>
          </w:tcPr>
          <w:p w14:paraId="324CE0EB" w14:textId="6155737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26DAC3A8" w14:textId="77777777" w:rsidTr="00661760">
        <w:tc>
          <w:tcPr>
            <w:tcW w:w="2926" w:type="dxa"/>
          </w:tcPr>
          <w:p w14:paraId="7E682F4D" w14:textId="316643D1" w:rsidR="00661760" w:rsidRP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w:t>
            </w:r>
          </w:p>
        </w:tc>
        <w:tc>
          <w:tcPr>
            <w:tcW w:w="2890" w:type="dxa"/>
          </w:tcPr>
          <w:p w14:paraId="7DEBA45D" w14:textId="021ECC9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540D8CAE" w14:textId="00B9E7E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2BA1ABE" w14:textId="77777777" w:rsidTr="00661760">
        <w:tc>
          <w:tcPr>
            <w:tcW w:w="2926" w:type="dxa"/>
          </w:tcPr>
          <w:p w14:paraId="3190D2B5" w14:textId="055709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Logout</w:t>
            </w:r>
          </w:p>
        </w:tc>
        <w:tc>
          <w:tcPr>
            <w:tcW w:w="2890" w:type="dxa"/>
          </w:tcPr>
          <w:p w14:paraId="1BF038F5" w14:textId="5FFC363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69C5C241" w14:textId="0E28C01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AA8C29" w14:textId="77777777" w:rsidTr="00661760">
        <w:tc>
          <w:tcPr>
            <w:tcW w:w="2926" w:type="dxa"/>
          </w:tcPr>
          <w:p w14:paraId="18A0D0C7" w14:textId="566C72D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Normal user registration</w:t>
            </w:r>
          </w:p>
        </w:tc>
        <w:tc>
          <w:tcPr>
            <w:tcW w:w="2890" w:type="dxa"/>
          </w:tcPr>
          <w:p w14:paraId="6C762F64" w14:textId="4C596328"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D050C03" w14:textId="5A9A1C3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E1CED4E" w14:textId="77777777" w:rsidTr="00661760">
        <w:tc>
          <w:tcPr>
            <w:tcW w:w="2926" w:type="dxa"/>
          </w:tcPr>
          <w:p w14:paraId="4ACFB5CB" w14:textId="0B02FE3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authentication</w:t>
            </w:r>
          </w:p>
        </w:tc>
        <w:tc>
          <w:tcPr>
            <w:tcW w:w="2890" w:type="dxa"/>
          </w:tcPr>
          <w:p w14:paraId="1D7E0FBB" w14:textId="02DD58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82E2A64" w14:textId="4F3D9F1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AD9F384" w14:textId="77777777" w:rsidTr="00661760">
        <w:tc>
          <w:tcPr>
            <w:tcW w:w="2926" w:type="dxa"/>
          </w:tcPr>
          <w:p w14:paraId="66C8C544" w14:textId="627E6AB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w:t>
            </w:r>
          </w:p>
        </w:tc>
        <w:tc>
          <w:tcPr>
            <w:tcW w:w="2890" w:type="dxa"/>
          </w:tcPr>
          <w:p w14:paraId="3F44AC54" w14:textId="1ACF2D2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4893D833" w14:textId="4D7E542B"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D464B91" w14:textId="77777777" w:rsidTr="00661760">
        <w:tc>
          <w:tcPr>
            <w:tcW w:w="2926" w:type="dxa"/>
          </w:tcPr>
          <w:p w14:paraId="46600ABC" w14:textId="28B811F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Safeness map request</w:t>
            </w:r>
          </w:p>
        </w:tc>
        <w:tc>
          <w:tcPr>
            <w:tcW w:w="2890" w:type="dxa"/>
          </w:tcPr>
          <w:p w14:paraId="6D88AAD5" w14:textId="58C902D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F0E93BB" w14:textId="2CCB7F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012677D6" w14:textId="77777777" w:rsidTr="00661760">
        <w:tc>
          <w:tcPr>
            <w:tcW w:w="2926" w:type="dxa"/>
          </w:tcPr>
          <w:p w14:paraId="6CCDE352" w14:textId="1C44407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 data request</w:t>
            </w:r>
          </w:p>
        </w:tc>
        <w:tc>
          <w:tcPr>
            <w:tcW w:w="2890" w:type="dxa"/>
          </w:tcPr>
          <w:p w14:paraId="3196C557" w14:textId="6F62D0C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01D5A86" w14:textId="5B53320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45032341" w14:textId="77777777" w:rsidTr="00661760">
        <w:tc>
          <w:tcPr>
            <w:tcW w:w="2926" w:type="dxa"/>
          </w:tcPr>
          <w:p w14:paraId="26AA64FF" w14:textId="6509321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 requests</w:t>
            </w:r>
          </w:p>
        </w:tc>
        <w:tc>
          <w:tcPr>
            <w:tcW w:w="2890" w:type="dxa"/>
          </w:tcPr>
          <w:p w14:paraId="71F16153" w14:textId="55F7B85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542FB36C" w14:textId="67B16D4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742905A" w14:textId="77777777" w:rsidTr="00661760">
        <w:tc>
          <w:tcPr>
            <w:tcW w:w="2926" w:type="dxa"/>
          </w:tcPr>
          <w:p w14:paraId="196D8575" w14:textId="1DC5AE1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Verify a violation</w:t>
            </w:r>
          </w:p>
        </w:tc>
        <w:tc>
          <w:tcPr>
            <w:tcW w:w="2890" w:type="dxa"/>
          </w:tcPr>
          <w:p w14:paraId="19A5A76F" w14:textId="17C2CC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314FD35" w14:textId="7D5490C1"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26509893" w14:textId="77777777" w:rsidTr="00661760">
        <w:tc>
          <w:tcPr>
            <w:tcW w:w="5816" w:type="dxa"/>
            <w:gridSpan w:val="2"/>
          </w:tcPr>
          <w:p w14:paraId="7EE07282" w14:textId="1AD07182"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56" w:type="dxa"/>
          </w:tcPr>
          <w:p w14:paraId="0395D672" w14:textId="7CE3439D"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bl>
    <w:p w14:paraId="163D0A5C" w14:textId="249C8A2F" w:rsidR="00661760" w:rsidRDefault="00661760" w:rsidP="00B82494">
      <w:pPr>
        <w:autoSpaceDE w:val="0"/>
        <w:autoSpaceDN w:val="0"/>
        <w:adjustRightInd w:val="0"/>
        <w:spacing w:after="0" w:line="240" w:lineRule="auto"/>
        <w:jc w:val="both"/>
        <w:rPr>
          <w:rFonts w:ascii="Segoe UI" w:eastAsiaTheme="minorHAnsi" w:hAnsi="Segoe UI" w:cs="Segoe UI"/>
          <w:lang w:val="en-US"/>
        </w:rPr>
      </w:pPr>
    </w:p>
    <w:p w14:paraId="246DE9C5" w14:textId="41E4B982"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7EAD8DE2" w14:textId="7FBD10B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Inquiries (EQs) in this project are here synthetized:</w:t>
      </w:r>
    </w:p>
    <w:tbl>
      <w:tblPr>
        <w:tblStyle w:val="TableGrid"/>
        <w:tblW w:w="0" w:type="auto"/>
        <w:tblInd w:w="1056" w:type="dxa"/>
        <w:tblLook w:val="04A0" w:firstRow="1" w:lastRow="0" w:firstColumn="1" w:lastColumn="0" w:noHBand="0" w:noVBand="1"/>
      </w:tblPr>
      <w:tblGrid>
        <w:gridCol w:w="2874"/>
        <w:gridCol w:w="2912"/>
        <w:gridCol w:w="2786"/>
      </w:tblGrid>
      <w:tr w:rsidR="00661760" w14:paraId="5289A39B" w14:textId="77777777" w:rsidTr="00661760">
        <w:tc>
          <w:tcPr>
            <w:tcW w:w="2874" w:type="dxa"/>
          </w:tcPr>
          <w:p w14:paraId="430C1A0C" w14:textId="73F0FEEB"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EQ</w:t>
            </w:r>
          </w:p>
        </w:tc>
        <w:tc>
          <w:tcPr>
            <w:tcW w:w="2912" w:type="dxa"/>
          </w:tcPr>
          <w:p w14:paraId="42501DE5" w14:textId="06F5537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86" w:type="dxa"/>
          </w:tcPr>
          <w:p w14:paraId="1697A460" w14:textId="73668173"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79F6E0F6" w14:textId="77777777" w:rsidTr="00661760">
        <w:tc>
          <w:tcPr>
            <w:tcW w:w="2874" w:type="dxa"/>
          </w:tcPr>
          <w:p w14:paraId="05565C03" w14:textId="40308D6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violations from map</w:t>
            </w:r>
          </w:p>
        </w:tc>
        <w:tc>
          <w:tcPr>
            <w:tcW w:w="2912" w:type="dxa"/>
          </w:tcPr>
          <w:p w14:paraId="5D148560" w14:textId="121A28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74DAD1B" w14:textId="50341CE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7E8EC750" w14:textId="77777777" w:rsidTr="00661760">
        <w:tc>
          <w:tcPr>
            <w:tcW w:w="2874" w:type="dxa"/>
          </w:tcPr>
          <w:p w14:paraId="0F213CD3" w14:textId="58815F1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statistics data</w:t>
            </w:r>
          </w:p>
        </w:tc>
        <w:tc>
          <w:tcPr>
            <w:tcW w:w="2912" w:type="dxa"/>
          </w:tcPr>
          <w:p w14:paraId="09271D15" w14:textId="03842E3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3C936B79" w14:textId="3B6828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DAF1B16" w14:textId="77777777" w:rsidTr="00661760">
        <w:tc>
          <w:tcPr>
            <w:tcW w:w="2874" w:type="dxa"/>
          </w:tcPr>
          <w:p w14:paraId="46813768" w14:textId="5922094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 data</w:t>
            </w:r>
          </w:p>
        </w:tc>
        <w:tc>
          <w:tcPr>
            <w:tcW w:w="2912" w:type="dxa"/>
          </w:tcPr>
          <w:p w14:paraId="6637679F" w14:textId="6B8052A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68F2C9B" w14:textId="02A8B5F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283DB2" w14:textId="77777777" w:rsidTr="00661760">
        <w:tc>
          <w:tcPr>
            <w:tcW w:w="2874" w:type="dxa"/>
          </w:tcPr>
          <w:p w14:paraId="44B843DF" w14:textId="20835E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vehicle data</w:t>
            </w:r>
          </w:p>
        </w:tc>
        <w:tc>
          <w:tcPr>
            <w:tcW w:w="2912" w:type="dxa"/>
          </w:tcPr>
          <w:p w14:paraId="6C109CD3" w14:textId="2F28838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545D2A2F" w14:textId="57A7CA9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3076F554" w14:textId="77777777" w:rsidTr="00661760">
        <w:tc>
          <w:tcPr>
            <w:tcW w:w="2874" w:type="dxa"/>
          </w:tcPr>
          <w:p w14:paraId="4865B0BE" w14:textId="3791A0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user data</w:t>
            </w:r>
          </w:p>
        </w:tc>
        <w:tc>
          <w:tcPr>
            <w:tcW w:w="2912" w:type="dxa"/>
          </w:tcPr>
          <w:p w14:paraId="003A5779" w14:textId="4B5FBCB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593A6664" w14:textId="207DF8B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CA45E54" w14:textId="77777777" w:rsidTr="00661760">
        <w:tc>
          <w:tcPr>
            <w:tcW w:w="5786" w:type="dxa"/>
            <w:gridSpan w:val="2"/>
          </w:tcPr>
          <w:p w14:paraId="2F9050BB" w14:textId="737CB9B0"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86" w:type="dxa"/>
          </w:tcPr>
          <w:p w14:paraId="4E75EA25" w14:textId="31448E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bl>
    <w:p w14:paraId="13372E3A" w14:textId="7777777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0DB84692" w14:textId="4DE0AD1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Outputs (EOs)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FB79D6" w14:paraId="533D741A" w14:textId="77777777" w:rsidTr="00AA3A26">
        <w:tc>
          <w:tcPr>
            <w:tcW w:w="2901" w:type="dxa"/>
          </w:tcPr>
          <w:p w14:paraId="6DAE7BB2" w14:textId="7449A28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EO</w:t>
            </w:r>
          </w:p>
        </w:tc>
        <w:tc>
          <w:tcPr>
            <w:tcW w:w="2901" w:type="dxa"/>
          </w:tcPr>
          <w:p w14:paraId="59CC4B62" w14:textId="086DEEFC"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D74C1DA" w14:textId="2093282F" w:rsidR="00661760" w:rsidRPr="00661760" w:rsidRDefault="00FB79D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FB79D6" w14:paraId="205381DA" w14:textId="77777777" w:rsidTr="00AA3A26">
        <w:tc>
          <w:tcPr>
            <w:tcW w:w="2901" w:type="dxa"/>
          </w:tcPr>
          <w:p w14:paraId="779BF437" w14:textId="348827BD"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 notification</w:t>
            </w:r>
          </w:p>
        </w:tc>
        <w:tc>
          <w:tcPr>
            <w:tcW w:w="2901" w:type="dxa"/>
          </w:tcPr>
          <w:p w14:paraId="34F4DBF7" w14:textId="434D0FA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30A7617B" w14:textId="193894F6"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5E340204" w14:textId="77777777" w:rsidTr="00AA3A26">
        <w:tc>
          <w:tcPr>
            <w:tcW w:w="2901" w:type="dxa"/>
          </w:tcPr>
          <w:p w14:paraId="3EA95DB0" w14:textId="497A2722"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Suggestions notification</w:t>
            </w:r>
          </w:p>
        </w:tc>
        <w:tc>
          <w:tcPr>
            <w:tcW w:w="2901" w:type="dxa"/>
          </w:tcPr>
          <w:p w14:paraId="027C0C72" w14:textId="77F89A71"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6BF62D48" w14:textId="548BAEE9"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2ED9500F" w14:textId="77777777" w:rsidTr="00AA3A26">
        <w:tc>
          <w:tcPr>
            <w:tcW w:w="2901" w:type="dxa"/>
          </w:tcPr>
          <w:p w14:paraId="0C3E42BA" w14:textId="4D2262C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901" w:type="dxa"/>
          </w:tcPr>
          <w:p w14:paraId="4B9282EE" w14:textId="1E0292B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EB5C87D" w14:textId="5AFB900A"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AA3A26" w14:paraId="0F073992" w14:textId="77777777" w:rsidTr="00AA3A26">
        <w:tc>
          <w:tcPr>
            <w:tcW w:w="5802" w:type="dxa"/>
            <w:gridSpan w:val="2"/>
          </w:tcPr>
          <w:p w14:paraId="1267B6AF" w14:textId="2103E0BC"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2FD810BF" w14:textId="123B243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bl>
    <w:p w14:paraId="3F5C0FF6" w14:textId="4C097C2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22EBC21A" w14:textId="1309A83D"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overall estimation can be here synthetized:</w:t>
      </w:r>
    </w:p>
    <w:tbl>
      <w:tblPr>
        <w:tblStyle w:val="TableGrid"/>
        <w:tblW w:w="0" w:type="auto"/>
        <w:tblInd w:w="1056" w:type="dxa"/>
        <w:tblLook w:val="04A0" w:firstRow="1" w:lastRow="0" w:firstColumn="1" w:lastColumn="0" w:noHBand="0" w:noVBand="1"/>
      </w:tblPr>
      <w:tblGrid>
        <w:gridCol w:w="4307"/>
        <w:gridCol w:w="4265"/>
      </w:tblGrid>
      <w:tr w:rsidR="00AA3A26" w14:paraId="6736B832" w14:textId="77777777" w:rsidTr="00AA3A26">
        <w:tc>
          <w:tcPr>
            <w:tcW w:w="4814" w:type="dxa"/>
          </w:tcPr>
          <w:p w14:paraId="15FE1A0E" w14:textId="5BB47169"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Function Type</w:t>
            </w:r>
          </w:p>
        </w:tc>
        <w:tc>
          <w:tcPr>
            <w:tcW w:w="4814" w:type="dxa"/>
          </w:tcPr>
          <w:p w14:paraId="503A4A06" w14:textId="699209EB"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Value</w:t>
            </w:r>
          </w:p>
        </w:tc>
      </w:tr>
      <w:tr w:rsidR="00AA3A26" w14:paraId="1F2E09B8" w14:textId="77777777" w:rsidTr="00AA3A26">
        <w:tc>
          <w:tcPr>
            <w:tcW w:w="4814" w:type="dxa"/>
          </w:tcPr>
          <w:p w14:paraId="39454535" w14:textId="147E3C35"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Internal Logic Files</w:t>
            </w:r>
          </w:p>
        </w:tc>
        <w:tc>
          <w:tcPr>
            <w:tcW w:w="4814" w:type="dxa"/>
          </w:tcPr>
          <w:p w14:paraId="317CE370" w14:textId="567AB990"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r w:rsidR="00AA3A26" w14:paraId="1C641875" w14:textId="77777777" w:rsidTr="00AA3A26">
        <w:tc>
          <w:tcPr>
            <w:tcW w:w="4814" w:type="dxa"/>
          </w:tcPr>
          <w:p w14:paraId="44379D01" w14:textId="614C7CD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Logic Files</w:t>
            </w:r>
          </w:p>
        </w:tc>
        <w:tc>
          <w:tcPr>
            <w:tcW w:w="4814" w:type="dxa"/>
          </w:tcPr>
          <w:p w14:paraId="248EFBF1" w14:textId="45CD21AA"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r w:rsidR="00AA3A26" w14:paraId="1119D5D8" w14:textId="77777777" w:rsidTr="00AA3A26">
        <w:tc>
          <w:tcPr>
            <w:tcW w:w="4814" w:type="dxa"/>
          </w:tcPr>
          <w:p w14:paraId="470AF40E" w14:textId="63A0C6F2"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Inputs</w:t>
            </w:r>
          </w:p>
        </w:tc>
        <w:tc>
          <w:tcPr>
            <w:tcW w:w="4814" w:type="dxa"/>
          </w:tcPr>
          <w:p w14:paraId="0A4195BB" w14:textId="2C57F9B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r w:rsidR="00AA3A26" w14:paraId="05AC6B49" w14:textId="77777777" w:rsidTr="00AA3A26">
        <w:tc>
          <w:tcPr>
            <w:tcW w:w="4814" w:type="dxa"/>
          </w:tcPr>
          <w:p w14:paraId="272D67B5" w14:textId="5ED4A38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Inquiries</w:t>
            </w:r>
          </w:p>
        </w:tc>
        <w:tc>
          <w:tcPr>
            <w:tcW w:w="4814" w:type="dxa"/>
          </w:tcPr>
          <w:p w14:paraId="13F052FD" w14:textId="53C79FCD"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r w:rsidR="00AA3A26" w14:paraId="2969E314" w14:textId="77777777" w:rsidTr="00AA3A26">
        <w:tc>
          <w:tcPr>
            <w:tcW w:w="4814" w:type="dxa"/>
          </w:tcPr>
          <w:p w14:paraId="429C8BE9" w14:textId="7A1A2A28"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Outputs</w:t>
            </w:r>
          </w:p>
        </w:tc>
        <w:tc>
          <w:tcPr>
            <w:tcW w:w="4814" w:type="dxa"/>
          </w:tcPr>
          <w:p w14:paraId="0AB052EC" w14:textId="6C4B721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r w:rsidR="00AA3A26" w14:paraId="684F98F1" w14:textId="77777777" w:rsidTr="00AA3A26">
        <w:tc>
          <w:tcPr>
            <w:tcW w:w="4814" w:type="dxa"/>
          </w:tcPr>
          <w:p w14:paraId="5E394AB5" w14:textId="7A69CC6A"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4814" w:type="dxa"/>
          </w:tcPr>
          <w:p w14:paraId="56F3F6CA" w14:textId="4F59C933"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166</w:t>
            </w:r>
          </w:p>
        </w:tc>
      </w:tr>
    </w:tbl>
    <w:p w14:paraId="7487DCDC" w14:textId="7D8AEAE0"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p>
    <w:p w14:paraId="5A043EF8" w14:textId="5987E684" w:rsidR="00AA3A26" w:rsidRDefault="00AA3A26" w:rsidP="00F32613">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Then, c</w:t>
      </w:r>
      <w:r w:rsidRPr="00AA3A26">
        <w:rPr>
          <w:rFonts w:ascii="Segoe UI" w:eastAsiaTheme="minorHAnsi" w:hAnsi="Segoe UI" w:cs="Segoe UI"/>
          <w:lang w:val="en-US"/>
        </w:rPr>
        <w:t xml:space="preserve">onsidering Java Enterprise Edition as a development platform we can estimate the total number of lines of code. </w:t>
      </w:r>
      <w:r w:rsidR="00B82494">
        <w:rPr>
          <w:rFonts w:ascii="Segoe UI" w:eastAsiaTheme="minorHAnsi" w:hAnsi="Segoe UI" w:cs="Segoe UI"/>
          <w:lang w:val="en-US"/>
        </w:rPr>
        <w:t>We will use the</w:t>
      </w:r>
      <w:r>
        <w:rPr>
          <w:rFonts w:ascii="Segoe UI" w:eastAsiaTheme="minorHAnsi" w:hAnsi="Segoe UI" w:cs="Segoe UI"/>
          <w:lang w:val="en-US"/>
        </w:rPr>
        <w:t xml:space="preserve"> upper bound of SLOC</w:t>
      </w:r>
      <w:r w:rsidR="00B82494">
        <w:rPr>
          <w:rFonts w:ascii="Segoe UI" w:eastAsiaTheme="minorHAnsi" w:hAnsi="Segoe UI" w:cs="Segoe UI"/>
          <w:lang w:val="en-US"/>
        </w:rPr>
        <w:t xml:space="preserve"> which is </w:t>
      </w:r>
      <w:r w:rsidRPr="00AA3A26">
        <w:rPr>
          <w:rFonts w:ascii="Segoe UI" w:eastAsiaTheme="minorHAnsi" w:hAnsi="Segoe UI" w:cs="Segoe UI"/>
          <w:lang w:val="en-US"/>
        </w:rPr>
        <w:t xml:space="preserve">SLOC = </w:t>
      </w:r>
      <w:r>
        <w:rPr>
          <w:rFonts w:ascii="Segoe UI" w:eastAsiaTheme="minorHAnsi" w:hAnsi="Segoe UI" w:cs="Segoe UI"/>
          <w:lang w:val="en-US"/>
        </w:rPr>
        <w:t>166</w:t>
      </w:r>
      <w:r w:rsidRPr="00AA3A26">
        <w:rPr>
          <w:rFonts w:ascii="Segoe UI" w:eastAsiaTheme="minorHAnsi" w:hAnsi="Segoe UI" w:cs="Segoe UI"/>
          <w:lang w:val="en-US"/>
        </w:rPr>
        <w:t xml:space="preserve"> </w:t>
      </w:r>
      <w:r w:rsidRPr="00AA3A26">
        <w:rPr>
          <w:rFonts w:ascii="Cambria Math" w:eastAsiaTheme="minorHAnsi" w:hAnsi="Cambria Math" w:cs="Cambria Math"/>
          <w:lang w:val="en-US"/>
        </w:rPr>
        <w:t>∗</w:t>
      </w:r>
      <w:r w:rsidRPr="00AA3A26">
        <w:rPr>
          <w:rFonts w:ascii="Segoe UI" w:eastAsiaTheme="minorHAnsi" w:hAnsi="Segoe UI" w:cs="Segoe UI"/>
          <w:lang w:val="en-US"/>
        </w:rPr>
        <w:t xml:space="preserve"> </w:t>
      </w:r>
      <w:r w:rsidR="00857EE3">
        <w:rPr>
          <w:rFonts w:ascii="Segoe UI" w:eastAsiaTheme="minorHAnsi" w:hAnsi="Segoe UI" w:cs="Segoe UI"/>
          <w:lang w:val="en-US"/>
        </w:rPr>
        <w:t>134</w:t>
      </w:r>
      <w:r w:rsidRPr="00AA3A26">
        <w:rPr>
          <w:rFonts w:ascii="Segoe UI" w:eastAsiaTheme="minorHAnsi" w:hAnsi="Segoe UI" w:cs="Segoe UI"/>
          <w:lang w:val="en-US"/>
        </w:rPr>
        <w:t xml:space="preserve"> = </w:t>
      </w:r>
      <w:r w:rsidR="00857EE3">
        <w:rPr>
          <w:rFonts w:ascii="Segoe UI" w:eastAsiaTheme="minorHAnsi" w:hAnsi="Segoe UI" w:cs="Segoe UI"/>
          <w:lang w:val="en-US"/>
        </w:rPr>
        <w:t>22244</w:t>
      </w:r>
      <w:r w:rsidR="00F32613">
        <w:rPr>
          <w:rFonts w:ascii="Segoe UI" w:eastAsiaTheme="minorHAnsi" w:hAnsi="Segoe UI" w:cs="Segoe UI"/>
          <w:lang w:val="en-US"/>
        </w:rPr>
        <w:t>, w</w:t>
      </w:r>
      <w:r>
        <w:rPr>
          <w:rFonts w:ascii="Segoe UI" w:eastAsiaTheme="minorHAnsi" w:hAnsi="Segoe UI" w:cs="Segoe UI"/>
          <w:lang w:val="en-US"/>
        </w:rPr>
        <w:t xml:space="preserve">here </w:t>
      </w:r>
      <w:r w:rsidR="00857EE3">
        <w:rPr>
          <w:rFonts w:ascii="Segoe UI" w:eastAsiaTheme="minorHAnsi" w:hAnsi="Segoe UI" w:cs="Segoe UI"/>
          <w:lang w:val="en-US"/>
        </w:rPr>
        <w:t>137</w:t>
      </w:r>
      <w:r>
        <w:rPr>
          <w:rFonts w:ascii="Segoe UI" w:eastAsiaTheme="minorHAnsi" w:hAnsi="Segoe UI" w:cs="Segoe UI"/>
          <w:lang w:val="en-US"/>
        </w:rPr>
        <w:t xml:space="preserve"> </w:t>
      </w:r>
      <w:r w:rsidR="00B82494">
        <w:rPr>
          <w:rFonts w:ascii="Segoe UI" w:eastAsiaTheme="minorHAnsi" w:hAnsi="Segoe UI" w:cs="Segoe UI"/>
          <w:lang w:val="en-US"/>
        </w:rPr>
        <w:t>is</w:t>
      </w:r>
      <w:r>
        <w:rPr>
          <w:rFonts w:ascii="Segoe UI" w:eastAsiaTheme="minorHAnsi" w:hAnsi="Segoe UI" w:cs="Segoe UI"/>
          <w:lang w:val="en-US"/>
        </w:rPr>
        <w:t xml:space="preserve"> taken as empirical value</w:t>
      </w:r>
      <w:r w:rsidR="00857EE3">
        <w:rPr>
          <w:rFonts w:ascii="Segoe UI" w:eastAsiaTheme="minorHAnsi" w:hAnsi="Segoe UI" w:cs="Segoe UI"/>
          <w:lang w:val="en-US"/>
        </w:rPr>
        <w:t xml:space="preserve"> from the QSM</w:t>
      </w:r>
      <w:r w:rsidR="00A13BBF">
        <w:rPr>
          <w:rFonts w:ascii="Segoe UI" w:eastAsiaTheme="minorHAnsi" w:hAnsi="Segoe UI" w:cs="Segoe UI"/>
          <w:vertAlign w:val="superscript"/>
          <w:lang w:val="en-US"/>
        </w:rPr>
        <w:t>19</w:t>
      </w:r>
      <w:r w:rsidR="00857EE3">
        <w:rPr>
          <w:rFonts w:ascii="Segoe UI" w:eastAsiaTheme="minorHAnsi" w:hAnsi="Segoe UI" w:cs="Segoe UI"/>
          <w:lang w:val="en-US"/>
        </w:rPr>
        <w:t xml:space="preserve"> function points language reference</w:t>
      </w:r>
      <w:r>
        <w:rPr>
          <w:rFonts w:ascii="Segoe UI" w:eastAsiaTheme="minorHAnsi" w:hAnsi="Segoe UI" w:cs="Segoe UI"/>
          <w:lang w:val="en-US"/>
        </w:rPr>
        <w:t>.</w:t>
      </w:r>
    </w:p>
    <w:p w14:paraId="37F0CB2B" w14:textId="003BE0F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br/>
        <w:t>We can now choose the values for the various cost drivers:</w:t>
      </w:r>
    </w:p>
    <w:p w14:paraId="143236C1" w14:textId="6D5FD87D"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RELY: Nominal 1.00</w:t>
      </w:r>
    </w:p>
    <w:p w14:paraId="13B98B87" w14:textId="1904EF5F"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DATA descriptors: Very High 1.28</w:t>
      </w:r>
    </w:p>
    <w:p w14:paraId="6B4E8F8C"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Rating level: Very High 1.34</w:t>
      </w:r>
    </w:p>
    <w:p w14:paraId="1F443327"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Required reusability: Nominal 1.00</w:t>
      </w:r>
    </w:p>
    <w:p w14:paraId="2A09E954"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DOCU descriptors: Nominal 1.00</w:t>
      </w:r>
    </w:p>
    <w:p w14:paraId="628E7598" w14:textId="561CF206"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TIME descriptors: Extra High 1.63</w:t>
      </w:r>
    </w:p>
    <w:p w14:paraId="2F7DC60B" w14:textId="62B525F7"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STOR descriptors: Nominal 1.00</w:t>
      </w:r>
    </w:p>
    <w:p w14:paraId="5A7E59BC" w14:textId="0D15309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PVOL descriptor: Nominal 1.00</w:t>
      </w:r>
    </w:p>
    <w:p w14:paraId="00F70122" w14:textId="32ED9FA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ACAP descriptor: High 0.85</w:t>
      </w:r>
    </w:p>
    <w:p w14:paraId="6113C16E" w14:textId="3EA624D8"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PCAP descriptor: High 0.88</w:t>
      </w:r>
    </w:p>
    <w:p w14:paraId="06E05022" w14:textId="792C86EC"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APEX descriptor: Low 1.00</w:t>
      </w:r>
    </w:p>
    <w:p w14:paraId="3C411228" w14:textId="6D1CB23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LTEX descriptor: Low 1.09</w:t>
      </w:r>
    </w:p>
    <w:p w14:paraId="00ED540E" w14:textId="4769904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PCON descriptor: Nominal 1.00</w:t>
      </w:r>
    </w:p>
    <w:p w14:paraId="37D0688E" w14:textId="5A0F4A06"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TOOL descriptors: Very High 0.78</w:t>
      </w:r>
    </w:p>
    <w:p w14:paraId="1797AFCF" w14:textId="53B97239"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SITE descriptor: Extra High 0.80</w:t>
      </w:r>
    </w:p>
    <w:p w14:paraId="0C5FC45C" w14:textId="05A226FB"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SCED descriptor: High 1.00</w:t>
      </w:r>
    </w:p>
    <w:p w14:paraId="38BE2ACC" w14:textId="77777777" w:rsidR="00F32613" w:rsidRDefault="00F32613" w:rsidP="00F32613">
      <w:pPr>
        <w:pStyle w:val="ListParagraph"/>
        <w:autoSpaceDE w:val="0"/>
        <w:autoSpaceDN w:val="0"/>
        <w:adjustRightInd w:val="0"/>
        <w:spacing w:after="0" w:line="240" w:lineRule="auto"/>
        <w:ind w:left="1776"/>
        <w:jc w:val="both"/>
        <w:rPr>
          <w:rFonts w:ascii="Segoe UI" w:eastAsiaTheme="minorHAnsi" w:hAnsi="Segoe UI" w:cs="Segoe UI"/>
          <w:lang w:val="en-US"/>
        </w:rPr>
      </w:pPr>
    </w:p>
    <w:p w14:paraId="67935971" w14:textId="727222FA"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And the total amount is equal </w:t>
      </w:r>
      <w:r w:rsidR="00F70AB5">
        <w:rPr>
          <w:rFonts w:ascii="Segoe UI" w:eastAsiaTheme="minorHAnsi" w:hAnsi="Segoe UI" w:cs="Segoe UI"/>
          <w:lang w:val="en-US"/>
        </w:rPr>
        <w:t xml:space="preserve">to </w:t>
      </w:r>
      <w:r>
        <w:rPr>
          <w:rFonts w:ascii="Segoe UI" w:eastAsiaTheme="minorHAnsi" w:hAnsi="Segoe UI" w:cs="Segoe UI"/>
          <w:lang w:val="en-US"/>
        </w:rPr>
        <w:t>1.42237810311168, as the product of all the drivers.</w:t>
      </w:r>
    </w:p>
    <w:p w14:paraId="06C6CBE2" w14:textId="6B891A12"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The effort is now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Effort = A * EAF * KSLO</m:t>
          </m:r>
          <m:sSup>
            <m:sSupPr>
              <m:ctrlPr>
                <w:rPr>
                  <w:rFonts w:ascii="Cambria Math" w:eastAsiaTheme="minorHAnsi" w:hAnsi="Cambria Math" w:cs="Segoe UI"/>
                  <w:b/>
                  <w:i/>
                  <w:lang w:val="en-US"/>
                </w:rPr>
              </m:ctrlPr>
            </m:sSupPr>
            <m:e>
              <m:r>
                <m:rPr>
                  <m:sty m:val="bi"/>
                </m:rPr>
                <w:rPr>
                  <w:rFonts w:ascii="Cambria Math" w:eastAsiaTheme="minorHAnsi" w:hAnsi="Cambria Math" w:cs="Segoe UI"/>
                  <w:lang w:val="en-US"/>
                </w:rPr>
                <m:t>C</m:t>
              </m:r>
            </m:e>
            <m:sup>
              <m:r>
                <m:rPr>
                  <m:sty m:val="bi"/>
                </m:rPr>
                <w:rPr>
                  <w:rFonts w:ascii="Cambria Math" w:eastAsiaTheme="minorHAnsi" w:hAnsi="Cambria Math" w:cs="Segoe UI"/>
                  <w:vertAlign w:val="superscript"/>
                  <w:lang w:val="en-US"/>
                </w:rPr>
                <m:t>E</m:t>
              </m:r>
            </m:sup>
          </m:sSup>
        </m:oMath>
      </m:oMathPara>
    </w:p>
    <w:p w14:paraId="5F2C6A1E" w14:textId="0BC8603C"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E is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B + 0.01 * ∑SF</m:t>
          </m:r>
          <m:d>
            <m:dPr>
              <m:begChr m:val="["/>
              <m:endChr m:val="]"/>
              <m:ctrlPr>
                <w:rPr>
                  <w:rFonts w:ascii="Cambria Math" w:eastAsiaTheme="minorHAnsi" w:hAnsi="Cambria Math" w:cs="Segoe UI"/>
                  <w:b/>
                  <w:i/>
                  <w:lang w:val="en-US"/>
                </w:rPr>
              </m:ctrlPr>
            </m:dPr>
            <m:e>
              <m:r>
                <m:rPr>
                  <m:sty m:val="bi"/>
                </m:rPr>
                <w:rPr>
                  <w:rFonts w:ascii="Cambria Math" w:eastAsiaTheme="minorHAnsi" w:hAnsi="Cambria Math" w:cs="Segoe UI"/>
                  <w:lang w:val="en-US"/>
                </w:rPr>
                <m:t>i</m:t>
              </m:r>
            </m:e>
          </m:d>
          <m:r>
            <m:rPr>
              <m:sty m:val="bi"/>
            </m:rPr>
            <w:rPr>
              <w:rFonts w:ascii="Cambria Math" w:eastAsiaTheme="minorHAnsi" w:hAnsi="Cambria Math" w:cs="Segoe UI"/>
              <w:lang w:val="en-US"/>
            </w:rPr>
            <m:t>= 0.91 + 0.01 * 13.08 = 0.91 + 0.1308 = 1.0408</m:t>
          </m:r>
        </m:oMath>
      </m:oMathPara>
    </w:p>
    <w:p w14:paraId="77254C8A" w14:textId="75EE2658" w:rsidR="00B82494" w:rsidRDefault="00B82494"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We can now compute the effort as</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Effort= A * EAF * KSLO</m:t>
          </m:r>
          <m:sSup>
            <m:sSupPr>
              <m:ctrlPr>
                <w:rPr>
                  <w:rFonts w:ascii="Cambria Math" w:eastAsiaTheme="minorHAnsi" w:hAnsi="Cambria Math" w:cs="Segoe UI"/>
                  <w:b/>
                  <w:i/>
                  <w:lang w:val="en-US"/>
                </w:rPr>
              </m:ctrlPr>
            </m:sSupPr>
            <m:e>
              <m:r>
                <m:rPr>
                  <m:sty m:val="bi"/>
                </m:rPr>
                <w:rPr>
                  <w:rFonts w:ascii="Cambria Math" w:eastAsiaTheme="minorHAnsi" w:hAnsi="Cambria Math" w:cs="Segoe UI"/>
                  <w:lang w:val="en-US"/>
                </w:rPr>
                <m:t>C</m:t>
              </m:r>
            </m:e>
            <m:sup>
              <m:r>
                <m:rPr>
                  <m:sty m:val="bi"/>
                </m:rPr>
                <w:rPr>
                  <w:rFonts w:ascii="Cambria Math" w:eastAsiaTheme="minorHAnsi" w:hAnsi="Cambria Math" w:cs="Segoe UI"/>
                  <w:vertAlign w:val="superscript"/>
                  <w:lang w:val="en-US"/>
                </w:rPr>
                <m:t>E</m:t>
              </m:r>
            </m:sup>
          </m:sSup>
          <m:r>
            <m:rPr>
              <m:sty m:val="p"/>
            </m:rPr>
            <w:rPr>
              <w:rFonts w:ascii="Segoe UI" w:eastAsiaTheme="minorHAnsi" w:hAnsi="Segoe UI" w:cs="Segoe UI"/>
              <w:lang w:val="en-US"/>
            </w:rPr>
            <w:br/>
          </m:r>
        </m:oMath>
      </m:oMathPara>
      <w:r>
        <w:rPr>
          <w:rFonts w:ascii="Segoe UI" w:eastAsiaTheme="minorHAnsi" w:hAnsi="Segoe UI" w:cs="Segoe UI"/>
          <w:lang w:val="en-US"/>
        </w:rPr>
        <w:t xml:space="preserve"> </w:t>
      </w:r>
      <w:r w:rsidR="00F32613">
        <w:rPr>
          <w:rFonts w:ascii="Segoe UI" w:eastAsiaTheme="minorHAnsi" w:hAnsi="Segoe UI" w:cs="Segoe UI"/>
          <w:lang w:val="en-US"/>
        </w:rPr>
        <w:t xml:space="preserve">      </w:t>
      </w:r>
      <w:r>
        <w:rPr>
          <w:rFonts w:ascii="Segoe UI" w:eastAsiaTheme="minorHAnsi" w:hAnsi="Segoe UI" w:cs="Segoe UI"/>
          <w:lang w:val="en-US"/>
        </w:rPr>
        <w:t>where A is 2</w:t>
      </w:r>
      <w:r w:rsidR="00F32613">
        <w:rPr>
          <w:rFonts w:ascii="Segoe UI" w:eastAsiaTheme="minorHAnsi" w:hAnsi="Segoe UI" w:cs="Segoe UI"/>
          <w:lang w:val="en-US"/>
        </w:rPr>
        <w:t xml:space="preserve">.94, equals to: </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2.94 * 1.42237810311168 * 22.24</m:t>
          </m:r>
          <m:sSup>
            <m:sSupPr>
              <m:ctrlPr>
                <w:rPr>
                  <w:rFonts w:ascii="Cambria Math" w:eastAsiaTheme="minorHAnsi" w:hAnsi="Cambria Math" w:cs="Segoe UI"/>
                  <w:b/>
                  <w:i/>
                  <w:vertAlign w:val="superscript"/>
                  <w:lang w:val="en-US"/>
                </w:rPr>
              </m:ctrlPr>
            </m:sSupPr>
            <m:e>
              <m:r>
                <m:rPr>
                  <m:sty m:val="bi"/>
                </m:rPr>
                <w:rPr>
                  <w:rFonts w:ascii="Cambria Math" w:eastAsiaTheme="minorHAnsi" w:hAnsi="Cambria Math" w:cs="Segoe UI"/>
                  <w:lang w:val="en-US"/>
                </w:rPr>
                <m:t>4</m:t>
              </m:r>
              <m:ctrlPr>
                <w:rPr>
                  <w:rFonts w:ascii="Cambria Math" w:eastAsiaTheme="minorHAnsi" w:hAnsi="Cambria Math" w:cs="Segoe UI"/>
                  <w:b/>
                  <w:i/>
                  <w:lang w:val="en-US"/>
                </w:rPr>
              </m:ctrlPr>
            </m:e>
            <m:sup>
              <m:r>
                <m:rPr>
                  <m:sty m:val="bi"/>
                </m:rPr>
                <w:rPr>
                  <w:rFonts w:ascii="Cambria Math" w:eastAsiaTheme="minorHAnsi" w:hAnsi="Cambria Math" w:cs="Segoe UI"/>
                  <w:vertAlign w:val="superscript"/>
                  <w:lang w:val="en-US"/>
                </w:rPr>
                <m:t>1,0408</m:t>
              </m:r>
            </m:sup>
          </m:sSup>
          <m:r>
            <m:rPr>
              <m:sty m:val="bi"/>
            </m:rPr>
            <w:rPr>
              <w:rFonts w:ascii="Cambria Math" w:eastAsiaTheme="minorHAnsi" w:hAnsi="Cambria Math" w:cs="Segoe UI"/>
              <w:vertAlign w:val="superscript"/>
              <w:lang w:val="en-US"/>
            </w:rPr>
            <m:t xml:space="preserve"> </m:t>
          </m:r>
          <m:r>
            <m:rPr>
              <m:sty m:val="bi"/>
            </m:rPr>
            <w:rPr>
              <w:rFonts w:ascii="Cambria Math" w:eastAsiaTheme="minorHAnsi" w:hAnsi="Cambria Math" w:cs="Segoe UI"/>
              <w:lang w:val="en-US"/>
            </w:rPr>
            <m:t>= 105.57 PM</m:t>
          </m:r>
        </m:oMath>
      </m:oMathPara>
    </w:p>
    <w:p w14:paraId="389E1C54" w14:textId="77777777" w:rsidR="000A302C" w:rsidRDefault="00B14AA5" w:rsidP="00F32613">
      <w:pPr>
        <w:autoSpaceDE w:val="0"/>
        <w:autoSpaceDN w:val="0"/>
        <w:adjustRightInd w:val="0"/>
        <w:spacing w:after="0" w:line="240" w:lineRule="auto"/>
        <w:ind w:left="1113"/>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a schedule estimation can be done as</w:t>
      </w:r>
      <w:r w:rsidR="00EB10F7">
        <w:rPr>
          <w:rFonts w:ascii="Segoe UI" w:eastAsiaTheme="minorHAnsi" w:hAnsi="Segoe UI" w:cs="Segoe UI"/>
          <w:lang w:val="en-US"/>
        </w:rPr>
        <w:t xml:space="preserve">: </w:t>
      </w:r>
    </w:p>
    <w:p w14:paraId="2B3E634E" w14:textId="1C591AC0" w:rsidR="00B82494" w:rsidRDefault="00F32613" w:rsidP="00F32613">
      <w:pPr>
        <w:autoSpaceDE w:val="0"/>
        <w:autoSpaceDN w:val="0"/>
        <w:adjustRightInd w:val="0"/>
        <w:spacing w:after="0" w:line="240" w:lineRule="auto"/>
        <w:ind w:left="1113"/>
        <w:rPr>
          <w:rFonts w:ascii="Segoe UI" w:eastAsiaTheme="minorHAnsi" w:hAnsi="Segoe UI" w:cs="Segoe UI"/>
          <w:lang w:val="en-US"/>
        </w:rPr>
      </w:pPr>
      <m:oMathPara>
        <m:oMath>
          <m:r>
            <m:rPr>
              <m:sty m:val="bi"/>
            </m:rPr>
            <w:rPr>
              <w:rFonts w:ascii="Cambria Math" w:eastAsiaTheme="minorHAnsi" w:hAnsi="Cambria Math" w:cs="Segoe UI"/>
              <w:lang w:val="en-US"/>
            </w:rPr>
            <m:t>Duration = 3.67 * Effor</m:t>
          </m:r>
          <m:sSup>
            <m:sSupPr>
              <m:ctrlPr>
                <w:rPr>
                  <w:rFonts w:ascii="Cambria Math" w:eastAsiaTheme="minorHAnsi" w:hAnsi="Cambria Math" w:cs="Segoe UI"/>
                  <w:b/>
                  <w:i/>
                  <w:lang w:val="en-US"/>
                </w:rPr>
              </m:ctrlPr>
            </m:sSupPr>
            <m:e>
              <m:r>
                <m:rPr>
                  <m:sty m:val="bi"/>
                </m:rPr>
                <w:rPr>
                  <w:rFonts w:ascii="Cambria Math" w:eastAsiaTheme="minorHAnsi" w:hAnsi="Cambria Math" w:cs="Segoe UI"/>
                  <w:lang w:val="en-US"/>
                </w:rPr>
                <m:t>t</m:t>
              </m:r>
            </m:e>
            <m:sup>
              <m:r>
                <m:rPr>
                  <m:sty m:val="bi"/>
                </m:rPr>
                <w:rPr>
                  <w:rFonts w:ascii="Cambria Math" w:eastAsiaTheme="minorHAnsi" w:hAnsi="Cambria Math" w:cs="Segoe UI"/>
                  <w:vertAlign w:val="superscript"/>
                  <w:lang w:val="en-US"/>
                </w:rPr>
                <m:t>F</m:t>
              </m:r>
            </m:sup>
          </m:sSup>
          <m:r>
            <m:rPr>
              <m:sty m:val="p"/>
            </m:rPr>
            <w:rPr>
              <w:rFonts w:ascii="Segoe UI" w:eastAsiaTheme="minorHAnsi" w:hAnsi="Segoe UI" w:cs="Segoe UI"/>
              <w:lang w:val="en-US"/>
            </w:rPr>
            <w:br/>
          </m:r>
        </m:oMath>
      </m:oMathPara>
      <w:r w:rsidR="000669A4">
        <w:rPr>
          <w:rFonts w:ascii="Segoe UI" w:eastAsiaTheme="minorHAnsi" w:hAnsi="Segoe UI" w:cs="Segoe UI"/>
          <w:lang w:val="en-US"/>
        </w:rPr>
        <w:t>Where</w:t>
      </w:r>
      <w:r w:rsidR="00B82494">
        <w:rPr>
          <w:rFonts w:ascii="Segoe UI" w:eastAsiaTheme="minorHAnsi" w:hAnsi="Segoe UI" w:cs="Segoe UI"/>
          <w:lang w:val="en-US"/>
        </w:rPr>
        <w:t xml:space="preserve"> F </w:t>
      </w:r>
      <w:r w:rsidR="00EB10F7">
        <w:rPr>
          <w:rFonts w:ascii="Segoe UI" w:eastAsiaTheme="minorHAnsi" w:hAnsi="Segoe UI" w:cs="Segoe UI"/>
          <w:lang w:val="en-US"/>
        </w:rPr>
        <w:t>is</w:t>
      </w:r>
      <m:oMath>
        <m:r>
          <w:rPr>
            <w:rFonts w:ascii="Cambria Math" w:eastAsiaTheme="minorHAnsi" w:hAnsi="Cambria Math" w:cs="Segoe UI"/>
            <w:lang w:val="en-US"/>
          </w:rPr>
          <m:t xml:space="preserve"> </m:t>
        </m:r>
        <m:r>
          <m:rPr>
            <m:sty m:val="bi"/>
          </m:rPr>
          <w:rPr>
            <w:rFonts w:ascii="Cambria Math" w:eastAsiaTheme="minorHAnsi" w:hAnsi="Cambria Math" w:cs="Segoe UI"/>
            <w:lang w:val="en-US"/>
          </w:rPr>
          <m:t xml:space="preserve">0.28 + 0.2 * </m:t>
        </m:r>
        <m:d>
          <m:dPr>
            <m:ctrlPr>
              <w:rPr>
                <w:rFonts w:ascii="Cambria Math" w:eastAsiaTheme="minorHAnsi" w:hAnsi="Cambria Math" w:cs="Segoe UI"/>
                <w:b/>
                <w:i/>
                <w:lang w:val="en-US"/>
              </w:rPr>
            </m:ctrlPr>
          </m:dPr>
          <m:e>
            <m:r>
              <m:rPr>
                <m:sty m:val="bi"/>
              </m:rPr>
              <w:rPr>
                <w:rFonts w:ascii="Cambria Math" w:eastAsiaTheme="minorHAnsi" w:hAnsi="Cambria Math" w:cs="Segoe UI"/>
                <w:lang w:val="en-US"/>
              </w:rPr>
              <m:t>E – B</m:t>
            </m:r>
          </m:e>
        </m:d>
        <m:r>
          <m:rPr>
            <m:sty m:val="bi"/>
          </m:rPr>
          <w:rPr>
            <w:rFonts w:ascii="Cambria Math" w:eastAsiaTheme="minorHAnsi" w:hAnsi="Cambria Math" w:cs="Segoe UI"/>
            <w:lang w:val="en-US"/>
          </w:rPr>
          <m:t>= 0.28 + 0.2 * 0.512 = 0.3824</m:t>
        </m:r>
      </m:oMath>
      <w:r w:rsidR="00B82494">
        <w:rPr>
          <w:rFonts w:ascii="Segoe UI" w:eastAsiaTheme="minorHAnsi" w:hAnsi="Segoe UI" w:cs="Segoe UI"/>
          <w:lang w:val="en-US"/>
        </w:rPr>
        <w:t>.</w:t>
      </w:r>
    </w:p>
    <w:p w14:paraId="05DD40E2" w14:textId="7DBED807" w:rsidR="00B82494" w:rsidRPr="00E537E1" w:rsidRDefault="00DD40CC" w:rsidP="00F32613">
      <w:pPr>
        <w:autoSpaceDE w:val="0"/>
        <w:autoSpaceDN w:val="0"/>
        <w:adjustRightInd w:val="0"/>
        <w:spacing w:after="0" w:line="240" w:lineRule="auto"/>
        <w:ind w:left="1056" w:firstLine="57"/>
        <w:rPr>
          <w:rFonts w:ascii="Segoe UI" w:hAnsi="Segoe UI" w:cs="Segoe UI"/>
          <w:b/>
          <w:lang w:val="en-US"/>
        </w:rPr>
      </w:pPr>
      <w:r>
        <w:rPr>
          <w:rFonts w:ascii="Segoe UI" w:eastAsiaTheme="minorHAnsi" w:hAnsi="Segoe UI" w:cs="Segoe UI"/>
          <w:lang w:val="en-US"/>
        </w:rPr>
        <w:t>So,</w:t>
      </w:r>
      <w:r w:rsidR="00B82494">
        <w:rPr>
          <w:rFonts w:ascii="Segoe UI" w:eastAsiaTheme="minorHAnsi" w:hAnsi="Segoe UI" w:cs="Segoe UI"/>
          <w:lang w:val="en-US"/>
        </w:rPr>
        <w:t xml:space="preserve"> the duration is estimated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3.67 * 105.5</m:t>
          </m:r>
          <m:sSup>
            <m:sSupPr>
              <m:ctrlPr>
                <w:rPr>
                  <w:rFonts w:ascii="Cambria Math" w:eastAsiaTheme="minorHAnsi" w:hAnsi="Cambria Math" w:cs="Segoe UI"/>
                  <w:b/>
                  <w:i/>
                  <w:lang w:val="en-US"/>
                </w:rPr>
              </m:ctrlPr>
            </m:sSupPr>
            <m:e>
              <m:r>
                <m:rPr>
                  <m:sty m:val="bi"/>
                </m:rPr>
                <w:rPr>
                  <w:rFonts w:ascii="Cambria Math" w:eastAsiaTheme="minorHAnsi" w:hAnsi="Cambria Math" w:cs="Segoe UI"/>
                  <w:lang w:val="en-US"/>
                </w:rPr>
                <m:t>7</m:t>
              </m:r>
            </m:e>
            <m:sup>
              <m:r>
                <m:rPr>
                  <m:sty m:val="bi"/>
                </m:rPr>
                <w:rPr>
                  <w:rFonts w:ascii="Cambria Math" w:eastAsiaTheme="minorHAnsi" w:hAnsi="Cambria Math" w:cs="Segoe UI"/>
                  <w:vertAlign w:val="superscript"/>
                  <w:lang w:val="en-US"/>
                </w:rPr>
                <m:t>0,3824</m:t>
              </m:r>
            </m:sup>
          </m:sSup>
          <m:r>
            <m:rPr>
              <m:sty m:val="bi"/>
            </m:rPr>
            <w:rPr>
              <w:rFonts w:ascii="Cambria Math" w:eastAsiaTheme="minorHAnsi" w:hAnsi="Cambria Math" w:cs="Segoe UI"/>
              <w:lang w:val="en-US"/>
            </w:rPr>
            <m:t xml:space="preserve"> = 21,8 months</m:t>
          </m:r>
        </m:oMath>
      </m:oMathPara>
    </w:p>
    <w:p w14:paraId="1D728DF7" w14:textId="7C8CD600" w:rsidR="00E537E1" w:rsidRPr="00E537E1" w:rsidRDefault="00E537E1" w:rsidP="00F32613">
      <w:pPr>
        <w:autoSpaceDE w:val="0"/>
        <w:autoSpaceDN w:val="0"/>
        <w:adjustRightInd w:val="0"/>
        <w:spacing w:after="0" w:line="240" w:lineRule="auto"/>
        <w:ind w:left="1056" w:firstLine="57"/>
        <w:rPr>
          <w:rFonts w:ascii="Segoe UI" w:eastAsiaTheme="minorHAnsi" w:hAnsi="Segoe UI" w:cs="Segoe UI"/>
          <w:lang w:val="en-US"/>
        </w:rPr>
      </w:pPr>
      <w:r>
        <w:rPr>
          <w:rFonts w:ascii="Segoe UI" w:hAnsi="Segoe UI" w:cs="Segoe UI"/>
          <w:lang w:val="en-US"/>
        </w:rPr>
        <w:t>It’s important to denoted one more time that this is an upper bound, a worst case effort and duration estimation.</w:t>
      </w:r>
    </w:p>
    <w:p w14:paraId="75590682" w14:textId="382F35CD"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62FC65A" w14:textId="10B662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0001BAA" w14:textId="77777777"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1E79F2F8" w14:textId="476AD668"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9E6104D" w14:textId="5B26395A" w:rsidR="006B72C5" w:rsidRDefault="006B72C5" w:rsidP="00DD40CC">
      <w:pPr>
        <w:pStyle w:val="Heading3"/>
        <w:ind w:firstLine="708"/>
        <w:rPr>
          <w:rFonts w:ascii="Segoe UI" w:hAnsi="Segoe UI" w:cs="Segoe UI"/>
        </w:rPr>
      </w:pPr>
      <w:bookmarkStart w:id="41" w:name="_Toc26285780"/>
      <w:r w:rsidRPr="00642A3E">
        <w:rPr>
          <w:rFonts w:ascii="Segoe UI" w:hAnsi="Segoe UI" w:cs="Segoe UI"/>
        </w:rPr>
        <w:t>5.1.</w:t>
      </w:r>
      <w:r w:rsidR="00A07852">
        <w:rPr>
          <w:rFonts w:ascii="Segoe UI" w:hAnsi="Segoe UI" w:cs="Segoe UI"/>
        </w:rPr>
        <w:t>3</w:t>
      </w:r>
      <w:r w:rsidR="00D5146A" w:rsidRPr="00642A3E">
        <w:rPr>
          <w:rFonts w:ascii="Segoe UI" w:hAnsi="Segoe UI" w:cs="Segoe UI"/>
        </w:rPr>
        <w:t xml:space="preserve"> </w:t>
      </w:r>
      <w:r w:rsidRPr="00642A3E">
        <w:rPr>
          <w:rFonts w:ascii="Segoe UI" w:hAnsi="Segoe UI" w:cs="Segoe UI"/>
        </w:rPr>
        <w:t>Milestones</w:t>
      </w:r>
      <w:bookmarkEnd w:id="41"/>
    </w:p>
    <w:p w14:paraId="64731B1E" w14:textId="275BFAE8" w:rsidR="002E2088" w:rsidRDefault="002E2088" w:rsidP="002E2088">
      <w:pPr>
        <w:ind w:left="705"/>
      </w:pPr>
      <w:r>
        <w:t>The milestone of this project are indicated as the most important achievements in order to make the project prosecute its development in the right way</w:t>
      </w:r>
      <w:r w:rsidR="006928C4">
        <w:t xml:space="preserve"> and to </w:t>
      </w:r>
      <w:r w:rsidR="006928C4" w:rsidRPr="006928C4">
        <w:t>assess</w:t>
      </w:r>
      <w:r w:rsidR="006928C4">
        <w:t xml:space="preserve"> its</w:t>
      </w:r>
      <w:r w:rsidR="006928C4" w:rsidRPr="006928C4">
        <w:t xml:space="preserve"> progress</w:t>
      </w:r>
      <w:r w:rsidR="006928C4">
        <w:t>es</w:t>
      </w:r>
      <w:r>
        <w:t>.</w:t>
      </w:r>
    </w:p>
    <w:p w14:paraId="581F454F" w14:textId="73BC12C6" w:rsidR="002E2088" w:rsidRDefault="002E2088" w:rsidP="002E2088">
      <w:pPr>
        <w:ind w:left="705"/>
      </w:pPr>
      <w:r>
        <w:t>The milestones are here indicated in the following table:</w:t>
      </w:r>
    </w:p>
    <w:tbl>
      <w:tblPr>
        <w:tblStyle w:val="TableGrid"/>
        <w:tblW w:w="0" w:type="auto"/>
        <w:tblInd w:w="705" w:type="dxa"/>
        <w:tblLook w:val="04A0" w:firstRow="1" w:lastRow="0" w:firstColumn="1" w:lastColumn="0" w:noHBand="0" w:noVBand="1"/>
      </w:tblPr>
      <w:tblGrid>
        <w:gridCol w:w="8923"/>
      </w:tblGrid>
      <w:tr w:rsidR="002E2088" w14:paraId="15FDEAA0" w14:textId="77777777" w:rsidTr="002E2088">
        <w:tc>
          <w:tcPr>
            <w:tcW w:w="9628" w:type="dxa"/>
          </w:tcPr>
          <w:p w14:paraId="482D896D" w14:textId="7ADACDA4" w:rsidR="002E2088" w:rsidRPr="002E2088" w:rsidRDefault="002E2088" w:rsidP="002E2088">
            <w:pPr>
              <w:rPr>
                <w:b/>
              </w:rPr>
            </w:pPr>
            <w:r>
              <w:rPr>
                <w:b/>
              </w:rPr>
              <w:t>Milestones</w:t>
            </w:r>
          </w:p>
        </w:tc>
      </w:tr>
      <w:tr w:rsidR="002E2088" w14:paraId="3937F923" w14:textId="77777777" w:rsidTr="002E2088">
        <w:tc>
          <w:tcPr>
            <w:tcW w:w="9628" w:type="dxa"/>
          </w:tcPr>
          <w:p w14:paraId="491EAF4D" w14:textId="2734B9BA" w:rsidR="002E2088" w:rsidRDefault="002E2088" w:rsidP="002E2088">
            <w:r>
              <w:t>Successful creation and installation of the distributed DBMS</w:t>
            </w:r>
          </w:p>
        </w:tc>
      </w:tr>
      <w:tr w:rsidR="002E2088" w14:paraId="23B3B8CD" w14:textId="77777777" w:rsidTr="002E2088">
        <w:tc>
          <w:tcPr>
            <w:tcW w:w="9628" w:type="dxa"/>
          </w:tcPr>
          <w:p w14:paraId="335D773A" w14:textId="230AE9DA" w:rsidR="002E2088" w:rsidRDefault="002E2088" w:rsidP="002E2088">
            <w:r>
              <w:t>Successful implementation and testing of the internal messaging system</w:t>
            </w:r>
          </w:p>
        </w:tc>
      </w:tr>
      <w:tr w:rsidR="002E2088" w14:paraId="6ACC92F2" w14:textId="77777777" w:rsidTr="002E2088">
        <w:tc>
          <w:tcPr>
            <w:tcW w:w="9628" w:type="dxa"/>
          </w:tcPr>
          <w:p w14:paraId="40C543F3" w14:textId="3587DA7C" w:rsidR="002E2088" w:rsidRDefault="002E2088" w:rsidP="002E2088">
            <w:r>
              <w:t>Successful implementation and testing of the authentication system</w:t>
            </w:r>
          </w:p>
        </w:tc>
      </w:tr>
      <w:tr w:rsidR="002E2088" w14:paraId="1C66676C" w14:textId="77777777" w:rsidTr="002E2088">
        <w:tc>
          <w:tcPr>
            <w:tcW w:w="9628" w:type="dxa"/>
          </w:tcPr>
          <w:p w14:paraId="452E4DAB" w14:textId="1B6ACD3D" w:rsidR="002E2088" w:rsidRDefault="002E2088" w:rsidP="002E2088">
            <w:r>
              <w:t>Successful implementation and testing of the violation reporting system</w:t>
            </w:r>
          </w:p>
        </w:tc>
      </w:tr>
      <w:tr w:rsidR="002E2088" w14:paraId="0252BADD" w14:textId="77777777" w:rsidTr="002E2088">
        <w:tc>
          <w:tcPr>
            <w:tcW w:w="9628" w:type="dxa"/>
          </w:tcPr>
          <w:p w14:paraId="1F9A6CF5" w14:textId="3EA48804" w:rsidR="002E2088" w:rsidRDefault="002E2088" w:rsidP="002E2088">
            <w:r>
              <w:t>Successful implementation and testing of the suggestions inferring system</w:t>
            </w:r>
          </w:p>
        </w:tc>
      </w:tr>
      <w:tr w:rsidR="002E2088" w14:paraId="5C5E77E3" w14:textId="77777777" w:rsidTr="002E2088">
        <w:tc>
          <w:tcPr>
            <w:tcW w:w="9628" w:type="dxa"/>
          </w:tcPr>
          <w:p w14:paraId="682B335D" w14:textId="6A28E890" w:rsidR="002E2088" w:rsidRDefault="002E2088" w:rsidP="002E2088">
            <w:r>
              <w:t>Successful full system test</w:t>
            </w:r>
          </w:p>
        </w:tc>
      </w:tr>
      <w:tr w:rsidR="002E2088" w14:paraId="4F8C7C23" w14:textId="77777777" w:rsidTr="002E2088">
        <w:tc>
          <w:tcPr>
            <w:tcW w:w="9628" w:type="dxa"/>
          </w:tcPr>
          <w:p w14:paraId="08AC2823" w14:textId="406FFE8A" w:rsidR="002E2088" w:rsidRDefault="002E2088" w:rsidP="002E2088">
            <w:r>
              <w:t>Successful deployment of SafeStreets</w:t>
            </w:r>
          </w:p>
        </w:tc>
      </w:tr>
    </w:tbl>
    <w:p w14:paraId="112931A4" w14:textId="1ED02B13" w:rsidR="002E2088" w:rsidRDefault="002E2088" w:rsidP="002E2088">
      <w:pPr>
        <w:ind w:left="705"/>
      </w:pPr>
    </w:p>
    <w:p w14:paraId="33113199" w14:textId="3A66271D" w:rsidR="00F3151A" w:rsidRDefault="00F3151A" w:rsidP="002E2088">
      <w:pPr>
        <w:ind w:left="705"/>
      </w:pPr>
    </w:p>
    <w:p w14:paraId="7BF7635D" w14:textId="0C5A8E69" w:rsidR="00F3151A" w:rsidRDefault="00F3151A" w:rsidP="002E2088">
      <w:pPr>
        <w:ind w:left="705"/>
      </w:pPr>
    </w:p>
    <w:p w14:paraId="0916022D" w14:textId="3792B79B" w:rsidR="00F3151A" w:rsidRDefault="00F3151A" w:rsidP="002E2088">
      <w:pPr>
        <w:ind w:left="705"/>
      </w:pPr>
    </w:p>
    <w:p w14:paraId="129A93CC" w14:textId="699686C1" w:rsidR="00F3151A" w:rsidRDefault="00F3151A" w:rsidP="002E2088">
      <w:pPr>
        <w:ind w:left="705"/>
      </w:pPr>
    </w:p>
    <w:p w14:paraId="648E1BA5" w14:textId="37D102C1" w:rsidR="00F3151A" w:rsidRPr="002E2088" w:rsidRDefault="00F3151A" w:rsidP="00E537E1"/>
    <w:p w14:paraId="302CBA5B" w14:textId="57CCC8E0" w:rsidR="00FB56DB" w:rsidRPr="00642A3E" w:rsidRDefault="00FB56DB" w:rsidP="002F67DD">
      <w:pPr>
        <w:pStyle w:val="Heading1"/>
        <w:numPr>
          <w:ilvl w:val="0"/>
          <w:numId w:val="16"/>
        </w:numPr>
        <w:jc w:val="both"/>
        <w:rPr>
          <w:rFonts w:ascii="Segoe UI" w:hAnsi="Segoe UI" w:cs="Segoe UI"/>
        </w:rPr>
      </w:pPr>
      <w:bookmarkStart w:id="42" w:name="_Toc26285781"/>
      <w:r w:rsidRPr="00642A3E">
        <w:rPr>
          <w:rFonts w:ascii="Segoe UI" w:hAnsi="Segoe UI" w:cs="Segoe UI"/>
        </w:rPr>
        <w:lastRenderedPageBreak/>
        <w:t>Effort spent</w:t>
      </w:r>
      <w:bookmarkEnd w:id="42"/>
    </w:p>
    <w:p w14:paraId="4C3C8A4D" w14:textId="292FA933" w:rsidR="00FB56DB" w:rsidRDefault="00FB56DB" w:rsidP="00DF4B9B">
      <w:pPr>
        <w:jc w:val="both"/>
        <w:rPr>
          <w:rFonts w:ascii="Segoe UI" w:hAnsi="Segoe UI" w:cs="Segoe UI"/>
        </w:rPr>
      </w:pPr>
    </w:p>
    <w:p w14:paraId="247AE0BF" w14:textId="6395166C" w:rsidR="00F3151A" w:rsidRDefault="00F3151A" w:rsidP="00F3151A">
      <w:pPr>
        <w:ind w:left="525"/>
        <w:jc w:val="both"/>
        <w:rPr>
          <w:rFonts w:ascii="Segoe UI" w:hAnsi="Segoe UI" w:cs="Segoe UI"/>
        </w:rPr>
      </w:pPr>
      <w:r>
        <w:rPr>
          <w:rFonts w:ascii="Segoe UI" w:hAnsi="Segoe UI" w:cs="Segoe UI"/>
        </w:rPr>
        <w:t>Daniele Comi</w:t>
      </w:r>
    </w:p>
    <w:tbl>
      <w:tblPr>
        <w:tblStyle w:val="TableGrid"/>
        <w:tblW w:w="0" w:type="auto"/>
        <w:tblInd w:w="525" w:type="dxa"/>
        <w:tblLook w:val="04A0" w:firstRow="1" w:lastRow="0" w:firstColumn="1" w:lastColumn="0" w:noHBand="0" w:noVBand="1"/>
      </w:tblPr>
      <w:tblGrid>
        <w:gridCol w:w="4570"/>
        <w:gridCol w:w="4533"/>
      </w:tblGrid>
      <w:tr w:rsidR="00F3151A" w14:paraId="75944373" w14:textId="77777777" w:rsidTr="00F3151A">
        <w:tc>
          <w:tcPr>
            <w:tcW w:w="4814" w:type="dxa"/>
          </w:tcPr>
          <w:p w14:paraId="7267E5E8" w14:textId="44F7C522" w:rsidR="00F3151A" w:rsidRPr="00F3151A" w:rsidRDefault="00F3151A" w:rsidP="00F3151A">
            <w:pPr>
              <w:jc w:val="both"/>
              <w:rPr>
                <w:rFonts w:ascii="Segoe UI" w:hAnsi="Segoe UI" w:cs="Segoe UI"/>
                <w:b/>
              </w:rPr>
            </w:pPr>
            <w:r>
              <w:rPr>
                <w:rFonts w:ascii="Segoe UI" w:hAnsi="Segoe UI" w:cs="Segoe UI"/>
                <w:b/>
              </w:rPr>
              <w:t>Description of the task</w:t>
            </w:r>
          </w:p>
        </w:tc>
        <w:tc>
          <w:tcPr>
            <w:tcW w:w="4814" w:type="dxa"/>
          </w:tcPr>
          <w:p w14:paraId="16EBF7F6" w14:textId="1C9A7E32" w:rsidR="00F3151A" w:rsidRPr="00F3151A" w:rsidRDefault="00F3151A" w:rsidP="00F3151A">
            <w:pPr>
              <w:jc w:val="both"/>
              <w:rPr>
                <w:rFonts w:ascii="Segoe UI" w:hAnsi="Segoe UI" w:cs="Segoe UI"/>
                <w:b/>
              </w:rPr>
            </w:pPr>
            <w:r>
              <w:rPr>
                <w:rFonts w:ascii="Segoe UI" w:hAnsi="Segoe UI" w:cs="Segoe UI"/>
                <w:b/>
              </w:rPr>
              <w:t>Hours</w:t>
            </w:r>
          </w:p>
        </w:tc>
      </w:tr>
      <w:tr w:rsidR="00F3151A" w14:paraId="2EFE1FDA" w14:textId="77777777" w:rsidTr="00F3151A">
        <w:tc>
          <w:tcPr>
            <w:tcW w:w="4814" w:type="dxa"/>
          </w:tcPr>
          <w:p w14:paraId="53EC7DA0" w14:textId="77777777" w:rsidR="00F3151A" w:rsidRDefault="00F3151A" w:rsidP="00F3151A">
            <w:pPr>
              <w:jc w:val="both"/>
              <w:rPr>
                <w:rFonts w:ascii="Segoe UI" w:hAnsi="Segoe UI" w:cs="Segoe UI"/>
              </w:rPr>
            </w:pPr>
          </w:p>
        </w:tc>
        <w:tc>
          <w:tcPr>
            <w:tcW w:w="4814" w:type="dxa"/>
          </w:tcPr>
          <w:p w14:paraId="329C3DDD" w14:textId="77777777" w:rsidR="00F3151A" w:rsidRDefault="00F3151A" w:rsidP="00F3151A">
            <w:pPr>
              <w:jc w:val="both"/>
              <w:rPr>
                <w:rFonts w:ascii="Segoe UI" w:hAnsi="Segoe UI" w:cs="Segoe UI"/>
              </w:rPr>
            </w:pPr>
          </w:p>
        </w:tc>
      </w:tr>
      <w:tr w:rsidR="00F3151A" w14:paraId="60538DC7" w14:textId="77777777" w:rsidTr="00F3151A">
        <w:tc>
          <w:tcPr>
            <w:tcW w:w="4814" w:type="dxa"/>
          </w:tcPr>
          <w:p w14:paraId="6618BC7E" w14:textId="77777777" w:rsidR="00F3151A" w:rsidRDefault="00F3151A" w:rsidP="00F3151A">
            <w:pPr>
              <w:jc w:val="both"/>
              <w:rPr>
                <w:rFonts w:ascii="Segoe UI" w:hAnsi="Segoe UI" w:cs="Segoe UI"/>
              </w:rPr>
            </w:pPr>
          </w:p>
        </w:tc>
        <w:tc>
          <w:tcPr>
            <w:tcW w:w="4814" w:type="dxa"/>
          </w:tcPr>
          <w:p w14:paraId="5E0426DB" w14:textId="77777777" w:rsidR="00F3151A" w:rsidRDefault="00F3151A" w:rsidP="00F3151A">
            <w:pPr>
              <w:jc w:val="both"/>
              <w:rPr>
                <w:rFonts w:ascii="Segoe UI" w:hAnsi="Segoe UI" w:cs="Segoe UI"/>
              </w:rPr>
            </w:pPr>
          </w:p>
        </w:tc>
      </w:tr>
      <w:tr w:rsidR="00F3151A" w14:paraId="46CD81BF" w14:textId="77777777" w:rsidTr="00F3151A">
        <w:tc>
          <w:tcPr>
            <w:tcW w:w="4814" w:type="dxa"/>
          </w:tcPr>
          <w:p w14:paraId="0072EC8E" w14:textId="77777777" w:rsidR="00F3151A" w:rsidRDefault="00F3151A" w:rsidP="00F3151A">
            <w:pPr>
              <w:jc w:val="both"/>
              <w:rPr>
                <w:rFonts w:ascii="Segoe UI" w:hAnsi="Segoe UI" w:cs="Segoe UI"/>
              </w:rPr>
            </w:pPr>
          </w:p>
        </w:tc>
        <w:tc>
          <w:tcPr>
            <w:tcW w:w="4814" w:type="dxa"/>
          </w:tcPr>
          <w:p w14:paraId="53E9AE38" w14:textId="77777777" w:rsidR="00F3151A" w:rsidRDefault="00F3151A" w:rsidP="00F3151A">
            <w:pPr>
              <w:jc w:val="both"/>
              <w:rPr>
                <w:rFonts w:ascii="Segoe UI" w:hAnsi="Segoe UI" w:cs="Segoe UI"/>
              </w:rPr>
            </w:pPr>
          </w:p>
        </w:tc>
      </w:tr>
      <w:tr w:rsidR="00F3151A" w14:paraId="6EBC367D" w14:textId="77777777" w:rsidTr="00F3151A">
        <w:tc>
          <w:tcPr>
            <w:tcW w:w="4814" w:type="dxa"/>
          </w:tcPr>
          <w:p w14:paraId="54F754CD" w14:textId="77777777" w:rsidR="00F3151A" w:rsidRDefault="00F3151A" w:rsidP="00F3151A">
            <w:pPr>
              <w:jc w:val="both"/>
              <w:rPr>
                <w:rFonts w:ascii="Segoe UI" w:hAnsi="Segoe UI" w:cs="Segoe UI"/>
              </w:rPr>
            </w:pPr>
          </w:p>
        </w:tc>
        <w:tc>
          <w:tcPr>
            <w:tcW w:w="4814" w:type="dxa"/>
          </w:tcPr>
          <w:p w14:paraId="2F7D2333" w14:textId="77777777" w:rsidR="00F3151A" w:rsidRDefault="00F3151A" w:rsidP="00F3151A">
            <w:pPr>
              <w:jc w:val="both"/>
              <w:rPr>
                <w:rFonts w:ascii="Segoe UI" w:hAnsi="Segoe UI" w:cs="Segoe UI"/>
              </w:rPr>
            </w:pPr>
          </w:p>
        </w:tc>
      </w:tr>
      <w:tr w:rsidR="00F3151A" w14:paraId="1F81495A" w14:textId="77777777" w:rsidTr="00F3151A">
        <w:tc>
          <w:tcPr>
            <w:tcW w:w="4814" w:type="dxa"/>
          </w:tcPr>
          <w:p w14:paraId="458346E1" w14:textId="77777777" w:rsidR="00F3151A" w:rsidRDefault="00F3151A" w:rsidP="00F3151A">
            <w:pPr>
              <w:jc w:val="both"/>
              <w:rPr>
                <w:rFonts w:ascii="Segoe UI" w:hAnsi="Segoe UI" w:cs="Segoe UI"/>
              </w:rPr>
            </w:pPr>
          </w:p>
        </w:tc>
        <w:tc>
          <w:tcPr>
            <w:tcW w:w="4814" w:type="dxa"/>
          </w:tcPr>
          <w:p w14:paraId="58430E1D" w14:textId="77777777" w:rsidR="00F3151A" w:rsidRDefault="00F3151A" w:rsidP="00F3151A">
            <w:pPr>
              <w:jc w:val="both"/>
              <w:rPr>
                <w:rFonts w:ascii="Segoe UI" w:hAnsi="Segoe UI" w:cs="Segoe UI"/>
              </w:rPr>
            </w:pPr>
          </w:p>
        </w:tc>
      </w:tr>
    </w:tbl>
    <w:p w14:paraId="698A0F63" w14:textId="6F9ADAAC" w:rsidR="00F3151A" w:rsidRDefault="00F3151A" w:rsidP="00F3151A">
      <w:pPr>
        <w:ind w:left="525"/>
        <w:jc w:val="both"/>
        <w:rPr>
          <w:rFonts w:ascii="Segoe UI" w:hAnsi="Segoe UI" w:cs="Segoe UI"/>
        </w:rPr>
      </w:pPr>
    </w:p>
    <w:p w14:paraId="22C3E582" w14:textId="5E9A510C" w:rsidR="00F3151A" w:rsidRDefault="00F3151A" w:rsidP="00F3151A">
      <w:pPr>
        <w:ind w:left="525"/>
        <w:jc w:val="both"/>
        <w:rPr>
          <w:rFonts w:ascii="Segoe UI" w:hAnsi="Segoe UI" w:cs="Segoe UI"/>
        </w:rPr>
      </w:pPr>
      <w:r>
        <w:rPr>
          <w:rFonts w:ascii="Segoe UI" w:hAnsi="Segoe UI" w:cs="Segoe UI"/>
        </w:rPr>
        <w:t>Anton Ghobryal</w:t>
      </w:r>
    </w:p>
    <w:tbl>
      <w:tblPr>
        <w:tblStyle w:val="TableGrid"/>
        <w:tblW w:w="0" w:type="auto"/>
        <w:tblInd w:w="525" w:type="dxa"/>
        <w:tblLook w:val="04A0" w:firstRow="1" w:lastRow="0" w:firstColumn="1" w:lastColumn="0" w:noHBand="0" w:noVBand="1"/>
      </w:tblPr>
      <w:tblGrid>
        <w:gridCol w:w="4570"/>
        <w:gridCol w:w="4533"/>
      </w:tblGrid>
      <w:tr w:rsidR="00F3151A" w14:paraId="7A9D67A1" w14:textId="77777777" w:rsidTr="00200A9B">
        <w:tc>
          <w:tcPr>
            <w:tcW w:w="4814" w:type="dxa"/>
          </w:tcPr>
          <w:p w14:paraId="44BF639C" w14:textId="77777777" w:rsidR="00F3151A" w:rsidRPr="00F3151A" w:rsidRDefault="00F3151A" w:rsidP="00200A9B">
            <w:pPr>
              <w:jc w:val="both"/>
              <w:rPr>
                <w:rFonts w:ascii="Segoe UI" w:hAnsi="Segoe UI" w:cs="Segoe UI"/>
                <w:b/>
              </w:rPr>
            </w:pPr>
            <w:r>
              <w:rPr>
                <w:rFonts w:ascii="Segoe UI" w:hAnsi="Segoe UI" w:cs="Segoe UI"/>
                <w:b/>
              </w:rPr>
              <w:t>Description of the task</w:t>
            </w:r>
          </w:p>
        </w:tc>
        <w:tc>
          <w:tcPr>
            <w:tcW w:w="4814" w:type="dxa"/>
          </w:tcPr>
          <w:p w14:paraId="7D5D2D3D" w14:textId="77777777" w:rsidR="00F3151A" w:rsidRPr="00F3151A" w:rsidRDefault="00F3151A" w:rsidP="00200A9B">
            <w:pPr>
              <w:jc w:val="both"/>
              <w:rPr>
                <w:rFonts w:ascii="Segoe UI" w:hAnsi="Segoe UI" w:cs="Segoe UI"/>
                <w:b/>
              </w:rPr>
            </w:pPr>
            <w:r>
              <w:rPr>
                <w:rFonts w:ascii="Segoe UI" w:hAnsi="Segoe UI" w:cs="Segoe UI"/>
                <w:b/>
              </w:rPr>
              <w:t>Hours</w:t>
            </w:r>
          </w:p>
        </w:tc>
      </w:tr>
      <w:tr w:rsidR="00F3151A" w14:paraId="26AEC561" w14:textId="77777777" w:rsidTr="00200A9B">
        <w:tc>
          <w:tcPr>
            <w:tcW w:w="4814" w:type="dxa"/>
          </w:tcPr>
          <w:p w14:paraId="039D900A" w14:textId="77777777" w:rsidR="00F3151A" w:rsidRDefault="00F3151A" w:rsidP="00200A9B">
            <w:pPr>
              <w:jc w:val="both"/>
              <w:rPr>
                <w:rFonts w:ascii="Segoe UI" w:hAnsi="Segoe UI" w:cs="Segoe UI"/>
              </w:rPr>
            </w:pPr>
          </w:p>
        </w:tc>
        <w:tc>
          <w:tcPr>
            <w:tcW w:w="4814" w:type="dxa"/>
          </w:tcPr>
          <w:p w14:paraId="4EAB8F8C" w14:textId="77777777" w:rsidR="00F3151A" w:rsidRDefault="00F3151A" w:rsidP="00200A9B">
            <w:pPr>
              <w:jc w:val="both"/>
              <w:rPr>
                <w:rFonts w:ascii="Segoe UI" w:hAnsi="Segoe UI" w:cs="Segoe UI"/>
              </w:rPr>
            </w:pPr>
          </w:p>
        </w:tc>
      </w:tr>
      <w:tr w:rsidR="00F3151A" w14:paraId="39E643D0" w14:textId="77777777" w:rsidTr="00200A9B">
        <w:tc>
          <w:tcPr>
            <w:tcW w:w="4814" w:type="dxa"/>
          </w:tcPr>
          <w:p w14:paraId="19D6D3B6" w14:textId="77777777" w:rsidR="00F3151A" w:rsidRDefault="00F3151A" w:rsidP="00200A9B">
            <w:pPr>
              <w:jc w:val="both"/>
              <w:rPr>
                <w:rFonts w:ascii="Segoe UI" w:hAnsi="Segoe UI" w:cs="Segoe UI"/>
              </w:rPr>
            </w:pPr>
          </w:p>
        </w:tc>
        <w:tc>
          <w:tcPr>
            <w:tcW w:w="4814" w:type="dxa"/>
          </w:tcPr>
          <w:p w14:paraId="6184ACCE" w14:textId="77777777" w:rsidR="00F3151A" w:rsidRDefault="00F3151A" w:rsidP="00200A9B">
            <w:pPr>
              <w:jc w:val="both"/>
              <w:rPr>
                <w:rFonts w:ascii="Segoe UI" w:hAnsi="Segoe UI" w:cs="Segoe UI"/>
              </w:rPr>
            </w:pPr>
          </w:p>
        </w:tc>
      </w:tr>
      <w:tr w:rsidR="00F3151A" w14:paraId="71A1B3EF" w14:textId="77777777" w:rsidTr="00200A9B">
        <w:tc>
          <w:tcPr>
            <w:tcW w:w="4814" w:type="dxa"/>
          </w:tcPr>
          <w:p w14:paraId="51C44865" w14:textId="77777777" w:rsidR="00F3151A" w:rsidRDefault="00F3151A" w:rsidP="00200A9B">
            <w:pPr>
              <w:jc w:val="both"/>
              <w:rPr>
                <w:rFonts w:ascii="Segoe UI" w:hAnsi="Segoe UI" w:cs="Segoe UI"/>
              </w:rPr>
            </w:pPr>
          </w:p>
        </w:tc>
        <w:tc>
          <w:tcPr>
            <w:tcW w:w="4814" w:type="dxa"/>
          </w:tcPr>
          <w:p w14:paraId="721A2F9E" w14:textId="77777777" w:rsidR="00F3151A" w:rsidRDefault="00F3151A" w:rsidP="00200A9B">
            <w:pPr>
              <w:jc w:val="both"/>
              <w:rPr>
                <w:rFonts w:ascii="Segoe UI" w:hAnsi="Segoe UI" w:cs="Segoe UI"/>
              </w:rPr>
            </w:pPr>
          </w:p>
        </w:tc>
      </w:tr>
      <w:tr w:rsidR="00F3151A" w14:paraId="12EB0FFF" w14:textId="77777777" w:rsidTr="00200A9B">
        <w:tc>
          <w:tcPr>
            <w:tcW w:w="4814" w:type="dxa"/>
          </w:tcPr>
          <w:p w14:paraId="6380DB9F" w14:textId="77777777" w:rsidR="00F3151A" w:rsidRDefault="00F3151A" w:rsidP="00200A9B">
            <w:pPr>
              <w:jc w:val="both"/>
              <w:rPr>
                <w:rFonts w:ascii="Segoe UI" w:hAnsi="Segoe UI" w:cs="Segoe UI"/>
              </w:rPr>
            </w:pPr>
          </w:p>
        </w:tc>
        <w:tc>
          <w:tcPr>
            <w:tcW w:w="4814" w:type="dxa"/>
          </w:tcPr>
          <w:p w14:paraId="61765015" w14:textId="77777777" w:rsidR="00F3151A" w:rsidRDefault="00F3151A" w:rsidP="00200A9B">
            <w:pPr>
              <w:jc w:val="both"/>
              <w:rPr>
                <w:rFonts w:ascii="Segoe UI" w:hAnsi="Segoe UI" w:cs="Segoe UI"/>
              </w:rPr>
            </w:pPr>
          </w:p>
        </w:tc>
      </w:tr>
      <w:tr w:rsidR="00F3151A" w14:paraId="4FD87A5D" w14:textId="77777777" w:rsidTr="00200A9B">
        <w:tc>
          <w:tcPr>
            <w:tcW w:w="4814" w:type="dxa"/>
          </w:tcPr>
          <w:p w14:paraId="5ED15F5C" w14:textId="77777777" w:rsidR="00F3151A" w:rsidRDefault="00F3151A" w:rsidP="00200A9B">
            <w:pPr>
              <w:jc w:val="both"/>
              <w:rPr>
                <w:rFonts w:ascii="Segoe UI" w:hAnsi="Segoe UI" w:cs="Segoe UI"/>
              </w:rPr>
            </w:pPr>
          </w:p>
        </w:tc>
        <w:tc>
          <w:tcPr>
            <w:tcW w:w="4814" w:type="dxa"/>
          </w:tcPr>
          <w:p w14:paraId="21442F54" w14:textId="77777777" w:rsidR="00F3151A" w:rsidRDefault="00F3151A" w:rsidP="00200A9B">
            <w:pPr>
              <w:jc w:val="both"/>
              <w:rPr>
                <w:rFonts w:ascii="Segoe UI" w:hAnsi="Segoe UI" w:cs="Segoe UI"/>
              </w:rPr>
            </w:pPr>
          </w:p>
        </w:tc>
      </w:tr>
    </w:tbl>
    <w:p w14:paraId="61242122" w14:textId="77777777" w:rsidR="00F3151A" w:rsidRPr="00642A3E" w:rsidRDefault="00F3151A" w:rsidP="00F3151A">
      <w:pPr>
        <w:ind w:left="525"/>
        <w:jc w:val="both"/>
        <w:rPr>
          <w:rFonts w:ascii="Segoe UI" w:hAnsi="Segoe UI" w:cs="Segoe UI"/>
        </w:rPr>
      </w:pPr>
    </w:p>
    <w:p w14:paraId="3E7D6887" w14:textId="613218AD" w:rsidR="00DE320C" w:rsidRPr="00DE320C" w:rsidRDefault="00FB56DB" w:rsidP="002F67DD">
      <w:pPr>
        <w:pStyle w:val="Heading1"/>
        <w:numPr>
          <w:ilvl w:val="0"/>
          <w:numId w:val="16"/>
        </w:numPr>
        <w:jc w:val="both"/>
        <w:rPr>
          <w:rFonts w:ascii="Segoe UI" w:hAnsi="Segoe UI" w:cs="Segoe UI"/>
        </w:rPr>
      </w:pPr>
      <w:bookmarkStart w:id="43" w:name="_Toc26285782"/>
      <w:r w:rsidRPr="00642A3E">
        <w:rPr>
          <w:rFonts w:ascii="Segoe UI" w:hAnsi="Segoe UI" w:cs="Segoe UI"/>
        </w:rPr>
        <w:t>Reference</w:t>
      </w:r>
      <w:bookmarkEnd w:id="43"/>
    </w:p>
    <w:p w14:paraId="501A1C24"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D.L. 196 of 2003 (196/03) </w:t>
      </w:r>
      <w:hyperlink r:id="rId64">
        <w:r w:rsidRPr="00642A3E">
          <w:rPr>
            <w:rStyle w:val="Hyperlink"/>
            <w:rFonts w:ascii="Segoe UI" w:hAnsi="Segoe UI" w:cs="Segoe UI"/>
          </w:rPr>
          <w:t>https://www.camera.it/parlam/leggi/deleghe/Testi/03196dl.htm</w:t>
        </w:r>
      </w:hyperlink>
    </w:p>
    <w:p w14:paraId="14B669B9" w14:textId="77777777" w:rsidR="00DE320C" w:rsidRPr="00642A3E" w:rsidRDefault="00DE320C" w:rsidP="00DE320C">
      <w:pPr>
        <w:pStyle w:val="ListParagraph"/>
        <w:numPr>
          <w:ilvl w:val="1"/>
          <w:numId w:val="50"/>
        </w:numPr>
        <w:rPr>
          <w:rFonts w:ascii="Segoe UI" w:hAnsi="Segoe UI" w:cs="Segoe UI"/>
          <w:lang w:val="en-US"/>
        </w:rPr>
      </w:pPr>
      <w:r w:rsidRPr="00642A3E">
        <w:rPr>
          <w:rFonts w:ascii="Segoe UI" w:hAnsi="Segoe UI" w:cs="Segoe UI"/>
        </w:rPr>
        <w:t xml:space="preserve">D.L. 82 of 2005 (82/05) </w:t>
      </w:r>
      <w:hyperlink r:id="rId65">
        <w:r w:rsidRPr="00642A3E">
          <w:rPr>
            <w:rStyle w:val="Hyperlink"/>
            <w:rFonts w:ascii="Segoe UI" w:hAnsi="Segoe UI" w:cs="Segoe UI"/>
          </w:rPr>
          <w:t>https://docs.italia.it/italia/piano-triennale-ict/codice-amministrazione-digitale-docs/it/v2017-12-13/index.html</w:t>
        </w:r>
      </w:hyperlink>
    </w:p>
    <w:p w14:paraId="35028D1D" w14:textId="77777777" w:rsidR="00DE320C" w:rsidRPr="00642A3E" w:rsidRDefault="00DE320C" w:rsidP="00DE320C">
      <w:pPr>
        <w:pStyle w:val="ListParagraph"/>
        <w:numPr>
          <w:ilvl w:val="1"/>
          <w:numId w:val="50"/>
        </w:numPr>
        <w:rPr>
          <w:rFonts w:ascii="Segoe UI" w:hAnsi="Segoe UI" w:cs="Segoe UI"/>
          <w:lang w:val="en-US"/>
        </w:rPr>
      </w:pPr>
      <w:r w:rsidRPr="00642A3E">
        <w:rPr>
          <w:rFonts w:ascii="Segoe UI" w:hAnsi="Segoe UI" w:cs="Segoe UI"/>
        </w:rPr>
        <w:t xml:space="preserve">General Data Protection Regulation (EU) 2016/679 </w:t>
      </w:r>
      <w:hyperlink r:id="rId66">
        <w:r w:rsidRPr="00642A3E">
          <w:rPr>
            <w:rStyle w:val="Hyperlink"/>
            <w:rFonts w:ascii="Segoe UI" w:hAnsi="Segoe UI" w:cs="Segoe UI"/>
          </w:rPr>
          <w:t>https://eur-lex.europa.eu/legal-content/EN/TXT/HTML/?uri=CELEX:32016R0679</w:t>
        </w:r>
      </w:hyperlink>
    </w:p>
    <w:p w14:paraId="5F18AFA6" w14:textId="77777777" w:rsidR="00DE320C" w:rsidRPr="00642A3E" w:rsidRDefault="00DE320C" w:rsidP="00DE320C">
      <w:pPr>
        <w:pStyle w:val="ListParagraph"/>
        <w:numPr>
          <w:ilvl w:val="1"/>
          <w:numId w:val="50"/>
        </w:numPr>
        <w:rPr>
          <w:rStyle w:val="Hyperlink"/>
          <w:rFonts w:ascii="Segoe UI" w:hAnsi="Segoe UI" w:cs="Segoe UI"/>
          <w:lang w:val="en-US"/>
        </w:rPr>
      </w:pPr>
      <w:r w:rsidRPr="00642A3E">
        <w:rPr>
          <w:rFonts w:ascii="Segoe UI" w:hAnsi="Segoe UI" w:cs="Segoe UI"/>
        </w:rPr>
        <w:t>Ministry of the Interior and digital certificates released</w:t>
      </w:r>
      <w:r>
        <w:rPr>
          <w:rFonts w:ascii="Segoe UI" w:hAnsi="Segoe UI" w:cs="Segoe UI"/>
        </w:rPr>
        <w:t xml:space="preserve"> </w:t>
      </w:r>
      <w:hyperlink r:id="rId67" w:history="1">
        <w:r w:rsidRPr="00A85561">
          <w:rPr>
            <w:rStyle w:val="Hyperlink"/>
            <w:rFonts w:ascii="Segoe UI" w:hAnsi="Segoe UI" w:cs="Segoe UI"/>
          </w:rPr>
          <w:t>http://politichepersonale.interno.it/itaindex.php?IdMat=1&amp;IdSot=35&amp;IdNot=386</w:t>
        </w:r>
      </w:hyperlink>
    </w:p>
    <w:p w14:paraId="5117560F" w14:textId="77777777" w:rsidR="00DE320C" w:rsidRPr="00642A3E" w:rsidRDefault="00DE320C" w:rsidP="00DE320C">
      <w:pPr>
        <w:pStyle w:val="ListParagraph"/>
        <w:numPr>
          <w:ilvl w:val="1"/>
          <w:numId w:val="50"/>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68" w:anchor="secEN">
        <w:r w:rsidRPr="00642A3E">
          <w:rPr>
            <w:rStyle w:val="Hyperlink"/>
            <w:rFonts w:ascii="Segoe UI" w:hAnsi="Segoe UI" w:cs="Segoe UI"/>
          </w:rPr>
          <w:t>http://www.pkiff.difesa.it/#secEN</w:t>
        </w:r>
      </w:hyperlink>
    </w:p>
    <w:p w14:paraId="074D66BA" w14:textId="77777777" w:rsidR="00DE320C" w:rsidRPr="00642A3E" w:rsidRDefault="00DE320C" w:rsidP="00DE320C">
      <w:pPr>
        <w:pStyle w:val="ListParagraph"/>
        <w:numPr>
          <w:ilvl w:val="1"/>
          <w:numId w:val="50"/>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69">
        <w:r w:rsidRPr="00642A3E">
          <w:rPr>
            <w:rStyle w:val="Hyperlink"/>
            <w:rFonts w:ascii="Segoe UI" w:hAnsi="Segoe UI" w:cs="Segoe UI"/>
          </w:rPr>
          <w:t>https://www.agid.gov.it/it/piattaforme/posta-elettronica-certificata</w:t>
        </w:r>
      </w:hyperlink>
    </w:p>
    <w:p w14:paraId="3F6AA8EA" w14:textId="77777777" w:rsidR="00DE320C" w:rsidRPr="00642A3E" w:rsidRDefault="00DE320C" w:rsidP="00DE320C">
      <w:pPr>
        <w:pStyle w:val="ListParagraph"/>
        <w:numPr>
          <w:ilvl w:val="1"/>
          <w:numId w:val="50"/>
        </w:numPr>
        <w:jc w:val="both"/>
        <w:rPr>
          <w:rFonts w:ascii="Segoe UI" w:hAnsi="Segoe UI" w:cs="Segoe UI"/>
          <w:lang w:val="en-US"/>
        </w:rPr>
      </w:pPr>
      <w:r w:rsidRPr="00642A3E">
        <w:rPr>
          <w:rFonts w:ascii="Segoe UI" w:hAnsi="Segoe UI" w:cs="Segoe UI"/>
        </w:rPr>
        <w:t xml:space="preserve">Certified Email RFC </w:t>
      </w:r>
      <w:hyperlink r:id="rId70">
        <w:r w:rsidRPr="00642A3E">
          <w:rPr>
            <w:rStyle w:val="Hyperlink"/>
            <w:rFonts w:ascii="Segoe UI" w:hAnsi="Segoe UI" w:cs="Segoe UI"/>
          </w:rPr>
          <w:t>https://tools.ietf.org/html/rfc6109</w:t>
        </w:r>
      </w:hyperlink>
    </w:p>
    <w:p w14:paraId="79DEED73"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SPID </w:t>
      </w:r>
      <w:hyperlink r:id="rId71">
        <w:r w:rsidRPr="00642A3E">
          <w:rPr>
            <w:rStyle w:val="Hyperlink"/>
            <w:rFonts w:ascii="Segoe UI" w:hAnsi="Segoe UI" w:cs="Segoe UI"/>
          </w:rPr>
          <w:t>https://www.agid.gov.it/it/piattaforme/spid</w:t>
        </w:r>
      </w:hyperlink>
    </w:p>
    <w:p w14:paraId="784849D0" w14:textId="77777777" w:rsidR="00DE320C" w:rsidRPr="00642A3E" w:rsidRDefault="00DE320C" w:rsidP="00DE320C">
      <w:pPr>
        <w:pStyle w:val="ListParagraph"/>
        <w:numPr>
          <w:ilvl w:val="1"/>
          <w:numId w:val="50"/>
        </w:numPr>
        <w:jc w:val="both"/>
        <w:rPr>
          <w:rFonts w:ascii="Segoe UI" w:hAnsi="Segoe UI" w:cs="Segoe UI"/>
          <w:color w:val="0563C1"/>
          <w:lang w:val="en-US"/>
        </w:rPr>
      </w:pPr>
      <w:r w:rsidRPr="006A1DF1">
        <w:rPr>
          <w:rStyle w:val="Hyperlink"/>
          <w:rFonts w:ascii="Segoe UI" w:hAnsi="Segoe UI" w:cs="Segoe UI"/>
          <w:color w:val="auto"/>
          <w:u w:val="none"/>
        </w:rPr>
        <w:t>Italian license plate verifier</w:t>
      </w:r>
      <w:r w:rsidRPr="006A1DF1">
        <w:rPr>
          <w:rStyle w:val="Hyperlink"/>
          <w:rFonts w:ascii="Segoe UI" w:hAnsi="Segoe UI" w:cs="Segoe UI"/>
          <w:color w:val="auto"/>
        </w:rPr>
        <w:t xml:space="preserve"> </w:t>
      </w:r>
      <w:hyperlink r:id="rId72">
        <w:r w:rsidRPr="00642A3E">
          <w:rPr>
            <w:rStyle w:val="Hyperlink"/>
            <w:rFonts w:ascii="Segoe UI" w:hAnsi="Segoe UI" w:cs="Segoe UI"/>
          </w:rPr>
          <w:t>http://www.targa.co.it/data/doc.aspx</w:t>
        </w:r>
      </w:hyperlink>
    </w:p>
    <w:p w14:paraId="0844A647"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73">
        <w:r w:rsidRPr="00642A3E">
          <w:rPr>
            <w:rStyle w:val="Hyperlink"/>
            <w:rFonts w:ascii="Segoe UI" w:hAnsi="Segoe UI" w:cs="Segoe UI"/>
          </w:rPr>
          <w:t>https://www.crimnet.dcpc.interno.gov.it/crimnet/ricerca-targhe-telai-rubati-smarriti/FAQ</w:t>
        </w:r>
      </w:hyperlink>
    </w:p>
    <w:p w14:paraId="4CABB30E"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RASD</w:t>
      </w:r>
    </w:p>
    <w:p w14:paraId="720101F1"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 xml:space="preserve">AWS </w:t>
      </w:r>
      <w:hyperlink r:id="rId74">
        <w:r w:rsidRPr="00642A3E">
          <w:rPr>
            <w:rStyle w:val="Hyperlink"/>
            <w:rFonts w:ascii="Segoe UI" w:hAnsi="Segoe UI" w:cs="Segoe UI"/>
          </w:rPr>
          <w:t>https://docs.aws.amazon.com/</w:t>
        </w:r>
      </w:hyperlink>
    </w:p>
    <w:p w14:paraId="2BB45CEF"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 xml:space="preserve">Cloudflare </w:t>
      </w:r>
      <w:hyperlink r:id="rId75">
        <w:r w:rsidRPr="00642A3E">
          <w:rPr>
            <w:rStyle w:val="Hyperlink"/>
            <w:rFonts w:ascii="Segoe UI" w:hAnsi="Segoe UI" w:cs="Segoe UI"/>
          </w:rPr>
          <w:t>https://developers.cloudflare.com/docs/</w:t>
        </w:r>
      </w:hyperlink>
    </w:p>
    <w:p w14:paraId="415E0355"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lastRenderedPageBreak/>
        <w:t xml:space="preserve">Google Firebase </w:t>
      </w:r>
      <w:hyperlink r:id="rId76">
        <w:r w:rsidRPr="00642A3E">
          <w:rPr>
            <w:rStyle w:val="Hyperlink"/>
            <w:rFonts w:ascii="Segoe UI" w:hAnsi="Segoe UI" w:cs="Segoe UI"/>
          </w:rPr>
          <w:t>https://firebase.google.com/docs</w:t>
        </w:r>
      </w:hyperlink>
    </w:p>
    <w:p w14:paraId="4EB2AACC" w14:textId="77777777" w:rsidR="00DE320C" w:rsidRPr="00642A3E" w:rsidRDefault="00DE320C" w:rsidP="00DE320C">
      <w:pPr>
        <w:pStyle w:val="ListParagraph"/>
        <w:numPr>
          <w:ilvl w:val="1"/>
          <w:numId w:val="50"/>
        </w:numPr>
        <w:jc w:val="both"/>
        <w:rPr>
          <w:rFonts w:ascii="Segoe UI" w:hAnsi="Segoe UI" w:cs="Segoe UI"/>
          <w:u w:val="single"/>
          <w:lang w:val="it-IT"/>
        </w:rPr>
      </w:pPr>
      <w:r w:rsidRPr="00642A3E">
        <w:rPr>
          <w:rFonts w:ascii="Segoe UI" w:hAnsi="Segoe UI" w:cs="Segoe UI"/>
          <w:lang w:val="it-IT"/>
        </w:rPr>
        <w:t xml:space="preserve">AES </w:t>
      </w:r>
      <w:hyperlink r:id="rId77">
        <w:r w:rsidRPr="00642A3E">
          <w:rPr>
            <w:rStyle w:val="Hyperlink"/>
            <w:rFonts w:ascii="Segoe UI" w:hAnsi="Segoe UI" w:cs="Segoe UI"/>
            <w:lang w:val="it-IT"/>
          </w:rPr>
          <w:t>https://nvlpubs.nist.gov/nistpubs/FIPS/NIST.FIPS.197.pdf</w:t>
        </w:r>
      </w:hyperlink>
    </w:p>
    <w:p w14:paraId="374F228F" w14:textId="77777777" w:rsidR="00DE320C" w:rsidRPr="00642A3E" w:rsidRDefault="00DE320C" w:rsidP="00DE320C">
      <w:pPr>
        <w:pStyle w:val="ListParagraph"/>
        <w:numPr>
          <w:ilvl w:val="1"/>
          <w:numId w:val="50"/>
        </w:numPr>
        <w:jc w:val="both"/>
        <w:rPr>
          <w:rFonts w:ascii="Segoe UI" w:hAnsi="Segoe UI" w:cs="Segoe UI"/>
          <w:u w:val="single"/>
          <w:lang w:val="it-IT"/>
        </w:rPr>
      </w:pPr>
      <w:r w:rsidRPr="00642A3E">
        <w:rPr>
          <w:rFonts w:ascii="Segoe UI" w:hAnsi="Segoe UI" w:cs="Segoe UI"/>
          <w:lang w:val="it-IT"/>
        </w:rPr>
        <w:t xml:space="preserve">RSA </w:t>
      </w:r>
      <w:hyperlink r:id="rId78">
        <w:r w:rsidRPr="00642A3E">
          <w:rPr>
            <w:rStyle w:val="Hyperlink"/>
            <w:rFonts w:ascii="Segoe UI" w:hAnsi="Segoe UI" w:cs="Segoe UI"/>
            <w:lang w:val="it-IT"/>
          </w:rPr>
          <w:t>https://community.rsa.com/docs/DOC-60094</w:t>
        </w:r>
      </w:hyperlink>
    </w:p>
    <w:p w14:paraId="71EDA89B" w14:textId="77777777" w:rsidR="00DE320C" w:rsidRPr="00131801" w:rsidRDefault="00DE320C" w:rsidP="00DE320C">
      <w:pPr>
        <w:pStyle w:val="ListParagraph"/>
        <w:numPr>
          <w:ilvl w:val="1"/>
          <w:numId w:val="50"/>
        </w:numPr>
        <w:jc w:val="both"/>
        <w:rPr>
          <w:rStyle w:val="Hyperlink"/>
          <w:rFonts w:ascii="Segoe UI" w:hAnsi="Segoe UI" w:cs="Segoe UI"/>
          <w:lang w:val="it-IT"/>
        </w:rPr>
      </w:pPr>
      <w:r w:rsidRPr="00642A3E">
        <w:rPr>
          <w:rFonts w:ascii="Segoe UI" w:hAnsi="Segoe UI" w:cs="Segoe UI"/>
          <w:lang w:val="it-IT"/>
        </w:rPr>
        <w:t xml:space="preserve">Argon2id </w:t>
      </w:r>
      <w:hyperlink r:id="rId79">
        <w:r w:rsidRPr="00642A3E">
          <w:rPr>
            <w:rStyle w:val="Hyperlink"/>
            <w:rFonts w:ascii="Segoe UI" w:hAnsi="Segoe UI" w:cs="Segoe UI"/>
          </w:rPr>
          <w:t>https://www.cryptolux.org/images/0/0d/Argon2.pdf</w:t>
        </w:r>
      </w:hyperlink>
    </w:p>
    <w:p w14:paraId="456A2849" w14:textId="529BA15B" w:rsidR="00DE320C" w:rsidRPr="00417C12" w:rsidRDefault="00DE320C" w:rsidP="00DE320C">
      <w:pPr>
        <w:pStyle w:val="ListParagraph"/>
        <w:numPr>
          <w:ilvl w:val="1"/>
          <w:numId w:val="50"/>
        </w:numPr>
        <w:jc w:val="both"/>
        <w:rPr>
          <w:rStyle w:val="Hyperlink"/>
          <w:rFonts w:ascii="Segoe UI" w:hAnsi="Segoe UI" w:cs="Segoe UI"/>
          <w:lang w:val="it-IT"/>
        </w:rPr>
      </w:pPr>
      <w:r>
        <w:rPr>
          <w:rFonts w:ascii="Segoe UI" w:hAnsi="Segoe UI" w:cs="Segoe UI"/>
          <w:lang w:val="it-IT"/>
        </w:rPr>
        <w:t xml:space="preserve">Oracle DB </w:t>
      </w:r>
      <w:hyperlink r:id="rId80" w:history="1">
        <w:r>
          <w:rPr>
            <w:rStyle w:val="Hyperlink"/>
          </w:rPr>
          <w:t>https://docs.oracle.com/en/database/</w:t>
        </w:r>
      </w:hyperlink>
    </w:p>
    <w:p w14:paraId="378A05D0" w14:textId="2389F13A" w:rsidR="00417C12" w:rsidRPr="00417C12" w:rsidRDefault="00417C12" w:rsidP="00417C12">
      <w:pPr>
        <w:pStyle w:val="ListParagraph"/>
        <w:numPr>
          <w:ilvl w:val="1"/>
          <w:numId w:val="50"/>
        </w:numPr>
        <w:jc w:val="both"/>
        <w:rPr>
          <w:rStyle w:val="Hyperlink"/>
          <w:rFonts w:ascii="Segoe UI" w:hAnsi="Segoe UI" w:cs="Segoe UI"/>
          <w:lang w:val="en-US"/>
        </w:rPr>
      </w:pPr>
      <w:r w:rsidRPr="00417C12">
        <w:rPr>
          <w:rFonts w:ascii="Segoe UI" w:hAnsi="Segoe UI" w:cs="Segoe UI"/>
          <w:lang w:val="en-US"/>
        </w:rPr>
        <w:t xml:space="preserve">QSM </w:t>
      </w:r>
      <w:hyperlink r:id="rId81" w:history="1">
        <w:r w:rsidRPr="00417C12">
          <w:rPr>
            <w:rStyle w:val="Hyperlink"/>
            <w:rFonts w:ascii="Segoe UI" w:hAnsi="Segoe UI" w:cs="Segoe UI"/>
            <w:lang w:val="en-US"/>
          </w:rPr>
          <w:t>http://www.qsm.com/resources/functionpoint-languages-table</w:t>
        </w:r>
      </w:hyperlink>
    </w:p>
    <w:p w14:paraId="5B261E47" w14:textId="77777777" w:rsidR="00DE320C" w:rsidRPr="00DE320C" w:rsidRDefault="00DE320C" w:rsidP="00DE320C">
      <w:pPr>
        <w:ind w:left="525"/>
      </w:pPr>
    </w:p>
    <w:sectPr w:rsidR="00DE320C" w:rsidRPr="00DE320C">
      <w:footerReference w:type="default" r:id="rId8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CB065" w14:textId="77777777" w:rsidR="00D50C9F" w:rsidRDefault="00D50C9F" w:rsidP="00FC1FB7">
      <w:pPr>
        <w:spacing w:after="0" w:line="240" w:lineRule="auto"/>
      </w:pPr>
      <w:r>
        <w:separator/>
      </w:r>
    </w:p>
  </w:endnote>
  <w:endnote w:type="continuationSeparator" w:id="0">
    <w:p w14:paraId="0134D73B" w14:textId="77777777" w:rsidR="00D50C9F" w:rsidRDefault="00D50C9F"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Content>
      <w:p w14:paraId="00423600" w14:textId="2E5FD116" w:rsidR="009027A0" w:rsidRDefault="009027A0">
        <w:pPr>
          <w:pStyle w:val="Footer"/>
          <w:jc w:val="right"/>
        </w:pPr>
        <w:r>
          <w:fldChar w:fldCharType="begin"/>
        </w:r>
        <w:r>
          <w:instrText>PAGE   \* MERGEFORMAT</w:instrText>
        </w:r>
        <w:r>
          <w:fldChar w:fldCharType="separate"/>
        </w:r>
        <w:r w:rsidRPr="002750F2">
          <w:rPr>
            <w:noProof/>
            <w:lang w:val="it-IT"/>
          </w:rPr>
          <w:t>4</w:t>
        </w:r>
        <w:r>
          <w:fldChar w:fldCharType="end"/>
        </w:r>
      </w:p>
    </w:sdtContent>
  </w:sdt>
  <w:p w14:paraId="5863DF13" w14:textId="77777777" w:rsidR="009027A0" w:rsidRDefault="009027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7CF6A" w14:textId="77777777" w:rsidR="00D50C9F" w:rsidRDefault="00D50C9F" w:rsidP="00FC1FB7">
      <w:pPr>
        <w:spacing w:after="0" w:line="240" w:lineRule="auto"/>
      </w:pPr>
      <w:r>
        <w:separator/>
      </w:r>
    </w:p>
  </w:footnote>
  <w:footnote w:type="continuationSeparator" w:id="0">
    <w:p w14:paraId="24E03C5B" w14:textId="77777777" w:rsidR="00D50C9F" w:rsidRDefault="00D50C9F"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44F7D44"/>
    <w:multiLevelType w:val="multilevel"/>
    <w:tmpl w:val="C414D942"/>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 w15:restartNumberingAfterBreak="0">
    <w:nsid w:val="0A42309D"/>
    <w:multiLevelType w:val="hybridMultilevel"/>
    <w:tmpl w:val="7938B424"/>
    <w:lvl w:ilvl="0" w:tplc="36FA7988">
      <w:start w:val="1"/>
      <w:numFmt w:val="bullet"/>
      <w:lvlText w:val=""/>
      <w:lvlJc w:val="left"/>
      <w:pPr>
        <w:ind w:left="720" w:hanging="360"/>
      </w:pPr>
      <w:rPr>
        <w:rFonts w:ascii="Symbol" w:hAnsi="Symbol" w:hint="default"/>
      </w:rPr>
    </w:lvl>
    <w:lvl w:ilvl="1" w:tplc="F66C5854">
      <w:start w:val="1"/>
      <w:numFmt w:val="bullet"/>
      <w:lvlText w:val="o"/>
      <w:lvlJc w:val="left"/>
      <w:pPr>
        <w:ind w:left="1440" w:hanging="360"/>
      </w:pPr>
      <w:rPr>
        <w:rFonts w:ascii="Courier New" w:hAnsi="Courier New" w:hint="default"/>
      </w:rPr>
    </w:lvl>
    <w:lvl w:ilvl="2" w:tplc="F028F874">
      <w:start w:val="1"/>
      <w:numFmt w:val="bullet"/>
      <w:lvlText w:val=""/>
      <w:lvlJc w:val="left"/>
      <w:pPr>
        <w:ind w:left="2160" w:hanging="360"/>
      </w:pPr>
      <w:rPr>
        <w:rFonts w:ascii="Wingdings" w:hAnsi="Wingdings" w:hint="default"/>
      </w:rPr>
    </w:lvl>
    <w:lvl w:ilvl="3" w:tplc="285A4C54">
      <w:start w:val="1"/>
      <w:numFmt w:val="bullet"/>
      <w:lvlText w:val=""/>
      <w:lvlJc w:val="left"/>
      <w:pPr>
        <w:ind w:left="2880" w:hanging="360"/>
      </w:pPr>
      <w:rPr>
        <w:rFonts w:ascii="Symbol" w:hAnsi="Symbol" w:hint="default"/>
      </w:rPr>
    </w:lvl>
    <w:lvl w:ilvl="4" w:tplc="A3706820">
      <w:start w:val="1"/>
      <w:numFmt w:val="bullet"/>
      <w:lvlText w:val="o"/>
      <w:lvlJc w:val="left"/>
      <w:pPr>
        <w:ind w:left="3600" w:hanging="360"/>
      </w:pPr>
      <w:rPr>
        <w:rFonts w:ascii="Courier New" w:hAnsi="Courier New" w:hint="default"/>
      </w:rPr>
    </w:lvl>
    <w:lvl w:ilvl="5" w:tplc="F6BC2140">
      <w:start w:val="1"/>
      <w:numFmt w:val="bullet"/>
      <w:lvlText w:val=""/>
      <w:lvlJc w:val="left"/>
      <w:pPr>
        <w:ind w:left="4320" w:hanging="360"/>
      </w:pPr>
      <w:rPr>
        <w:rFonts w:ascii="Wingdings" w:hAnsi="Wingdings" w:hint="default"/>
      </w:rPr>
    </w:lvl>
    <w:lvl w:ilvl="6" w:tplc="0B9014C4">
      <w:start w:val="1"/>
      <w:numFmt w:val="bullet"/>
      <w:lvlText w:val=""/>
      <w:lvlJc w:val="left"/>
      <w:pPr>
        <w:ind w:left="5040" w:hanging="360"/>
      </w:pPr>
      <w:rPr>
        <w:rFonts w:ascii="Symbol" w:hAnsi="Symbol" w:hint="default"/>
      </w:rPr>
    </w:lvl>
    <w:lvl w:ilvl="7" w:tplc="0256009A">
      <w:start w:val="1"/>
      <w:numFmt w:val="bullet"/>
      <w:lvlText w:val="o"/>
      <w:lvlJc w:val="left"/>
      <w:pPr>
        <w:ind w:left="5760" w:hanging="360"/>
      </w:pPr>
      <w:rPr>
        <w:rFonts w:ascii="Courier New" w:hAnsi="Courier New" w:hint="default"/>
      </w:rPr>
    </w:lvl>
    <w:lvl w:ilvl="8" w:tplc="906AC5BC">
      <w:start w:val="1"/>
      <w:numFmt w:val="bullet"/>
      <w:lvlText w:val=""/>
      <w:lvlJc w:val="left"/>
      <w:pPr>
        <w:ind w:left="6480" w:hanging="360"/>
      </w:pPr>
      <w:rPr>
        <w:rFonts w:ascii="Wingdings" w:hAnsi="Wingdings" w:hint="default"/>
      </w:rPr>
    </w:lvl>
  </w:abstractNum>
  <w:abstractNum w:abstractNumId="6"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7"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8"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9" w15:restartNumberingAfterBreak="0">
    <w:nsid w:val="119D56F4"/>
    <w:multiLevelType w:val="hybridMultilevel"/>
    <w:tmpl w:val="32C4EA74"/>
    <w:lvl w:ilvl="0" w:tplc="276CCB00">
      <w:start w:val="1"/>
      <w:numFmt w:val="bullet"/>
      <w:lvlText w:val=""/>
      <w:lvlJc w:val="left"/>
      <w:pPr>
        <w:ind w:left="720" w:hanging="360"/>
      </w:pPr>
      <w:rPr>
        <w:rFonts w:ascii="Symbol" w:hAnsi="Symbol" w:hint="default"/>
      </w:rPr>
    </w:lvl>
    <w:lvl w:ilvl="1" w:tplc="64E655F8">
      <w:start w:val="1"/>
      <w:numFmt w:val="bullet"/>
      <w:lvlText w:val="o"/>
      <w:lvlJc w:val="left"/>
      <w:pPr>
        <w:ind w:left="1440" w:hanging="360"/>
      </w:pPr>
      <w:rPr>
        <w:rFonts w:ascii="Courier New" w:hAnsi="Courier New" w:hint="default"/>
      </w:rPr>
    </w:lvl>
    <w:lvl w:ilvl="2" w:tplc="8242C3E8">
      <w:start w:val="1"/>
      <w:numFmt w:val="bullet"/>
      <w:lvlText w:val=""/>
      <w:lvlJc w:val="left"/>
      <w:pPr>
        <w:ind w:left="2160" w:hanging="360"/>
      </w:pPr>
      <w:rPr>
        <w:rFonts w:ascii="Wingdings" w:hAnsi="Wingdings" w:hint="default"/>
      </w:rPr>
    </w:lvl>
    <w:lvl w:ilvl="3" w:tplc="15244AE2">
      <w:start w:val="1"/>
      <w:numFmt w:val="bullet"/>
      <w:lvlText w:val=""/>
      <w:lvlJc w:val="left"/>
      <w:pPr>
        <w:ind w:left="2880" w:hanging="360"/>
      </w:pPr>
      <w:rPr>
        <w:rFonts w:ascii="Symbol" w:hAnsi="Symbol" w:hint="default"/>
      </w:rPr>
    </w:lvl>
    <w:lvl w:ilvl="4" w:tplc="1108B776">
      <w:start w:val="1"/>
      <w:numFmt w:val="bullet"/>
      <w:lvlText w:val="o"/>
      <w:lvlJc w:val="left"/>
      <w:pPr>
        <w:ind w:left="3600" w:hanging="360"/>
      </w:pPr>
      <w:rPr>
        <w:rFonts w:ascii="Courier New" w:hAnsi="Courier New" w:hint="default"/>
      </w:rPr>
    </w:lvl>
    <w:lvl w:ilvl="5" w:tplc="B9849D6A">
      <w:start w:val="1"/>
      <w:numFmt w:val="bullet"/>
      <w:lvlText w:val=""/>
      <w:lvlJc w:val="left"/>
      <w:pPr>
        <w:ind w:left="4320" w:hanging="360"/>
      </w:pPr>
      <w:rPr>
        <w:rFonts w:ascii="Wingdings" w:hAnsi="Wingdings" w:hint="default"/>
      </w:rPr>
    </w:lvl>
    <w:lvl w:ilvl="6" w:tplc="6D523C22">
      <w:start w:val="1"/>
      <w:numFmt w:val="bullet"/>
      <w:lvlText w:val=""/>
      <w:lvlJc w:val="left"/>
      <w:pPr>
        <w:ind w:left="5040" w:hanging="360"/>
      </w:pPr>
      <w:rPr>
        <w:rFonts w:ascii="Symbol" w:hAnsi="Symbol" w:hint="default"/>
      </w:rPr>
    </w:lvl>
    <w:lvl w:ilvl="7" w:tplc="6CE04060">
      <w:start w:val="1"/>
      <w:numFmt w:val="bullet"/>
      <w:lvlText w:val="o"/>
      <w:lvlJc w:val="left"/>
      <w:pPr>
        <w:ind w:left="5760" w:hanging="360"/>
      </w:pPr>
      <w:rPr>
        <w:rFonts w:ascii="Courier New" w:hAnsi="Courier New" w:hint="default"/>
      </w:rPr>
    </w:lvl>
    <w:lvl w:ilvl="8" w:tplc="08560DEC">
      <w:start w:val="1"/>
      <w:numFmt w:val="bullet"/>
      <w:lvlText w:val=""/>
      <w:lvlJc w:val="left"/>
      <w:pPr>
        <w:ind w:left="6480" w:hanging="360"/>
      </w:pPr>
      <w:rPr>
        <w:rFonts w:ascii="Wingdings" w:hAnsi="Wingdings" w:hint="default"/>
      </w:rPr>
    </w:lvl>
  </w:abstractNum>
  <w:abstractNum w:abstractNumId="10" w15:restartNumberingAfterBreak="0">
    <w:nsid w:val="16771ADE"/>
    <w:multiLevelType w:val="hybridMultilevel"/>
    <w:tmpl w:val="D8920E30"/>
    <w:lvl w:ilvl="0" w:tplc="CAB0574C">
      <w:start w:val="1"/>
      <w:numFmt w:val="bullet"/>
      <w:lvlText w:val=""/>
      <w:lvlJc w:val="left"/>
      <w:pPr>
        <w:ind w:left="720" w:hanging="360"/>
      </w:pPr>
      <w:rPr>
        <w:rFonts w:ascii="Symbol" w:hAnsi="Symbol" w:hint="default"/>
      </w:rPr>
    </w:lvl>
    <w:lvl w:ilvl="1" w:tplc="95D801AA">
      <w:start w:val="1"/>
      <w:numFmt w:val="bullet"/>
      <w:lvlText w:val=""/>
      <w:lvlJc w:val="left"/>
      <w:pPr>
        <w:ind w:left="1440" w:hanging="360"/>
      </w:pPr>
      <w:rPr>
        <w:rFonts w:ascii="Symbol" w:hAnsi="Symbol" w:hint="default"/>
      </w:rPr>
    </w:lvl>
    <w:lvl w:ilvl="2" w:tplc="27D09B04">
      <w:start w:val="1"/>
      <w:numFmt w:val="bullet"/>
      <w:lvlText w:val=""/>
      <w:lvlJc w:val="left"/>
      <w:pPr>
        <w:ind w:left="2160" w:hanging="360"/>
      </w:pPr>
      <w:rPr>
        <w:rFonts w:ascii="Wingdings" w:hAnsi="Wingdings" w:hint="default"/>
      </w:rPr>
    </w:lvl>
    <w:lvl w:ilvl="3" w:tplc="7368F084">
      <w:start w:val="1"/>
      <w:numFmt w:val="bullet"/>
      <w:lvlText w:val=""/>
      <w:lvlJc w:val="left"/>
      <w:pPr>
        <w:ind w:left="2880" w:hanging="360"/>
      </w:pPr>
      <w:rPr>
        <w:rFonts w:ascii="Symbol" w:hAnsi="Symbol" w:hint="default"/>
      </w:rPr>
    </w:lvl>
    <w:lvl w:ilvl="4" w:tplc="7D605A2A">
      <w:start w:val="1"/>
      <w:numFmt w:val="bullet"/>
      <w:lvlText w:val="o"/>
      <w:lvlJc w:val="left"/>
      <w:pPr>
        <w:ind w:left="3600" w:hanging="360"/>
      </w:pPr>
      <w:rPr>
        <w:rFonts w:ascii="Courier New" w:hAnsi="Courier New" w:hint="default"/>
      </w:rPr>
    </w:lvl>
    <w:lvl w:ilvl="5" w:tplc="87A8A266">
      <w:start w:val="1"/>
      <w:numFmt w:val="bullet"/>
      <w:lvlText w:val=""/>
      <w:lvlJc w:val="left"/>
      <w:pPr>
        <w:ind w:left="4320" w:hanging="360"/>
      </w:pPr>
      <w:rPr>
        <w:rFonts w:ascii="Wingdings" w:hAnsi="Wingdings" w:hint="default"/>
      </w:rPr>
    </w:lvl>
    <w:lvl w:ilvl="6" w:tplc="D1CAEDFE">
      <w:start w:val="1"/>
      <w:numFmt w:val="bullet"/>
      <w:lvlText w:val=""/>
      <w:lvlJc w:val="left"/>
      <w:pPr>
        <w:ind w:left="5040" w:hanging="360"/>
      </w:pPr>
      <w:rPr>
        <w:rFonts w:ascii="Symbol" w:hAnsi="Symbol" w:hint="default"/>
      </w:rPr>
    </w:lvl>
    <w:lvl w:ilvl="7" w:tplc="F06CFA48">
      <w:start w:val="1"/>
      <w:numFmt w:val="bullet"/>
      <w:lvlText w:val="o"/>
      <w:lvlJc w:val="left"/>
      <w:pPr>
        <w:ind w:left="5760" w:hanging="360"/>
      </w:pPr>
      <w:rPr>
        <w:rFonts w:ascii="Courier New" w:hAnsi="Courier New" w:hint="default"/>
      </w:rPr>
    </w:lvl>
    <w:lvl w:ilvl="8" w:tplc="4FF4D5CC">
      <w:start w:val="1"/>
      <w:numFmt w:val="bullet"/>
      <w:lvlText w:val=""/>
      <w:lvlJc w:val="left"/>
      <w:pPr>
        <w:ind w:left="6480" w:hanging="360"/>
      </w:pPr>
      <w:rPr>
        <w:rFonts w:ascii="Wingdings" w:hAnsi="Wingdings" w:hint="default"/>
      </w:rPr>
    </w:lvl>
  </w:abstractNum>
  <w:abstractNum w:abstractNumId="11" w15:restartNumberingAfterBreak="0">
    <w:nsid w:val="1AF143C6"/>
    <w:multiLevelType w:val="multilevel"/>
    <w:tmpl w:val="754AFEA4"/>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1DDD4FB3"/>
    <w:multiLevelType w:val="multilevel"/>
    <w:tmpl w:val="ACD62A1C"/>
    <w:lvl w:ilvl="0">
      <w:start w:val="5"/>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E431B74"/>
    <w:multiLevelType w:val="hybridMultilevel"/>
    <w:tmpl w:val="D1648BCC"/>
    <w:lvl w:ilvl="0" w:tplc="9A9C020A">
      <w:start w:val="1"/>
      <w:numFmt w:val="bullet"/>
      <w:lvlText w:val=""/>
      <w:lvlJc w:val="left"/>
      <w:pPr>
        <w:ind w:left="720" w:hanging="360"/>
      </w:pPr>
      <w:rPr>
        <w:rFonts w:ascii="Symbol" w:hAnsi="Symbol" w:hint="default"/>
      </w:rPr>
    </w:lvl>
    <w:lvl w:ilvl="1" w:tplc="7A14EF60">
      <w:start w:val="1"/>
      <w:numFmt w:val="bullet"/>
      <w:lvlText w:val="o"/>
      <w:lvlJc w:val="left"/>
      <w:pPr>
        <w:ind w:left="1440" w:hanging="360"/>
      </w:pPr>
      <w:rPr>
        <w:rFonts w:ascii="Courier New" w:hAnsi="Courier New" w:hint="default"/>
      </w:rPr>
    </w:lvl>
    <w:lvl w:ilvl="2" w:tplc="BCEE8F34">
      <w:start w:val="1"/>
      <w:numFmt w:val="bullet"/>
      <w:lvlText w:val=""/>
      <w:lvlJc w:val="left"/>
      <w:pPr>
        <w:ind w:left="2160" w:hanging="360"/>
      </w:pPr>
      <w:rPr>
        <w:rFonts w:ascii="Wingdings" w:hAnsi="Wingdings" w:hint="default"/>
      </w:rPr>
    </w:lvl>
    <w:lvl w:ilvl="3" w:tplc="5458129E">
      <w:start w:val="1"/>
      <w:numFmt w:val="bullet"/>
      <w:lvlText w:val=""/>
      <w:lvlJc w:val="left"/>
      <w:pPr>
        <w:ind w:left="2880" w:hanging="360"/>
      </w:pPr>
      <w:rPr>
        <w:rFonts w:ascii="Symbol" w:hAnsi="Symbol" w:hint="default"/>
      </w:rPr>
    </w:lvl>
    <w:lvl w:ilvl="4" w:tplc="772074C6">
      <w:start w:val="1"/>
      <w:numFmt w:val="bullet"/>
      <w:lvlText w:val="o"/>
      <w:lvlJc w:val="left"/>
      <w:pPr>
        <w:ind w:left="3600" w:hanging="360"/>
      </w:pPr>
      <w:rPr>
        <w:rFonts w:ascii="Courier New" w:hAnsi="Courier New" w:hint="default"/>
      </w:rPr>
    </w:lvl>
    <w:lvl w:ilvl="5" w:tplc="4376841E">
      <w:start w:val="1"/>
      <w:numFmt w:val="bullet"/>
      <w:lvlText w:val=""/>
      <w:lvlJc w:val="left"/>
      <w:pPr>
        <w:ind w:left="4320" w:hanging="360"/>
      </w:pPr>
      <w:rPr>
        <w:rFonts w:ascii="Wingdings" w:hAnsi="Wingdings" w:hint="default"/>
      </w:rPr>
    </w:lvl>
    <w:lvl w:ilvl="6" w:tplc="FE6C3B22">
      <w:start w:val="1"/>
      <w:numFmt w:val="bullet"/>
      <w:lvlText w:val=""/>
      <w:lvlJc w:val="left"/>
      <w:pPr>
        <w:ind w:left="5040" w:hanging="360"/>
      </w:pPr>
      <w:rPr>
        <w:rFonts w:ascii="Symbol" w:hAnsi="Symbol" w:hint="default"/>
      </w:rPr>
    </w:lvl>
    <w:lvl w:ilvl="7" w:tplc="F4B42F96">
      <w:start w:val="1"/>
      <w:numFmt w:val="bullet"/>
      <w:lvlText w:val="o"/>
      <w:lvlJc w:val="left"/>
      <w:pPr>
        <w:ind w:left="5760" w:hanging="360"/>
      </w:pPr>
      <w:rPr>
        <w:rFonts w:ascii="Courier New" w:hAnsi="Courier New" w:hint="default"/>
      </w:rPr>
    </w:lvl>
    <w:lvl w:ilvl="8" w:tplc="DAC6953A">
      <w:start w:val="1"/>
      <w:numFmt w:val="bullet"/>
      <w:lvlText w:val=""/>
      <w:lvlJc w:val="left"/>
      <w:pPr>
        <w:ind w:left="6480" w:hanging="360"/>
      </w:pPr>
      <w:rPr>
        <w:rFonts w:ascii="Wingdings" w:hAnsi="Wingdings" w:hint="default"/>
      </w:rPr>
    </w:lvl>
  </w:abstractNum>
  <w:abstractNum w:abstractNumId="15" w15:restartNumberingAfterBreak="0">
    <w:nsid w:val="212F39B0"/>
    <w:multiLevelType w:val="multilevel"/>
    <w:tmpl w:val="C4C69C00"/>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1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8" w15:restartNumberingAfterBreak="0">
    <w:nsid w:val="240E7845"/>
    <w:multiLevelType w:val="hybridMultilevel"/>
    <w:tmpl w:val="5CA22D9A"/>
    <w:lvl w:ilvl="0" w:tplc="F14EFC1A">
      <w:start w:val="1"/>
      <w:numFmt w:val="bullet"/>
      <w:lvlText w:val=""/>
      <w:lvlJc w:val="left"/>
      <w:pPr>
        <w:ind w:left="720" w:hanging="360"/>
      </w:pPr>
      <w:rPr>
        <w:rFonts w:ascii="Symbol" w:hAnsi="Symbol" w:hint="default"/>
      </w:rPr>
    </w:lvl>
    <w:lvl w:ilvl="1" w:tplc="FD56900C">
      <w:start w:val="1"/>
      <w:numFmt w:val="bullet"/>
      <w:lvlText w:val=""/>
      <w:lvlJc w:val="left"/>
      <w:pPr>
        <w:ind w:left="1440" w:hanging="360"/>
      </w:pPr>
      <w:rPr>
        <w:rFonts w:ascii="Symbol" w:hAnsi="Symbol" w:hint="default"/>
      </w:rPr>
    </w:lvl>
    <w:lvl w:ilvl="2" w:tplc="8D9890D4">
      <w:start w:val="1"/>
      <w:numFmt w:val="bullet"/>
      <w:lvlText w:val=""/>
      <w:lvlJc w:val="left"/>
      <w:pPr>
        <w:ind w:left="2160" w:hanging="360"/>
      </w:pPr>
      <w:rPr>
        <w:rFonts w:ascii="Wingdings" w:hAnsi="Wingdings" w:hint="default"/>
      </w:rPr>
    </w:lvl>
    <w:lvl w:ilvl="3" w:tplc="993AE1D0">
      <w:start w:val="1"/>
      <w:numFmt w:val="bullet"/>
      <w:lvlText w:val=""/>
      <w:lvlJc w:val="left"/>
      <w:pPr>
        <w:ind w:left="2880" w:hanging="360"/>
      </w:pPr>
      <w:rPr>
        <w:rFonts w:ascii="Symbol" w:hAnsi="Symbol" w:hint="default"/>
      </w:rPr>
    </w:lvl>
    <w:lvl w:ilvl="4" w:tplc="71241624">
      <w:start w:val="1"/>
      <w:numFmt w:val="bullet"/>
      <w:lvlText w:val="o"/>
      <w:lvlJc w:val="left"/>
      <w:pPr>
        <w:ind w:left="3600" w:hanging="360"/>
      </w:pPr>
      <w:rPr>
        <w:rFonts w:ascii="Courier New" w:hAnsi="Courier New" w:hint="default"/>
      </w:rPr>
    </w:lvl>
    <w:lvl w:ilvl="5" w:tplc="D714B6E0">
      <w:start w:val="1"/>
      <w:numFmt w:val="bullet"/>
      <w:lvlText w:val=""/>
      <w:lvlJc w:val="left"/>
      <w:pPr>
        <w:ind w:left="4320" w:hanging="360"/>
      </w:pPr>
      <w:rPr>
        <w:rFonts w:ascii="Wingdings" w:hAnsi="Wingdings" w:hint="default"/>
      </w:rPr>
    </w:lvl>
    <w:lvl w:ilvl="6" w:tplc="4EA6A314">
      <w:start w:val="1"/>
      <w:numFmt w:val="bullet"/>
      <w:lvlText w:val=""/>
      <w:lvlJc w:val="left"/>
      <w:pPr>
        <w:ind w:left="5040" w:hanging="360"/>
      </w:pPr>
      <w:rPr>
        <w:rFonts w:ascii="Symbol" w:hAnsi="Symbol" w:hint="default"/>
      </w:rPr>
    </w:lvl>
    <w:lvl w:ilvl="7" w:tplc="A8820F3A">
      <w:start w:val="1"/>
      <w:numFmt w:val="bullet"/>
      <w:lvlText w:val="o"/>
      <w:lvlJc w:val="left"/>
      <w:pPr>
        <w:ind w:left="5760" w:hanging="360"/>
      </w:pPr>
      <w:rPr>
        <w:rFonts w:ascii="Courier New" w:hAnsi="Courier New" w:hint="default"/>
      </w:rPr>
    </w:lvl>
    <w:lvl w:ilvl="8" w:tplc="7E1EA9D8">
      <w:start w:val="1"/>
      <w:numFmt w:val="bullet"/>
      <w:lvlText w:val=""/>
      <w:lvlJc w:val="left"/>
      <w:pPr>
        <w:ind w:left="6480" w:hanging="360"/>
      </w:pPr>
      <w:rPr>
        <w:rFonts w:ascii="Wingdings" w:hAnsi="Wingdings" w:hint="default"/>
      </w:rPr>
    </w:lvl>
  </w:abstractNum>
  <w:abstractNum w:abstractNumId="19"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0"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1"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22"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3"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24" w15:restartNumberingAfterBreak="0">
    <w:nsid w:val="31497BDE"/>
    <w:multiLevelType w:val="hybridMultilevel"/>
    <w:tmpl w:val="92FEC35A"/>
    <w:lvl w:ilvl="0" w:tplc="DDCED100">
      <w:start w:val="1"/>
      <w:numFmt w:val="bullet"/>
      <w:lvlText w:val=""/>
      <w:lvlJc w:val="left"/>
      <w:pPr>
        <w:ind w:left="720" w:hanging="360"/>
      </w:pPr>
      <w:rPr>
        <w:rFonts w:ascii="Symbol" w:hAnsi="Symbol" w:hint="default"/>
      </w:rPr>
    </w:lvl>
    <w:lvl w:ilvl="1" w:tplc="84AAED74">
      <w:start w:val="1"/>
      <w:numFmt w:val="bullet"/>
      <w:lvlText w:val="o"/>
      <w:lvlJc w:val="left"/>
      <w:pPr>
        <w:ind w:left="1440" w:hanging="360"/>
      </w:pPr>
      <w:rPr>
        <w:rFonts w:ascii="Courier New" w:hAnsi="Courier New" w:hint="default"/>
      </w:rPr>
    </w:lvl>
    <w:lvl w:ilvl="2" w:tplc="0F6E5E12">
      <w:start w:val="1"/>
      <w:numFmt w:val="bullet"/>
      <w:lvlText w:val=""/>
      <w:lvlJc w:val="left"/>
      <w:pPr>
        <w:ind w:left="2160" w:hanging="360"/>
      </w:pPr>
      <w:rPr>
        <w:rFonts w:ascii="Wingdings" w:hAnsi="Wingdings" w:hint="default"/>
      </w:rPr>
    </w:lvl>
    <w:lvl w:ilvl="3" w:tplc="59E8A260">
      <w:start w:val="1"/>
      <w:numFmt w:val="bullet"/>
      <w:lvlText w:val=""/>
      <w:lvlJc w:val="left"/>
      <w:pPr>
        <w:ind w:left="2880" w:hanging="360"/>
      </w:pPr>
      <w:rPr>
        <w:rFonts w:ascii="Symbol" w:hAnsi="Symbol" w:hint="default"/>
      </w:rPr>
    </w:lvl>
    <w:lvl w:ilvl="4" w:tplc="B6A201F4">
      <w:start w:val="1"/>
      <w:numFmt w:val="bullet"/>
      <w:lvlText w:val="o"/>
      <w:lvlJc w:val="left"/>
      <w:pPr>
        <w:ind w:left="3600" w:hanging="360"/>
      </w:pPr>
      <w:rPr>
        <w:rFonts w:ascii="Courier New" w:hAnsi="Courier New" w:hint="default"/>
      </w:rPr>
    </w:lvl>
    <w:lvl w:ilvl="5" w:tplc="3ADC7EF8">
      <w:start w:val="1"/>
      <w:numFmt w:val="bullet"/>
      <w:lvlText w:val=""/>
      <w:lvlJc w:val="left"/>
      <w:pPr>
        <w:ind w:left="4320" w:hanging="360"/>
      </w:pPr>
      <w:rPr>
        <w:rFonts w:ascii="Wingdings" w:hAnsi="Wingdings" w:hint="default"/>
      </w:rPr>
    </w:lvl>
    <w:lvl w:ilvl="6" w:tplc="6788433C">
      <w:start w:val="1"/>
      <w:numFmt w:val="bullet"/>
      <w:lvlText w:val=""/>
      <w:lvlJc w:val="left"/>
      <w:pPr>
        <w:ind w:left="5040" w:hanging="360"/>
      </w:pPr>
      <w:rPr>
        <w:rFonts w:ascii="Symbol" w:hAnsi="Symbol" w:hint="default"/>
      </w:rPr>
    </w:lvl>
    <w:lvl w:ilvl="7" w:tplc="B890F5FA">
      <w:start w:val="1"/>
      <w:numFmt w:val="bullet"/>
      <w:lvlText w:val="o"/>
      <w:lvlJc w:val="left"/>
      <w:pPr>
        <w:ind w:left="5760" w:hanging="360"/>
      </w:pPr>
      <w:rPr>
        <w:rFonts w:ascii="Courier New" w:hAnsi="Courier New" w:hint="default"/>
      </w:rPr>
    </w:lvl>
    <w:lvl w:ilvl="8" w:tplc="3746CD60">
      <w:start w:val="1"/>
      <w:numFmt w:val="bullet"/>
      <w:lvlText w:val=""/>
      <w:lvlJc w:val="left"/>
      <w:pPr>
        <w:ind w:left="6480" w:hanging="360"/>
      </w:pPr>
      <w:rPr>
        <w:rFonts w:ascii="Wingdings" w:hAnsi="Wingdings" w:hint="default"/>
      </w:rPr>
    </w:lvl>
  </w:abstractNum>
  <w:abstractNum w:abstractNumId="25" w15:restartNumberingAfterBreak="0">
    <w:nsid w:val="367F60C5"/>
    <w:multiLevelType w:val="hybridMultilevel"/>
    <w:tmpl w:val="67CEE076"/>
    <w:lvl w:ilvl="0" w:tplc="BFA00AA2">
      <w:start w:val="1"/>
      <w:numFmt w:val="bullet"/>
      <w:lvlText w:val=""/>
      <w:lvlJc w:val="left"/>
      <w:pPr>
        <w:ind w:left="720" w:hanging="360"/>
      </w:pPr>
      <w:rPr>
        <w:rFonts w:ascii="Symbol" w:hAnsi="Symbol" w:hint="default"/>
      </w:rPr>
    </w:lvl>
    <w:lvl w:ilvl="1" w:tplc="36026C24">
      <w:start w:val="1"/>
      <w:numFmt w:val="bullet"/>
      <w:lvlText w:val="o"/>
      <w:lvlJc w:val="left"/>
      <w:pPr>
        <w:ind w:left="1440" w:hanging="360"/>
      </w:pPr>
      <w:rPr>
        <w:rFonts w:ascii="Courier New" w:hAnsi="Courier New" w:hint="default"/>
      </w:rPr>
    </w:lvl>
    <w:lvl w:ilvl="2" w:tplc="2DFA447A">
      <w:start w:val="1"/>
      <w:numFmt w:val="bullet"/>
      <w:lvlText w:val=""/>
      <w:lvlJc w:val="left"/>
      <w:pPr>
        <w:ind w:left="2160" w:hanging="360"/>
      </w:pPr>
      <w:rPr>
        <w:rFonts w:ascii="Wingdings" w:hAnsi="Wingdings" w:hint="default"/>
      </w:rPr>
    </w:lvl>
    <w:lvl w:ilvl="3" w:tplc="6DB2B424">
      <w:start w:val="1"/>
      <w:numFmt w:val="bullet"/>
      <w:lvlText w:val=""/>
      <w:lvlJc w:val="left"/>
      <w:pPr>
        <w:ind w:left="2880" w:hanging="360"/>
      </w:pPr>
      <w:rPr>
        <w:rFonts w:ascii="Symbol" w:hAnsi="Symbol" w:hint="default"/>
      </w:rPr>
    </w:lvl>
    <w:lvl w:ilvl="4" w:tplc="6638E2F4">
      <w:start w:val="1"/>
      <w:numFmt w:val="bullet"/>
      <w:lvlText w:val="o"/>
      <w:lvlJc w:val="left"/>
      <w:pPr>
        <w:ind w:left="3600" w:hanging="360"/>
      </w:pPr>
      <w:rPr>
        <w:rFonts w:ascii="Courier New" w:hAnsi="Courier New" w:hint="default"/>
      </w:rPr>
    </w:lvl>
    <w:lvl w:ilvl="5" w:tplc="2EF2731E">
      <w:start w:val="1"/>
      <w:numFmt w:val="bullet"/>
      <w:lvlText w:val=""/>
      <w:lvlJc w:val="left"/>
      <w:pPr>
        <w:ind w:left="4320" w:hanging="360"/>
      </w:pPr>
      <w:rPr>
        <w:rFonts w:ascii="Wingdings" w:hAnsi="Wingdings" w:hint="default"/>
      </w:rPr>
    </w:lvl>
    <w:lvl w:ilvl="6" w:tplc="A3927FEA">
      <w:start w:val="1"/>
      <w:numFmt w:val="bullet"/>
      <w:lvlText w:val=""/>
      <w:lvlJc w:val="left"/>
      <w:pPr>
        <w:ind w:left="5040" w:hanging="360"/>
      </w:pPr>
      <w:rPr>
        <w:rFonts w:ascii="Symbol" w:hAnsi="Symbol" w:hint="default"/>
      </w:rPr>
    </w:lvl>
    <w:lvl w:ilvl="7" w:tplc="D97CF004">
      <w:start w:val="1"/>
      <w:numFmt w:val="bullet"/>
      <w:lvlText w:val="o"/>
      <w:lvlJc w:val="left"/>
      <w:pPr>
        <w:ind w:left="5760" w:hanging="360"/>
      </w:pPr>
      <w:rPr>
        <w:rFonts w:ascii="Courier New" w:hAnsi="Courier New" w:hint="default"/>
      </w:rPr>
    </w:lvl>
    <w:lvl w:ilvl="8" w:tplc="9174B6D8">
      <w:start w:val="1"/>
      <w:numFmt w:val="bullet"/>
      <w:lvlText w:val=""/>
      <w:lvlJc w:val="left"/>
      <w:pPr>
        <w:ind w:left="6480" w:hanging="360"/>
      </w:pPr>
      <w:rPr>
        <w:rFonts w:ascii="Wingdings" w:hAnsi="Wingdings" w:hint="default"/>
      </w:rPr>
    </w:lvl>
  </w:abstractNum>
  <w:abstractNum w:abstractNumId="26" w15:restartNumberingAfterBreak="0">
    <w:nsid w:val="3E7315CD"/>
    <w:multiLevelType w:val="multilevel"/>
    <w:tmpl w:val="25269B94"/>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7"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29"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30"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1"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32"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3" w15:restartNumberingAfterBreak="0">
    <w:nsid w:val="4E4852CD"/>
    <w:multiLevelType w:val="hybridMultilevel"/>
    <w:tmpl w:val="7CB804CC"/>
    <w:lvl w:ilvl="0" w:tplc="84AEB13E">
      <w:start w:val="1"/>
      <w:numFmt w:val="bullet"/>
      <w:lvlText w:val=""/>
      <w:lvlJc w:val="left"/>
      <w:pPr>
        <w:ind w:left="720" w:hanging="360"/>
      </w:pPr>
      <w:rPr>
        <w:rFonts w:ascii="Symbol" w:hAnsi="Symbol" w:hint="default"/>
      </w:rPr>
    </w:lvl>
    <w:lvl w:ilvl="1" w:tplc="4454CC66">
      <w:start w:val="1"/>
      <w:numFmt w:val="bullet"/>
      <w:lvlText w:val="o"/>
      <w:lvlJc w:val="left"/>
      <w:pPr>
        <w:ind w:left="1440" w:hanging="360"/>
      </w:pPr>
      <w:rPr>
        <w:rFonts w:ascii="Courier New" w:hAnsi="Courier New" w:hint="default"/>
      </w:rPr>
    </w:lvl>
    <w:lvl w:ilvl="2" w:tplc="056C7EA8">
      <w:start w:val="1"/>
      <w:numFmt w:val="bullet"/>
      <w:lvlText w:val=""/>
      <w:lvlJc w:val="left"/>
      <w:pPr>
        <w:ind w:left="2160" w:hanging="360"/>
      </w:pPr>
      <w:rPr>
        <w:rFonts w:ascii="Wingdings" w:hAnsi="Wingdings" w:hint="default"/>
      </w:rPr>
    </w:lvl>
    <w:lvl w:ilvl="3" w:tplc="75AA7BDA">
      <w:start w:val="1"/>
      <w:numFmt w:val="bullet"/>
      <w:lvlText w:val=""/>
      <w:lvlJc w:val="left"/>
      <w:pPr>
        <w:ind w:left="2880" w:hanging="360"/>
      </w:pPr>
      <w:rPr>
        <w:rFonts w:ascii="Symbol" w:hAnsi="Symbol" w:hint="default"/>
      </w:rPr>
    </w:lvl>
    <w:lvl w:ilvl="4" w:tplc="D688B1DA">
      <w:start w:val="1"/>
      <w:numFmt w:val="bullet"/>
      <w:lvlText w:val="o"/>
      <w:lvlJc w:val="left"/>
      <w:pPr>
        <w:ind w:left="3600" w:hanging="360"/>
      </w:pPr>
      <w:rPr>
        <w:rFonts w:ascii="Courier New" w:hAnsi="Courier New" w:hint="default"/>
      </w:rPr>
    </w:lvl>
    <w:lvl w:ilvl="5" w:tplc="9E7EF6AA">
      <w:start w:val="1"/>
      <w:numFmt w:val="bullet"/>
      <w:lvlText w:val=""/>
      <w:lvlJc w:val="left"/>
      <w:pPr>
        <w:ind w:left="4320" w:hanging="360"/>
      </w:pPr>
      <w:rPr>
        <w:rFonts w:ascii="Wingdings" w:hAnsi="Wingdings" w:hint="default"/>
      </w:rPr>
    </w:lvl>
    <w:lvl w:ilvl="6" w:tplc="644E81C0">
      <w:start w:val="1"/>
      <w:numFmt w:val="bullet"/>
      <w:lvlText w:val=""/>
      <w:lvlJc w:val="left"/>
      <w:pPr>
        <w:ind w:left="5040" w:hanging="360"/>
      </w:pPr>
      <w:rPr>
        <w:rFonts w:ascii="Symbol" w:hAnsi="Symbol" w:hint="default"/>
      </w:rPr>
    </w:lvl>
    <w:lvl w:ilvl="7" w:tplc="1BA61D06">
      <w:start w:val="1"/>
      <w:numFmt w:val="bullet"/>
      <w:lvlText w:val="o"/>
      <w:lvlJc w:val="left"/>
      <w:pPr>
        <w:ind w:left="5760" w:hanging="360"/>
      </w:pPr>
      <w:rPr>
        <w:rFonts w:ascii="Courier New" w:hAnsi="Courier New" w:hint="default"/>
      </w:rPr>
    </w:lvl>
    <w:lvl w:ilvl="8" w:tplc="B6AC6FD0">
      <w:start w:val="1"/>
      <w:numFmt w:val="bullet"/>
      <w:lvlText w:val=""/>
      <w:lvlJc w:val="left"/>
      <w:pPr>
        <w:ind w:left="6480" w:hanging="360"/>
      </w:pPr>
      <w:rPr>
        <w:rFonts w:ascii="Wingdings" w:hAnsi="Wingdings" w:hint="default"/>
      </w:rPr>
    </w:lvl>
  </w:abstractNum>
  <w:abstractNum w:abstractNumId="34" w15:restartNumberingAfterBreak="0">
    <w:nsid w:val="50743BAF"/>
    <w:multiLevelType w:val="multilevel"/>
    <w:tmpl w:val="CA9EB2E6"/>
    <w:lvl w:ilvl="0">
      <w:start w:val="5"/>
      <w:numFmt w:val="decimal"/>
      <w:lvlText w:val="%1"/>
      <w:lvlJc w:val="left"/>
      <w:pPr>
        <w:ind w:left="525" w:hanging="525"/>
      </w:pPr>
      <w:rPr>
        <w:rFonts w:hint="default"/>
      </w:rPr>
    </w:lvl>
    <w:lvl w:ilvl="1">
      <w:start w:val="1"/>
      <w:numFmt w:val="decimal"/>
      <w:lvlText w:val="%1.%2"/>
      <w:lvlJc w:val="left"/>
      <w:pPr>
        <w:ind w:left="1425" w:hanging="525"/>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5"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6"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7"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38" w15:restartNumberingAfterBreak="0">
    <w:nsid w:val="570403A2"/>
    <w:multiLevelType w:val="multilevel"/>
    <w:tmpl w:val="02B665C4"/>
    <w:lvl w:ilvl="0">
      <w:start w:val="5"/>
      <w:numFmt w:val="decimal"/>
      <w:lvlText w:val="%1"/>
      <w:lvlJc w:val="left"/>
      <w:pPr>
        <w:ind w:left="525" w:hanging="525"/>
      </w:pPr>
      <w:rPr>
        <w:rFonts w:hint="default"/>
      </w:rPr>
    </w:lvl>
    <w:lvl w:ilvl="1">
      <w:start w:val="1"/>
      <w:numFmt w:val="decimal"/>
      <w:lvlText w:val="%1.%2"/>
      <w:lvlJc w:val="left"/>
      <w:pPr>
        <w:ind w:left="757" w:hanging="525"/>
      </w:pPr>
      <w:rPr>
        <w:rFonts w:hint="default"/>
      </w:rPr>
    </w:lvl>
    <w:lvl w:ilvl="2">
      <w:start w:val="2"/>
      <w:numFmt w:val="decimal"/>
      <w:lvlText w:val="%1.%2.%3"/>
      <w:lvlJc w:val="left"/>
      <w:pPr>
        <w:ind w:left="1184" w:hanging="720"/>
      </w:pPr>
      <w:rPr>
        <w:rFonts w:hint="default"/>
      </w:rPr>
    </w:lvl>
    <w:lvl w:ilvl="3">
      <w:start w:val="1"/>
      <w:numFmt w:val="decimal"/>
      <w:lvlText w:val="%1.%2.%3.%4"/>
      <w:lvlJc w:val="left"/>
      <w:pPr>
        <w:ind w:left="1416" w:hanging="72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3656" w:hanging="1800"/>
      </w:pPr>
      <w:rPr>
        <w:rFonts w:hint="default"/>
      </w:rPr>
    </w:lvl>
  </w:abstractNum>
  <w:abstractNum w:abstractNumId="39"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40"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1"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2"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4" w15:restartNumberingAfterBreak="0">
    <w:nsid w:val="6DB44E5D"/>
    <w:multiLevelType w:val="hybridMultilevel"/>
    <w:tmpl w:val="3842BF52"/>
    <w:lvl w:ilvl="0" w:tplc="4232CF1C">
      <w:start w:val="1"/>
      <w:numFmt w:val="bullet"/>
      <w:lvlText w:val=""/>
      <w:lvlJc w:val="left"/>
      <w:pPr>
        <w:ind w:left="720" w:hanging="360"/>
      </w:pPr>
      <w:rPr>
        <w:rFonts w:ascii="Symbol" w:hAnsi="Symbol" w:hint="default"/>
      </w:rPr>
    </w:lvl>
    <w:lvl w:ilvl="1" w:tplc="0B0E7F34">
      <w:start w:val="1"/>
      <w:numFmt w:val="bullet"/>
      <w:lvlText w:val="o"/>
      <w:lvlJc w:val="left"/>
      <w:pPr>
        <w:ind w:left="1440" w:hanging="360"/>
      </w:pPr>
      <w:rPr>
        <w:rFonts w:ascii="Courier New" w:hAnsi="Courier New" w:hint="default"/>
      </w:rPr>
    </w:lvl>
    <w:lvl w:ilvl="2" w:tplc="5B2AD1B8">
      <w:start w:val="1"/>
      <w:numFmt w:val="bullet"/>
      <w:lvlText w:val=""/>
      <w:lvlJc w:val="left"/>
      <w:pPr>
        <w:ind w:left="2160" w:hanging="360"/>
      </w:pPr>
      <w:rPr>
        <w:rFonts w:ascii="Wingdings" w:hAnsi="Wingdings" w:hint="default"/>
      </w:rPr>
    </w:lvl>
    <w:lvl w:ilvl="3" w:tplc="359066B8">
      <w:start w:val="1"/>
      <w:numFmt w:val="bullet"/>
      <w:lvlText w:val=""/>
      <w:lvlJc w:val="left"/>
      <w:pPr>
        <w:ind w:left="2880" w:hanging="360"/>
      </w:pPr>
      <w:rPr>
        <w:rFonts w:ascii="Symbol" w:hAnsi="Symbol" w:hint="default"/>
      </w:rPr>
    </w:lvl>
    <w:lvl w:ilvl="4" w:tplc="0AC219C2">
      <w:start w:val="1"/>
      <w:numFmt w:val="bullet"/>
      <w:lvlText w:val="o"/>
      <w:lvlJc w:val="left"/>
      <w:pPr>
        <w:ind w:left="3600" w:hanging="360"/>
      </w:pPr>
      <w:rPr>
        <w:rFonts w:ascii="Courier New" w:hAnsi="Courier New" w:hint="default"/>
      </w:rPr>
    </w:lvl>
    <w:lvl w:ilvl="5" w:tplc="97284206">
      <w:start w:val="1"/>
      <w:numFmt w:val="bullet"/>
      <w:lvlText w:val=""/>
      <w:lvlJc w:val="left"/>
      <w:pPr>
        <w:ind w:left="4320" w:hanging="360"/>
      </w:pPr>
      <w:rPr>
        <w:rFonts w:ascii="Wingdings" w:hAnsi="Wingdings" w:hint="default"/>
      </w:rPr>
    </w:lvl>
    <w:lvl w:ilvl="6" w:tplc="47AAD776">
      <w:start w:val="1"/>
      <w:numFmt w:val="bullet"/>
      <w:lvlText w:val=""/>
      <w:lvlJc w:val="left"/>
      <w:pPr>
        <w:ind w:left="5040" w:hanging="360"/>
      </w:pPr>
      <w:rPr>
        <w:rFonts w:ascii="Symbol" w:hAnsi="Symbol" w:hint="default"/>
      </w:rPr>
    </w:lvl>
    <w:lvl w:ilvl="7" w:tplc="4DB4634E">
      <w:start w:val="1"/>
      <w:numFmt w:val="bullet"/>
      <w:lvlText w:val="o"/>
      <w:lvlJc w:val="left"/>
      <w:pPr>
        <w:ind w:left="5760" w:hanging="360"/>
      </w:pPr>
      <w:rPr>
        <w:rFonts w:ascii="Courier New" w:hAnsi="Courier New" w:hint="default"/>
      </w:rPr>
    </w:lvl>
    <w:lvl w:ilvl="8" w:tplc="21760B62">
      <w:start w:val="1"/>
      <w:numFmt w:val="bullet"/>
      <w:lvlText w:val=""/>
      <w:lvlJc w:val="left"/>
      <w:pPr>
        <w:ind w:left="6480" w:hanging="360"/>
      </w:pPr>
      <w:rPr>
        <w:rFonts w:ascii="Wingdings" w:hAnsi="Wingdings" w:hint="default"/>
      </w:rPr>
    </w:lvl>
  </w:abstractNum>
  <w:abstractNum w:abstractNumId="45"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6"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7"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8" w15:restartNumberingAfterBreak="0">
    <w:nsid w:val="7BC91966"/>
    <w:multiLevelType w:val="hybridMultilevel"/>
    <w:tmpl w:val="47D0618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9" w15:restartNumberingAfterBreak="0">
    <w:nsid w:val="7FA4161D"/>
    <w:multiLevelType w:val="hybridMultilevel"/>
    <w:tmpl w:val="1FD49268"/>
    <w:lvl w:ilvl="0" w:tplc="981AC650">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num w:numId="1">
    <w:abstractNumId w:val="31"/>
  </w:num>
  <w:num w:numId="2">
    <w:abstractNumId w:val="29"/>
  </w:num>
  <w:num w:numId="3">
    <w:abstractNumId w:val="23"/>
  </w:num>
  <w:num w:numId="4">
    <w:abstractNumId w:val="14"/>
  </w:num>
  <w:num w:numId="5">
    <w:abstractNumId w:val="24"/>
  </w:num>
  <w:num w:numId="6">
    <w:abstractNumId w:val="28"/>
  </w:num>
  <w:num w:numId="7">
    <w:abstractNumId w:val="18"/>
  </w:num>
  <w:num w:numId="8">
    <w:abstractNumId w:val="25"/>
  </w:num>
  <w:num w:numId="9">
    <w:abstractNumId w:val="10"/>
  </w:num>
  <w:num w:numId="10">
    <w:abstractNumId w:val="33"/>
  </w:num>
  <w:num w:numId="11">
    <w:abstractNumId w:val="44"/>
  </w:num>
  <w:num w:numId="12">
    <w:abstractNumId w:val="9"/>
  </w:num>
  <w:num w:numId="13">
    <w:abstractNumId w:val="41"/>
  </w:num>
  <w:num w:numId="14">
    <w:abstractNumId w:val="7"/>
  </w:num>
  <w:num w:numId="15">
    <w:abstractNumId w:val="37"/>
  </w:num>
  <w:num w:numId="16">
    <w:abstractNumId w:val="35"/>
  </w:num>
  <w:num w:numId="17">
    <w:abstractNumId w:val="4"/>
  </w:num>
  <w:num w:numId="18">
    <w:abstractNumId w:val="32"/>
  </w:num>
  <w:num w:numId="19">
    <w:abstractNumId w:val="12"/>
  </w:num>
  <w:num w:numId="20">
    <w:abstractNumId w:val="30"/>
  </w:num>
  <w:num w:numId="21">
    <w:abstractNumId w:val="39"/>
  </w:num>
  <w:num w:numId="22">
    <w:abstractNumId w:val="22"/>
  </w:num>
  <w:num w:numId="23">
    <w:abstractNumId w:val="27"/>
  </w:num>
  <w:num w:numId="24">
    <w:abstractNumId w:val="45"/>
  </w:num>
  <w:num w:numId="25">
    <w:abstractNumId w:val="16"/>
  </w:num>
  <w:num w:numId="26">
    <w:abstractNumId w:val="42"/>
  </w:num>
  <w:num w:numId="27">
    <w:abstractNumId w:val="19"/>
  </w:num>
  <w:num w:numId="28">
    <w:abstractNumId w:val="8"/>
  </w:num>
  <w:num w:numId="29">
    <w:abstractNumId w:val="36"/>
  </w:num>
  <w:num w:numId="30">
    <w:abstractNumId w:val="21"/>
  </w:num>
  <w:num w:numId="31">
    <w:abstractNumId w:val="6"/>
  </w:num>
  <w:num w:numId="32">
    <w:abstractNumId w:val="43"/>
  </w:num>
  <w:num w:numId="33">
    <w:abstractNumId w:val="0"/>
  </w:num>
  <w:num w:numId="34">
    <w:abstractNumId w:val="47"/>
  </w:num>
  <w:num w:numId="35">
    <w:abstractNumId w:val="17"/>
  </w:num>
  <w:num w:numId="36">
    <w:abstractNumId w:val="40"/>
  </w:num>
  <w:num w:numId="37">
    <w:abstractNumId w:val="5"/>
  </w:num>
  <w:num w:numId="38">
    <w:abstractNumId w:val="20"/>
  </w:num>
  <w:num w:numId="39">
    <w:abstractNumId w:val="3"/>
  </w:num>
  <w:num w:numId="40">
    <w:abstractNumId w:val="46"/>
  </w:num>
  <w:num w:numId="41">
    <w:abstractNumId w:val="26"/>
  </w:num>
  <w:num w:numId="42">
    <w:abstractNumId w:val="1"/>
  </w:num>
  <w:num w:numId="43">
    <w:abstractNumId w:val="38"/>
  </w:num>
  <w:num w:numId="44">
    <w:abstractNumId w:val="11"/>
  </w:num>
  <w:num w:numId="45">
    <w:abstractNumId w:val="13"/>
  </w:num>
  <w:num w:numId="46">
    <w:abstractNumId w:val="34"/>
  </w:num>
  <w:num w:numId="47">
    <w:abstractNumId w:val="15"/>
  </w:num>
  <w:num w:numId="48">
    <w:abstractNumId w:val="2"/>
  </w:num>
  <w:num w:numId="49">
    <w:abstractNumId w:val="48"/>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4B22"/>
    <w:rsid w:val="00007742"/>
    <w:rsid w:val="00012D49"/>
    <w:rsid w:val="00024AA1"/>
    <w:rsid w:val="00027547"/>
    <w:rsid w:val="00027735"/>
    <w:rsid w:val="00027E82"/>
    <w:rsid w:val="00032425"/>
    <w:rsid w:val="00032D08"/>
    <w:rsid w:val="00034222"/>
    <w:rsid w:val="0003517E"/>
    <w:rsid w:val="00044236"/>
    <w:rsid w:val="00044BC5"/>
    <w:rsid w:val="00050BD5"/>
    <w:rsid w:val="00054297"/>
    <w:rsid w:val="00056BAF"/>
    <w:rsid w:val="00057F9B"/>
    <w:rsid w:val="000669A4"/>
    <w:rsid w:val="000704BE"/>
    <w:rsid w:val="00070808"/>
    <w:rsid w:val="00072C18"/>
    <w:rsid w:val="000733C7"/>
    <w:rsid w:val="00074C8E"/>
    <w:rsid w:val="000754CA"/>
    <w:rsid w:val="00077EDF"/>
    <w:rsid w:val="0008243E"/>
    <w:rsid w:val="00094628"/>
    <w:rsid w:val="000A2146"/>
    <w:rsid w:val="000A2BB0"/>
    <w:rsid w:val="000A302C"/>
    <w:rsid w:val="000A5FF8"/>
    <w:rsid w:val="000A72E7"/>
    <w:rsid w:val="000A7F11"/>
    <w:rsid w:val="000B0C07"/>
    <w:rsid w:val="000B19FC"/>
    <w:rsid w:val="000B417E"/>
    <w:rsid w:val="000C1136"/>
    <w:rsid w:val="000D5B26"/>
    <w:rsid w:val="000D771C"/>
    <w:rsid w:val="000E2D16"/>
    <w:rsid w:val="000E49B2"/>
    <w:rsid w:val="000E6387"/>
    <w:rsid w:val="000E7D3D"/>
    <w:rsid w:val="000F5160"/>
    <w:rsid w:val="000F6646"/>
    <w:rsid w:val="000F68BA"/>
    <w:rsid w:val="000F79B9"/>
    <w:rsid w:val="001004D3"/>
    <w:rsid w:val="00102252"/>
    <w:rsid w:val="0010495A"/>
    <w:rsid w:val="0011654B"/>
    <w:rsid w:val="00121E36"/>
    <w:rsid w:val="00127199"/>
    <w:rsid w:val="001316EB"/>
    <w:rsid w:val="00131801"/>
    <w:rsid w:val="00140664"/>
    <w:rsid w:val="001440B4"/>
    <w:rsid w:val="0014786C"/>
    <w:rsid w:val="00151889"/>
    <w:rsid w:val="00155DCF"/>
    <w:rsid w:val="00160D1F"/>
    <w:rsid w:val="001644D4"/>
    <w:rsid w:val="001644D7"/>
    <w:rsid w:val="00164684"/>
    <w:rsid w:val="00166ADF"/>
    <w:rsid w:val="00167DED"/>
    <w:rsid w:val="0017097B"/>
    <w:rsid w:val="00174A20"/>
    <w:rsid w:val="00180CD0"/>
    <w:rsid w:val="00181CCF"/>
    <w:rsid w:val="0018520A"/>
    <w:rsid w:val="001901AA"/>
    <w:rsid w:val="00195CE9"/>
    <w:rsid w:val="001A1CA6"/>
    <w:rsid w:val="001A3646"/>
    <w:rsid w:val="001B4EF6"/>
    <w:rsid w:val="001B53C5"/>
    <w:rsid w:val="001C255A"/>
    <w:rsid w:val="001C4430"/>
    <w:rsid w:val="001C4771"/>
    <w:rsid w:val="001C73B5"/>
    <w:rsid w:val="001D03B5"/>
    <w:rsid w:val="001D2271"/>
    <w:rsid w:val="001D43AF"/>
    <w:rsid w:val="001D4F80"/>
    <w:rsid w:val="001D7CA3"/>
    <w:rsid w:val="001E050D"/>
    <w:rsid w:val="001E4B6F"/>
    <w:rsid w:val="001E5C5F"/>
    <w:rsid w:val="001F1149"/>
    <w:rsid w:val="001F1FCD"/>
    <w:rsid w:val="001F2864"/>
    <w:rsid w:val="001F65FF"/>
    <w:rsid w:val="001F6CF1"/>
    <w:rsid w:val="00200835"/>
    <w:rsid w:val="00200A9B"/>
    <w:rsid w:val="00203E32"/>
    <w:rsid w:val="0020450D"/>
    <w:rsid w:val="00205376"/>
    <w:rsid w:val="00207441"/>
    <w:rsid w:val="00207BF4"/>
    <w:rsid w:val="002113A0"/>
    <w:rsid w:val="002115A3"/>
    <w:rsid w:val="00213191"/>
    <w:rsid w:val="00224FBE"/>
    <w:rsid w:val="00226287"/>
    <w:rsid w:val="00234FA1"/>
    <w:rsid w:val="00235D0D"/>
    <w:rsid w:val="002414DA"/>
    <w:rsid w:val="00242135"/>
    <w:rsid w:val="00243485"/>
    <w:rsid w:val="00247C04"/>
    <w:rsid w:val="0025532E"/>
    <w:rsid w:val="0025653E"/>
    <w:rsid w:val="00261DFD"/>
    <w:rsid w:val="002623F7"/>
    <w:rsid w:val="00264C87"/>
    <w:rsid w:val="00264CDB"/>
    <w:rsid w:val="00266480"/>
    <w:rsid w:val="002666C7"/>
    <w:rsid w:val="00271B64"/>
    <w:rsid w:val="002720E4"/>
    <w:rsid w:val="00272936"/>
    <w:rsid w:val="002732BF"/>
    <w:rsid w:val="002750F2"/>
    <w:rsid w:val="00283082"/>
    <w:rsid w:val="00285343"/>
    <w:rsid w:val="00287217"/>
    <w:rsid w:val="00295593"/>
    <w:rsid w:val="002A0AFC"/>
    <w:rsid w:val="002A24DF"/>
    <w:rsid w:val="002B0F2C"/>
    <w:rsid w:val="002B269D"/>
    <w:rsid w:val="002B2783"/>
    <w:rsid w:val="002B5D16"/>
    <w:rsid w:val="002B70A2"/>
    <w:rsid w:val="002C1A9E"/>
    <w:rsid w:val="002C65FA"/>
    <w:rsid w:val="002C7AF7"/>
    <w:rsid w:val="002D6387"/>
    <w:rsid w:val="002D6698"/>
    <w:rsid w:val="002D7522"/>
    <w:rsid w:val="002E1137"/>
    <w:rsid w:val="002E2088"/>
    <w:rsid w:val="002E254C"/>
    <w:rsid w:val="002E45AD"/>
    <w:rsid w:val="002E79D6"/>
    <w:rsid w:val="002F05CF"/>
    <w:rsid w:val="002F1842"/>
    <w:rsid w:val="002F39D0"/>
    <w:rsid w:val="002F4E58"/>
    <w:rsid w:val="002F67DD"/>
    <w:rsid w:val="002F790C"/>
    <w:rsid w:val="003039E9"/>
    <w:rsid w:val="003051AB"/>
    <w:rsid w:val="0030525F"/>
    <w:rsid w:val="003061ED"/>
    <w:rsid w:val="003105DC"/>
    <w:rsid w:val="003134EC"/>
    <w:rsid w:val="00316245"/>
    <w:rsid w:val="003204FB"/>
    <w:rsid w:val="003369F7"/>
    <w:rsid w:val="00337E00"/>
    <w:rsid w:val="003423B9"/>
    <w:rsid w:val="0035166F"/>
    <w:rsid w:val="00362BB7"/>
    <w:rsid w:val="00364142"/>
    <w:rsid w:val="003671BE"/>
    <w:rsid w:val="00376788"/>
    <w:rsid w:val="00377EEF"/>
    <w:rsid w:val="003811A5"/>
    <w:rsid w:val="003901B8"/>
    <w:rsid w:val="003942F8"/>
    <w:rsid w:val="003A20EE"/>
    <w:rsid w:val="003A3215"/>
    <w:rsid w:val="003A4D91"/>
    <w:rsid w:val="003A5E17"/>
    <w:rsid w:val="003A6ECE"/>
    <w:rsid w:val="003B3FE9"/>
    <w:rsid w:val="003B7BE4"/>
    <w:rsid w:val="003C29BF"/>
    <w:rsid w:val="003C29EA"/>
    <w:rsid w:val="003C3A39"/>
    <w:rsid w:val="003C5C80"/>
    <w:rsid w:val="003C6B3C"/>
    <w:rsid w:val="003D2C14"/>
    <w:rsid w:val="003D3C54"/>
    <w:rsid w:val="003D3CF0"/>
    <w:rsid w:val="003D70D2"/>
    <w:rsid w:val="003E49E0"/>
    <w:rsid w:val="003E5C95"/>
    <w:rsid w:val="003E6F66"/>
    <w:rsid w:val="003F30AA"/>
    <w:rsid w:val="003F4FB7"/>
    <w:rsid w:val="003F5D32"/>
    <w:rsid w:val="003F68B9"/>
    <w:rsid w:val="003F76A3"/>
    <w:rsid w:val="00400CC9"/>
    <w:rsid w:val="00401A0C"/>
    <w:rsid w:val="00401C1A"/>
    <w:rsid w:val="00405758"/>
    <w:rsid w:val="00407BF4"/>
    <w:rsid w:val="004106DE"/>
    <w:rsid w:val="004110F5"/>
    <w:rsid w:val="004167B0"/>
    <w:rsid w:val="00417C12"/>
    <w:rsid w:val="00422698"/>
    <w:rsid w:val="0042307D"/>
    <w:rsid w:val="00425271"/>
    <w:rsid w:val="00425E98"/>
    <w:rsid w:val="00426B90"/>
    <w:rsid w:val="00427A4D"/>
    <w:rsid w:val="0043046A"/>
    <w:rsid w:val="004315EF"/>
    <w:rsid w:val="0043692C"/>
    <w:rsid w:val="004458B4"/>
    <w:rsid w:val="0046621F"/>
    <w:rsid w:val="00481086"/>
    <w:rsid w:val="00484BD1"/>
    <w:rsid w:val="00485A13"/>
    <w:rsid w:val="00487147"/>
    <w:rsid w:val="004929F6"/>
    <w:rsid w:val="00495FAE"/>
    <w:rsid w:val="0049689B"/>
    <w:rsid w:val="00496C9D"/>
    <w:rsid w:val="00497FE9"/>
    <w:rsid w:val="004A34CE"/>
    <w:rsid w:val="004A5D53"/>
    <w:rsid w:val="004A71DB"/>
    <w:rsid w:val="004B1D77"/>
    <w:rsid w:val="004B4263"/>
    <w:rsid w:val="004B6279"/>
    <w:rsid w:val="004C0035"/>
    <w:rsid w:val="004C01F1"/>
    <w:rsid w:val="004C07B0"/>
    <w:rsid w:val="004C3F05"/>
    <w:rsid w:val="004D08AD"/>
    <w:rsid w:val="004D106A"/>
    <w:rsid w:val="004D3FE7"/>
    <w:rsid w:val="004D4F30"/>
    <w:rsid w:val="004D6B48"/>
    <w:rsid w:val="004D76C8"/>
    <w:rsid w:val="004E2592"/>
    <w:rsid w:val="004E6CC2"/>
    <w:rsid w:val="004F4F30"/>
    <w:rsid w:val="005120B4"/>
    <w:rsid w:val="00514924"/>
    <w:rsid w:val="005159B4"/>
    <w:rsid w:val="00525A6D"/>
    <w:rsid w:val="00533FDE"/>
    <w:rsid w:val="0055238B"/>
    <w:rsid w:val="005557BB"/>
    <w:rsid w:val="00566D48"/>
    <w:rsid w:val="00567ED6"/>
    <w:rsid w:val="005706CE"/>
    <w:rsid w:val="00571A4B"/>
    <w:rsid w:val="005760FF"/>
    <w:rsid w:val="00577658"/>
    <w:rsid w:val="00590B9C"/>
    <w:rsid w:val="00594F60"/>
    <w:rsid w:val="005A6B24"/>
    <w:rsid w:val="005B0F40"/>
    <w:rsid w:val="005B6085"/>
    <w:rsid w:val="005B72F0"/>
    <w:rsid w:val="005C02EB"/>
    <w:rsid w:val="005D1EFC"/>
    <w:rsid w:val="005D28D4"/>
    <w:rsid w:val="005D30D9"/>
    <w:rsid w:val="005D393D"/>
    <w:rsid w:val="005D4357"/>
    <w:rsid w:val="005E3739"/>
    <w:rsid w:val="005E52D2"/>
    <w:rsid w:val="005F783E"/>
    <w:rsid w:val="006034CA"/>
    <w:rsid w:val="00605EBB"/>
    <w:rsid w:val="006062E2"/>
    <w:rsid w:val="00606E51"/>
    <w:rsid w:val="00607716"/>
    <w:rsid w:val="00613844"/>
    <w:rsid w:val="0061385E"/>
    <w:rsid w:val="006206FB"/>
    <w:rsid w:val="00623614"/>
    <w:rsid w:val="0062650E"/>
    <w:rsid w:val="00633B32"/>
    <w:rsid w:val="00635968"/>
    <w:rsid w:val="00636802"/>
    <w:rsid w:val="00642290"/>
    <w:rsid w:val="00642A3E"/>
    <w:rsid w:val="00642C34"/>
    <w:rsid w:val="006447CB"/>
    <w:rsid w:val="00645E72"/>
    <w:rsid w:val="00655588"/>
    <w:rsid w:val="00660AC2"/>
    <w:rsid w:val="006613A6"/>
    <w:rsid w:val="006613B8"/>
    <w:rsid w:val="00661760"/>
    <w:rsid w:val="00661F7B"/>
    <w:rsid w:val="00664F88"/>
    <w:rsid w:val="00666194"/>
    <w:rsid w:val="00666CE3"/>
    <w:rsid w:val="0067505E"/>
    <w:rsid w:val="006776B7"/>
    <w:rsid w:val="00677D4E"/>
    <w:rsid w:val="00677F5C"/>
    <w:rsid w:val="00681963"/>
    <w:rsid w:val="00682D12"/>
    <w:rsid w:val="00684BC8"/>
    <w:rsid w:val="00687A2C"/>
    <w:rsid w:val="006916C2"/>
    <w:rsid w:val="006928C4"/>
    <w:rsid w:val="00696124"/>
    <w:rsid w:val="006976B0"/>
    <w:rsid w:val="006A1DF1"/>
    <w:rsid w:val="006B1619"/>
    <w:rsid w:val="006B16D8"/>
    <w:rsid w:val="006B5D21"/>
    <w:rsid w:val="006B5D40"/>
    <w:rsid w:val="006B72C5"/>
    <w:rsid w:val="006C58F1"/>
    <w:rsid w:val="006D1D3E"/>
    <w:rsid w:val="006D359A"/>
    <w:rsid w:val="006D50F3"/>
    <w:rsid w:val="006E69AF"/>
    <w:rsid w:val="006F168A"/>
    <w:rsid w:val="006F1E7C"/>
    <w:rsid w:val="006F369C"/>
    <w:rsid w:val="006F3BC8"/>
    <w:rsid w:val="00700EB4"/>
    <w:rsid w:val="00702009"/>
    <w:rsid w:val="00705937"/>
    <w:rsid w:val="00707129"/>
    <w:rsid w:val="00717F9D"/>
    <w:rsid w:val="00721DA5"/>
    <w:rsid w:val="007329F3"/>
    <w:rsid w:val="00732DC5"/>
    <w:rsid w:val="0073704F"/>
    <w:rsid w:val="00740052"/>
    <w:rsid w:val="00740496"/>
    <w:rsid w:val="007438AC"/>
    <w:rsid w:val="00743A8A"/>
    <w:rsid w:val="00751F73"/>
    <w:rsid w:val="0075217A"/>
    <w:rsid w:val="00753759"/>
    <w:rsid w:val="0076112D"/>
    <w:rsid w:val="00766ACE"/>
    <w:rsid w:val="007671F1"/>
    <w:rsid w:val="00771594"/>
    <w:rsid w:val="0077345E"/>
    <w:rsid w:val="00776549"/>
    <w:rsid w:val="00776B93"/>
    <w:rsid w:val="00784C76"/>
    <w:rsid w:val="00787E04"/>
    <w:rsid w:val="00797C2C"/>
    <w:rsid w:val="007A2B37"/>
    <w:rsid w:val="007A3049"/>
    <w:rsid w:val="007A32AF"/>
    <w:rsid w:val="007A62B3"/>
    <w:rsid w:val="007A747E"/>
    <w:rsid w:val="007B09E7"/>
    <w:rsid w:val="007B1A0E"/>
    <w:rsid w:val="007B67EE"/>
    <w:rsid w:val="007C14ED"/>
    <w:rsid w:val="007D0890"/>
    <w:rsid w:val="007D0B93"/>
    <w:rsid w:val="007D115C"/>
    <w:rsid w:val="007E0133"/>
    <w:rsid w:val="007E1691"/>
    <w:rsid w:val="007E2E58"/>
    <w:rsid w:val="007E37C7"/>
    <w:rsid w:val="007E4C24"/>
    <w:rsid w:val="007E5730"/>
    <w:rsid w:val="007E5CC7"/>
    <w:rsid w:val="007F41F2"/>
    <w:rsid w:val="008054DA"/>
    <w:rsid w:val="0080693E"/>
    <w:rsid w:val="00811246"/>
    <w:rsid w:val="0081558F"/>
    <w:rsid w:val="008172AA"/>
    <w:rsid w:val="0082284D"/>
    <w:rsid w:val="00826007"/>
    <w:rsid w:val="008272B4"/>
    <w:rsid w:val="00830F2A"/>
    <w:rsid w:val="008310E3"/>
    <w:rsid w:val="00831269"/>
    <w:rsid w:val="00833AB5"/>
    <w:rsid w:val="0083598C"/>
    <w:rsid w:val="00836B7A"/>
    <w:rsid w:val="0083707A"/>
    <w:rsid w:val="00845278"/>
    <w:rsid w:val="0085290C"/>
    <w:rsid w:val="008544C2"/>
    <w:rsid w:val="00855AE1"/>
    <w:rsid w:val="00856A7E"/>
    <w:rsid w:val="008573B8"/>
    <w:rsid w:val="008575B2"/>
    <w:rsid w:val="00857EE3"/>
    <w:rsid w:val="00860369"/>
    <w:rsid w:val="00860F9B"/>
    <w:rsid w:val="0086691F"/>
    <w:rsid w:val="00873FB2"/>
    <w:rsid w:val="00880789"/>
    <w:rsid w:val="00883902"/>
    <w:rsid w:val="00887CC5"/>
    <w:rsid w:val="008913DA"/>
    <w:rsid w:val="008932EE"/>
    <w:rsid w:val="00894296"/>
    <w:rsid w:val="00894A4D"/>
    <w:rsid w:val="00895593"/>
    <w:rsid w:val="008961A7"/>
    <w:rsid w:val="0089769C"/>
    <w:rsid w:val="00897F5F"/>
    <w:rsid w:val="008A3549"/>
    <w:rsid w:val="008A7C4C"/>
    <w:rsid w:val="008B1D91"/>
    <w:rsid w:val="008B403A"/>
    <w:rsid w:val="008B5A89"/>
    <w:rsid w:val="008B67B3"/>
    <w:rsid w:val="008C145A"/>
    <w:rsid w:val="008C59D9"/>
    <w:rsid w:val="008D1C17"/>
    <w:rsid w:val="008D4EE9"/>
    <w:rsid w:val="008D51E1"/>
    <w:rsid w:val="008E3C96"/>
    <w:rsid w:val="008E3ED5"/>
    <w:rsid w:val="008F1E19"/>
    <w:rsid w:val="008F41DD"/>
    <w:rsid w:val="008F4704"/>
    <w:rsid w:val="008F4DB4"/>
    <w:rsid w:val="008F5710"/>
    <w:rsid w:val="008F579B"/>
    <w:rsid w:val="008F5B70"/>
    <w:rsid w:val="0090189E"/>
    <w:rsid w:val="009022B5"/>
    <w:rsid w:val="009027A0"/>
    <w:rsid w:val="00902945"/>
    <w:rsid w:val="0091279A"/>
    <w:rsid w:val="00915174"/>
    <w:rsid w:val="009208CB"/>
    <w:rsid w:val="00921FAA"/>
    <w:rsid w:val="0092269B"/>
    <w:rsid w:val="00922C23"/>
    <w:rsid w:val="009266A8"/>
    <w:rsid w:val="00932506"/>
    <w:rsid w:val="00940287"/>
    <w:rsid w:val="00950E4C"/>
    <w:rsid w:val="00952CF5"/>
    <w:rsid w:val="00954F57"/>
    <w:rsid w:val="00955E76"/>
    <w:rsid w:val="00964255"/>
    <w:rsid w:val="00965143"/>
    <w:rsid w:val="00965447"/>
    <w:rsid w:val="00965D67"/>
    <w:rsid w:val="00966225"/>
    <w:rsid w:val="00974447"/>
    <w:rsid w:val="00982C19"/>
    <w:rsid w:val="009866BE"/>
    <w:rsid w:val="00993A9A"/>
    <w:rsid w:val="009956BF"/>
    <w:rsid w:val="009A744A"/>
    <w:rsid w:val="009B2585"/>
    <w:rsid w:val="009B3653"/>
    <w:rsid w:val="009B3827"/>
    <w:rsid w:val="009B40A4"/>
    <w:rsid w:val="009B544A"/>
    <w:rsid w:val="009B688B"/>
    <w:rsid w:val="009C03BD"/>
    <w:rsid w:val="009C19AF"/>
    <w:rsid w:val="009C2CB9"/>
    <w:rsid w:val="009C2EF1"/>
    <w:rsid w:val="009C6F53"/>
    <w:rsid w:val="009D200C"/>
    <w:rsid w:val="009F23D0"/>
    <w:rsid w:val="00A034C3"/>
    <w:rsid w:val="00A07852"/>
    <w:rsid w:val="00A13BBF"/>
    <w:rsid w:val="00A13E85"/>
    <w:rsid w:val="00A16271"/>
    <w:rsid w:val="00A162B5"/>
    <w:rsid w:val="00A20B36"/>
    <w:rsid w:val="00A23088"/>
    <w:rsid w:val="00A2389D"/>
    <w:rsid w:val="00A25ECB"/>
    <w:rsid w:val="00A27261"/>
    <w:rsid w:val="00A33695"/>
    <w:rsid w:val="00A3695E"/>
    <w:rsid w:val="00A40CF3"/>
    <w:rsid w:val="00A45465"/>
    <w:rsid w:val="00A56B4F"/>
    <w:rsid w:val="00A56C3B"/>
    <w:rsid w:val="00A61CC0"/>
    <w:rsid w:val="00A61D84"/>
    <w:rsid w:val="00A62FD5"/>
    <w:rsid w:val="00A6392C"/>
    <w:rsid w:val="00A64934"/>
    <w:rsid w:val="00A67112"/>
    <w:rsid w:val="00A755FA"/>
    <w:rsid w:val="00A76EA1"/>
    <w:rsid w:val="00A811E8"/>
    <w:rsid w:val="00A834A3"/>
    <w:rsid w:val="00A83C5B"/>
    <w:rsid w:val="00A87791"/>
    <w:rsid w:val="00A955A9"/>
    <w:rsid w:val="00A975AA"/>
    <w:rsid w:val="00AA0880"/>
    <w:rsid w:val="00AA0C39"/>
    <w:rsid w:val="00AA3A26"/>
    <w:rsid w:val="00AA6C32"/>
    <w:rsid w:val="00AB383A"/>
    <w:rsid w:val="00AB6F9A"/>
    <w:rsid w:val="00AC0D32"/>
    <w:rsid w:val="00AC219A"/>
    <w:rsid w:val="00AD127A"/>
    <w:rsid w:val="00AD3385"/>
    <w:rsid w:val="00AD41BF"/>
    <w:rsid w:val="00AF115E"/>
    <w:rsid w:val="00AF31DA"/>
    <w:rsid w:val="00AF66C9"/>
    <w:rsid w:val="00AF71A7"/>
    <w:rsid w:val="00B00D3C"/>
    <w:rsid w:val="00B01AD5"/>
    <w:rsid w:val="00B02211"/>
    <w:rsid w:val="00B03760"/>
    <w:rsid w:val="00B06824"/>
    <w:rsid w:val="00B068A1"/>
    <w:rsid w:val="00B0714B"/>
    <w:rsid w:val="00B136C5"/>
    <w:rsid w:val="00B14AA5"/>
    <w:rsid w:val="00B16A9D"/>
    <w:rsid w:val="00B16B1B"/>
    <w:rsid w:val="00B16D90"/>
    <w:rsid w:val="00B22966"/>
    <w:rsid w:val="00B23F78"/>
    <w:rsid w:val="00B2586E"/>
    <w:rsid w:val="00B307BE"/>
    <w:rsid w:val="00B40D2B"/>
    <w:rsid w:val="00B423C2"/>
    <w:rsid w:val="00B432FA"/>
    <w:rsid w:val="00B43E1B"/>
    <w:rsid w:val="00B46606"/>
    <w:rsid w:val="00B46D6B"/>
    <w:rsid w:val="00B47593"/>
    <w:rsid w:val="00B47DAC"/>
    <w:rsid w:val="00B51D5C"/>
    <w:rsid w:val="00B54045"/>
    <w:rsid w:val="00B54236"/>
    <w:rsid w:val="00B54E95"/>
    <w:rsid w:val="00B65F17"/>
    <w:rsid w:val="00B72F7A"/>
    <w:rsid w:val="00B82494"/>
    <w:rsid w:val="00B90166"/>
    <w:rsid w:val="00B91870"/>
    <w:rsid w:val="00B91E9A"/>
    <w:rsid w:val="00BA2418"/>
    <w:rsid w:val="00BA2D74"/>
    <w:rsid w:val="00BA7E54"/>
    <w:rsid w:val="00BB2038"/>
    <w:rsid w:val="00BB2E50"/>
    <w:rsid w:val="00BB51DD"/>
    <w:rsid w:val="00BB70FA"/>
    <w:rsid w:val="00BC671F"/>
    <w:rsid w:val="00BD0567"/>
    <w:rsid w:val="00BD51DC"/>
    <w:rsid w:val="00BD5BB3"/>
    <w:rsid w:val="00BE08CD"/>
    <w:rsid w:val="00BE302A"/>
    <w:rsid w:val="00BE48E2"/>
    <w:rsid w:val="00BE7FC2"/>
    <w:rsid w:val="00BF40E5"/>
    <w:rsid w:val="00BF421C"/>
    <w:rsid w:val="00BF6D5D"/>
    <w:rsid w:val="00C10202"/>
    <w:rsid w:val="00C130C6"/>
    <w:rsid w:val="00C16711"/>
    <w:rsid w:val="00C2022D"/>
    <w:rsid w:val="00C21044"/>
    <w:rsid w:val="00C23AD4"/>
    <w:rsid w:val="00C255B0"/>
    <w:rsid w:val="00C260D8"/>
    <w:rsid w:val="00C26B64"/>
    <w:rsid w:val="00C2715B"/>
    <w:rsid w:val="00C30870"/>
    <w:rsid w:val="00C34246"/>
    <w:rsid w:val="00C35B5A"/>
    <w:rsid w:val="00C36B7A"/>
    <w:rsid w:val="00C41CE5"/>
    <w:rsid w:val="00C4230B"/>
    <w:rsid w:val="00C44274"/>
    <w:rsid w:val="00C45A0B"/>
    <w:rsid w:val="00C45E9D"/>
    <w:rsid w:val="00C57B24"/>
    <w:rsid w:val="00C57D06"/>
    <w:rsid w:val="00C76916"/>
    <w:rsid w:val="00C7779B"/>
    <w:rsid w:val="00C83C00"/>
    <w:rsid w:val="00C87D10"/>
    <w:rsid w:val="00C92984"/>
    <w:rsid w:val="00C96319"/>
    <w:rsid w:val="00CA36C9"/>
    <w:rsid w:val="00CA3849"/>
    <w:rsid w:val="00CA3CFA"/>
    <w:rsid w:val="00CA4C58"/>
    <w:rsid w:val="00CB0AC1"/>
    <w:rsid w:val="00CB49D5"/>
    <w:rsid w:val="00CB6A2E"/>
    <w:rsid w:val="00CB7724"/>
    <w:rsid w:val="00CC0961"/>
    <w:rsid w:val="00CC4AF2"/>
    <w:rsid w:val="00CC592A"/>
    <w:rsid w:val="00CC60B7"/>
    <w:rsid w:val="00CD2D1C"/>
    <w:rsid w:val="00CD39B7"/>
    <w:rsid w:val="00CD3E4B"/>
    <w:rsid w:val="00CD467C"/>
    <w:rsid w:val="00CE1447"/>
    <w:rsid w:val="00CE2498"/>
    <w:rsid w:val="00CE35D1"/>
    <w:rsid w:val="00CF0E4F"/>
    <w:rsid w:val="00CF1393"/>
    <w:rsid w:val="00CF3FF7"/>
    <w:rsid w:val="00CF77F4"/>
    <w:rsid w:val="00CF7C06"/>
    <w:rsid w:val="00D025CB"/>
    <w:rsid w:val="00D07B02"/>
    <w:rsid w:val="00D125B1"/>
    <w:rsid w:val="00D1396A"/>
    <w:rsid w:val="00D13D09"/>
    <w:rsid w:val="00D15F38"/>
    <w:rsid w:val="00D205DC"/>
    <w:rsid w:val="00D21889"/>
    <w:rsid w:val="00D24012"/>
    <w:rsid w:val="00D25FE0"/>
    <w:rsid w:val="00D35266"/>
    <w:rsid w:val="00D44617"/>
    <w:rsid w:val="00D50C9F"/>
    <w:rsid w:val="00D5146A"/>
    <w:rsid w:val="00D53E5B"/>
    <w:rsid w:val="00D54C06"/>
    <w:rsid w:val="00D60960"/>
    <w:rsid w:val="00D65233"/>
    <w:rsid w:val="00D702CC"/>
    <w:rsid w:val="00D813D1"/>
    <w:rsid w:val="00D82F37"/>
    <w:rsid w:val="00D840FA"/>
    <w:rsid w:val="00D84F7F"/>
    <w:rsid w:val="00D85959"/>
    <w:rsid w:val="00D91483"/>
    <w:rsid w:val="00D96430"/>
    <w:rsid w:val="00DA0024"/>
    <w:rsid w:val="00DA0231"/>
    <w:rsid w:val="00DA3C64"/>
    <w:rsid w:val="00DA5A46"/>
    <w:rsid w:val="00DB2654"/>
    <w:rsid w:val="00DB2D4C"/>
    <w:rsid w:val="00DB43C0"/>
    <w:rsid w:val="00DB4E7D"/>
    <w:rsid w:val="00DB7ED6"/>
    <w:rsid w:val="00DC05A2"/>
    <w:rsid w:val="00DC5A78"/>
    <w:rsid w:val="00DC6597"/>
    <w:rsid w:val="00DD1C4E"/>
    <w:rsid w:val="00DD40CC"/>
    <w:rsid w:val="00DD4A89"/>
    <w:rsid w:val="00DD7110"/>
    <w:rsid w:val="00DE0F2A"/>
    <w:rsid w:val="00DE20EF"/>
    <w:rsid w:val="00DE320C"/>
    <w:rsid w:val="00DE4FDC"/>
    <w:rsid w:val="00DE6136"/>
    <w:rsid w:val="00DF0A58"/>
    <w:rsid w:val="00DF42B0"/>
    <w:rsid w:val="00DF4B9B"/>
    <w:rsid w:val="00DF5941"/>
    <w:rsid w:val="00DF7E99"/>
    <w:rsid w:val="00E0013E"/>
    <w:rsid w:val="00E105D8"/>
    <w:rsid w:val="00E1159C"/>
    <w:rsid w:val="00E11DAA"/>
    <w:rsid w:val="00E13D1B"/>
    <w:rsid w:val="00E20A70"/>
    <w:rsid w:val="00E30616"/>
    <w:rsid w:val="00E3184E"/>
    <w:rsid w:val="00E31E90"/>
    <w:rsid w:val="00E34D50"/>
    <w:rsid w:val="00E37F20"/>
    <w:rsid w:val="00E41C06"/>
    <w:rsid w:val="00E47A58"/>
    <w:rsid w:val="00E50091"/>
    <w:rsid w:val="00E50328"/>
    <w:rsid w:val="00E505D6"/>
    <w:rsid w:val="00E51A81"/>
    <w:rsid w:val="00E537E1"/>
    <w:rsid w:val="00E55231"/>
    <w:rsid w:val="00E55ED6"/>
    <w:rsid w:val="00E56BCA"/>
    <w:rsid w:val="00E57F5B"/>
    <w:rsid w:val="00E62B80"/>
    <w:rsid w:val="00E6549C"/>
    <w:rsid w:val="00E74593"/>
    <w:rsid w:val="00E75133"/>
    <w:rsid w:val="00E817D6"/>
    <w:rsid w:val="00E9094E"/>
    <w:rsid w:val="00E9534D"/>
    <w:rsid w:val="00E963C1"/>
    <w:rsid w:val="00EA3804"/>
    <w:rsid w:val="00EB10F7"/>
    <w:rsid w:val="00EB18D8"/>
    <w:rsid w:val="00EB2E5F"/>
    <w:rsid w:val="00EB4CF5"/>
    <w:rsid w:val="00EC1F81"/>
    <w:rsid w:val="00EC7375"/>
    <w:rsid w:val="00ED2A52"/>
    <w:rsid w:val="00ED3B30"/>
    <w:rsid w:val="00ED54F3"/>
    <w:rsid w:val="00EE0443"/>
    <w:rsid w:val="00EE587D"/>
    <w:rsid w:val="00EE67FA"/>
    <w:rsid w:val="00EF10C8"/>
    <w:rsid w:val="00EF2A45"/>
    <w:rsid w:val="00EF3DEC"/>
    <w:rsid w:val="00F01D5A"/>
    <w:rsid w:val="00F037A8"/>
    <w:rsid w:val="00F154A4"/>
    <w:rsid w:val="00F20C9D"/>
    <w:rsid w:val="00F228E5"/>
    <w:rsid w:val="00F24B5C"/>
    <w:rsid w:val="00F24D55"/>
    <w:rsid w:val="00F2577B"/>
    <w:rsid w:val="00F30859"/>
    <w:rsid w:val="00F30B2E"/>
    <w:rsid w:val="00F3151A"/>
    <w:rsid w:val="00F32613"/>
    <w:rsid w:val="00F4065F"/>
    <w:rsid w:val="00F445D0"/>
    <w:rsid w:val="00F44685"/>
    <w:rsid w:val="00F52695"/>
    <w:rsid w:val="00F56BF1"/>
    <w:rsid w:val="00F70AB5"/>
    <w:rsid w:val="00F71B3A"/>
    <w:rsid w:val="00F72243"/>
    <w:rsid w:val="00F738AE"/>
    <w:rsid w:val="00F75786"/>
    <w:rsid w:val="00F82C52"/>
    <w:rsid w:val="00F82F39"/>
    <w:rsid w:val="00F87A22"/>
    <w:rsid w:val="00F911EA"/>
    <w:rsid w:val="00F94A97"/>
    <w:rsid w:val="00F968E4"/>
    <w:rsid w:val="00FA2FC3"/>
    <w:rsid w:val="00FA317C"/>
    <w:rsid w:val="00FB0BCD"/>
    <w:rsid w:val="00FB2767"/>
    <w:rsid w:val="00FB445E"/>
    <w:rsid w:val="00FB56DB"/>
    <w:rsid w:val="00FB5CFF"/>
    <w:rsid w:val="00FB6118"/>
    <w:rsid w:val="00FB633C"/>
    <w:rsid w:val="00FB6687"/>
    <w:rsid w:val="00FB6915"/>
    <w:rsid w:val="00FB6BAE"/>
    <w:rsid w:val="00FB79D6"/>
    <w:rsid w:val="00FB7B3F"/>
    <w:rsid w:val="00FC14B1"/>
    <w:rsid w:val="00FC1B28"/>
    <w:rsid w:val="00FC1FB7"/>
    <w:rsid w:val="00FD018D"/>
    <w:rsid w:val="00FD3839"/>
    <w:rsid w:val="00FD5B57"/>
    <w:rsid w:val="00FE1339"/>
    <w:rsid w:val="00FE4D2D"/>
    <w:rsid w:val="00FE6CC0"/>
    <w:rsid w:val="00FE7EF7"/>
    <w:rsid w:val="00FF3911"/>
    <w:rsid w:val="00FF42BE"/>
    <w:rsid w:val="00FF50D7"/>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3A6"/>
    <w:pPr>
      <w:spacing w:after="120" w:line="264" w:lineRule="auto"/>
    </w:pPr>
    <w:rPr>
      <w:rFonts w:eastAsiaTheme="minorEastAsia"/>
      <w:sz w:val="21"/>
      <w:szCs w:val="21"/>
      <w:lang w:val="en-GB"/>
    </w:rPr>
  </w:style>
  <w:style w:type="paragraph" w:styleId="Heading1">
    <w:name w:val="heading 1"/>
    <w:basedOn w:val="Normal"/>
    <w:next w:val="Normal"/>
    <w:link w:val="Heading1Char"/>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Heading4">
    <w:name w:val="heading 4"/>
    <w:basedOn w:val="Normal"/>
    <w:next w:val="Normal"/>
    <w:link w:val="Heading4Char"/>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Heading1Char">
    <w:name w:val="Heading 1 Char"/>
    <w:basedOn w:val="DefaultParagraphFont"/>
    <w:link w:val="Heading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Heading2Char">
    <w:name w:val="Heading 2 Char"/>
    <w:basedOn w:val="DefaultParagraphFont"/>
    <w:link w:val="Heading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Heading3Char">
    <w:name w:val="Heading 3 Char"/>
    <w:basedOn w:val="DefaultParagraphFont"/>
    <w:link w:val="Heading3"/>
    <w:uiPriority w:val="9"/>
    <w:rsid w:val="001D43AF"/>
    <w:rPr>
      <w:rFonts w:asciiTheme="majorHAnsi" w:eastAsiaTheme="majorEastAsia" w:hAnsiTheme="majorHAnsi" w:cstheme="majorBidi"/>
      <w:color w:val="7C9CD6"/>
      <w:sz w:val="26"/>
      <w:szCs w:val="26"/>
      <w:lang w:val="en-GB"/>
    </w:rPr>
  </w:style>
  <w:style w:type="paragraph" w:styleId="ListParagraph">
    <w:name w:val="List Paragraph"/>
    <w:basedOn w:val="Normal"/>
    <w:uiPriority w:val="34"/>
    <w:qFormat/>
    <w:rsid w:val="001D43AF"/>
    <w:pPr>
      <w:ind w:left="720"/>
      <w:contextualSpacing/>
    </w:pPr>
  </w:style>
  <w:style w:type="character" w:styleId="Hyperlink">
    <w:name w:val="Hyperlink"/>
    <w:basedOn w:val="DefaultParagraphFont"/>
    <w:uiPriority w:val="99"/>
    <w:unhideWhenUsed/>
    <w:rsid w:val="001D43AF"/>
    <w:rPr>
      <w:color w:val="0563C1" w:themeColor="hyperlink"/>
      <w:u w:val="single"/>
    </w:rPr>
  </w:style>
  <w:style w:type="paragraph" w:styleId="TOCHeading">
    <w:name w:val="TOC Heading"/>
    <w:basedOn w:val="Heading1"/>
    <w:next w:val="Normal"/>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TOC1">
    <w:name w:val="toc 1"/>
    <w:basedOn w:val="Normal"/>
    <w:next w:val="Normal"/>
    <w:autoRedefine/>
    <w:uiPriority w:val="39"/>
    <w:unhideWhenUsed/>
    <w:rsid w:val="00915174"/>
    <w:pPr>
      <w:spacing w:after="100"/>
    </w:pPr>
  </w:style>
  <w:style w:type="paragraph" w:styleId="TOC2">
    <w:name w:val="toc 2"/>
    <w:basedOn w:val="Normal"/>
    <w:next w:val="Normal"/>
    <w:autoRedefine/>
    <w:uiPriority w:val="39"/>
    <w:unhideWhenUsed/>
    <w:rsid w:val="00915174"/>
    <w:pPr>
      <w:spacing w:after="100"/>
      <w:ind w:left="210"/>
    </w:pPr>
  </w:style>
  <w:style w:type="paragraph" w:styleId="TOC3">
    <w:name w:val="toc 3"/>
    <w:basedOn w:val="Normal"/>
    <w:next w:val="Normal"/>
    <w:autoRedefine/>
    <w:uiPriority w:val="39"/>
    <w:unhideWhenUsed/>
    <w:rsid w:val="00915174"/>
    <w:pPr>
      <w:spacing w:after="100"/>
      <w:ind w:left="420"/>
    </w:pPr>
  </w:style>
  <w:style w:type="paragraph" w:styleId="BalloonText">
    <w:name w:val="Balloon Text"/>
    <w:basedOn w:val="Normal"/>
    <w:link w:val="BalloonTextChar"/>
    <w:uiPriority w:val="99"/>
    <w:semiHidden/>
    <w:unhideWhenUsed/>
    <w:rsid w:val="00B16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A9D"/>
    <w:rPr>
      <w:rFonts w:ascii="Segoe UI" w:eastAsiaTheme="minorEastAsia" w:hAnsi="Segoe UI" w:cs="Segoe UI"/>
      <w:sz w:val="18"/>
      <w:szCs w:val="18"/>
      <w:lang w:val="en-GB"/>
    </w:rPr>
  </w:style>
  <w:style w:type="paragraph" w:styleId="Header">
    <w:name w:val="header"/>
    <w:basedOn w:val="Normal"/>
    <w:link w:val="HeaderChar"/>
    <w:uiPriority w:val="99"/>
    <w:unhideWhenUsed/>
    <w:rsid w:val="00FC1FB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C1FB7"/>
    <w:rPr>
      <w:rFonts w:eastAsiaTheme="minorEastAsia"/>
      <w:sz w:val="21"/>
      <w:szCs w:val="21"/>
      <w:lang w:val="en-GB"/>
    </w:rPr>
  </w:style>
  <w:style w:type="paragraph" w:styleId="Footer">
    <w:name w:val="footer"/>
    <w:basedOn w:val="Normal"/>
    <w:link w:val="FooterChar"/>
    <w:uiPriority w:val="99"/>
    <w:unhideWhenUsed/>
    <w:rsid w:val="00FC1FB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C1FB7"/>
    <w:rPr>
      <w:rFonts w:eastAsiaTheme="minorEastAsia"/>
      <w:sz w:val="21"/>
      <w:szCs w:val="21"/>
      <w:lang w:val="en-GB"/>
    </w:rPr>
  </w:style>
  <w:style w:type="character" w:customStyle="1" w:styleId="Heading4Char">
    <w:name w:val="Heading 4 Char"/>
    <w:basedOn w:val="DefaultParagraphFont"/>
    <w:link w:val="Heading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FollowedHyperlink">
    <w:name w:val="FollowedHyperlink"/>
    <w:basedOn w:val="DefaultParagraphFont"/>
    <w:uiPriority w:val="99"/>
    <w:semiHidden/>
    <w:unhideWhenUsed/>
    <w:rsid w:val="00577658"/>
    <w:rPr>
      <w:color w:val="954F72" w:themeColor="followedHyperlink"/>
      <w:u w:val="single"/>
    </w:rPr>
  </w:style>
  <w:style w:type="character" w:customStyle="1" w:styleId="Menzionenonrisolta1">
    <w:name w:val="Menzione non risolta1"/>
    <w:basedOn w:val="DefaultParagraphFont"/>
    <w:uiPriority w:val="99"/>
    <w:semiHidden/>
    <w:unhideWhenUsed/>
    <w:rsid w:val="00F228E5"/>
    <w:rPr>
      <w:color w:val="605E5C"/>
      <w:shd w:val="clear" w:color="auto" w:fill="E1DFDD"/>
    </w:rPr>
  </w:style>
  <w:style w:type="table" w:styleId="TableGrid">
    <w:name w:val="Table Grid"/>
    <w:basedOn w:val="TableNormal"/>
    <w:uiPriority w:val="39"/>
    <w:rsid w:val="0042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ryptolux.org/images/0/0d/Argon2.pdf" TargetMode="External"/><Relationship Id="rId21" Type="http://schemas.openxmlformats.org/officeDocument/2006/relationships/hyperlink" Target="https://docs.aws.amazon.com/"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hyperlink" Target="http://www.pkiff.difesa.it/" TargetMode="External"/><Relationship Id="rId84" Type="http://schemas.openxmlformats.org/officeDocument/2006/relationships/theme" Target="theme/theme1.xml"/><Relationship Id="rId16" Type="http://schemas.openxmlformats.org/officeDocument/2006/relationships/hyperlink" Target="https://www.agid.gov.it/it/piattaforme/posta-elettronica-certificata" TargetMode="External"/><Relationship Id="rId11" Type="http://schemas.openxmlformats.org/officeDocument/2006/relationships/hyperlink" Target="https://eur-lex.europa.eu/legal-content/EN/TXT/HTML/?uri=CELEX:32016R0679" TargetMode="External"/><Relationship Id="rId32" Type="http://schemas.openxmlformats.org/officeDocument/2006/relationships/image" Target="media/image6.jpg"/><Relationship Id="rId37" Type="http://schemas.openxmlformats.org/officeDocument/2006/relationships/image" Target="media/image11.jp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s://docs.aws.amazon.com/" TargetMode="External"/><Relationship Id="rId79" Type="http://schemas.openxmlformats.org/officeDocument/2006/relationships/hyperlink" Target="https://www.cryptolux.org/images/0/0d/Argon2.pdf"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footer" Target="footer1.xml"/><Relationship Id="rId19" Type="http://schemas.openxmlformats.org/officeDocument/2006/relationships/hyperlink" Target="http://www.targa.co.it/data/doc.aspx"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30" Type="http://schemas.openxmlformats.org/officeDocument/2006/relationships/image" Target="media/image4.jpg"/><Relationship Id="rId35" Type="http://schemas.openxmlformats.org/officeDocument/2006/relationships/image" Target="media/image9.jp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www.camera.it/parlam/leggi/deleghe/Testi/03196dl.htm" TargetMode="External"/><Relationship Id="rId69" Type="http://schemas.openxmlformats.org/officeDocument/2006/relationships/hyperlink" Target="https://www.agid.gov.it/it/piattaforme/posta-elettronica-certificata" TargetMode="External"/><Relationship Id="rId77" Type="http://schemas.openxmlformats.org/officeDocument/2006/relationships/hyperlink" Target="https://nvlpubs.nist.gov/nistpubs/FIPS/NIST.FIPS.197.pdf" TargetMode="External"/><Relationship Id="rId8" Type="http://schemas.openxmlformats.org/officeDocument/2006/relationships/image" Target="media/image1.jpg"/><Relationship Id="rId51" Type="http://schemas.openxmlformats.org/officeDocument/2006/relationships/image" Target="media/image25.png"/><Relationship Id="rId72" Type="http://schemas.openxmlformats.org/officeDocument/2006/relationships/hyperlink" Target="http://www.targa.co.it/data/doc.aspx" TargetMode="External"/><Relationship Id="rId80" Type="http://schemas.openxmlformats.org/officeDocument/2006/relationships/hyperlink" Target="https://docs.oracle.com/en/database/" TargetMode="External"/><Relationship Id="rId3" Type="http://schemas.openxmlformats.org/officeDocument/2006/relationships/styles" Target="styles.xm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25" Type="http://schemas.openxmlformats.org/officeDocument/2006/relationships/hyperlink" Target="https://community.rsa.com/docs/DOC-60094" TargetMode="External"/><Relationship Id="rId33" Type="http://schemas.openxmlformats.org/officeDocument/2006/relationships/image" Target="media/image7.jpg"/><Relationship Id="rId38" Type="http://schemas.openxmlformats.org/officeDocument/2006/relationships/image" Target="media/image12.jp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yperlink" Target="http://politichepersonale.interno.it/itaindex.php?IdMat=1&amp;IdSot=35&amp;IdNot=386" TargetMode="External"/><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https://tools.ietf.org/html/rfc6109" TargetMode="External"/><Relationship Id="rId75" Type="http://schemas.openxmlformats.org/officeDocument/2006/relationships/hyperlink" Target="https://developers.cloudflare.com/doc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image" Target="media/image2.png"/><Relationship Id="rId36" Type="http://schemas.openxmlformats.org/officeDocument/2006/relationships/image" Target="media/image10.jp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docs.italia.it/italia/piano-triennale-ict/codice-amministrazione-digitale-docs/it/v2017-12-13/index.html" TargetMode="External"/><Relationship Id="rId73" Type="http://schemas.openxmlformats.org/officeDocument/2006/relationships/hyperlink" Target="https://www.crimnet.dcpc.interno.gov.it/crimnet/ricerca-targhe-telai-rubati-smarriti/FAQ" TargetMode="External"/><Relationship Id="rId78" Type="http://schemas.openxmlformats.org/officeDocument/2006/relationships/hyperlink" Target="https://community.rsa.com/docs/DOC-60094" TargetMode="External"/><Relationship Id="rId81" Type="http://schemas.openxmlformats.org/officeDocument/2006/relationships/hyperlink" Target="http://www.qsm.com/resources/functionpoint-languages-table" TargetMode="External"/><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39" Type="http://schemas.openxmlformats.org/officeDocument/2006/relationships/image" Target="media/image13.png"/><Relationship Id="rId34" Type="http://schemas.openxmlformats.org/officeDocument/2006/relationships/image" Target="media/image8.jp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firebase.google.com/docs" TargetMode="External"/><Relationship Id="rId7" Type="http://schemas.openxmlformats.org/officeDocument/2006/relationships/endnotes" Target="endnotes.xml"/><Relationship Id="rId71" Type="http://schemas.openxmlformats.org/officeDocument/2006/relationships/hyperlink" Target="https://www.agid.gov.it/it/piattaforme/spid" TargetMode="Externa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nvlpubs.nist.gov/nistpubs/FIPS/NIST.FIPS.197.pdf" TargetMode="External"/><Relationship Id="rId40" Type="http://schemas.openxmlformats.org/officeDocument/2006/relationships/image" Target="media/image14.png"/><Relationship Id="rId45" Type="http://schemas.openxmlformats.org/officeDocument/2006/relationships/image" Target="media/image19.gif"/><Relationship Id="rId66" Type="http://schemas.openxmlformats.org/officeDocument/2006/relationships/hyperlink" Target="https://eur-lex.europa.eu/legal-content/EN/TXT/HTML/?uri=CELEX:32016R0679"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CF6EB-CE64-4AD4-A368-B78ACBCEB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66</Pages>
  <Words>17141</Words>
  <Characters>97704</Characters>
  <Application>Microsoft Office Word</Application>
  <DocSecurity>0</DocSecurity>
  <Lines>814</Lines>
  <Paragraphs>229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114616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Anton Ghobryal</cp:lastModifiedBy>
  <cp:revision>38</cp:revision>
  <dcterms:created xsi:type="dcterms:W3CDTF">2019-12-03T02:05:00Z</dcterms:created>
  <dcterms:modified xsi:type="dcterms:W3CDTF">2019-12-04T21:51:00Z</dcterms:modified>
</cp:coreProperties>
</file>