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12438964844" w:lineRule="auto"/>
        <w:ind w:left="2.52716064453125" w:right="0" w:firstLine="2.2463989257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Relación de empleos o cargos desempeñados, que acreditan experiencia en las materias de la convocatoria para elegir  un integrante del Consejo de Participación Ciudadana, del Sistema Anticorrupción del Estado de Coahuila de  Zaragoza.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13671875" w:line="240" w:lineRule="auto"/>
        <w:ind w:left="3.3695983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Nombre del postulante: C.P. JUAN CARLOS GUZMÁN ESCOBEDO</w:t>
      </w:r>
    </w:p>
    <w:tbl>
      <w:tblPr>
        <w:tblStyle w:val="Table1"/>
        <w:tblW w:w="13038.79974365234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7.2000122070312"/>
        <w:gridCol w:w="5103.399658203125"/>
        <w:gridCol w:w="2551.7999267578125"/>
        <w:gridCol w:w="2126.400146484375"/>
        <w:tblGridChange w:id="0">
          <w:tblGrid>
            <w:gridCol w:w="3257.2000122070312"/>
            <w:gridCol w:w="5103.399658203125"/>
            <w:gridCol w:w="2551.7999267578125"/>
            <w:gridCol w:w="2126.400146484375"/>
          </w:tblGrid>
        </w:tblGridChange>
      </w:tblGrid>
      <w:tr>
        <w:trPr>
          <w:cantSplit w:val="0"/>
          <w:trHeight w:val="76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Nombre de la posición ocupada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122.95684814453125" w:right="51.3031005859375" w:hanging="8.1695556640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Actividades realizadas que acreditan experiencia  (anote todas las que considere relevantes)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115.92041015625" w:right="52.342529296875" w:hanging="1.987304687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Período durante el cual  se desempeñó en el 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570011138916" w:lineRule="auto"/>
              <w:ind w:left="115.92041015625" w:right="50.6201171875" w:hanging="3.53271484375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Años de experiencia  que se pretende  acreditar</w:t>
            </w:r>
          </w:p>
        </w:tc>
      </w:tr>
      <w:tr>
        <w:trPr>
          <w:cantSplit w:val="0"/>
          <w:trHeight w:val="97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224115371704" w:lineRule="auto"/>
              <w:ind w:left="117.57354736328125" w:right="33.048095703125" w:firstLine="7.0201110839843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Sub Gerente de Control en  BANAMEX varias  sucursales.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224115371704" w:lineRule="auto"/>
              <w:ind w:left="116.16973876953125" w:right="34.0814208984375" w:hanging="1.1230468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Fiscalización de los recursos, responsable  de la caja principal, práctica de auditorías  internas, atención a auditorías externas.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56921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1984-1988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974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788120269775" w:lineRule="auto"/>
              <w:ind w:left="117.01202392578125" w:right="33.45611572265625" w:firstLine="3.6503601074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Coordinador Unidad  Catastral Municipal. Acuña, Coah.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788120269775" w:lineRule="auto"/>
              <w:ind w:left="116.45050048828125" w:right="35.9979248046875" w:firstLine="0.842285156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Desarrollo e implementación del sistema  catastral y del cobro del impuesto predial,  tablas de valores catastrales.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56921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1995-1996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2446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162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31035614014" w:lineRule="auto"/>
              <w:ind w:left="120.66238403320312" w:right="33.1414794921875" w:hanging="3.3695983886718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Director de la Unidad  Catastral, Acuña,  Coahuila.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07512664794922" w:lineRule="auto"/>
              <w:ind w:left="114.2041015625" w:right="33.3282470703125" w:firstLine="2.80792236328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Administración del sistema catastral, de  Recursos Humanos y Materiales de la  Unidad, elaboración y publicación de las  tablas de valores y cobro del impuesto  predial.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2446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2006-2009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2265.9992980957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226833343506" w:lineRule="auto"/>
              <w:ind w:left="118.13522338867188" w:right="34.82086181640625" w:firstLine="6.458435058593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Subdirector de Finanzas de  los Servicios de Salud de  Coahuila.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30050373077393" w:lineRule="auto"/>
              <w:ind w:left="114.2041015625" w:right="34.72412109375" w:firstLine="3.36944580078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Responsable de la elaboración y  publicación de la cuenta pública, avances de  gestión, de las jefaturas de tesorería,  contabilidad, presupuestos e ingresos  propios, atención a auditorías. Desarrollo e  implementación de sistema de atención a  pacientes en todos los hospitales y centros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2446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2012-2013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5686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38.79974365234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7.2000122070312"/>
        <w:gridCol w:w="5103.399658203125"/>
        <w:gridCol w:w="2551.7999267578125"/>
        <w:gridCol w:w="2126.400146484375"/>
        <w:tblGridChange w:id="0">
          <w:tblGrid>
            <w:gridCol w:w="3257.2000122070312"/>
            <w:gridCol w:w="5103.399658203125"/>
            <w:gridCol w:w="2551.7999267578125"/>
            <w:gridCol w:w="2126.400146484375"/>
          </w:tblGrid>
        </w:tblGridChange>
      </w:tblGrid>
      <w:tr>
        <w:trPr>
          <w:cantSplit w:val="0"/>
          <w:trHeight w:val="129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790981292725" w:lineRule="auto"/>
              <w:ind w:left="114.2041015625" w:right="33.0474853515625" w:firstLine="6.17736816406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 salud del estado para conocer servicios  prestados y cobros realizados en tiempo  real, sistema de control presupuestal en  tiempo real.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8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788120269775" w:lineRule="auto"/>
              <w:ind w:left="116.73126220703125" w:right="33.328857421875" w:firstLine="0.56152343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Director Administrativo de  la Academia IDH de la  UAdeC.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798133850098" w:lineRule="auto"/>
              <w:ind w:left="114.2041015625" w:right="33.486328125" w:firstLine="3.08868408203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Participación en la organización de eventos  para la defensa de los derechos humanos,  desarrollo e implementación del sistema de  control presupuestal, adquisiciones y pago a  proveedores. Atención a auditorías.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2446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2015-2018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226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0628957748413" w:lineRule="auto"/>
              <w:ind w:left="117.01202392578125" w:right="34.8211669921875" w:firstLine="0.280761718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Director General de  Administración del  Tribunal Electoral de  Coah.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300217628479" w:lineRule="auto"/>
              <w:ind w:left="114.2041015625" w:right="33.3905029296875" w:firstLine="1.96563720703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Elaboración y publicación de la cuenta  pública y los avances de gestión,  responsable del presupuesto, atención a las  auditorías. Desarrollo de plataformas de  administración de recursos humanos y  presupuestos, publicación en transparencia  de los supuestos de ley.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2446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2019 a la 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2446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p>
        </w:tc>
      </w:tr>
      <w:tr>
        <w:trPr>
          <w:cantSplit w:val="0"/>
          <w:trHeight w:val="975.000915527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09577941895" w:lineRule="auto"/>
              <w:ind w:left="115.60806274414062" w:right="35.9442138671875" w:firstLine="0.561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Estación Radiodifusora  XHPL-99.7 Acuña, Coah.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18179988861084" w:lineRule="auto"/>
              <w:ind w:left="119.8199462890625" w:right="37.2064208984375" w:hanging="2.24639892578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Titular de programa de opinión pública en  el cual se promovía la denuncia pública de  actos de corrupción.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56921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1997-2005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25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333.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7395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2446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26 años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735595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Bajo protesta de decir verdad, declaro que los datos asentados son verídicos.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628662109375" w:line="240" w:lineRule="auto"/>
        <w:ind w:left="11.79367065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Saltillo, Coahuila. A 13 de septiembre de 2021.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1.5066528320312" w:line="240" w:lineRule="auto"/>
        <w:ind w:left="7.8623962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C.P. Juan Carlos Guzmán Escobedo</w:t>
      </w:r>
    </w:p>
    <w:sectPr>
      <w:pgSz w:h="12240" w:w="15840" w:orient="landscape"/>
      <w:pgMar w:bottom="1843.1999206542969" w:top="1682.80029296875" w:left="1418.3999633789062" w:right="1358.5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