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X9b322f05d81f3d4e7e38ce80ae683d545044179"/>
    <w:p>
      <w:pPr>
        <w:pStyle w:val="Heading1"/>
      </w:pPr>
      <w:r>
        <w:t xml:space="preserve">AETERNA Game Engine docs – Dokumentumleltár és MD-migrációs előkészítés v0.1</w:t>
      </w:r>
    </w:p>
    <w:bookmarkStart w:id="20" w:name="dokumentumstátusz"/>
    <w:p>
      <w:pPr>
        <w:pStyle w:val="Heading2"/>
      </w:pPr>
      <w:r>
        <w:t xml:space="preserve">Dokumentumstátusz</w:t>
      </w:r>
    </w:p>
    <w:p>
      <w:pPr>
        <w:pStyle w:val="FirstParagraph"/>
      </w:pPr>
      <w:r>
        <w:t xml:space="preserve">Ez a dokumentum az</w:t>
      </w:r>
      <w:r>
        <w:t xml:space="preserve"> </w:t>
      </w:r>
      <w:r>
        <w:rPr>
          <w:rStyle w:val="VerbatimChar"/>
        </w:rPr>
        <w:t xml:space="preserve">Aeterna game engine/docs/</w:t>
      </w:r>
      <w:r>
        <w:t xml:space="preserve"> </w:t>
      </w:r>
      <w:r>
        <w:t xml:space="preserve">mappa eddig átvizsgált dokumentumainak tartalmi leltára.</w:t>
      </w:r>
    </w:p>
    <w:p>
      <w:pPr>
        <w:pStyle w:val="BodyText"/>
      </w:pPr>
      <w:r>
        <w:t xml:space="preserve">A dokumentum célja:</w:t>
      </w:r>
    </w:p>
    <w:p>
      <w:pPr>
        <w:pStyle w:val="Compact"/>
        <w:numPr>
          <w:ilvl w:val="0"/>
          <w:numId w:val="1001"/>
        </w:numPr>
      </w:pPr>
      <w:r>
        <w:t xml:space="preserve">teljes kép adása az engine dokumentáció jelenlegi állapotáról;</w:t>
      </w:r>
    </w:p>
    <w:p>
      <w:pPr>
        <w:pStyle w:val="Compact"/>
        <w:numPr>
          <w:ilvl w:val="0"/>
          <w:numId w:val="1001"/>
        </w:numPr>
      </w:pPr>
      <w:r>
        <w:t xml:space="preserve">annak jelölése, mely dokumentum milyen szerepet tölt be;</w:t>
      </w:r>
    </w:p>
    <w:p>
      <w:pPr>
        <w:pStyle w:val="Compact"/>
        <w:numPr>
          <w:ilvl w:val="0"/>
          <w:numId w:val="1001"/>
        </w:numPr>
      </w:pPr>
      <w:r>
        <w:t xml:space="preserve">annak előkészítése, mely tartalmak olvadjanak össze;</w:t>
      </w:r>
    </w:p>
    <w:p>
      <w:pPr>
        <w:pStyle w:val="Compact"/>
        <w:numPr>
          <w:ilvl w:val="0"/>
          <w:numId w:val="1001"/>
        </w:numPr>
      </w:pPr>
      <w:r>
        <w:t xml:space="preserve">annak rögzítése, hogy a DOCX dokumentumokból hosszú távon Markdown alapú aktív dokumentáció készüljön;</w:t>
      </w:r>
    </w:p>
    <w:p>
      <w:pPr>
        <w:pStyle w:val="Compact"/>
        <w:numPr>
          <w:ilvl w:val="0"/>
          <w:numId w:val="1001"/>
        </w:numPr>
      </w:pPr>
      <w:r>
        <w:t xml:space="preserve">annak biztosítása, hogy a nyitott kérdések, döntési kapuk és megválaszolandó pontok ne vesszenek el az összevonáskor.</w:t>
      </w:r>
    </w:p>
    <w:p>
      <w:pPr>
        <w:pStyle w:val="FirstParagraph"/>
      </w:pPr>
      <w:r>
        <w:t xml:space="preserve">Ez nem törlési lista, nem fájlmozgatási parancs, nem végleges mappastruktúra és nem Codex-prompt.</w:t>
      </w:r>
    </w:p>
    <w:p>
      <w:r>
        <w:pict>
          <v:rect style="width:0;height:1.5pt" o:hralign="center" o:hrstd="t" o:hr="t"/>
        </w:pict>
      </w:r>
    </w:p>
    <w:bookmarkEnd w:id="20"/>
    <w:bookmarkStart w:id="21" w:name="X127bd22b07c7134a17f195642a9d575041a1eaf"/>
    <w:p>
      <w:pPr>
        <w:pStyle w:val="Heading2"/>
      </w:pPr>
      <w:r>
        <w:t xml:space="preserve">1. Új fontos alapelv: a nyitott kérdéseket külön menteni kell</w:t>
      </w:r>
    </w:p>
    <w:p>
      <w:pPr>
        <w:pStyle w:val="FirstParagraph"/>
      </w:pPr>
      <w:r>
        <w:t xml:space="preserve">Az engine dokumentumokban több helyen vannak:</w:t>
      </w:r>
    </w:p>
    <w:p>
      <w:pPr>
        <w:pStyle w:val="Compact"/>
        <w:numPr>
          <w:ilvl w:val="0"/>
          <w:numId w:val="1002"/>
        </w:numPr>
      </w:pPr>
      <w:r>
        <w:t xml:space="preserve">nyitott kérdések;</w:t>
      </w:r>
    </w:p>
    <w:p>
      <w:pPr>
        <w:pStyle w:val="Compact"/>
        <w:numPr>
          <w:ilvl w:val="0"/>
          <w:numId w:val="1002"/>
        </w:numPr>
      </w:pPr>
      <w:r>
        <w:t xml:space="preserve">döntési kapuk;</w:t>
      </w:r>
    </w:p>
    <w:p>
      <w:pPr>
        <w:pStyle w:val="Compact"/>
        <w:numPr>
          <w:ilvl w:val="0"/>
          <w:numId w:val="1002"/>
        </w:numPr>
      </w:pPr>
      <w:r>
        <w:t xml:space="preserve">később visszatérendő pontok;</w:t>
      </w:r>
    </w:p>
    <w:p>
      <w:pPr>
        <w:pStyle w:val="Compact"/>
        <w:numPr>
          <w:ilvl w:val="0"/>
          <w:numId w:val="1002"/>
        </w:numPr>
      </w:pPr>
      <w:r>
        <w:t xml:space="preserve">prototípus után eldöntendő irányok;</w:t>
      </w:r>
    </w:p>
    <w:p>
      <w:pPr>
        <w:pStyle w:val="Compact"/>
        <w:numPr>
          <w:ilvl w:val="0"/>
          <w:numId w:val="1002"/>
        </w:numPr>
      </w:pPr>
      <w:r>
        <w:t xml:space="preserve">MVP után szigorítandó kérdések;</w:t>
      </w:r>
    </w:p>
    <w:p>
      <w:pPr>
        <w:pStyle w:val="Compact"/>
        <w:numPr>
          <w:ilvl w:val="0"/>
          <w:numId w:val="1002"/>
        </w:numPr>
      </w:pPr>
      <w:r>
        <w:t xml:space="preserve">technológiai választási pontok;</w:t>
      </w:r>
    </w:p>
    <w:p>
      <w:pPr>
        <w:pStyle w:val="Compact"/>
        <w:numPr>
          <w:ilvl w:val="0"/>
          <w:numId w:val="1002"/>
        </w:numPr>
      </w:pPr>
      <w:r>
        <w:t xml:space="preserve">szabálymotor / UI / AI / runtime package / diagnostics kérdések.</w:t>
      </w:r>
    </w:p>
    <w:p>
      <w:pPr>
        <w:pStyle w:val="FirstParagraph"/>
      </w:pPr>
      <w:r>
        <w:t xml:space="preserve">Ezek nem mellékes megjegyzések.</w:t>
      </w:r>
    </w:p>
    <w:p>
      <w:pPr>
        <w:pStyle w:val="BodyText"/>
      </w:pPr>
      <w:r>
        <w:t xml:space="preserve">Az összevonás során minden ilyen kérdést át kell menteni.</w:t>
      </w:r>
    </w:p>
    <w:p>
      <w:pPr>
        <w:pStyle w:val="BodyText"/>
      </w:pPr>
      <w:r>
        <w:t xml:space="preserve">Javasolt későbbi külön dokumentum:</w:t>
      </w:r>
    </w:p>
    <w:p>
      <w:pPr>
        <w:pStyle w:val="SourceCode"/>
      </w:pPr>
      <w:r>
        <w:rPr>
          <w:rStyle w:val="VerbatimChar"/>
        </w:rPr>
        <w:t xml:space="preserve">OPEN_QUESTIONS.md</w:t>
      </w:r>
    </w:p>
    <w:p>
      <w:pPr>
        <w:pStyle w:val="FirstParagraph"/>
      </w:pPr>
      <w:r>
        <w:t xml:space="preserve">Lehetséges alternatíva:</w:t>
      </w:r>
    </w:p>
    <w:p>
      <w:pPr>
        <w:pStyle w:val="SourceCode"/>
      </w:pPr>
      <w:r>
        <w:rPr>
          <w:rStyle w:val="VerbatimChar"/>
        </w:rPr>
        <w:t xml:space="preserve">DECISION_MAP.md</w:t>
      </w:r>
    </w:p>
    <w:p>
      <w:pPr>
        <w:pStyle w:val="FirstParagraph"/>
      </w:pPr>
      <w:r>
        <w:t xml:space="preserve">külön nagy fejezettel:</w:t>
      </w:r>
    </w:p>
    <w:p>
      <w:pPr>
        <w:pStyle w:val="SourceCode"/>
      </w:pPr>
      <w:r>
        <w:rPr>
          <w:rStyle w:val="VerbatimChar"/>
        </w:rPr>
        <w:t xml:space="preserve">## Nyitott kérdések és döntési kapuk</w:t>
      </w:r>
    </w:p>
    <w:p>
      <w:pPr>
        <w:pStyle w:val="FirstParagraph"/>
      </w:pPr>
      <w:r>
        <w:t xml:space="preserve">Javasolt irány:</w:t>
      </w:r>
    </w:p>
    <w:p>
      <w:pPr>
        <w:pStyle w:val="Compact"/>
        <w:numPr>
          <w:ilvl w:val="0"/>
          <w:numId w:val="1003"/>
        </w:numPr>
      </w:pPr>
      <w:r>
        <w:t xml:space="preserve">a nagyobb, projektirányító kérdések menjenek a</w:t>
      </w:r>
      <w:r>
        <w:t xml:space="preserve"> </w:t>
      </w:r>
      <w:r>
        <w:rPr>
          <w:rStyle w:val="VerbatimChar"/>
        </w:rPr>
        <w:t xml:space="preserve">DECISION_MAP.md</w:t>
      </w:r>
      <w:r>
        <w:t xml:space="preserve"> </w:t>
      </w:r>
      <w:r>
        <w:t xml:space="preserve">fájlba;</w:t>
      </w:r>
    </w:p>
    <w:p>
      <w:pPr>
        <w:pStyle w:val="Compact"/>
        <w:numPr>
          <w:ilvl w:val="0"/>
          <w:numId w:val="1003"/>
        </w:numPr>
      </w:pPr>
      <w:r>
        <w:t xml:space="preserve">a részletes technikai kérdések menjenek az adott specifikációs fájl saját „Nyitott kérdések” fejezetébe;</w:t>
      </w:r>
    </w:p>
    <w:p>
      <w:pPr>
        <w:pStyle w:val="Compact"/>
        <w:numPr>
          <w:ilvl w:val="0"/>
          <w:numId w:val="1003"/>
        </w:numPr>
      </w:pPr>
      <w:r>
        <w:t xml:space="preserve">legyen egy központi</w:t>
      </w:r>
      <w:r>
        <w:t xml:space="preserve"> </w:t>
      </w:r>
      <w:r>
        <w:rPr>
          <w:rStyle w:val="VerbatimChar"/>
        </w:rPr>
        <w:t xml:space="preserve">OPEN_QUESTIONS.md</w:t>
      </w:r>
      <w:r>
        <w:t xml:space="preserve">, amely indexeli az összes nyitott kérdést.</w:t>
      </w:r>
    </w:p>
    <w:p>
      <w:r>
        <w:pict>
          <v:rect style="width:0;height:1.5pt" o:hralign="center" o:hrstd="t" o:hr="t"/>
        </w:pict>
      </w:r>
    </w:p>
    <w:bookmarkEnd w:id="21"/>
    <w:bookmarkStart w:id="22" w:name="docx-markdown-alapelv"/>
    <w:p>
      <w:pPr>
        <w:pStyle w:val="Heading2"/>
      </w:pPr>
      <w:r>
        <w:t xml:space="preserve">2. DOCX → Markdown alapelv</w:t>
      </w:r>
    </w:p>
    <w:p>
      <w:pPr>
        <w:pStyle w:val="FirstParagraph"/>
      </w:pPr>
      <w:r>
        <w:t xml:space="preserve">Az</w:t>
      </w:r>
      <w:r>
        <w:t xml:space="preserve"> </w:t>
      </w:r>
      <w:r>
        <w:rPr>
          <w:rStyle w:val="VerbatimChar"/>
        </w:rPr>
        <w:t xml:space="preserve">Aeterna game engine/docs/</w:t>
      </w:r>
      <w:r>
        <w:t xml:space="preserve"> </w:t>
      </w:r>
      <w:r>
        <w:t xml:space="preserve">aktív munkadokumentációja hosszú távon Markdown formátumra térjen át.</w:t>
      </w:r>
    </w:p>
    <w:p>
      <w:pPr>
        <w:pStyle w:val="BodyText"/>
      </w:pPr>
      <w:r>
        <w:t xml:space="preserve">Indok:</w:t>
      </w:r>
    </w:p>
    <w:p>
      <w:pPr>
        <w:pStyle w:val="Compact"/>
        <w:numPr>
          <w:ilvl w:val="0"/>
          <w:numId w:val="1004"/>
        </w:numPr>
      </w:pPr>
      <w:r>
        <w:t xml:space="preserve">könnyebb szerkeszteni;</w:t>
      </w:r>
    </w:p>
    <w:p>
      <w:pPr>
        <w:pStyle w:val="Compact"/>
        <w:numPr>
          <w:ilvl w:val="0"/>
          <w:numId w:val="1004"/>
        </w:numPr>
      </w:pPr>
      <w:r>
        <w:t xml:space="preserve">kisebb fájlméret;</w:t>
      </w:r>
    </w:p>
    <w:p>
      <w:pPr>
        <w:pStyle w:val="Compact"/>
        <w:numPr>
          <w:ilvl w:val="0"/>
          <w:numId w:val="1004"/>
        </w:numPr>
      </w:pPr>
      <w:r>
        <w:t xml:space="preserve">Gitben jobban követhető;</w:t>
      </w:r>
    </w:p>
    <w:p>
      <w:pPr>
        <w:pStyle w:val="Compact"/>
        <w:numPr>
          <w:ilvl w:val="0"/>
          <w:numId w:val="1004"/>
        </w:numPr>
      </w:pPr>
      <w:r>
        <w:t xml:space="preserve">könnyebb diffelni;</w:t>
      </w:r>
    </w:p>
    <w:p>
      <w:pPr>
        <w:pStyle w:val="Compact"/>
        <w:numPr>
          <w:ilvl w:val="0"/>
          <w:numId w:val="1004"/>
        </w:numPr>
      </w:pPr>
      <w:r>
        <w:t xml:space="preserve">könnyebb ChatGPT/Codex számára feldolgozni;</w:t>
      </w:r>
    </w:p>
    <w:p>
      <w:pPr>
        <w:pStyle w:val="Compact"/>
        <w:numPr>
          <w:ilvl w:val="0"/>
          <w:numId w:val="1004"/>
        </w:numPr>
      </w:pPr>
      <w:r>
        <w:t xml:space="preserve">könnyebb összevonni;</w:t>
      </w:r>
    </w:p>
    <w:p>
      <w:pPr>
        <w:pStyle w:val="Compact"/>
        <w:numPr>
          <w:ilvl w:val="0"/>
          <w:numId w:val="1004"/>
        </w:numPr>
      </w:pPr>
      <w:r>
        <w:t xml:space="preserve">könnyebb verziózni;</w:t>
      </w:r>
    </w:p>
    <w:p>
      <w:pPr>
        <w:pStyle w:val="Compact"/>
        <w:numPr>
          <w:ilvl w:val="0"/>
          <w:numId w:val="1004"/>
        </w:numPr>
      </w:pPr>
      <w:r>
        <w:t xml:space="preserve">kevesebb duplikált v0.1 / v0.2 DOCX fájl keletkezik.</w:t>
      </w:r>
    </w:p>
    <w:p>
      <w:pPr>
        <w:pStyle w:val="FirstParagraph"/>
      </w:pPr>
      <w:r>
        <w:t xml:space="preserve">A DOCX fájlok később lehetnek:</w:t>
      </w:r>
    </w:p>
    <w:p>
      <w:pPr>
        <w:pStyle w:val="Compact"/>
        <w:numPr>
          <w:ilvl w:val="0"/>
          <w:numId w:val="1005"/>
        </w:numPr>
      </w:pPr>
      <w:r>
        <w:t xml:space="preserve">archív eredetik;</w:t>
      </w:r>
    </w:p>
    <w:p>
      <w:pPr>
        <w:pStyle w:val="Compact"/>
        <w:numPr>
          <w:ilvl w:val="0"/>
          <w:numId w:val="1005"/>
        </w:numPr>
      </w:pPr>
      <w:r>
        <w:t xml:space="preserve">exportált olvasói változatok;</w:t>
      </w:r>
    </w:p>
    <w:p>
      <w:pPr>
        <w:pStyle w:val="Compact"/>
        <w:numPr>
          <w:ilvl w:val="0"/>
          <w:numId w:val="1005"/>
        </w:numPr>
      </w:pPr>
      <w:r>
        <w:t xml:space="preserve">átmeneti források a Markdown konverzió előtt.</w:t>
      </w:r>
    </w:p>
    <w:p>
      <w:pPr>
        <w:pStyle w:val="FirstParagraph"/>
      </w:pPr>
      <w:r>
        <w:t xml:space="preserve">Az aktív szerkesztési főformátum viszont az engine dokumentációnál legyen Markdown.</w:t>
      </w:r>
    </w:p>
    <w:p>
      <w:r>
        <w:pict>
          <v:rect style="width:0;height:1.5pt" o:hralign="center" o:hrstd="t" o:hr="t"/>
        </w:pict>
      </w:r>
    </w:p>
    <w:bookmarkEnd w:id="22"/>
    <w:bookmarkStart w:id="23" w:name="checkpoint-alapelv"/>
    <w:p>
      <w:pPr>
        <w:pStyle w:val="Heading2"/>
      </w:pPr>
      <w:r>
        <w:t xml:space="preserve">3. Checkpoint alapelv</w:t>
      </w:r>
    </w:p>
    <w:p>
      <w:pPr>
        <w:pStyle w:val="FirstParagraph"/>
      </w:pPr>
      <w:r>
        <w:t xml:space="preserve">A checkpoint dokumentumokat is lehet és érdemes összevonni.</w:t>
      </w:r>
    </w:p>
    <w:p>
      <w:pPr>
        <w:pStyle w:val="BodyText"/>
      </w:pPr>
      <w:r>
        <w:t xml:space="preserve">Javasolt jövőbeli fájl:</w:t>
      </w:r>
    </w:p>
    <w:p>
      <w:pPr>
        <w:pStyle w:val="SourceCode"/>
      </w:pPr>
      <w:r>
        <w:rPr>
          <w:rStyle w:val="VerbatimChar"/>
        </w:rPr>
        <w:t xml:space="preserve">CHECKPOINTS.md</w:t>
      </w:r>
    </w:p>
    <w:p>
      <w:pPr>
        <w:pStyle w:val="FirstParagraph"/>
      </w:pPr>
      <w:r>
        <w:t xml:space="preserve">Ez időrendben tartalmazza az engine fejlesztési állapotait:</w:t>
      </w:r>
    </w:p>
    <w:p>
      <w:pPr>
        <w:pStyle w:val="SourceCode"/>
      </w:pPr>
      <w:r>
        <w:rPr>
          <w:rStyle w:val="VerbatimChar"/>
        </w:rPr>
        <w:t xml:space="preserve"># AETERNA Game Engine – Checkpoints</w:t>
      </w:r>
      <w:r>
        <w:br/>
      </w:r>
      <w:r>
        <w:br/>
      </w:r>
      <w:r>
        <w:rPr>
          <w:rStyle w:val="VerbatimChar"/>
        </w:rPr>
        <w:t xml:space="preserve">## v0.1 – Python sample runtime package + Godot package loader</w:t>
      </w:r>
      <w:r>
        <w:br/>
      </w:r>
      <w:r>
        <w:rPr>
          <w:rStyle w:val="VerbatimChar"/>
        </w:rPr>
        <w:t xml:space="preserve">## v0.2 – Sample contracts + debug nézetek</w:t>
      </w:r>
      <w:r>
        <w:br/>
      </w:r>
      <w:r>
        <w:rPr>
          <w:rStyle w:val="VerbatimChar"/>
        </w:rPr>
        <w:t xml:space="preserve">## v0.3 – Unified dashboard / consistency smoke / action request smoke</w:t>
      </w:r>
      <w:r>
        <w:br/>
      </w:r>
      <w:r>
        <w:rPr>
          <w:rStyle w:val="VerbatimChar"/>
        </w:rPr>
        <w:t xml:space="preserve">## Következő checkpoint-jelöltek</w:t>
      </w:r>
    </w:p>
    <w:p>
      <w:pPr>
        <w:pStyle w:val="FirstParagraph"/>
      </w:pPr>
      <w:r>
        <w:t xml:space="preserve">A korábbi külön checkpoint DOCX-ek később kaphatják ezt a státuszt:</w:t>
      </w:r>
    </w:p>
    <w:p>
      <w:pPr>
        <w:pStyle w:val="SourceCode"/>
      </w:pPr>
      <w:r>
        <w:rPr>
          <w:rStyle w:val="VerbatimChar"/>
        </w:rPr>
        <w:t xml:space="preserve">MERGED_INTO_CHECKPOINTS_MD</w:t>
      </w:r>
      <w:r>
        <w:br/>
      </w:r>
      <w:r>
        <w:rPr>
          <w:rStyle w:val="VerbatimChar"/>
        </w:rPr>
        <w:t xml:space="preserve">DOCX_ORIGINAL_ARCHIVE</w:t>
      </w:r>
    </w:p>
    <w:p>
      <w:r>
        <w:pict>
          <v:rect style="width:0;height:1.5pt" o:hralign="center" o:hrstd="t" o:hr="t"/>
        </w:pict>
      </w:r>
    </w:p>
    <w:bookmarkEnd w:id="23"/>
    <w:bookmarkStart w:id="43" w:name="dokumentumleltár"/>
    <w:p>
      <w:pPr>
        <w:pStyle w:val="Heading2"/>
      </w:pPr>
      <w:r>
        <w:t xml:space="preserve">4. Dokumentumleltár</w:t>
      </w:r>
    </w:p>
    <w:bookmarkStart w:id="24" w:name="aeterna-döntési-térkép-v0.2.docx"/>
    <w:p>
      <w:pPr>
        <w:pStyle w:val="Heading3"/>
      </w:pPr>
      <w:r>
        <w:t xml:space="preserve">4.1 AETERNA — Döntési térkép v0.2.docx</w:t>
      </w:r>
    </w:p>
    <w:p>
      <w:pPr>
        <w:pStyle w:val="FirstParagraph"/>
      </w:pPr>
      <w:r>
        <w:t xml:space="preserve">Típus:</w:t>
      </w:r>
    </w:p>
    <w:p>
      <w:pPr>
        <w:pStyle w:val="Compact"/>
        <w:numPr>
          <w:ilvl w:val="0"/>
          <w:numId w:val="1006"/>
        </w:numPr>
      </w:pPr>
      <w:r>
        <w:t xml:space="preserve">projektirányító döntési térkép;</w:t>
      </w:r>
    </w:p>
    <w:p>
      <w:pPr>
        <w:pStyle w:val="Compact"/>
        <w:numPr>
          <w:ilvl w:val="0"/>
          <w:numId w:val="1006"/>
        </w:numPr>
      </w:pPr>
      <w:r>
        <w:t xml:space="preserve">stratégiai dokumentum;</w:t>
      </w:r>
    </w:p>
    <w:p>
      <w:pPr>
        <w:pStyle w:val="Compact"/>
        <w:numPr>
          <w:ilvl w:val="0"/>
          <w:numId w:val="1006"/>
        </w:numPr>
      </w:pPr>
      <w:r>
        <w:t xml:space="preserve">döntési kapuk gyűjtője.</w:t>
      </w:r>
    </w:p>
    <w:p>
      <w:pPr>
        <w:pStyle w:val="FirstParagraph"/>
      </w:pPr>
      <w:r>
        <w:t xml:space="preserve">Tartalmi szerep:</w:t>
      </w:r>
    </w:p>
    <w:p>
      <w:pPr>
        <w:pStyle w:val="Compact"/>
        <w:numPr>
          <w:ilvl w:val="0"/>
          <w:numId w:val="1007"/>
        </w:numPr>
      </w:pPr>
      <w:r>
        <w:t xml:space="preserve">összefogja a fizikai TCG elsődlegességét;</w:t>
      </w:r>
    </w:p>
    <w:p>
      <w:pPr>
        <w:pStyle w:val="Compact"/>
        <w:numPr>
          <w:ilvl w:val="0"/>
          <w:numId w:val="1007"/>
        </w:numPr>
      </w:pPr>
      <w:r>
        <w:t xml:space="preserve">rögzíti a digitális program szerepét;</w:t>
      </w:r>
    </w:p>
    <w:p>
      <w:pPr>
        <w:pStyle w:val="Compact"/>
        <w:numPr>
          <w:ilvl w:val="0"/>
          <w:numId w:val="1007"/>
        </w:numPr>
      </w:pPr>
      <w:r>
        <w:t xml:space="preserve">kezeli a Python / Godot / új architektúra döntési teret;</w:t>
      </w:r>
    </w:p>
    <w:p>
      <w:pPr>
        <w:pStyle w:val="Compact"/>
        <w:numPr>
          <w:ilvl w:val="0"/>
          <w:numId w:val="1007"/>
        </w:numPr>
      </w:pPr>
      <w:r>
        <w:t xml:space="preserve">rögzíti az exportalapú adatút fontosságát;</w:t>
      </w:r>
    </w:p>
    <w:p>
      <w:pPr>
        <w:pStyle w:val="Compact"/>
        <w:numPr>
          <w:ilvl w:val="0"/>
          <w:numId w:val="1007"/>
        </w:numPr>
      </w:pPr>
      <w:r>
        <w:t xml:space="preserve">kezeli a LOOKUPS, structured mapping, diagnostics és kártyaaudit sorrendjét;</w:t>
      </w:r>
    </w:p>
    <w:p>
      <w:pPr>
        <w:pStyle w:val="Compact"/>
        <w:numPr>
          <w:ilvl w:val="0"/>
          <w:numId w:val="1007"/>
        </w:numPr>
      </w:pPr>
      <w:r>
        <w:t xml:space="preserve">megfogalmazza a ChatGPT / Codex / emberi döntési rendet;</w:t>
      </w:r>
    </w:p>
    <w:p>
      <w:pPr>
        <w:pStyle w:val="Compact"/>
        <w:numPr>
          <w:ilvl w:val="0"/>
          <w:numId w:val="1007"/>
        </w:numPr>
      </w:pPr>
      <w:r>
        <w:t xml:space="preserve">sok visszatérendő kérdést tartalmaz.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CORE_PLANNING_SOURCE</w:t>
      </w:r>
      <w:r>
        <w:br/>
      </w:r>
      <w:r>
        <w:rPr>
          <w:rStyle w:val="VerbatimChar"/>
        </w:rPr>
        <w:t xml:space="preserve">MERGE_INTO_DECISION_MAP_MD</w:t>
      </w:r>
      <w:r>
        <w:br/>
      </w:r>
      <w:r>
        <w:rPr>
          <w:rStyle w:val="VerbatimChar"/>
        </w:rPr>
        <w:t xml:space="preserve">QUESTION_BACKLOG_REQUIRED</w:t>
      </w:r>
    </w:p>
    <w:p>
      <w:pPr>
        <w:pStyle w:val="FirstParagraph"/>
      </w:pPr>
      <w:r>
        <w:t xml:space="preserve">Jövőbeli hely:</w:t>
      </w:r>
    </w:p>
    <w:p>
      <w:pPr>
        <w:pStyle w:val="SourceCode"/>
      </w:pPr>
      <w:r>
        <w:rPr>
          <w:rStyle w:val="VerbatimChar"/>
        </w:rPr>
        <w:t xml:space="preserve">docs/DECISION_MAP.md</w:t>
      </w:r>
    </w:p>
    <w:p>
      <w:pPr>
        <w:pStyle w:val="FirstParagraph"/>
      </w:pPr>
      <w:r>
        <w:t xml:space="preserve">Nyitott kérdések kezelése:</w:t>
      </w:r>
    </w:p>
    <w:p>
      <w:pPr>
        <w:pStyle w:val="Compact"/>
        <w:numPr>
          <w:ilvl w:val="0"/>
          <w:numId w:val="1008"/>
        </w:numPr>
      </w:pPr>
      <w:r>
        <w:t xml:space="preserve">minden „visszatérendő kérdés” átvezetendő;</w:t>
      </w:r>
    </w:p>
    <w:p>
      <w:pPr>
        <w:pStyle w:val="Compact"/>
        <w:numPr>
          <w:ilvl w:val="0"/>
          <w:numId w:val="1008"/>
        </w:numPr>
      </w:pPr>
      <w:r>
        <w:t xml:space="preserve">ezek nagy része a központi</w:t>
      </w:r>
      <w:r>
        <w:t xml:space="preserve"> </w:t>
      </w:r>
      <w:r>
        <w:rPr>
          <w:rStyle w:val="VerbatimChar"/>
        </w:rPr>
        <w:t xml:space="preserve">OPEN_QUESTIONS.md</w:t>
      </w:r>
      <w:r>
        <w:t xml:space="preserve"> </w:t>
      </w:r>
      <w:r>
        <w:t xml:space="preserve">fájlba is bekerülhet.</w:t>
      </w:r>
    </w:p>
    <w:p>
      <w:r>
        <w:pict>
          <v:rect style="width:0;height:1.5pt" o:hralign="center" o:hrstd="t" o:hr="t"/>
        </w:pict>
      </w:r>
    </w:p>
    <w:bookmarkEnd w:id="24"/>
    <w:bookmarkStart w:id="25" w:name="aeterna-célarchitektúra-v0.1.docx"/>
    <w:p>
      <w:pPr>
        <w:pStyle w:val="Heading3"/>
      </w:pPr>
      <w:r>
        <w:t xml:space="preserve">4.2 AETERNA Célarchitektúra v0.1.docx</w:t>
      </w:r>
    </w:p>
    <w:p>
      <w:pPr>
        <w:pStyle w:val="FirstParagraph"/>
      </w:pPr>
      <w:r>
        <w:t xml:space="preserve">Típus:</w:t>
      </w:r>
    </w:p>
    <w:p>
      <w:pPr>
        <w:pStyle w:val="Compact"/>
        <w:numPr>
          <w:ilvl w:val="0"/>
          <w:numId w:val="1009"/>
        </w:numPr>
      </w:pPr>
      <w:r>
        <w:t xml:space="preserve">célarchitektúra-vázlat;</w:t>
      </w:r>
    </w:p>
    <w:p>
      <w:pPr>
        <w:pStyle w:val="Compact"/>
        <w:numPr>
          <w:ilvl w:val="0"/>
          <w:numId w:val="1009"/>
        </w:numPr>
      </w:pPr>
      <w:r>
        <w:t xml:space="preserve">hosszú távú rendszerterv.</w:t>
      </w:r>
    </w:p>
    <w:p>
      <w:pPr>
        <w:pStyle w:val="FirstParagraph"/>
      </w:pPr>
      <w:r>
        <w:t xml:space="preserve">Tartalmi szerep:</w:t>
      </w:r>
    </w:p>
    <w:p>
      <w:pPr>
        <w:pStyle w:val="Compact"/>
        <w:numPr>
          <w:ilvl w:val="0"/>
          <w:numId w:val="1010"/>
        </w:numPr>
      </w:pPr>
      <w:r>
        <w:t xml:space="preserve">rétegekre bontja az AETERNA hosszú távú digitális rendszerét;</w:t>
      </w:r>
    </w:p>
    <w:p>
      <w:pPr>
        <w:pStyle w:val="Compact"/>
        <w:numPr>
          <w:ilvl w:val="0"/>
          <w:numId w:val="1010"/>
        </w:numPr>
      </w:pPr>
      <w:r>
        <w:t xml:space="preserve">kezeli a fizikai TCG réteget;</w:t>
      </w:r>
    </w:p>
    <w:p>
      <w:pPr>
        <w:pStyle w:val="Compact"/>
        <w:numPr>
          <w:ilvl w:val="0"/>
          <w:numId w:val="1010"/>
        </w:numPr>
      </w:pPr>
      <w:r>
        <w:t xml:space="preserve">export, validáció, runtime package, rules engine, ability engine, match state, snapshot, legal action, action execution, event log, diagnostics, AI/simulation és Godot frontend rétegeket;</w:t>
      </w:r>
    </w:p>
    <w:p>
      <w:pPr>
        <w:pStyle w:val="Compact"/>
        <w:numPr>
          <w:ilvl w:val="0"/>
          <w:numId w:val="1010"/>
        </w:numPr>
      </w:pPr>
      <w:r>
        <w:t xml:space="preserve">megkülönbözteti a Python backend, új Python backend, GDScript engine és hibrid modelleket;</w:t>
      </w:r>
    </w:p>
    <w:p>
      <w:pPr>
        <w:pStyle w:val="Compact"/>
        <w:numPr>
          <w:ilvl w:val="0"/>
          <w:numId w:val="1010"/>
        </w:numPr>
      </w:pPr>
      <w:r>
        <w:t xml:space="preserve">nyelvfüggetlen contract-first gondolkodást javasol.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CORE_ARCHITECTURE_SOURCE</w:t>
      </w:r>
      <w:r>
        <w:br/>
      </w:r>
      <w:r>
        <w:rPr>
          <w:rStyle w:val="VerbatimChar"/>
        </w:rPr>
        <w:t xml:space="preserve">MERGE_INTO_ARCHITECTURE_MD</w:t>
      </w:r>
      <w:r>
        <w:br/>
      </w:r>
      <w:r>
        <w:rPr>
          <w:rStyle w:val="VerbatimChar"/>
        </w:rPr>
        <w:t xml:space="preserve">QUESTION_BACKLOG_REQUIRED</w:t>
      </w:r>
    </w:p>
    <w:p>
      <w:pPr>
        <w:pStyle w:val="FirstParagraph"/>
      </w:pPr>
      <w:r>
        <w:t xml:space="preserve">Jövőbeli hely:</w:t>
      </w:r>
    </w:p>
    <w:p>
      <w:pPr>
        <w:pStyle w:val="SourceCode"/>
      </w:pPr>
      <w:r>
        <w:rPr>
          <w:rStyle w:val="VerbatimChar"/>
        </w:rPr>
        <w:t xml:space="preserve">docs/ARCHITECTURE.md</w:t>
      </w:r>
    </w:p>
    <w:p>
      <w:pPr>
        <w:pStyle w:val="FirstParagraph"/>
      </w:pPr>
      <w:r>
        <w:t xml:space="preserve">Nyitott kérdések kezelése:</w:t>
      </w:r>
    </w:p>
    <w:p>
      <w:pPr>
        <w:pStyle w:val="Compact"/>
        <w:numPr>
          <w:ilvl w:val="0"/>
          <w:numId w:val="1011"/>
        </w:numPr>
      </w:pPr>
      <w:r>
        <w:t xml:space="preserve">a technológiai modellhez kapcsolódó döntési kapuk átvezetendők;</w:t>
      </w:r>
    </w:p>
    <w:p>
      <w:pPr>
        <w:pStyle w:val="Compact"/>
        <w:numPr>
          <w:ilvl w:val="0"/>
          <w:numId w:val="1011"/>
        </w:numPr>
      </w:pPr>
      <w:r>
        <w:t xml:space="preserve">a GDScript / Python / hibrid modell kérdései külön szerepeljenek a technológiai döntési dokumentumban is.</w:t>
      </w:r>
    </w:p>
    <w:p>
      <w:r>
        <w:pict>
          <v:rect style="width:0;height:1.5pt" o:hralign="center" o:hrstd="t" o:hr="t"/>
        </w:pict>
      </w:r>
    </w:p>
    <w:bookmarkEnd w:id="25"/>
    <w:bookmarkStart w:id="26" w:name="X56bfa721fa678e9d11fbc1ecaff6a63d830f6b4"/>
    <w:p>
      <w:pPr>
        <w:pStyle w:val="Heading3"/>
      </w:pPr>
      <w:r>
        <w:t xml:space="preserve">4.3 AETERNA — Célarchitektúra összehasonlító vizsgálat v0.1.docx</w:t>
      </w:r>
    </w:p>
    <w:p>
      <w:pPr>
        <w:pStyle w:val="FirstParagraph"/>
      </w:pPr>
      <w:r>
        <w:t xml:space="preserve">Típus:</w:t>
      </w:r>
    </w:p>
    <w:p>
      <w:pPr>
        <w:pStyle w:val="Compact"/>
        <w:numPr>
          <w:ilvl w:val="0"/>
          <w:numId w:val="1012"/>
        </w:numPr>
      </w:pPr>
      <w:r>
        <w:t xml:space="preserve">architektúra-összehasonlító vizsgálat;</w:t>
      </w:r>
    </w:p>
    <w:p>
      <w:pPr>
        <w:pStyle w:val="Compact"/>
        <w:numPr>
          <w:ilvl w:val="0"/>
          <w:numId w:val="1012"/>
        </w:numPr>
      </w:pPr>
      <w:r>
        <w:t xml:space="preserve">döntés-előkészítő dokumentum.</w:t>
      </w:r>
    </w:p>
    <w:p>
      <w:pPr>
        <w:pStyle w:val="FirstParagraph"/>
      </w:pPr>
      <w:r>
        <w:t xml:space="preserve">Tartalmi szerep:</w:t>
      </w:r>
    </w:p>
    <w:p>
      <w:pPr>
        <w:pStyle w:val="Compact"/>
        <w:numPr>
          <w:ilvl w:val="0"/>
          <w:numId w:val="1013"/>
        </w:numPr>
      </w:pPr>
      <w:r>
        <w:t xml:space="preserve">összeveti a lehetséges modelleket:</w:t>
      </w:r>
    </w:p>
    <w:p>
      <w:pPr>
        <w:pStyle w:val="Compact"/>
        <w:numPr>
          <w:ilvl w:val="1"/>
          <w:numId w:val="1014"/>
        </w:numPr>
      </w:pPr>
      <w:r>
        <w:t xml:space="preserve">jelenlegi Python motor backendként;</w:t>
      </w:r>
    </w:p>
    <w:p>
      <w:pPr>
        <w:pStyle w:val="Compact"/>
        <w:numPr>
          <w:ilvl w:val="1"/>
          <w:numId w:val="1014"/>
        </w:numPr>
      </w:pPr>
      <w:r>
        <w:t xml:space="preserve">új tiszta Python backend;</w:t>
      </w:r>
    </w:p>
    <w:p>
      <w:pPr>
        <w:pStyle w:val="Compact"/>
        <w:numPr>
          <w:ilvl w:val="1"/>
          <w:numId w:val="1014"/>
        </w:numPr>
      </w:pPr>
      <w:r>
        <w:t xml:space="preserve">új backend más technológiával;</w:t>
      </w:r>
    </w:p>
    <w:p>
      <w:pPr>
        <w:pStyle w:val="Compact"/>
        <w:numPr>
          <w:ilvl w:val="1"/>
          <w:numId w:val="1014"/>
        </w:numPr>
      </w:pPr>
      <w:r>
        <w:t xml:space="preserve">hibrid átmenet;</w:t>
      </w:r>
    </w:p>
    <w:p>
      <w:pPr>
        <w:pStyle w:val="Compact"/>
        <w:numPr>
          <w:ilvl w:val="0"/>
          <w:numId w:val="1013"/>
        </w:numPr>
      </w:pPr>
      <w:r>
        <w:t xml:space="preserve">előzetesen a hibrid átmenetet és az új tiszta Python backend vizsgálatát tartja legerősebbnek;</w:t>
      </w:r>
    </w:p>
    <w:p>
      <w:pPr>
        <w:pStyle w:val="Compact"/>
        <w:numPr>
          <w:ilvl w:val="0"/>
          <w:numId w:val="1013"/>
        </w:numPr>
      </w:pPr>
      <w:r>
        <w:t xml:space="preserve">rögzíti, hogy nem szabad vakon kidobni vagy vakon továbbfoltozni a régi rendszert.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ARCHITECTURE_DECISION_INPUT</w:t>
      </w:r>
      <w:r>
        <w:br/>
      </w:r>
      <w:r>
        <w:rPr>
          <w:rStyle w:val="VerbatimChar"/>
        </w:rPr>
        <w:t xml:space="preserve">MERGE_INTO_TECHNOLOGY_DECISIONS_MD</w:t>
      </w:r>
      <w:r>
        <w:br/>
      </w:r>
      <w:r>
        <w:rPr>
          <w:rStyle w:val="VerbatimChar"/>
        </w:rPr>
        <w:t xml:space="preserve">PARTLY_MERGE_INTO_ARCHITECTURE_MD</w:t>
      </w:r>
      <w:r>
        <w:br/>
      </w:r>
      <w:r>
        <w:rPr>
          <w:rStyle w:val="VerbatimChar"/>
        </w:rPr>
        <w:t xml:space="preserve">QUESTION_BACKLOG_REQUIRED</w:t>
      </w:r>
    </w:p>
    <w:p>
      <w:pPr>
        <w:pStyle w:val="FirstParagraph"/>
      </w:pPr>
      <w:r>
        <w:t xml:space="preserve">Jövőbeli hely:</w:t>
      </w:r>
    </w:p>
    <w:p>
      <w:pPr>
        <w:pStyle w:val="SourceCode"/>
      </w:pPr>
      <w:r>
        <w:rPr>
          <w:rStyle w:val="VerbatimChar"/>
        </w:rPr>
        <w:t xml:space="preserve">docs/TECHNOLOGY_DECISIONS.md</w:t>
      </w:r>
    </w:p>
    <w:p>
      <w:pPr>
        <w:pStyle w:val="FirstParagraph"/>
      </w:pPr>
      <w:r>
        <w:t xml:space="preserve">Megjegyzés:</w:t>
      </w:r>
    </w:p>
    <w:p>
      <w:pPr>
        <w:pStyle w:val="Compact"/>
        <w:numPr>
          <w:ilvl w:val="0"/>
          <w:numId w:val="1015"/>
        </w:numPr>
      </w:pPr>
      <w:r>
        <w:t xml:space="preserve">tartalmilag részben felülírja / pontosítja a későbbi GDScript/Python technológiai összehasonlítás;</w:t>
      </w:r>
    </w:p>
    <w:p>
      <w:pPr>
        <w:pStyle w:val="Compact"/>
        <w:numPr>
          <w:ilvl w:val="0"/>
          <w:numId w:val="1015"/>
        </w:numPr>
      </w:pPr>
      <w:r>
        <w:t xml:space="preserve">nem törlendő, de a végleges MD-ben a frissebb technológiai vizsgálat legyen a domináns.</w:t>
      </w:r>
    </w:p>
    <w:p>
      <w:r>
        <w:pict>
          <v:rect style="width:0;height:1.5pt" o:hralign="center" o:hrstd="t" o:hr="t"/>
        </w:pict>
      </w:r>
    </w:p>
    <w:bookmarkEnd w:id="26"/>
    <w:bookmarkStart w:id="27" w:name="X945bc2d5bf4235758a9c48f27cee4a06b978798"/>
    <w:p>
      <w:pPr>
        <w:pStyle w:val="Heading3"/>
      </w:pPr>
      <w:r>
        <w:t xml:space="preserve">4.4 AETERNA — GDScript / Python technológiai összehasonlító vizsgálat v0.1.docx</w:t>
      </w:r>
    </w:p>
    <w:p>
      <w:pPr>
        <w:pStyle w:val="FirstParagraph"/>
      </w:pPr>
      <w:r>
        <w:t xml:space="preserve">Típus:</w:t>
      </w:r>
    </w:p>
    <w:p>
      <w:pPr>
        <w:pStyle w:val="Compact"/>
        <w:numPr>
          <w:ilvl w:val="0"/>
          <w:numId w:val="1016"/>
        </w:numPr>
      </w:pPr>
      <w:r>
        <w:t xml:space="preserve">technológiai döntési dokumentum;</w:t>
      </w:r>
    </w:p>
    <w:p>
      <w:pPr>
        <w:pStyle w:val="Compact"/>
        <w:numPr>
          <w:ilvl w:val="0"/>
          <w:numId w:val="1016"/>
        </w:numPr>
      </w:pPr>
      <w:r>
        <w:t xml:space="preserve">Python / GDScript / hibrid rétegvizsgálat.</w:t>
      </w:r>
    </w:p>
    <w:p>
      <w:pPr>
        <w:pStyle w:val="FirstParagraph"/>
      </w:pPr>
      <w:r>
        <w:t xml:space="preserve">Tartalmi szerep:</w:t>
      </w:r>
    </w:p>
    <w:p>
      <w:pPr>
        <w:pStyle w:val="Compact"/>
        <w:numPr>
          <w:ilvl w:val="0"/>
          <w:numId w:val="1017"/>
        </w:numPr>
      </w:pPr>
      <w:r>
        <w:t xml:space="preserve">pontosítja, hogy nem egyszerű „Python vagy GDScript” kérdésről van szó;</w:t>
      </w:r>
    </w:p>
    <w:p>
      <w:pPr>
        <w:pStyle w:val="Compact"/>
        <w:numPr>
          <w:ilvl w:val="0"/>
          <w:numId w:val="1017"/>
        </w:numPr>
      </w:pPr>
      <w:r>
        <w:t xml:space="preserve">rétegekre bontja a technológiai döntést;</w:t>
      </w:r>
    </w:p>
    <w:p>
      <w:pPr>
        <w:pStyle w:val="Compact"/>
        <w:numPr>
          <w:ilvl w:val="0"/>
          <w:numId w:val="1017"/>
        </w:numPr>
      </w:pPr>
      <w:r>
        <w:t xml:space="preserve">Python erősségeit az adatfeldolgozás, exportvalidáció, runtime package build, AI-vs-AI tesztelés és riportkészítés területén látja;</w:t>
      </w:r>
    </w:p>
    <w:p>
      <w:pPr>
        <w:pStyle w:val="Compact"/>
        <w:numPr>
          <w:ilvl w:val="0"/>
          <w:numId w:val="1017"/>
        </w:numPr>
      </w:pPr>
      <w:r>
        <w:t xml:space="preserve">GDScript/Godot erősségeit a vizuális játékprogram, UI, input, animáció és lokális runtime irányban látja;</w:t>
      </w:r>
    </w:p>
    <w:p>
      <w:pPr>
        <w:pStyle w:val="Compact"/>
        <w:numPr>
          <w:ilvl w:val="0"/>
          <w:numId w:val="1017"/>
        </w:numPr>
      </w:pPr>
      <w:r>
        <w:t xml:space="preserve">erős jelöltként kezeli a Python package builder + GDScript fő runtime, illetve Python tesztmotor + GDScript játékengine hibrid irányt;</w:t>
      </w:r>
    </w:p>
    <w:p>
      <w:pPr>
        <w:pStyle w:val="Compact"/>
        <w:numPr>
          <w:ilvl w:val="0"/>
          <w:numId w:val="1017"/>
        </w:numPr>
      </w:pPr>
      <w:r>
        <w:t xml:space="preserve">javasolja a Godot/GDScript contract-loader prototípust.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ACTIVE_TECH_DECISION_SOURCE</w:t>
      </w:r>
      <w:r>
        <w:br/>
      </w:r>
      <w:r>
        <w:rPr>
          <w:rStyle w:val="VerbatimChar"/>
        </w:rPr>
        <w:t xml:space="preserve">MERGE_INTO_TECHNOLOGY_DECISIONS_MD</w:t>
      </w:r>
      <w:r>
        <w:br/>
      </w:r>
      <w:r>
        <w:rPr>
          <w:rStyle w:val="VerbatimChar"/>
        </w:rPr>
        <w:t xml:space="preserve">QUESTION_BACKLOG_REQUIRED</w:t>
      </w:r>
    </w:p>
    <w:p>
      <w:pPr>
        <w:pStyle w:val="FirstParagraph"/>
      </w:pPr>
      <w:r>
        <w:t xml:space="preserve">Jövőbeli hely:</w:t>
      </w:r>
    </w:p>
    <w:p>
      <w:pPr>
        <w:pStyle w:val="SourceCode"/>
      </w:pPr>
      <w:r>
        <w:rPr>
          <w:rStyle w:val="VerbatimChar"/>
        </w:rPr>
        <w:t xml:space="preserve">docs/TECHNOLOGY_DECISIONS.md</w:t>
      </w:r>
    </w:p>
    <w:p>
      <w:pPr>
        <w:pStyle w:val="FirstParagraph"/>
      </w:pPr>
      <w:r>
        <w:t xml:space="preserve">Megjegyzés:</w:t>
      </w:r>
    </w:p>
    <w:p>
      <w:pPr>
        <w:pStyle w:val="Compact"/>
        <w:numPr>
          <w:ilvl w:val="0"/>
          <w:numId w:val="1018"/>
        </w:numPr>
      </w:pPr>
      <w:r>
        <w:t xml:space="preserve">ez legyen a technológiai döntési dokumentum egyik legerősebb forrása;</w:t>
      </w:r>
    </w:p>
    <w:p>
      <w:pPr>
        <w:pStyle w:val="Compact"/>
        <w:numPr>
          <w:ilvl w:val="0"/>
          <w:numId w:val="1018"/>
        </w:numPr>
      </w:pPr>
      <w:r>
        <w:t xml:space="preserve">a régebbi architektúra-összehasonlító dokumentumot ezzel összhangba kell hozni.</w:t>
      </w:r>
    </w:p>
    <w:p>
      <w:r>
        <w:pict>
          <v:rect style="width:0;height:1.5pt" o:hralign="center" o:hrstd="t" o:hr="t"/>
        </w:pict>
      </w:r>
    </w:p>
    <w:bookmarkEnd w:id="27"/>
    <w:bookmarkStart w:id="28" w:name="aeterna-contract-first-terv-v0.1.docx"/>
    <w:p>
      <w:pPr>
        <w:pStyle w:val="Heading3"/>
      </w:pPr>
      <w:r>
        <w:t xml:space="preserve">4.5 AETERNA — Contract-first terv v0.1.docx</w:t>
      </w:r>
    </w:p>
    <w:p>
      <w:pPr>
        <w:pStyle w:val="FirstParagraph"/>
      </w:pPr>
      <w:r>
        <w:t xml:space="preserve">Típus:</w:t>
      </w:r>
    </w:p>
    <w:p>
      <w:pPr>
        <w:pStyle w:val="Compact"/>
        <w:numPr>
          <w:ilvl w:val="0"/>
          <w:numId w:val="1019"/>
        </w:numPr>
      </w:pPr>
      <w:r>
        <w:t xml:space="preserve">alapozó architektúra-dokumentum;</w:t>
      </w:r>
    </w:p>
    <w:p>
      <w:pPr>
        <w:pStyle w:val="Compact"/>
        <w:numPr>
          <w:ilvl w:val="0"/>
          <w:numId w:val="1019"/>
        </w:numPr>
      </w:pPr>
      <w:r>
        <w:t xml:space="preserve">contract-first szemléleti dokumentum.</w:t>
      </w:r>
    </w:p>
    <w:p>
      <w:pPr>
        <w:pStyle w:val="FirstParagraph"/>
      </w:pPr>
      <w:r>
        <w:t xml:space="preserve">Tartalmi szerep:</w:t>
      </w:r>
    </w:p>
    <w:p>
      <w:pPr>
        <w:pStyle w:val="Compact"/>
        <w:numPr>
          <w:ilvl w:val="0"/>
          <w:numId w:val="1020"/>
        </w:numPr>
      </w:pPr>
      <w:r>
        <w:t xml:space="preserve">rögzíti, hogy a backend / rules engine / frontend / AI / tesztrendszer közötti határ ne belső objektumokra, hanem explicit contractokra épüljön;</w:t>
      </w:r>
    </w:p>
    <w:p>
      <w:pPr>
        <w:pStyle w:val="Compact"/>
        <w:numPr>
          <w:ilvl w:val="0"/>
          <w:numId w:val="1020"/>
        </w:numPr>
      </w:pPr>
      <w:r>
        <w:t xml:space="preserve">előkészíti a snapshot, legal action, action request, event log, diagnostics és runtime package gondolkodást.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ARCHITECTURE_FOUNDATION</w:t>
      </w:r>
      <w:r>
        <w:br/>
      </w:r>
      <w:r>
        <w:rPr>
          <w:rStyle w:val="VerbatimChar"/>
        </w:rPr>
        <w:t xml:space="preserve">MERGE_INTO_ARCHITECTURE_MD</w:t>
      </w:r>
      <w:r>
        <w:br/>
      </w:r>
      <w:r>
        <w:rPr>
          <w:rStyle w:val="VerbatimChar"/>
        </w:rPr>
        <w:t xml:space="preserve">PARTLY_MERGE_INTO_CONTRACT_SPECIFICATION_MD</w:t>
      </w:r>
      <w:r>
        <w:br/>
      </w:r>
      <w:r>
        <w:rPr>
          <w:rStyle w:val="VerbatimChar"/>
        </w:rPr>
        <w:t xml:space="preserve">QUESTION_BACKLOG_REVIEW</w:t>
      </w:r>
    </w:p>
    <w:p>
      <w:pPr>
        <w:pStyle w:val="FirstParagraph"/>
      </w:pPr>
      <w:r>
        <w:t xml:space="preserve">Jövőbeli hely:</w:t>
      </w:r>
    </w:p>
    <w:p>
      <w:pPr>
        <w:pStyle w:val="SourceCode"/>
      </w:pPr>
      <w:r>
        <w:rPr>
          <w:rStyle w:val="VerbatimChar"/>
        </w:rPr>
        <w:t xml:space="preserve">docs/ARCHITECTURE.md</w:t>
      </w:r>
      <w:r>
        <w:br/>
      </w:r>
      <w:r>
        <w:rPr>
          <w:rStyle w:val="VerbatimChar"/>
        </w:rPr>
        <w:t xml:space="preserve">docs/CONTRACT_SPECIFICATION.md</w:t>
      </w:r>
    </w:p>
    <w:p>
      <w:pPr>
        <w:pStyle w:val="FirstParagraph"/>
      </w:pPr>
      <w:r>
        <w:t xml:space="preserve">Megjegyzés:</w:t>
      </w:r>
    </w:p>
    <w:p>
      <w:pPr>
        <w:pStyle w:val="Compact"/>
        <w:numPr>
          <w:ilvl w:val="0"/>
          <w:numId w:val="1021"/>
        </w:numPr>
      </w:pPr>
      <w:r>
        <w:t xml:space="preserve">nem feltétlenül kell külön aktív fájlként megtartani;</w:t>
      </w:r>
    </w:p>
    <w:p>
      <w:pPr>
        <w:pStyle w:val="Compact"/>
        <w:numPr>
          <w:ilvl w:val="0"/>
          <w:numId w:val="1021"/>
        </w:numPr>
      </w:pPr>
      <w:r>
        <w:t xml:space="preserve">a lényege kerüljön be az architektúra és contract-specifikáció bevezetőibe.</w:t>
      </w:r>
    </w:p>
    <w:p>
      <w:r>
        <w:pict>
          <v:rect style="width:0;height:1.5pt" o:hralign="center" o:hrstd="t" o:hr="t"/>
        </w:pict>
      </w:r>
    </w:p>
    <w:bookmarkEnd w:id="28"/>
    <w:bookmarkStart w:id="29" w:name="X770b0a43ad24b7e3da4891b87063b35e310b9d9"/>
    <w:p>
      <w:pPr>
        <w:pStyle w:val="Heading3"/>
      </w:pPr>
      <w:r>
        <w:t xml:space="preserve">4.6 AETERNA Runtime Package Specification v0.1.docx</w:t>
      </w:r>
    </w:p>
    <w:p>
      <w:pPr>
        <w:pStyle w:val="FirstParagraph"/>
      </w:pPr>
      <w:r>
        <w:t xml:space="preserve">Típus:</w:t>
      </w:r>
    </w:p>
    <w:p>
      <w:pPr>
        <w:pStyle w:val="Compact"/>
        <w:numPr>
          <w:ilvl w:val="0"/>
          <w:numId w:val="1022"/>
        </w:numPr>
      </w:pPr>
      <w:r>
        <w:t xml:space="preserve">runtime package / compiled export specifikáció;</w:t>
      </w:r>
    </w:p>
    <w:p>
      <w:pPr>
        <w:pStyle w:val="Compact"/>
        <w:numPr>
          <w:ilvl w:val="0"/>
          <w:numId w:val="1022"/>
        </w:numPr>
      </w:pPr>
      <w:r>
        <w:t xml:space="preserve">adatpipeline dokumentum.</w:t>
      </w:r>
    </w:p>
    <w:p>
      <w:pPr>
        <w:pStyle w:val="FirstParagraph"/>
      </w:pPr>
      <w:r>
        <w:t xml:space="preserve">Tartalmi szerep:</w:t>
      </w:r>
    </w:p>
    <w:p>
      <w:pPr>
        <w:pStyle w:val="Compact"/>
        <w:numPr>
          <w:ilvl w:val="0"/>
          <w:numId w:val="1023"/>
        </w:numPr>
      </w:pPr>
      <w:r>
        <w:t xml:space="preserve">leírja a szerkesztési forrás → nyers export → validált export → compiled runtime package adatútját;</w:t>
      </w:r>
    </w:p>
    <w:p>
      <w:pPr>
        <w:pStyle w:val="Compact"/>
        <w:numPr>
          <w:ilvl w:val="0"/>
          <w:numId w:val="1023"/>
        </w:numPr>
      </w:pPr>
      <w:r>
        <w:t xml:space="preserve">kimondja, hogy a runtime package nem azonos az XLSX szerkesztési forrással;</w:t>
      </w:r>
    </w:p>
    <w:p>
      <w:pPr>
        <w:pStyle w:val="Compact"/>
        <w:numPr>
          <w:ilvl w:val="0"/>
          <w:numId w:val="1023"/>
        </w:numPr>
      </w:pPr>
      <w:r>
        <w:t xml:space="preserve">rögzíti a manifest, cards, decks, lookups, aliases, ability_registry, engine_support és diagnostics fájlokat;</w:t>
      </w:r>
    </w:p>
    <w:p>
      <w:pPr>
        <w:pStyle w:val="Compact"/>
        <w:numPr>
          <w:ilvl w:val="0"/>
          <w:numId w:val="1023"/>
        </w:numPr>
      </w:pPr>
      <w:r>
        <w:t xml:space="preserve">kezeli a canonical értékeket, legacy aliasokat, structured abilityt, engine support státuszt és diagnostics összefoglalót;</w:t>
      </w:r>
    </w:p>
    <w:p>
      <w:pPr>
        <w:pStyle w:val="Compact"/>
        <w:numPr>
          <w:ilvl w:val="0"/>
          <w:numId w:val="1023"/>
        </w:numPr>
      </w:pPr>
      <w:r>
        <w:t xml:space="preserve">hosszú távú hidat képez a fizikai TCG adatbázisa és a digitális motor között.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ACTIVE_RUNTIME_PACKAGE_SPEC</w:t>
      </w:r>
      <w:r>
        <w:br/>
      </w:r>
      <w:r>
        <w:rPr>
          <w:rStyle w:val="VerbatimChar"/>
        </w:rPr>
        <w:t xml:space="preserve">MERGE_INTO_RUNTIME_PACKAGE_SPECIFICATION_MD</w:t>
      </w:r>
      <w:r>
        <w:br/>
      </w:r>
      <w:r>
        <w:rPr>
          <w:rStyle w:val="VerbatimChar"/>
        </w:rPr>
        <w:t xml:space="preserve">QUESTION_BACKLOG_REQUIRED</w:t>
      </w:r>
    </w:p>
    <w:p>
      <w:pPr>
        <w:pStyle w:val="FirstParagraph"/>
      </w:pPr>
      <w:r>
        <w:t xml:space="preserve">Jövőbeli hely:</w:t>
      </w:r>
    </w:p>
    <w:p>
      <w:pPr>
        <w:pStyle w:val="SourceCode"/>
      </w:pPr>
      <w:r>
        <w:rPr>
          <w:rStyle w:val="VerbatimChar"/>
        </w:rPr>
        <w:t xml:space="preserve">docs/RUNTIME_PACKAGE_SPECIFICATION.md</w:t>
      </w:r>
    </w:p>
    <w:p>
      <w:pPr>
        <w:pStyle w:val="FirstParagraph"/>
      </w:pPr>
      <w:r>
        <w:t xml:space="preserve">Megjegyzés:</w:t>
      </w:r>
    </w:p>
    <w:p>
      <w:pPr>
        <w:pStyle w:val="Compact"/>
        <w:numPr>
          <w:ilvl w:val="0"/>
          <w:numId w:val="1024"/>
        </w:numPr>
      </w:pPr>
      <w:r>
        <w:t xml:space="preserve">frissíteni kell a Google Sheets → lokális XLSX → exportáló program → runtime package döntési lánccal;</w:t>
      </w:r>
    </w:p>
    <w:p>
      <w:pPr>
        <w:pStyle w:val="Compact"/>
        <w:numPr>
          <w:ilvl w:val="0"/>
          <w:numId w:val="1024"/>
        </w:numPr>
      </w:pPr>
      <w:r>
        <w:t xml:space="preserve">össze kell hangolni a Python sample runtime package generator tervvel.</w:t>
      </w:r>
    </w:p>
    <w:p>
      <w:r>
        <w:pict>
          <v:rect style="width:0;height:1.5pt" o:hralign="center" o:hrstd="t" o:hr="t"/>
        </w:pict>
      </w:r>
    </w:p>
    <w:bookmarkEnd w:id="29"/>
    <w:bookmarkStart w:id="30" w:name="X690002944e19337acd3f110624fbafc35154d4e"/>
    <w:p>
      <w:pPr>
        <w:pStyle w:val="Heading3"/>
      </w:pPr>
      <w:r>
        <w:t xml:space="preserve">4.7 AETERNA_Python_sample_runtime_package_generator_terv_v0.1.docx</w:t>
      </w:r>
    </w:p>
    <w:p>
      <w:pPr>
        <w:pStyle w:val="FirstParagraph"/>
      </w:pPr>
      <w:r>
        <w:t xml:space="preserve">Típus:</w:t>
      </w:r>
    </w:p>
    <w:p>
      <w:pPr>
        <w:pStyle w:val="Compact"/>
        <w:numPr>
          <w:ilvl w:val="0"/>
          <w:numId w:val="1025"/>
        </w:numPr>
      </w:pPr>
      <w:r>
        <w:t xml:space="preserve">konkrét prototípus-előkészítő terv;</w:t>
      </w:r>
    </w:p>
    <w:p>
      <w:pPr>
        <w:pStyle w:val="Compact"/>
        <w:numPr>
          <w:ilvl w:val="0"/>
          <w:numId w:val="1025"/>
        </w:numPr>
      </w:pPr>
      <w:r>
        <w:t xml:space="preserve">Python sample generator terv.</w:t>
      </w:r>
    </w:p>
    <w:p>
      <w:pPr>
        <w:pStyle w:val="FirstParagraph"/>
      </w:pPr>
      <w:r>
        <w:t xml:space="preserve">Tartalmi szerep:</w:t>
      </w:r>
    </w:p>
    <w:p>
      <w:pPr>
        <w:pStyle w:val="Compact"/>
        <w:numPr>
          <w:ilvl w:val="0"/>
          <w:numId w:val="1026"/>
        </w:numPr>
      </w:pPr>
      <w:r>
        <w:t xml:space="preserve">meghatározza, hogyan készüljön kicsi, determinisztikus sample_runtime_package a Godot loader teszteléséhez;</w:t>
      </w:r>
    </w:p>
    <w:p>
      <w:pPr>
        <w:pStyle w:val="Compact"/>
        <w:numPr>
          <w:ilvl w:val="0"/>
          <w:numId w:val="1026"/>
        </w:numPr>
      </w:pPr>
      <w:r>
        <w:t xml:space="preserve">meghatározza a sample_source bemenetet;</w:t>
      </w:r>
    </w:p>
    <w:p>
      <w:pPr>
        <w:pStyle w:val="Compact"/>
        <w:numPr>
          <w:ilvl w:val="0"/>
          <w:numId w:val="1026"/>
        </w:numPr>
      </w:pPr>
      <w:r>
        <w:t xml:space="preserve">meghatározza a manifest, cards.jsonl, decks.json, lookups.json, ability_registry.json és diagnostics_summary.json kimeneteket;</w:t>
      </w:r>
    </w:p>
    <w:p>
      <w:pPr>
        <w:pStyle w:val="Compact"/>
        <w:numPr>
          <w:ilvl w:val="0"/>
          <w:numId w:val="1026"/>
        </w:numPr>
      </w:pPr>
      <w:r>
        <w:t xml:space="preserve">rögzíti a validációs szabályokat és smoke teszteket;</w:t>
      </w:r>
    </w:p>
    <w:p>
      <w:pPr>
        <w:pStyle w:val="Compact"/>
        <w:numPr>
          <w:ilvl w:val="0"/>
          <w:numId w:val="1026"/>
        </w:numPr>
      </w:pPr>
      <w:r>
        <w:t xml:space="preserve">közvetlenül kapcsolódik a Godot/GDScript contract-loader tervhez.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IMPLEMENTED_OR_PARTLY_IMPLEMENTED_PLAN</w:t>
      </w:r>
      <w:r>
        <w:br/>
      </w:r>
      <w:r>
        <w:rPr>
          <w:rStyle w:val="VerbatimChar"/>
        </w:rPr>
        <w:t xml:space="preserve">MERGE_INTO_RUNTIME_PACKAGE_SPECIFICATION_MD</w:t>
      </w:r>
      <w:r>
        <w:br/>
      </w:r>
      <w:r>
        <w:rPr>
          <w:rStyle w:val="VerbatimChar"/>
        </w:rPr>
        <w:t xml:space="preserve">PARTLY_MERGE_INTO_PROTOTYPE_PLANS_MD</w:t>
      </w:r>
      <w:r>
        <w:br/>
      </w:r>
      <w:r>
        <w:rPr>
          <w:rStyle w:val="VerbatimChar"/>
        </w:rPr>
        <w:t xml:space="preserve">QUESTION_BACKLOG_REVIEW</w:t>
      </w:r>
    </w:p>
    <w:p>
      <w:pPr>
        <w:pStyle w:val="FirstParagraph"/>
      </w:pPr>
      <w:r>
        <w:t xml:space="preserve">Jövőbeli hely:</w:t>
      </w:r>
    </w:p>
    <w:p>
      <w:pPr>
        <w:pStyle w:val="SourceCode"/>
      </w:pPr>
      <w:r>
        <w:rPr>
          <w:rStyle w:val="VerbatimChar"/>
        </w:rPr>
        <w:t xml:space="preserve">docs/RUNTIME_PACKAGE_SPECIFICATION.md</w:t>
      </w:r>
      <w:r>
        <w:br/>
      </w:r>
      <w:r>
        <w:rPr>
          <w:rStyle w:val="VerbatimChar"/>
        </w:rPr>
        <w:t xml:space="preserve">docs/PROTOTYPE_PLANS.md</w:t>
      </w:r>
    </w:p>
    <w:p>
      <w:pPr>
        <w:pStyle w:val="FirstParagraph"/>
      </w:pPr>
      <w:r>
        <w:t xml:space="preserve">Megjegyzés:</w:t>
      </w:r>
    </w:p>
    <w:p>
      <w:pPr>
        <w:pStyle w:val="Compact"/>
        <w:numPr>
          <w:ilvl w:val="0"/>
          <w:numId w:val="1027"/>
        </w:numPr>
      </w:pPr>
      <w:r>
        <w:t xml:space="preserve">ha a prototípus már elkészült, a tervből a tényleges állapot kerüljön át checkpointba;</w:t>
      </w:r>
    </w:p>
    <w:p>
      <w:pPr>
        <w:pStyle w:val="Compact"/>
        <w:numPr>
          <w:ilvl w:val="0"/>
          <w:numId w:val="1027"/>
        </w:numPr>
      </w:pPr>
      <w:r>
        <w:t xml:space="preserve">a megmaradó általános terv a runtime package specifikációban legyen.</w:t>
      </w:r>
    </w:p>
    <w:p>
      <w:r>
        <w:pict>
          <v:rect style="width:0;height:1.5pt" o:hralign="center" o:hrstd="t" o:hr="t"/>
        </w:pict>
      </w:r>
    </w:p>
    <w:bookmarkEnd w:id="30"/>
    <w:bookmarkStart w:id="31" w:name="X619a9159ca2b86be6afc7957caefdd503d718a2"/>
    <w:p>
      <w:pPr>
        <w:pStyle w:val="Heading3"/>
      </w:pPr>
      <w:r>
        <w:t xml:space="preserve">4.8 AETERNA — Godot/GDScript contract-loader prototípus terv v0.1.docx</w:t>
      </w:r>
    </w:p>
    <w:p>
      <w:pPr>
        <w:pStyle w:val="FirstParagraph"/>
      </w:pPr>
      <w:r>
        <w:t xml:space="preserve">Típus:</w:t>
      </w:r>
    </w:p>
    <w:p>
      <w:pPr>
        <w:pStyle w:val="Compact"/>
        <w:numPr>
          <w:ilvl w:val="0"/>
          <w:numId w:val="1028"/>
        </w:numPr>
      </w:pPr>
      <w:r>
        <w:t xml:space="preserve">Godot/GDScript prototípusterv;</w:t>
      </w:r>
    </w:p>
    <w:p>
      <w:pPr>
        <w:pStyle w:val="Compact"/>
        <w:numPr>
          <w:ilvl w:val="0"/>
          <w:numId w:val="1028"/>
        </w:numPr>
      </w:pPr>
      <w:r>
        <w:t xml:space="preserve">contract-loader technikai terv.</w:t>
      </w:r>
    </w:p>
    <w:p>
      <w:pPr>
        <w:pStyle w:val="FirstParagraph"/>
      </w:pPr>
      <w:r>
        <w:t xml:space="preserve">Tartalmi szerep:</w:t>
      </w:r>
    </w:p>
    <w:p>
      <w:pPr>
        <w:pStyle w:val="Compact"/>
        <w:numPr>
          <w:ilvl w:val="0"/>
          <w:numId w:val="1029"/>
        </w:numPr>
      </w:pPr>
      <w:r>
        <w:t xml:space="preserve">megtervezi, hogyan tudja Godot betölteni a runtime package manifestet, cards.jsonl-t, deckeket, lookupokat, ability_registryt és diagnostics summaryt;</w:t>
      </w:r>
    </w:p>
    <w:p>
      <w:pPr>
        <w:pStyle w:val="Compact"/>
        <w:numPr>
          <w:ilvl w:val="0"/>
          <w:numId w:val="1029"/>
        </w:numPr>
      </w:pPr>
      <w:r>
        <w:t xml:space="preserve">rögzíti a RuntimePackageLoader, JSON loader, JSONL loader, schema checker, diagnostics reader, card/deck/lookup/ability registry feladatát;</w:t>
      </w:r>
    </w:p>
    <w:p>
      <w:pPr>
        <w:pStyle w:val="Compact"/>
        <w:numPr>
          <w:ilvl w:val="0"/>
          <w:numId w:val="1029"/>
        </w:numPr>
      </w:pPr>
      <w:r>
        <w:t xml:space="preserve">hangsúlyozza, hogy nem teljes játékprogram és nem teljes szabálymotor;</w:t>
      </w:r>
    </w:p>
    <w:p>
      <w:pPr>
        <w:pStyle w:val="Compact"/>
        <w:numPr>
          <w:ilvl w:val="0"/>
          <w:numId w:val="1029"/>
        </w:numPr>
      </w:pPr>
      <w:r>
        <w:t xml:space="preserve">elsődleges célja a contract-first adatút Godot oldali fogyaszthatóságának bizonyítása.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IMPLEMENTED_OR_PARTLY_IMPLEMENTED_PLAN</w:t>
      </w:r>
      <w:r>
        <w:br/>
      </w:r>
      <w:r>
        <w:rPr>
          <w:rStyle w:val="VerbatimChar"/>
        </w:rPr>
        <w:t xml:space="preserve">MERGE_INTO_PROTOTYPE_PLANS_MD</w:t>
      </w:r>
      <w:r>
        <w:br/>
      </w:r>
      <w:r>
        <w:rPr>
          <w:rStyle w:val="VerbatimChar"/>
        </w:rPr>
        <w:t xml:space="preserve">PARTLY_MERGE_INTO_TECHNOLOGY_DECISIONS_MD</w:t>
      </w:r>
      <w:r>
        <w:br/>
      </w:r>
      <w:r>
        <w:rPr>
          <w:rStyle w:val="VerbatimChar"/>
        </w:rPr>
        <w:t xml:space="preserve">QUESTION_BACKLOG_REVIEW</w:t>
      </w:r>
    </w:p>
    <w:p>
      <w:pPr>
        <w:pStyle w:val="FirstParagraph"/>
      </w:pPr>
      <w:r>
        <w:t xml:space="preserve">Jövőbeli hely:</w:t>
      </w:r>
    </w:p>
    <w:p>
      <w:pPr>
        <w:pStyle w:val="SourceCode"/>
      </w:pPr>
      <w:r>
        <w:rPr>
          <w:rStyle w:val="VerbatimChar"/>
        </w:rPr>
        <w:t xml:space="preserve">docs/PROTOTYPE_PLANS.md</w:t>
      </w:r>
      <w:r>
        <w:br/>
      </w:r>
      <w:r>
        <w:rPr>
          <w:rStyle w:val="VerbatimChar"/>
        </w:rPr>
        <w:t xml:space="preserve">docs/TECHNOLOGY_DECISIONS.md</w:t>
      </w:r>
    </w:p>
    <w:p>
      <w:pPr>
        <w:pStyle w:val="FirstParagraph"/>
      </w:pPr>
      <w:r>
        <w:t xml:space="preserve">Megjegyzés:</w:t>
      </w:r>
    </w:p>
    <w:p>
      <w:pPr>
        <w:pStyle w:val="Compact"/>
        <w:numPr>
          <w:ilvl w:val="0"/>
          <w:numId w:val="1030"/>
        </w:numPr>
      </w:pPr>
      <w:r>
        <w:t xml:space="preserve">ha a Godot loader már megvalósult, a tervből a tényleges eredmény kerüljön</w:t>
      </w:r>
      <w:r>
        <w:t xml:space="preserve"> </w:t>
      </w:r>
      <w:r>
        <w:rPr>
          <w:rStyle w:val="VerbatimChar"/>
        </w:rPr>
        <w:t xml:space="preserve">CHECKPOINTS.md</w:t>
      </w:r>
      <w:r>
        <w:t xml:space="preserve"> </w:t>
      </w:r>
      <w:r>
        <w:t xml:space="preserve">fájlba;</w:t>
      </w:r>
    </w:p>
    <w:p>
      <w:pPr>
        <w:pStyle w:val="Compact"/>
        <w:numPr>
          <w:ilvl w:val="0"/>
          <w:numId w:val="1030"/>
        </w:numPr>
      </w:pPr>
      <w:r>
        <w:t xml:space="preserve">a terv általános tanulságai maradjanak a prototípus dokumentációban.</w:t>
      </w:r>
    </w:p>
    <w:p>
      <w:r>
        <w:pict>
          <v:rect style="width:0;height:1.5pt" o:hralign="center" o:hrstd="t" o:hr="t"/>
        </w:pict>
      </w:r>
    </w:p>
    <w:bookmarkEnd w:id="31"/>
    <w:bookmarkStart w:id="32" w:name="aeterna-sample-contract-spec-v0.1.docx"/>
    <w:p>
      <w:pPr>
        <w:pStyle w:val="Heading3"/>
      </w:pPr>
      <w:r>
        <w:t xml:space="preserve">4.9 AETERNA Sample Contract Spec v0.1.docx</w:t>
      </w:r>
    </w:p>
    <w:p>
      <w:pPr>
        <w:pStyle w:val="FirstParagraph"/>
      </w:pPr>
      <w:r>
        <w:t xml:space="preserve">Típus:</w:t>
      </w:r>
    </w:p>
    <w:p>
      <w:pPr>
        <w:pStyle w:val="Compact"/>
        <w:numPr>
          <w:ilvl w:val="0"/>
          <w:numId w:val="1031"/>
        </w:numPr>
      </w:pPr>
      <w:r>
        <w:t xml:space="preserve">sample contract specifikáció;</w:t>
      </w:r>
    </w:p>
    <w:p>
      <w:pPr>
        <w:pStyle w:val="Compact"/>
        <w:numPr>
          <w:ilvl w:val="0"/>
          <w:numId w:val="1031"/>
        </w:numPr>
      </w:pPr>
      <w:r>
        <w:t xml:space="preserve">belső fejlesztői contract-specifikáció.</w:t>
      </w:r>
    </w:p>
    <w:p>
      <w:pPr>
        <w:pStyle w:val="FirstParagraph"/>
      </w:pPr>
      <w:r>
        <w:t xml:space="preserve">Tartalmi szerep:</w:t>
      </w:r>
    </w:p>
    <w:p>
      <w:pPr>
        <w:pStyle w:val="Compact"/>
        <w:numPr>
          <w:ilvl w:val="0"/>
          <w:numId w:val="1032"/>
        </w:numPr>
      </w:pPr>
      <w:r>
        <w:t xml:space="preserve">rögzíti a statikus sample contract réteg szerkezetét;</w:t>
      </w:r>
    </w:p>
    <w:p>
      <w:pPr>
        <w:pStyle w:val="Compact"/>
        <w:numPr>
          <w:ilvl w:val="0"/>
          <w:numId w:val="1032"/>
        </w:numPr>
      </w:pPr>
      <w:r>
        <w:t xml:space="preserve">kezeli a sample_snapshot.json, sample_legal_actions.json és sample_events.json fájlokat;</w:t>
      </w:r>
    </w:p>
    <w:p>
      <w:pPr>
        <w:pStyle w:val="Compact"/>
        <w:numPr>
          <w:ilvl w:val="0"/>
          <w:numId w:val="1032"/>
        </w:numPr>
      </w:pPr>
      <w:r>
        <w:t xml:space="preserve">megadja a közös top-level mezőket, schema_version, match_id, diagnostics és hivatkozási szabályokat;</w:t>
      </w:r>
    </w:p>
    <w:p>
      <w:pPr>
        <w:pStyle w:val="Compact"/>
        <w:numPr>
          <w:ilvl w:val="0"/>
          <w:numId w:val="1032"/>
        </w:numPr>
      </w:pPr>
      <w:r>
        <w:t xml:space="preserve">rögzíti a debug nézetek és unified dashboard jelenlegi működő állapotát;</w:t>
      </w:r>
    </w:p>
    <w:p>
      <w:pPr>
        <w:pStyle w:val="Compact"/>
        <w:numPr>
          <w:ilvl w:val="0"/>
          <w:numId w:val="1032"/>
        </w:numPr>
      </w:pPr>
      <w:r>
        <w:t xml:space="preserve">nem teljes játékmodell, hanem statikus debug/sample réteg.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ACTIVE_CONTRACT_SPEC_SOURCE</w:t>
      </w:r>
      <w:r>
        <w:br/>
      </w:r>
      <w:r>
        <w:rPr>
          <w:rStyle w:val="VerbatimChar"/>
        </w:rPr>
        <w:t xml:space="preserve">MERGE_INTO_CONTRACT_SPECIFICATION_MD</w:t>
      </w:r>
      <w:r>
        <w:br/>
      </w:r>
      <w:r>
        <w:rPr>
          <w:rStyle w:val="VerbatimChar"/>
        </w:rPr>
        <w:t xml:space="preserve">QUESTION_BACKLOG_REQUIRED</w:t>
      </w:r>
    </w:p>
    <w:p>
      <w:pPr>
        <w:pStyle w:val="FirstParagraph"/>
      </w:pPr>
      <w:r>
        <w:t xml:space="preserve">Jövőbeli hely:</w:t>
      </w:r>
    </w:p>
    <w:p>
      <w:pPr>
        <w:pStyle w:val="SourceCode"/>
      </w:pPr>
      <w:r>
        <w:rPr>
          <w:rStyle w:val="VerbatimChar"/>
        </w:rPr>
        <w:t xml:space="preserve">docs/CONTRACT_SPECIFICATION.md</w:t>
      </w:r>
    </w:p>
    <w:p>
      <w:pPr>
        <w:pStyle w:val="FirstParagraph"/>
      </w:pPr>
      <w:r>
        <w:t xml:space="preserve">Megjegyzés:</w:t>
      </w:r>
    </w:p>
    <w:p>
      <w:pPr>
        <w:pStyle w:val="Compact"/>
        <w:numPr>
          <w:ilvl w:val="0"/>
          <w:numId w:val="1033"/>
        </w:numPr>
      </w:pPr>
      <w:r>
        <w:t xml:space="preserve">ez adja a működő sample contract réteg konkrét alapját;</w:t>
      </w:r>
    </w:p>
    <w:p>
      <w:pPr>
        <w:pStyle w:val="Compact"/>
        <w:numPr>
          <w:ilvl w:val="0"/>
          <w:numId w:val="1033"/>
        </w:numPr>
      </w:pPr>
      <w:r>
        <w:t xml:space="preserve">össze kell olvasztani a Snapshot, Legal Action, Action Request, Event Log és Diagnostics contractokkal.</w:t>
      </w:r>
    </w:p>
    <w:p>
      <w:r>
        <w:pict>
          <v:rect style="width:0;height:1.5pt" o:hralign="center" o:hrstd="t" o:hr="t"/>
        </w:pict>
      </w:r>
    </w:p>
    <w:bookmarkEnd w:id="32"/>
    <w:bookmarkStart w:id="33" w:name="aeterna-snapshot-contract-v0.1.docx"/>
    <w:p>
      <w:pPr>
        <w:pStyle w:val="Heading3"/>
      </w:pPr>
      <w:r>
        <w:t xml:space="preserve">4.10 AETERNA Snapshot Contract v0.1.docx</w:t>
      </w:r>
    </w:p>
    <w:p>
      <w:pPr>
        <w:pStyle w:val="FirstParagraph"/>
      </w:pPr>
      <w:r>
        <w:t xml:space="preserve">Típus:</w:t>
      </w:r>
    </w:p>
    <w:p>
      <w:pPr>
        <w:pStyle w:val="Compact"/>
        <w:numPr>
          <w:ilvl w:val="0"/>
          <w:numId w:val="1034"/>
        </w:numPr>
      </w:pPr>
      <w:r>
        <w:t xml:space="preserve">snapshot contract részspecifikáció.</w:t>
      </w:r>
    </w:p>
    <w:p>
      <w:pPr>
        <w:pStyle w:val="FirstParagraph"/>
      </w:pPr>
      <w:r>
        <w:t xml:space="preserve">Tartalmi szerep:</w:t>
      </w:r>
    </w:p>
    <w:p>
      <w:pPr>
        <w:pStyle w:val="Compact"/>
        <w:numPr>
          <w:ilvl w:val="0"/>
          <w:numId w:val="1035"/>
        </w:numPr>
      </w:pPr>
      <w:r>
        <w:t xml:space="preserve">meghatározza a nézőpontfüggő snapshot célját;</w:t>
      </w:r>
    </w:p>
    <w:p>
      <w:pPr>
        <w:pStyle w:val="Compact"/>
        <w:numPr>
          <w:ilvl w:val="0"/>
          <w:numId w:val="1035"/>
        </w:numPr>
      </w:pPr>
      <w:r>
        <w:t xml:space="preserve">kezeli a player_visible, debug, spectator, AI snapshot irányokat;</w:t>
      </w:r>
    </w:p>
    <w:p>
      <w:pPr>
        <w:pStyle w:val="Compact"/>
        <w:numPr>
          <w:ilvl w:val="0"/>
          <w:numId w:val="1035"/>
        </w:numPr>
      </w:pPr>
      <w:r>
        <w:t xml:space="preserve">rögzíti a board, player, card reference, visibility, pending decision, legal_action_summary, recent_events és diagnostics_summary mezőket;</w:t>
      </w:r>
    </w:p>
    <w:p>
      <w:pPr>
        <w:pStyle w:val="Compact"/>
        <w:numPr>
          <w:ilvl w:val="0"/>
          <w:numId w:val="1035"/>
        </w:numPr>
      </w:pPr>
      <w:r>
        <w:t xml:space="preserve">fontos alap a frontend, AI, replay és tesztrendszer számára.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ACTIVE_SPEC_SECTION</w:t>
      </w:r>
      <w:r>
        <w:br/>
      </w:r>
      <w:r>
        <w:rPr>
          <w:rStyle w:val="VerbatimChar"/>
        </w:rPr>
        <w:t xml:space="preserve">MERGE_INTO_CONTRACT_SPECIFICATION_MD</w:t>
      </w:r>
      <w:r>
        <w:br/>
      </w:r>
      <w:r>
        <w:rPr>
          <w:rStyle w:val="VerbatimChar"/>
        </w:rPr>
        <w:t xml:space="preserve">QUESTION_BACKLOG_REQUIRED</w:t>
      </w:r>
    </w:p>
    <w:p>
      <w:pPr>
        <w:pStyle w:val="FirstParagraph"/>
      </w:pPr>
      <w:r>
        <w:t xml:space="preserve">Jövőbeli hely:</w:t>
      </w:r>
    </w:p>
    <w:p>
      <w:pPr>
        <w:pStyle w:val="SourceCode"/>
      </w:pPr>
      <w:r>
        <w:rPr>
          <w:rStyle w:val="VerbatimChar"/>
        </w:rPr>
        <w:t xml:space="preserve">docs/CONTRACT_SPECIFICATION.md</w:t>
      </w:r>
    </w:p>
    <w:p>
      <w:pPr>
        <w:pStyle w:val="FirstParagraph"/>
      </w:pPr>
      <w:r>
        <w:t xml:space="preserve">Nyitott kérdések:</w:t>
      </w:r>
    </w:p>
    <w:p>
      <w:pPr>
        <w:pStyle w:val="Compact"/>
        <w:numPr>
          <w:ilvl w:val="0"/>
          <w:numId w:val="1036"/>
        </w:numPr>
      </w:pPr>
      <w:r>
        <w:t xml:space="preserve">snapshot típusok;</w:t>
      </w:r>
    </w:p>
    <w:p>
      <w:pPr>
        <w:pStyle w:val="Compact"/>
        <w:numPr>
          <w:ilvl w:val="0"/>
          <w:numId w:val="1036"/>
        </w:numPr>
      </w:pPr>
      <w:r>
        <w:t xml:space="preserve">Pecsétmodell;</w:t>
      </w:r>
    </w:p>
    <w:p>
      <w:pPr>
        <w:pStyle w:val="Compact"/>
        <w:numPr>
          <w:ilvl w:val="0"/>
          <w:numId w:val="1036"/>
        </w:numPr>
      </w:pPr>
      <w:r>
        <w:t xml:space="preserve">Ősforrás láthatóság;</w:t>
      </w:r>
    </w:p>
    <w:p>
      <w:pPr>
        <w:pStyle w:val="Compact"/>
        <w:numPr>
          <w:ilvl w:val="0"/>
          <w:numId w:val="1036"/>
        </w:numPr>
      </w:pPr>
      <w:r>
        <w:t xml:space="preserve">reakcióablak;</w:t>
      </w:r>
    </w:p>
    <w:p>
      <w:pPr>
        <w:pStyle w:val="Compact"/>
        <w:numPr>
          <w:ilvl w:val="0"/>
          <w:numId w:val="1036"/>
        </w:numPr>
      </w:pPr>
      <w:r>
        <w:t xml:space="preserve">event log mennyisége;</w:t>
      </w:r>
    </w:p>
    <w:p>
      <w:pPr>
        <w:pStyle w:val="Compact"/>
        <w:numPr>
          <w:ilvl w:val="0"/>
          <w:numId w:val="1036"/>
        </w:numPr>
      </w:pPr>
      <w:r>
        <w:t xml:space="preserve">visibility szabályok.</w:t>
      </w:r>
    </w:p>
    <w:p>
      <w:r>
        <w:pict>
          <v:rect style="width:0;height:1.5pt" o:hralign="center" o:hrstd="t" o:hr="t"/>
        </w:pict>
      </w:r>
    </w:p>
    <w:bookmarkEnd w:id="33"/>
    <w:bookmarkStart w:id="34" w:name="X37f0adb5a1d95f8b9162bf75a9a438b07e7ebb3"/>
    <w:p>
      <w:pPr>
        <w:pStyle w:val="Heading3"/>
      </w:pPr>
      <w:r>
        <w:t xml:space="preserve">4.11 AETERNA - Legal Action Contract v0.1.docx</w:t>
      </w:r>
    </w:p>
    <w:p>
      <w:pPr>
        <w:pStyle w:val="FirstParagraph"/>
      </w:pPr>
      <w:r>
        <w:t xml:space="preserve">Típus:</w:t>
      </w:r>
    </w:p>
    <w:p>
      <w:pPr>
        <w:pStyle w:val="Compact"/>
        <w:numPr>
          <w:ilvl w:val="0"/>
          <w:numId w:val="1037"/>
        </w:numPr>
      </w:pPr>
      <w:r>
        <w:t xml:space="preserve">legal action contract részspecifikáció.</w:t>
      </w:r>
    </w:p>
    <w:p>
      <w:pPr>
        <w:pStyle w:val="FirstParagraph"/>
      </w:pPr>
      <w:r>
        <w:t xml:space="preserve">Tartalmi szerep:</w:t>
      </w:r>
    </w:p>
    <w:p>
      <w:pPr>
        <w:pStyle w:val="Compact"/>
        <w:numPr>
          <w:ilvl w:val="0"/>
          <w:numId w:val="1038"/>
        </w:numPr>
      </w:pPr>
      <w:r>
        <w:t xml:space="preserve">meghatározza, hogyan adja vissza a rules engine a szabályos döntéseket;</w:t>
      </w:r>
    </w:p>
    <w:p>
      <w:pPr>
        <w:pStyle w:val="Compact"/>
        <w:numPr>
          <w:ilvl w:val="0"/>
          <w:numId w:val="1038"/>
        </w:numPr>
      </w:pPr>
      <w:r>
        <w:t xml:space="preserve">kezeli az action_type, action_family, window_type, decision_context, targeting, choices, payment, requirements, availability, UI és AI mezőket;</w:t>
      </w:r>
    </w:p>
    <w:p>
      <w:pPr>
        <w:pStyle w:val="Compact"/>
        <w:numPr>
          <w:ilvl w:val="0"/>
          <w:numId w:val="1038"/>
        </w:numPr>
      </w:pPr>
      <w:r>
        <w:t xml:space="preserve">rögzíti, hogy a frontend / AI ne találgassa a szabályos lépéseket;</w:t>
      </w:r>
    </w:p>
    <w:p>
      <w:pPr>
        <w:pStyle w:val="Compact"/>
        <w:numPr>
          <w:ilvl w:val="0"/>
          <w:numId w:val="1038"/>
        </w:numPr>
      </w:pPr>
      <w:r>
        <w:t xml:space="preserve">kitér rejtett információra, reaction windowra, target previewra, fizetésre, Pecsét/Aeternal modellre és fallbackekre.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ACTIVE_SPEC_SECTION</w:t>
      </w:r>
      <w:r>
        <w:br/>
      </w:r>
      <w:r>
        <w:rPr>
          <w:rStyle w:val="VerbatimChar"/>
        </w:rPr>
        <w:t xml:space="preserve">MERGE_INTO_CONTRACT_SPECIFICATION_MD</w:t>
      </w:r>
      <w:r>
        <w:br/>
      </w:r>
      <w:r>
        <w:rPr>
          <w:rStyle w:val="VerbatimChar"/>
        </w:rPr>
        <w:t xml:space="preserve">QUESTION_BACKLOG_REQUIRED</w:t>
      </w:r>
    </w:p>
    <w:p>
      <w:pPr>
        <w:pStyle w:val="FirstParagraph"/>
      </w:pPr>
      <w:r>
        <w:t xml:space="preserve">Jövőbeli hely:</w:t>
      </w:r>
    </w:p>
    <w:p>
      <w:pPr>
        <w:pStyle w:val="SourceCode"/>
      </w:pPr>
      <w:r>
        <w:rPr>
          <w:rStyle w:val="VerbatimChar"/>
        </w:rPr>
        <w:t xml:space="preserve">docs/CONTRACT_SPECIFICATION.md</w:t>
      </w:r>
    </w:p>
    <w:p>
      <w:pPr>
        <w:pStyle w:val="FirstParagraph"/>
      </w:pPr>
      <w:r>
        <w:t xml:space="preserve">Nyitott kérdések:</w:t>
      </w:r>
    </w:p>
    <w:p>
      <w:pPr>
        <w:pStyle w:val="Compact"/>
        <w:numPr>
          <w:ilvl w:val="0"/>
          <w:numId w:val="1039"/>
        </w:numPr>
      </w:pPr>
      <w:r>
        <w:t xml:space="preserve">disabled actionök kezelése;</w:t>
      </w:r>
    </w:p>
    <w:p>
      <w:pPr>
        <w:pStyle w:val="Compact"/>
        <w:numPr>
          <w:ilvl w:val="0"/>
          <w:numId w:val="1039"/>
        </w:numPr>
      </w:pPr>
      <w:r>
        <w:t xml:space="preserve">reakcióablak modell;</w:t>
      </w:r>
    </w:p>
    <w:p>
      <w:pPr>
        <w:pStyle w:val="Compact"/>
        <w:numPr>
          <w:ilvl w:val="0"/>
          <w:numId w:val="1039"/>
        </w:numPr>
      </w:pPr>
      <w:r>
        <w:t xml:space="preserve">combat actionök;</w:t>
      </w:r>
    </w:p>
    <w:p>
      <w:pPr>
        <w:pStyle w:val="Compact"/>
        <w:numPr>
          <w:ilvl w:val="0"/>
          <w:numId w:val="1039"/>
        </w:numPr>
      </w:pPr>
      <w:r>
        <w:t xml:space="preserve">fizetés automatizálása;</w:t>
      </w:r>
    </w:p>
    <w:p>
      <w:pPr>
        <w:pStyle w:val="Compact"/>
        <w:numPr>
          <w:ilvl w:val="0"/>
          <w:numId w:val="1039"/>
        </w:numPr>
      </w:pPr>
      <w:r>
        <w:t xml:space="preserve">célpontválasztási modell;</w:t>
      </w:r>
    </w:p>
    <w:p>
      <w:pPr>
        <w:pStyle w:val="Compact"/>
        <w:numPr>
          <w:ilvl w:val="0"/>
          <w:numId w:val="1039"/>
        </w:numPr>
      </w:pPr>
      <w:r>
        <w:t xml:space="preserve">UI promptok helye;</w:t>
      </w:r>
    </w:p>
    <w:p>
      <w:pPr>
        <w:pStyle w:val="Compact"/>
        <w:numPr>
          <w:ilvl w:val="0"/>
          <w:numId w:val="1039"/>
        </w:numPr>
      </w:pPr>
      <w:r>
        <w:t xml:space="preserve">AI heuristic mezők.</w:t>
      </w:r>
    </w:p>
    <w:p>
      <w:r>
        <w:pict>
          <v:rect style="width:0;height:1.5pt" o:hralign="center" o:hrstd="t" o:hr="t"/>
        </w:pict>
      </w:r>
    </w:p>
    <w:bookmarkEnd w:id="34"/>
    <w:bookmarkStart w:id="35" w:name="X737229e06f77538c390ced534bd81c1dc7b7f2c"/>
    <w:p>
      <w:pPr>
        <w:pStyle w:val="Heading3"/>
      </w:pPr>
      <w:r>
        <w:t xml:space="preserve">4.12 AETERNA Action Request Contract v0.1.docx</w:t>
      </w:r>
    </w:p>
    <w:p>
      <w:pPr>
        <w:pStyle w:val="FirstParagraph"/>
      </w:pPr>
      <w:r>
        <w:t xml:space="preserve">Típus:</w:t>
      </w:r>
    </w:p>
    <w:p>
      <w:pPr>
        <w:pStyle w:val="Compact"/>
        <w:numPr>
          <w:ilvl w:val="0"/>
          <w:numId w:val="1040"/>
        </w:numPr>
      </w:pPr>
      <w:r>
        <w:t xml:space="preserve">action request / validation / response részspecifikáció.</w:t>
      </w:r>
    </w:p>
    <w:p>
      <w:pPr>
        <w:pStyle w:val="FirstParagraph"/>
      </w:pPr>
      <w:r>
        <w:t xml:space="preserve">Tartalmi szerep:</w:t>
      </w:r>
    </w:p>
    <w:p>
      <w:pPr>
        <w:pStyle w:val="Compact"/>
        <w:numPr>
          <w:ilvl w:val="0"/>
          <w:numId w:val="1041"/>
        </w:numPr>
      </w:pPr>
      <w:r>
        <w:t xml:space="preserve">rögzíti, hogy a kliens nem módosít állapotot, csak requestet küld;</w:t>
      </w:r>
    </w:p>
    <w:p>
      <w:pPr>
        <w:pStyle w:val="Compact"/>
        <w:numPr>
          <w:ilvl w:val="0"/>
          <w:numId w:val="1041"/>
        </w:numPr>
      </w:pPr>
      <w:r>
        <w:t xml:space="preserve">meghatározza a request, normalization, validation, execution és response szerkezetét;</w:t>
      </w:r>
    </w:p>
    <w:p>
      <w:pPr>
        <w:pStyle w:val="Compact"/>
        <w:numPr>
          <w:ilvl w:val="0"/>
          <w:numId w:val="1041"/>
        </w:numPr>
      </w:pPr>
      <w:r>
        <w:t xml:space="preserve">kezeli a stale snapshot, hidden information violation, idempotencia, partial resolution és pending reaction kérdéseket;</w:t>
      </w:r>
    </w:p>
    <w:p>
      <w:pPr>
        <w:pStyle w:val="Compact"/>
        <w:numPr>
          <w:ilvl w:val="0"/>
          <w:numId w:val="1041"/>
        </w:numPr>
      </w:pPr>
      <w:r>
        <w:t xml:space="preserve">erős védelmi réteg a frontend / AI szabálytalan állapotmódosítása ellen.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ACTIVE_SPEC_SECTION</w:t>
      </w:r>
      <w:r>
        <w:br/>
      </w:r>
      <w:r>
        <w:rPr>
          <w:rStyle w:val="VerbatimChar"/>
        </w:rPr>
        <w:t xml:space="preserve">MERGE_INTO_CONTRACT_SPECIFICATION_MD</w:t>
      </w:r>
      <w:r>
        <w:br/>
      </w:r>
      <w:r>
        <w:rPr>
          <w:rStyle w:val="VerbatimChar"/>
        </w:rPr>
        <w:t xml:space="preserve">QUESTION_BACKLOG_REQUIRED</w:t>
      </w:r>
    </w:p>
    <w:p>
      <w:pPr>
        <w:pStyle w:val="FirstParagraph"/>
      </w:pPr>
      <w:r>
        <w:t xml:space="preserve">Jövőbeli hely:</w:t>
      </w:r>
    </w:p>
    <w:p>
      <w:pPr>
        <w:pStyle w:val="SourceCode"/>
      </w:pPr>
      <w:r>
        <w:rPr>
          <w:rStyle w:val="VerbatimChar"/>
        </w:rPr>
        <w:t xml:space="preserve">docs/CONTRACT_SPECIFICATION.md</w:t>
      </w:r>
    </w:p>
    <w:p>
      <w:pPr>
        <w:pStyle w:val="FirstParagraph"/>
      </w:pPr>
      <w:r>
        <w:t xml:space="preserve">Nyitott kérdések:</w:t>
      </w:r>
    </w:p>
    <w:p>
      <w:pPr>
        <w:pStyle w:val="Compact"/>
        <w:numPr>
          <w:ilvl w:val="0"/>
          <w:numId w:val="1042"/>
        </w:numPr>
      </w:pPr>
      <w:r>
        <w:t xml:space="preserve">client_request_id kötelezősége;</w:t>
      </w:r>
    </w:p>
    <w:p>
      <w:pPr>
        <w:pStyle w:val="Compact"/>
        <w:numPr>
          <w:ilvl w:val="0"/>
          <w:numId w:val="1042"/>
        </w:numPr>
      </w:pPr>
      <w:r>
        <w:t xml:space="preserve">stale snapshot kezelése;</w:t>
      </w:r>
    </w:p>
    <w:p>
      <w:pPr>
        <w:pStyle w:val="Compact"/>
        <w:numPr>
          <w:ilvl w:val="0"/>
          <w:numId w:val="1042"/>
        </w:numPr>
      </w:pPr>
      <w:r>
        <w:t xml:space="preserve">action_id élettartama;</w:t>
      </w:r>
    </w:p>
    <w:p>
      <w:pPr>
        <w:pStyle w:val="Compact"/>
        <w:numPr>
          <w:ilvl w:val="0"/>
          <w:numId w:val="1042"/>
        </w:numPr>
      </w:pPr>
      <w:r>
        <w:t xml:space="preserve">targeting request modellek;</w:t>
      </w:r>
    </w:p>
    <w:p>
      <w:pPr>
        <w:pStyle w:val="Compact"/>
        <w:numPr>
          <w:ilvl w:val="0"/>
          <w:numId w:val="1042"/>
        </w:numPr>
      </w:pPr>
      <w:r>
        <w:t xml:space="preserve">fizetés kérdése;</w:t>
      </w:r>
    </w:p>
    <w:p>
      <w:pPr>
        <w:pStyle w:val="Compact"/>
        <w:numPr>
          <w:ilvl w:val="0"/>
          <w:numId w:val="1042"/>
        </w:numPr>
      </w:pPr>
      <w:r>
        <w:t xml:space="preserve">reakcióablak response-modell;</w:t>
      </w:r>
    </w:p>
    <w:p>
      <w:pPr>
        <w:pStyle w:val="Compact"/>
        <w:numPr>
          <w:ilvl w:val="0"/>
          <w:numId w:val="1042"/>
        </w:numPr>
      </w:pPr>
      <w:r>
        <w:t xml:space="preserve">partial resolution besorolása;</w:t>
      </w:r>
    </w:p>
    <w:p>
      <w:pPr>
        <w:pStyle w:val="Compact"/>
        <w:numPr>
          <w:ilvl w:val="0"/>
          <w:numId w:val="1042"/>
        </w:numPr>
      </w:pPr>
      <w:r>
        <w:t xml:space="preserve">unsupported engine feature viselkedése.</w:t>
      </w:r>
    </w:p>
    <w:p>
      <w:r>
        <w:pict>
          <v:rect style="width:0;height:1.5pt" o:hralign="center" o:hrstd="t" o:hr="t"/>
        </w:pict>
      </w:r>
    </w:p>
    <w:bookmarkEnd w:id="35"/>
    <w:bookmarkStart w:id="36" w:name="aeterna-event-log-contract-v0.1.docx"/>
    <w:p>
      <w:pPr>
        <w:pStyle w:val="Heading3"/>
      </w:pPr>
      <w:r>
        <w:t xml:space="preserve">4.13 AETERNA Event Log Contract v0.1.docx</w:t>
      </w:r>
    </w:p>
    <w:p>
      <w:pPr>
        <w:pStyle w:val="FirstParagraph"/>
      </w:pPr>
      <w:r>
        <w:t xml:space="preserve">Típus:</w:t>
      </w:r>
    </w:p>
    <w:p>
      <w:pPr>
        <w:pStyle w:val="Compact"/>
        <w:numPr>
          <w:ilvl w:val="0"/>
          <w:numId w:val="1043"/>
        </w:numPr>
      </w:pPr>
      <w:r>
        <w:t xml:space="preserve">event log contract részspecifikáció.</w:t>
      </w:r>
    </w:p>
    <w:p>
      <w:pPr>
        <w:pStyle w:val="FirstParagraph"/>
      </w:pPr>
      <w:r>
        <w:t xml:space="preserve">Tartalmi szerep:</w:t>
      </w:r>
    </w:p>
    <w:p>
      <w:pPr>
        <w:pStyle w:val="Compact"/>
        <w:numPr>
          <w:ilvl w:val="0"/>
          <w:numId w:val="1044"/>
        </w:numPr>
      </w:pPr>
      <w:r>
        <w:t xml:space="preserve">rögzíti, hogy a snapshot az állapot, az event log pedig a történet;</w:t>
      </w:r>
    </w:p>
    <w:p>
      <w:pPr>
        <w:pStyle w:val="Compact"/>
        <w:numPr>
          <w:ilvl w:val="0"/>
          <w:numId w:val="1044"/>
        </w:numPr>
      </w:pPr>
      <w:r>
        <w:t xml:space="preserve">kezeli a gameplay, frontend, explanation, debug és audit eventeket;</w:t>
      </w:r>
    </w:p>
    <w:p>
      <w:pPr>
        <w:pStyle w:val="Compact"/>
        <w:numPr>
          <w:ilvl w:val="0"/>
          <w:numId w:val="1044"/>
        </w:numPr>
      </w:pPr>
      <w:r>
        <w:t xml:space="preserve">meghatározza az event fő mezőit, visibility modellt, event családokat, sorrendet, correlation_id-t, replayt és balanszteszt kapcsolatot;</w:t>
      </w:r>
    </w:p>
    <w:p>
      <w:pPr>
        <w:pStyle w:val="Compact"/>
        <w:numPr>
          <w:ilvl w:val="0"/>
          <w:numId w:val="1044"/>
        </w:numPr>
      </w:pPr>
      <w:r>
        <w:t xml:space="preserve">fontos a Godot animáció, AI-vs-AI teszt, replay és diagnostics számára.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ACTIVE_SPEC_SECTION</w:t>
      </w:r>
      <w:r>
        <w:br/>
      </w:r>
      <w:r>
        <w:rPr>
          <w:rStyle w:val="VerbatimChar"/>
        </w:rPr>
        <w:t xml:space="preserve">MERGE_INTO_CONTRACT_SPECIFICATION_MD</w:t>
      </w:r>
      <w:r>
        <w:br/>
      </w:r>
      <w:r>
        <w:rPr>
          <w:rStyle w:val="VerbatimChar"/>
        </w:rPr>
        <w:t xml:space="preserve">QUESTION_BACKLOG_REQUIRED</w:t>
      </w:r>
    </w:p>
    <w:p>
      <w:pPr>
        <w:pStyle w:val="FirstParagraph"/>
      </w:pPr>
      <w:r>
        <w:t xml:space="preserve">Jövőbeli hely:</w:t>
      </w:r>
    </w:p>
    <w:p>
      <w:pPr>
        <w:pStyle w:val="SourceCode"/>
      </w:pPr>
      <w:r>
        <w:rPr>
          <w:rStyle w:val="VerbatimChar"/>
        </w:rPr>
        <w:t xml:space="preserve">docs/CONTRACT_SPECIFICATION.md</w:t>
      </w:r>
    </w:p>
    <w:p>
      <w:pPr>
        <w:pStyle w:val="FirstParagraph"/>
      </w:pPr>
      <w:r>
        <w:t xml:space="preserve">Nyitott kérdések:</w:t>
      </w:r>
    </w:p>
    <w:p>
      <w:pPr>
        <w:pStyle w:val="Compact"/>
        <w:numPr>
          <w:ilvl w:val="0"/>
          <w:numId w:val="1045"/>
        </w:numPr>
      </w:pPr>
      <w:r>
        <w:t xml:space="preserve">event részletesség;</w:t>
      </w:r>
    </w:p>
    <w:p>
      <w:pPr>
        <w:pStyle w:val="Compact"/>
        <w:numPr>
          <w:ilvl w:val="0"/>
          <w:numId w:val="1045"/>
        </w:numPr>
      </w:pPr>
      <w:r>
        <w:t xml:space="preserve">explanation log mennyisége;</w:t>
      </w:r>
    </w:p>
    <w:p>
      <w:pPr>
        <w:pStyle w:val="Compact"/>
        <w:numPr>
          <w:ilvl w:val="0"/>
          <w:numId w:val="1045"/>
        </w:numPr>
      </w:pPr>
      <w:r>
        <w:t xml:space="preserve">debug eventek helye;</w:t>
      </w:r>
    </w:p>
    <w:p>
      <w:pPr>
        <w:pStyle w:val="Compact"/>
        <w:numPr>
          <w:ilvl w:val="0"/>
          <w:numId w:val="1045"/>
        </w:numPr>
      </w:pPr>
      <w:r>
        <w:t xml:space="preserve">viewer szerinti szűrés;</w:t>
      </w:r>
    </w:p>
    <w:p>
      <w:pPr>
        <w:pStyle w:val="Compact"/>
        <w:numPr>
          <w:ilvl w:val="0"/>
          <w:numId w:val="1045"/>
        </w:numPr>
      </w:pPr>
      <w:r>
        <w:t xml:space="preserve">replay MVP szükségessége;</w:t>
      </w:r>
    </w:p>
    <w:p>
      <w:pPr>
        <w:pStyle w:val="Compact"/>
        <w:numPr>
          <w:ilvl w:val="0"/>
          <w:numId w:val="1045"/>
        </w:numPr>
      </w:pPr>
      <w:r>
        <w:t xml:space="preserve">balance eventek / reportok helye.</w:t>
      </w:r>
    </w:p>
    <w:p>
      <w:r>
        <w:pict>
          <v:rect style="width:0;height:1.5pt" o:hralign="center" o:hrstd="t" o:hr="t"/>
        </w:pict>
      </w:r>
    </w:p>
    <w:bookmarkEnd w:id="36"/>
    <w:bookmarkStart w:id="37" w:name="aeterna-diagnostics-contract-v0.1.docx"/>
    <w:p>
      <w:pPr>
        <w:pStyle w:val="Heading3"/>
      </w:pPr>
      <w:r>
        <w:t xml:space="preserve">4.14 AETERNA Diagnostics Contract v0.1.docx</w:t>
      </w:r>
    </w:p>
    <w:p>
      <w:pPr>
        <w:pStyle w:val="FirstParagraph"/>
      </w:pPr>
      <w:r>
        <w:t xml:space="preserve">Típus:</w:t>
      </w:r>
    </w:p>
    <w:p>
      <w:pPr>
        <w:pStyle w:val="Compact"/>
        <w:numPr>
          <w:ilvl w:val="0"/>
          <w:numId w:val="1046"/>
        </w:numPr>
      </w:pPr>
      <w:r>
        <w:t xml:space="preserve">diagnostics contract részspecifikáció.</w:t>
      </w:r>
    </w:p>
    <w:p>
      <w:pPr>
        <w:pStyle w:val="FirstParagraph"/>
      </w:pPr>
      <w:r>
        <w:t xml:space="preserve">Tartalmi szerep:</w:t>
      </w:r>
    </w:p>
    <w:p>
      <w:pPr>
        <w:pStyle w:val="Compact"/>
        <w:numPr>
          <w:ilvl w:val="0"/>
          <w:numId w:val="1047"/>
        </w:numPr>
      </w:pPr>
      <w:r>
        <w:t xml:space="preserve">szétválasztja az export-, lookup-, structured-, engine-, szabály-, frontend-, AI-, audit- és balance problémákat;</w:t>
      </w:r>
    </w:p>
    <w:p>
      <w:pPr>
        <w:pStyle w:val="Compact"/>
        <w:numPr>
          <w:ilvl w:val="0"/>
          <w:numId w:val="1047"/>
        </w:numPr>
      </w:pPr>
      <w:r>
        <w:t xml:space="preserve">kezeli a severity, category, code, blocking, recoverable, runtime_visible és suggested_action mezőket;</w:t>
      </w:r>
    </w:p>
    <w:p>
      <w:pPr>
        <w:pStyle w:val="Compact"/>
        <w:numPr>
          <w:ilvl w:val="0"/>
          <w:numId w:val="1047"/>
        </w:numPr>
      </w:pPr>
      <w:r>
        <w:t xml:space="preserve">rögzíti a blocking mátrixot és a módok szerinti viselkedést;</w:t>
      </w:r>
    </w:p>
    <w:p>
      <w:pPr>
        <w:pStyle w:val="Compact"/>
        <w:numPr>
          <w:ilvl w:val="0"/>
          <w:numId w:val="1047"/>
        </w:numPr>
      </w:pPr>
      <w:r>
        <w:t xml:space="preserve">különösen fontos a régi Aeternal/Pecsét HP-modell kiszűréséhez és az unsupported engine feature kezeléséhez.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ACTIVE_SPEC_SECTION</w:t>
      </w:r>
      <w:r>
        <w:br/>
      </w:r>
      <w:r>
        <w:rPr>
          <w:rStyle w:val="VerbatimChar"/>
        </w:rPr>
        <w:t xml:space="preserve">MERGE_INTO_CONTRACT_SPECIFICATION_MD</w:t>
      </w:r>
      <w:r>
        <w:br/>
      </w:r>
      <w:r>
        <w:rPr>
          <w:rStyle w:val="VerbatimChar"/>
        </w:rPr>
        <w:t xml:space="preserve">PARTLY_MERGE_INTO_RUNTIME_PACKAGE_SPECIFICATION_MD</w:t>
      </w:r>
      <w:r>
        <w:br/>
      </w:r>
      <w:r>
        <w:rPr>
          <w:rStyle w:val="VerbatimChar"/>
        </w:rPr>
        <w:t xml:space="preserve">QUESTION_BACKLOG_REQUIRED</w:t>
      </w:r>
    </w:p>
    <w:p>
      <w:pPr>
        <w:pStyle w:val="FirstParagraph"/>
      </w:pPr>
      <w:r>
        <w:t xml:space="preserve">Jövőbeli hely:</w:t>
      </w:r>
    </w:p>
    <w:p>
      <w:pPr>
        <w:pStyle w:val="SourceCode"/>
      </w:pPr>
      <w:r>
        <w:rPr>
          <w:rStyle w:val="VerbatimChar"/>
        </w:rPr>
        <w:t xml:space="preserve">docs/CONTRACT_SPECIFICATION.md</w:t>
      </w:r>
      <w:r>
        <w:br/>
      </w:r>
      <w:r>
        <w:rPr>
          <w:rStyle w:val="VerbatimChar"/>
        </w:rPr>
        <w:t xml:space="preserve">docs/RUNTIME_PACKAGE_SPECIFICATION.md</w:t>
      </w:r>
    </w:p>
    <w:p>
      <w:pPr>
        <w:pStyle w:val="FirstParagraph"/>
      </w:pPr>
      <w:r>
        <w:t xml:space="preserve">Nyitott kérdések:</w:t>
      </w:r>
    </w:p>
    <w:p>
      <w:pPr>
        <w:pStyle w:val="Compact"/>
        <w:numPr>
          <w:ilvl w:val="0"/>
          <w:numId w:val="1048"/>
        </w:numPr>
      </w:pPr>
      <w:r>
        <w:t xml:space="preserve">critical vs error + blocking;</w:t>
      </w:r>
    </w:p>
    <w:p>
      <w:pPr>
        <w:pStyle w:val="Compact"/>
        <w:numPr>
          <w:ilvl w:val="0"/>
          <w:numId w:val="1048"/>
        </w:numPr>
      </w:pPr>
      <w:r>
        <w:t xml:space="preserve">balance_suspicion típusa;</w:t>
      </w:r>
    </w:p>
    <w:p>
      <w:pPr>
        <w:pStyle w:val="Compact"/>
        <w:numPr>
          <w:ilvl w:val="0"/>
          <w:numId w:val="1048"/>
        </w:numPr>
      </w:pPr>
      <w:r>
        <w:t xml:space="preserve">development mode blokkolási szabályai;</w:t>
      </w:r>
    </w:p>
    <w:p>
      <w:pPr>
        <w:pStyle w:val="Compact"/>
        <w:numPr>
          <w:ilvl w:val="0"/>
          <w:numId w:val="1048"/>
        </w:numPr>
      </w:pPr>
      <w:r>
        <w:t xml:space="preserve">report formátum;</w:t>
      </w:r>
    </w:p>
    <w:p>
      <w:pPr>
        <w:pStyle w:val="Compact"/>
        <w:numPr>
          <w:ilvl w:val="0"/>
          <w:numId w:val="1048"/>
        </w:numPr>
      </w:pPr>
      <w:r>
        <w:t xml:space="preserve">runtime visibility;</w:t>
      </w:r>
    </w:p>
    <w:p>
      <w:pPr>
        <w:pStyle w:val="Compact"/>
        <w:numPr>
          <w:ilvl w:val="0"/>
          <w:numId w:val="1048"/>
        </w:numPr>
      </w:pPr>
      <w:r>
        <w:t xml:space="preserve">legacy alias kezelés;</w:t>
      </w:r>
    </w:p>
    <w:p>
      <w:pPr>
        <w:pStyle w:val="Compact"/>
        <w:numPr>
          <w:ilvl w:val="0"/>
          <w:numId w:val="1048"/>
        </w:numPr>
      </w:pPr>
      <w:r>
        <w:t xml:space="preserve">balance küszöbök.</w:t>
      </w:r>
    </w:p>
    <w:p>
      <w:r>
        <w:pict>
          <v:rect style="width:0;height:1.5pt" o:hralign="center" o:hrstd="t" o:hr="t"/>
        </w:pict>
      </w:r>
    </w:p>
    <w:bookmarkEnd w:id="37"/>
    <w:bookmarkStart w:id="38" w:name="X185f41e8e7f3df2d03fe4c0ac3f6534ee205e0e"/>
    <w:p>
      <w:pPr>
        <w:pStyle w:val="Heading3"/>
      </w:pPr>
      <w:r>
        <w:t xml:space="preserve">4.15 AETERNA Ability Effect Module terv v0.1.docx</w:t>
      </w:r>
    </w:p>
    <w:p>
      <w:pPr>
        <w:pStyle w:val="FirstParagraph"/>
      </w:pPr>
      <w:r>
        <w:t xml:space="preserve">Típus:</w:t>
      </w:r>
    </w:p>
    <w:p>
      <w:pPr>
        <w:pStyle w:val="Compact"/>
        <w:numPr>
          <w:ilvl w:val="0"/>
          <w:numId w:val="1049"/>
        </w:numPr>
      </w:pPr>
      <w:r>
        <w:t xml:space="preserve">ability / effect module rendszerterv;</w:t>
      </w:r>
    </w:p>
    <w:p>
      <w:pPr>
        <w:pStyle w:val="Compact"/>
        <w:numPr>
          <w:ilvl w:val="0"/>
          <w:numId w:val="1049"/>
        </w:numPr>
      </w:pPr>
      <w:r>
        <w:t xml:space="preserve">későbbi szabálymotor-képességfuttatási terv.</w:t>
      </w:r>
    </w:p>
    <w:p>
      <w:pPr>
        <w:pStyle w:val="FirstParagraph"/>
      </w:pPr>
      <w:r>
        <w:t xml:space="preserve">Tartalmi szerep:</w:t>
      </w:r>
    </w:p>
    <w:p>
      <w:pPr>
        <w:pStyle w:val="Compact"/>
        <w:numPr>
          <w:ilvl w:val="0"/>
          <w:numId w:val="1050"/>
        </w:numPr>
      </w:pPr>
      <w:r>
        <w:t xml:space="preserve">meghatározza a human card text → structured ability → ability registry → module resolution → execution plan → effect execution láncot;</w:t>
      </w:r>
    </w:p>
    <w:p>
      <w:pPr>
        <w:pStyle w:val="Compact"/>
        <w:numPr>
          <w:ilvl w:val="0"/>
          <w:numId w:val="1050"/>
        </w:numPr>
      </w:pPr>
      <w:r>
        <w:t xml:space="preserve">trigger, condition, target, cost, effect, duration, limit, choice, replacement és prevention modulokban gondolkodik;</w:t>
      </w:r>
    </w:p>
    <w:p>
      <w:pPr>
        <w:pStyle w:val="Compact"/>
        <w:numPr>
          <w:ilvl w:val="0"/>
          <w:numId w:val="1050"/>
        </w:numPr>
      </w:pPr>
      <w:r>
        <w:t xml:space="preserve">rögzíti a card-local fallback átmeneti szerepét;</w:t>
      </w:r>
    </w:p>
    <w:p>
      <w:pPr>
        <w:pStyle w:val="Compact"/>
        <w:numPr>
          <w:ilvl w:val="0"/>
          <w:numId w:val="1050"/>
        </w:numPr>
      </w:pPr>
      <w:r>
        <w:t xml:space="preserve">fontos hidat képez a kártyaadatbázis és a valódi szabálymotor között;</w:t>
      </w:r>
    </w:p>
    <w:p>
      <w:pPr>
        <w:pStyle w:val="Compact"/>
        <w:numPr>
          <w:ilvl w:val="0"/>
          <w:numId w:val="1050"/>
        </w:numPr>
      </w:pPr>
      <w:r>
        <w:t xml:space="preserve">kimondja, hogy a kártyaszöveg nem közvetlen runtime parser-forrás.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ACTIVE_ABILITY_SYSTEM_SOURCE</w:t>
      </w:r>
      <w:r>
        <w:br/>
      </w:r>
      <w:r>
        <w:rPr>
          <w:rStyle w:val="VerbatimChar"/>
        </w:rPr>
        <w:t xml:space="preserve">MERGE_INTO_ABILITY_MODULE_SYSTEM_MD</w:t>
      </w:r>
      <w:r>
        <w:br/>
      </w:r>
      <w:r>
        <w:rPr>
          <w:rStyle w:val="VerbatimChar"/>
        </w:rPr>
        <w:t xml:space="preserve">QUESTION_BACKLOG_REQUIRED</w:t>
      </w:r>
    </w:p>
    <w:p>
      <w:pPr>
        <w:pStyle w:val="FirstParagraph"/>
      </w:pPr>
      <w:r>
        <w:t xml:space="preserve">Jövőbeli hely:</w:t>
      </w:r>
    </w:p>
    <w:p>
      <w:pPr>
        <w:pStyle w:val="SourceCode"/>
      </w:pPr>
      <w:r>
        <w:rPr>
          <w:rStyle w:val="VerbatimChar"/>
        </w:rPr>
        <w:t xml:space="preserve">docs/ABILITY_MODULE_SYSTEM.md</w:t>
      </w:r>
    </w:p>
    <w:p>
      <w:pPr>
        <w:pStyle w:val="FirstParagraph"/>
      </w:pPr>
      <w:r>
        <w:t xml:space="preserve">Nyitott kérdések:</w:t>
      </w:r>
    </w:p>
    <w:p>
      <w:pPr>
        <w:pStyle w:val="Compact"/>
        <w:numPr>
          <w:ilvl w:val="0"/>
          <w:numId w:val="1051"/>
        </w:numPr>
      </w:pPr>
      <w:r>
        <w:t xml:space="preserve">structured mezők részletessége;</w:t>
      </w:r>
    </w:p>
    <w:p>
      <w:pPr>
        <w:pStyle w:val="Compact"/>
        <w:numPr>
          <w:ilvl w:val="0"/>
          <w:numId w:val="1051"/>
        </w:numPr>
      </w:pPr>
      <w:r>
        <w:t xml:space="preserve">execution plan előre generálása vagy futás közbeni építése;</w:t>
      </w:r>
    </w:p>
    <w:p>
      <w:pPr>
        <w:pStyle w:val="Compact"/>
        <w:numPr>
          <w:ilvl w:val="0"/>
          <w:numId w:val="1051"/>
        </w:numPr>
      </w:pPr>
      <w:r>
        <w:t xml:space="preserve">card-local fallback engedélyezése;</w:t>
      </w:r>
    </w:p>
    <w:p>
      <w:pPr>
        <w:pStyle w:val="Compact"/>
        <w:numPr>
          <w:ilvl w:val="0"/>
          <w:numId w:val="1051"/>
        </w:numPr>
      </w:pPr>
      <w:r>
        <w:t xml:space="preserve">reaction system;</w:t>
      </w:r>
    </w:p>
    <w:p>
      <w:pPr>
        <w:pStyle w:val="Compact"/>
        <w:numPr>
          <w:ilvl w:val="0"/>
          <w:numId w:val="1051"/>
        </w:numPr>
      </w:pPr>
      <w:r>
        <w:t xml:space="preserve">MVP keywordök;</w:t>
      </w:r>
    </w:p>
    <w:p>
      <w:pPr>
        <w:pStyle w:val="Compact"/>
        <w:numPr>
          <w:ilvl w:val="0"/>
          <w:numId w:val="1051"/>
        </w:numPr>
      </w:pPr>
      <w:r>
        <w:t xml:space="preserve">Pecsét / Aeternal target MVP státusz.</w:t>
      </w:r>
    </w:p>
    <w:p>
      <w:r>
        <w:pict>
          <v:rect style="width:0;height:1.5pt" o:hralign="center" o:hrstd="t" o:hr="t"/>
        </w:pict>
      </w:r>
    </w:p>
    <w:bookmarkEnd w:id="38"/>
    <w:bookmarkStart w:id="39" w:name="aeterna-game-engine.docx"/>
    <w:p>
      <w:pPr>
        <w:pStyle w:val="Heading3"/>
      </w:pPr>
      <w:r>
        <w:t xml:space="preserve">4.16 AETERNA Game Engine.docx</w:t>
      </w:r>
    </w:p>
    <w:p>
      <w:pPr>
        <w:pStyle w:val="FirstParagraph"/>
      </w:pPr>
      <w:r>
        <w:t xml:space="preserve">Típus:</w:t>
      </w:r>
    </w:p>
    <w:p>
      <w:pPr>
        <w:pStyle w:val="Compact"/>
        <w:numPr>
          <w:ilvl w:val="0"/>
          <w:numId w:val="1052"/>
        </w:numPr>
      </w:pPr>
      <w:r>
        <w:t xml:space="preserve">általános engine-áttekintő dokumentum.</w:t>
      </w:r>
    </w:p>
    <w:p>
      <w:pPr>
        <w:pStyle w:val="FirstParagraph"/>
      </w:pPr>
      <w:r>
        <w:t xml:space="preserve">Tartalmi szerep:</w:t>
      </w:r>
    </w:p>
    <w:p>
      <w:pPr>
        <w:pStyle w:val="Compact"/>
        <w:numPr>
          <w:ilvl w:val="0"/>
          <w:numId w:val="1053"/>
        </w:numPr>
      </w:pPr>
      <w:r>
        <w:t xml:space="preserve">belépő jellegű áttekintés az AETERNA game engine állapotáról;</w:t>
      </w:r>
    </w:p>
    <w:p>
      <w:pPr>
        <w:pStyle w:val="Compact"/>
        <w:numPr>
          <w:ilvl w:val="0"/>
          <w:numId w:val="1053"/>
        </w:numPr>
      </w:pPr>
      <w:r>
        <w:t xml:space="preserve">egyes részei már elavultak, mert a későbbi prototípusok és checkpointok továbbhaladtak;</w:t>
      </w:r>
    </w:p>
    <w:p>
      <w:pPr>
        <w:pStyle w:val="Compact"/>
        <w:numPr>
          <w:ilvl w:val="0"/>
          <w:numId w:val="1053"/>
        </w:numPr>
      </w:pPr>
      <w:r>
        <w:t xml:space="preserve">jó alap lehet a fő README / overview tartalmához.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OVERVIEW_UPDATE_NEEDED</w:t>
      </w:r>
      <w:r>
        <w:br/>
      </w:r>
      <w:r>
        <w:rPr>
          <w:rStyle w:val="VerbatimChar"/>
        </w:rPr>
        <w:t xml:space="preserve">MERGE_INTO_README_MD</w:t>
      </w:r>
      <w:r>
        <w:br/>
      </w:r>
      <w:r>
        <w:rPr>
          <w:rStyle w:val="VerbatimChar"/>
        </w:rPr>
        <w:t xml:space="preserve">PARTLY_MERGE_INTO_ARCHITECTURE_MD</w:t>
      </w:r>
      <w:r>
        <w:br/>
      </w:r>
      <w:r>
        <w:rPr>
          <w:rStyle w:val="VerbatimChar"/>
        </w:rPr>
        <w:t xml:space="preserve">QUESTION_BACKLOG_REVIEW</w:t>
      </w:r>
    </w:p>
    <w:p>
      <w:pPr>
        <w:pStyle w:val="FirstParagraph"/>
      </w:pPr>
      <w:r>
        <w:t xml:space="preserve">Jövőbeli hely:</w:t>
      </w:r>
    </w:p>
    <w:p>
      <w:pPr>
        <w:pStyle w:val="SourceCode"/>
      </w:pPr>
      <w:r>
        <w:rPr>
          <w:rStyle w:val="VerbatimChar"/>
        </w:rPr>
        <w:t xml:space="preserve">Aeterna game engine/README.md</w:t>
      </w:r>
      <w:r>
        <w:br/>
      </w:r>
      <w:r>
        <w:rPr>
          <w:rStyle w:val="VerbatimChar"/>
        </w:rPr>
        <w:t xml:space="preserve">docs/ARCHITECTURE.md</w:t>
      </w:r>
    </w:p>
    <w:p>
      <w:pPr>
        <w:pStyle w:val="FirstParagraph"/>
      </w:pPr>
      <w:r>
        <w:t xml:space="preserve">Megjegyzés:</w:t>
      </w:r>
    </w:p>
    <w:p>
      <w:pPr>
        <w:pStyle w:val="Compact"/>
        <w:numPr>
          <w:ilvl w:val="0"/>
          <w:numId w:val="1054"/>
        </w:numPr>
      </w:pPr>
      <w:r>
        <w:t xml:space="preserve">ne maradjon külön elavult DOCX áttekintőként;</w:t>
      </w:r>
    </w:p>
    <w:p>
      <w:pPr>
        <w:pStyle w:val="Compact"/>
        <w:numPr>
          <w:ilvl w:val="0"/>
          <w:numId w:val="1054"/>
        </w:numPr>
      </w:pPr>
      <w:r>
        <w:t xml:space="preserve">a hasznos áttekintő tartalma menjen a README-be;</w:t>
      </w:r>
    </w:p>
    <w:p>
      <w:pPr>
        <w:pStyle w:val="Compact"/>
        <w:numPr>
          <w:ilvl w:val="0"/>
          <w:numId w:val="1054"/>
        </w:numPr>
      </w:pPr>
      <w:r>
        <w:t xml:space="preserve">a technikai részei menjenek az architektúrába.</w:t>
      </w:r>
    </w:p>
    <w:p>
      <w:r>
        <w:pict>
          <v:rect style="width:0;height:1.5pt" o:hralign="center" o:hrstd="t" o:hr="t"/>
        </w:pict>
      </w:r>
    </w:p>
    <w:bookmarkEnd w:id="39"/>
    <w:bookmarkStart w:id="40" w:name="aeterna-game-engine-v0.1-checkpoint.docx"/>
    <w:p>
      <w:pPr>
        <w:pStyle w:val="Heading3"/>
      </w:pPr>
      <w:r>
        <w:t xml:space="preserve">4.17 AETERNA Game Engine v0.1 Checkpoint.docx</w:t>
      </w:r>
    </w:p>
    <w:p>
      <w:pPr>
        <w:pStyle w:val="FirstParagraph"/>
      </w:pPr>
      <w:r>
        <w:t xml:space="preserve">Típus:</w:t>
      </w:r>
    </w:p>
    <w:p>
      <w:pPr>
        <w:pStyle w:val="Compact"/>
        <w:numPr>
          <w:ilvl w:val="0"/>
          <w:numId w:val="1055"/>
        </w:numPr>
      </w:pPr>
      <w:r>
        <w:t xml:space="preserve">történeti checkpoint.</w:t>
      </w:r>
    </w:p>
    <w:p>
      <w:pPr>
        <w:pStyle w:val="FirstParagraph"/>
      </w:pPr>
      <w:r>
        <w:t xml:space="preserve">Tartalmi szerep:</w:t>
      </w:r>
    </w:p>
    <w:p>
      <w:pPr>
        <w:pStyle w:val="Compact"/>
        <w:numPr>
          <w:ilvl w:val="0"/>
          <w:numId w:val="1056"/>
        </w:numPr>
      </w:pPr>
      <w:r>
        <w:t xml:space="preserve">rögzíti a Python builder → runtime package → Godot loader első működő adatútját;</w:t>
      </w:r>
    </w:p>
    <w:p>
      <w:pPr>
        <w:pStyle w:val="Compact"/>
        <w:numPr>
          <w:ilvl w:val="0"/>
          <w:numId w:val="1056"/>
        </w:numPr>
      </w:pPr>
      <w:r>
        <w:t xml:space="preserve">fontos alapozó állapotjelentés;</w:t>
      </w:r>
    </w:p>
    <w:p>
      <w:pPr>
        <w:pStyle w:val="Compact"/>
        <w:numPr>
          <w:ilvl w:val="0"/>
          <w:numId w:val="1056"/>
        </w:numPr>
      </w:pPr>
      <w:r>
        <w:t xml:space="preserve">már nem a legfrissebb állapot, de történeti értéke van.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HISTORICAL_FOUNDATION_CHECKPOINT</w:t>
      </w:r>
      <w:r>
        <w:br/>
      </w:r>
      <w:r>
        <w:rPr>
          <w:rStyle w:val="VerbatimChar"/>
        </w:rPr>
        <w:t xml:space="preserve">MERGE_INTO_CHECKPOINTS_MD</w:t>
      </w:r>
      <w:r>
        <w:br/>
      </w:r>
      <w:r>
        <w:rPr>
          <w:rStyle w:val="VerbatimChar"/>
        </w:rPr>
        <w:t xml:space="preserve">DOCX_ORIGINAL_ARCHIVE_LATER</w:t>
      </w:r>
    </w:p>
    <w:p>
      <w:pPr>
        <w:pStyle w:val="FirstParagraph"/>
      </w:pPr>
      <w:r>
        <w:t xml:space="preserve">Jövőbeli hely:</w:t>
      </w:r>
    </w:p>
    <w:p>
      <w:pPr>
        <w:pStyle w:val="SourceCode"/>
      </w:pPr>
      <w:r>
        <w:rPr>
          <w:rStyle w:val="VerbatimChar"/>
        </w:rPr>
        <w:t xml:space="preserve">docs/checkpoints/CHECKPOINTS.md</w:t>
      </w:r>
    </w:p>
    <w:p>
      <w:r>
        <w:pict>
          <v:rect style="width:0;height:1.5pt" o:hralign="center" o:hrstd="t" o:hr="t"/>
        </w:pict>
      </w:r>
    </w:p>
    <w:bookmarkEnd w:id="40"/>
    <w:bookmarkStart w:id="41" w:name="X474f8274e5363379d699bc3fd4025d28a1e8d2e"/>
    <w:p>
      <w:pPr>
        <w:pStyle w:val="Heading3"/>
      </w:pPr>
      <w:r>
        <w:t xml:space="preserve">4.18 AETERNA Game Engine Checkpoint Report v0.1.docx</w:t>
      </w:r>
    </w:p>
    <w:p>
      <w:pPr>
        <w:pStyle w:val="FirstParagraph"/>
      </w:pPr>
      <w:r>
        <w:t xml:space="preserve">Típus:</w:t>
      </w:r>
    </w:p>
    <w:p>
      <w:pPr>
        <w:pStyle w:val="Compact"/>
        <w:numPr>
          <w:ilvl w:val="0"/>
          <w:numId w:val="1057"/>
        </w:numPr>
      </w:pPr>
      <w:r>
        <w:t xml:space="preserve">történeti checkpoint report.</w:t>
      </w:r>
    </w:p>
    <w:p>
      <w:pPr>
        <w:pStyle w:val="FirstParagraph"/>
      </w:pPr>
      <w:r>
        <w:t xml:space="preserve">Tartalmi szerep:</w:t>
      </w:r>
    </w:p>
    <w:p>
      <w:pPr>
        <w:pStyle w:val="Compact"/>
        <w:numPr>
          <w:ilvl w:val="0"/>
          <w:numId w:val="1058"/>
        </w:numPr>
      </w:pPr>
      <w:r>
        <w:t xml:space="preserve">sample snapshot / legal action / event log contract-betöltés körüli korai sikeres állapotot rögzít;</w:t>
      </w:r>
    </w:p>
    <w:p>
      <w:pPr>
        <w:pStyle w:val="Compact"/>
        <w:numPr>
          <w:ilvl w:val="0"/>
          <w:numId w:val="1058"/>
        </w:numPr>
      </w:pPr>
      <w:r>
        <w:t xml:space="preserve">később a v0.2 teljesebb checkpoint felülírja vagy kibővíti;</w:t>
      </w:r>
    </w:p>
    <w:p>
      <w:pPr>
        <w:pStyle w:val="Compact"/>
        <w:numPr>
          <w:ilvl w:val="0"/>
          <w:numId w:val="1058"/>
        </w:numPr>
      </w:pPr>
      <w:r>
        <w:t xml:space="preserve">történeti bizonyítékként megőrzendő.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HISTORICAL_CHECKPOINT</w:t>
      </w:r>
      <w:r>
        <w:br/>
      </w:r>
      <w:r>
        <w:rPr>
          <w:rStyle w:val="VerbatimChar"/>
        </w:rPr>
        <w:t xml:space="preserve">SUPERSEDED_BY_LATER_CHECKPOINT</w:t>
      </w:r>
      <w:r>
        <w:br/>
      </w:r>
      <w:r>
        <w:rPr>
          <w:rStyle w:val="VerbatimChar"/>
        </w:rPr>
        <w:t xml:space="preserve">MERGE_INTO_CHECKPOINTS_MD</w:t>
      </w:r>
      <w:r>
        <w:br/>
      </w:r>
      <w:r>
        <w:rPr>
          <w:rStyle w:val="VerbatimChar"/>
        </w:rPr>
        <w:t xml:space="preserve">DOCX_ORIGINAL_ARCHIVE_LATER</w:t>
      </w:r>
    </w:p>
    <w:p>
      <w:pPr>
        <w:pStyle w:val="FirstParagraph"/>
      </w:pPr>
      <w:r>
        <w:t xml:space="preserve">Jövőbeli hely:</w:t>
      </w:r>
    </w:p>
    <w:p>
      <w:pPr>
        <w:pStyle w:val="SourceCode"/>
      </w:pPr>
      <w:r>
        <w:rPr>
          <w:rStyle w:val="VerbatimChar"/>
        </w:rPr>
        <w:t xml:space="preserve">docs/checkpoints/CHECKPOINTS.md</w:t>
      </w:r>
    </w:p>
    <w:p>
      <w:r>
        <w:pict>
          <v:rect style="width:0;height:1.5pt" o:hralign="center" o:hrstd="t" o:hr="t"/>
        </w:pict>
      </w:r>
    </w:p>
    <w:bookmarkEnd w:id="41"/>
    <w:bookmarkStart w:id="42" w:name="Xd35e178e442358368b761df5508e68811fa1edb"/>
    <w:p>
      <w:pPr>
        <w:pStyle w:val="Heading3"/>
      </w:pPr>
      <w:r>
        <w:t xml:space="preserve">4.19 AETERNA Game Engine Checkpoint Report v0.2.docx</w:t>
      </w:r>
    </w:p>
    <w:p>
      <w:pPr>
        <w:pStyle w:val="FirstParagraph"/>
      </w:pPr>
      <w:r>
        <w:t xml:space="preserve">Típus:</w:t>
      </w:r>
    </w:p>
    <w:p>
      <w:pPr>
        <w:pStyle w:val="Compact"/>
        <w:numPr>
          <w:ilvl w:val="0"/>
          <w:numId w:val="1059"/>
        </w:numPr>
      </w:pPr>
      <w:r>
        <w:t xml:space="preserve">fontos checkpoint report.</w:t>
      </w:r>
    </w:p>
    <w:p>
      <w:pPr>
        <w:pStyle w:val="FirstParagraph"/>
      </w:pPr>
      <w:r>
        <w:t xml:space="preserve">Tartalmi szerep:</w:t>
      </w:r>
    </w:p>
    <w:p>
      <w:pPr>
        <w:pStyle w:val="Compact"/>
        <w:numPr>
          <w:ilvl w:val="0"/>
          <w:numId w:val="1060"/>
        </w:numPr>
      </w:pPr>
      <w:r>
        <w:t xml:space="preserve">sample contract réteg és Godot debug nézetek sikeres működését rögzíti;</w:t>
      </w:r>
    </w:p>
    <w:p>
      <w:pPr>
        <w:pStyle w:val="Compact"/>
        <w:numPr>
          <w:ilvl w:val="0"/>
          <w:numId w:val="1060"/>
        </w:numPr>
      </w:pPr>
      <w:r>
        <w:t xml:space="preserve">snapshot viewer, legal action debug panel, event log debug view és kapcsolódó smoke testek állapotát tartalmazza;</w:t>
      </w:r>
    </w:p>
    <w:p>
      <w:pPr>
        <w:pStyle w:val="Compact"/>
        <w:numPr>
          <w:ilvl w:val="0"/>
          <w:numId w:val="1060"/>
        </w:numPr>
      </w:pPr>
      <w:r>
        <w:t xml:space="preserve">az első adag egyik legfontosabb checkpointja.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CURRENT_OR_RECENT_CHECKPOINT</w:t>
      </w:r>
      <w:r>
        <w:br/>
      </w:r>
      <w:r>
        <w:rPr>
          <w:rStyle w:val="VerbatimChar"/>
        </w:rPr>
        <w:t xml:space="preserve">MERGE_INTO_CHECKPOINTS_MD</w:t>
      </w:r>
      <w:r>
        <w:br/>
      </w:r>
      <w:r>
        <w:rPr>
          <w:rStyle w:val="VerbatimChar"/>
        </w:rPr>
        <w:t xml:space="preserve">DOCX_ORIGINAL_ARCHIVE_LATER</w:t>
      </w:r>
    </w:p>
    <w:p>
      <w:pPr>
        <w:pStyle w:val="FirstParagraph"/>
      </w:pPr>
      <w:r>
        <w:t xml:space="preserve">Jövőbeli hely:</w:t>
      </w:r>
    </w:p>
    <w:p>
      <w:pPr>
        <w:pStyle w:val="SourceCode"/>
      </w:pPr>
      <w:r>
        <w:rPr>
          <w:rStyle w:val="VerbatimChar"/>
        </w:rPr>
        <w:t xml:space="preserve">docs/checkpoints/CHECKPOINTS.md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javasolt-jövőbeli-markdown-célfájlok"/>
    <w:p>
      <w:pPr>
        <w:pStyle w:val="Heading2"/>
      </w:pPr>
      <w:r>
        <w:t xml:space="preserve">5. Javasolt jövőbeli Markdown célfájlok</w:t>
      </w:r>
    </w:p>
    <w:bookmarkStart w:id="44" w:name="X457e6f7cccd03f76c40b78ce0866b072c25d602"/>
    <w:p>
      <w:pPr>
        <w:pStyle w:val="Heading3"/>
      </w:pPr>
      <w:r>
        <w:t xml:space="preserve">5.1 Gyökérszint az</w:t>
      </w:r>
      <w:r>
        <w:t xml:space="preserve"> </w:t>
      </w:r>
      <w:r>
        <w:rPr>
          <w:rStyle w:val="VerbatimChar"/>
        </w:rPr>
        <w:t xml:space="preserve">Aeterna game engine/</w:t>
      </w:r>
      <w:r>
        <w:t xml:space="preserve"> </w:t>
      </w:r>
      <w:r>
        <w:t xml:space="preserve">mappában</w:t>
      </w:r>
    </w:p>
    <w:p>
      <w:pPr>
        <w:pStyle w:val="SourceCode"/>
      </w:pPr>
      <w:r>
        <w:rPr>
          <w:rStyle w:val="VerbatimChar"/>
        </w:rPr>
        <w:t xml:space="preserve">README.md</w:t>
      </w:r>
      <w:r>
        <w:br/>
      </w:r>
      <w:r>
        <w:rPr>
          <w:rStyle w:val="VerbatimChar"/>
        </w:rPr>
        <w:t xml:space="preserve">CHECKPOINTS.md</w:t>
      </w:r>
    </w:p>
    <w:p>
      <w:pPr>
        <w:pStyle w:val="FirstParagraph"/>
      </w:pPr>
      <w:r>
        <w:t xml:space="preserve">Vagy checkpoint almappával:</w:t>
      </w:r>
    </w:p>
    <w:p>
      <w:pPr>
        <w:pStyle w:val="SourceCode"/>
      </w:pPr>
      <w:r>
        <w:rPr>
          <w:rStyle w:val="VerbatimChar"/>
        </w:rPr>
        <w:t xml:space="preserve">README.md</w:t>
      </w:r>
      <w:r>
        <w:br/>
      </w:r>
      <w:r>
        <w:rPr>
          <w:rStyle w:val="VerbatimChar"/>
        </w:rPr>
        <w:t xml:space="preserve">docs/checkpoints/CHECKPOINTS.md</w:t>
      </w:r>
    </w:p>
    <w:bookmarkEnd w:id="44"/>
    <w:bookmarkStart w:id="45" w:name="docs-fő-markdown-fájlok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fő Markdown fájlok</w:t>
      </w:r>
    </w:p>
    <w:p>
      <w:pPr>
        <w:pStyle w:val="SourceCode"/>
      </w:pPr>
      <w:r>
        <w:rPr>
          <w:rStyle w:val="VerbatimChar"/>
        </w:rPr>
        <w:t xml:space="preserve">docs/DECISION_MAP.md</w:t>
      </w:r>
      <w:r>
        <w:br/>
      </w:r>
      <w:r>
        <w:rPr>
          <w:rStyle w:val="VerbatimChar"/>
        </w:rPr>
        <w:t xml:space="preserve">docs/ARCHITECTURE.md</w:t>
      </w:r>
      <w:r>
        <w:br/>
      </w:r>
      <w:r>
        <w:rPr>
          <w:rStyle w:val="VerbatimChar"/>
        </w:rPr>
        <w:t xml:space="preserve">docs/TECHNOLOGY_DECISIONS.md</w:t>
      </w:r>
      <w:r>
        <w:br/>
      </w:r>
      <w:r>
        <w:rPr>
          <w:rStyle w:val="VerbatimChar"/>
        </w:rPr>
        <w:t xml:space="preserve">docs/CONTRACT_SPECIFICATION.md</w:t>
      </w:r>
      <w:r>
        <w:br/>
      </w:r>
      <w:r>
        <w:rPr>
          <w:rStyle w:val="VerbatimChar"/>
        </w:rPr>
        <w:t xml:space="preserve">docs/RUNTIME_PACKAGE_SPECIFICATION.md</w:t>
      </w:r>
      <w:r>
        <w:br/>
      </w:r>
      <w:r>
        <w:rPr>
          <w:rStyle w:val="VerbatimChar"/>
        </w:rPr>
        <w:t xml:space="preserve">docs/ABILITY_MODULE_SYSTEM.md</w:t>
      </w:r>
      <w:r>
        <w:br/>
      </w:r>
      <w:r>
        <w:rPr>
          <w:rStyle w:val="VerbatimChar"/>
        </w:rPr>
        <w:t xml:space="preserve">docs/PROTOTYPE_PLANS.md</w:t>
      </w:r>
      <w:r>
        <w:br/>
      </w:r>
      <w:r>
        <w:rPr>
          <w:rStyle w:val="VerbatimChar"/>
        </w:rPr>
        <w:t xml:space="preserve">docs/OPEN_QUESTIONS.md</w:t>
      </w:r>
    </w:p>
    <w:bookmarkEnd w:id="45"/>
    <w:bookmarkStart w:id="46" w:name="opcionális-almappák"/>
    <w:p>
      <w:pPr>
        <w:pStyle w:val="Heading3"/>
      </w:pPr>
      <w:r>
        <w:t xml:space="preserve">5.3 Opcionális almappák</w:t>
      </w:r>
    </w:p>
    <w:p>
      <w:pPr>
        <w:pStyle w:val="SourceCode"/>
      </w:pPr>
      <w:r>
        <w:rPr>
          <w:rStyle w:val="VerbatimChar"/>
        </w:rPr>
        <w:t xml:space="preserve">docs/checkpoints/</w:t>
      </w:r>
      <w:r>
        <w:br/>
      </w:r>
      <w:r>
        <w:rPr>
          <w:rStyle w:val="VerbatimChar"/>
        </w:rPr>
        <w:t xml:space="preserve">docs/archive_sources/</w:t>
      </w:r>
    </w:p>
    <w:p>
      <w:pPr>
        <w:pStyle w:val="FirstParagraph"/>
      </w:pPr>
      <w:r>
        <w:t xml:space="preserve">Javaslat: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docs/checkpoints/</w:t>
      </w:r>
      <w:r>
        <w:t xml:space="preserve"> </w:t>
      </w:r>
      <w:r>
        <w:t xml:space="preserve">indokolt lehet;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docs/archive_sources/</w:t>
      </w:r>
      <w:r>
        <w:t xml:space="preserve"> </w:t>
      </w:r>
      <w:r>
        <w:t xml:space="preserve">csak akkor kell, ha a DOCX eredetiket nem a fő</w:t>
      </w:r>
      <w:r>
        <w:t xml:space="preserve"> </w:t>
      </w:r>
      <w:r>
        <w:rPr>
          <w:rStyle w:val="VerbatimChar"/>
        </w:rPr>
        <w:t xml:space="preserve">Archive/</w:t>
      </w:r>
      <w:r>
        <w:t xml:space="preserve"> </w:t>
      </w:r>
      <w:r>
        <w:t xml:space="preserve">mappába tesszük;</w:t>
      </w:r>
    </w:p>
    <w:p>
      <w:pPr>
        <w:pStyle w:val="Compact"/>
        <w:numPr>
          <w:ilvl w:val="0"/>
          <w:numId w:val="1061"/>
        </w:numPr>
      </w:pPr>
      <w:r>
        <w:t xml:space="preserve">első körben ne bontsuk túl sok almappára a dokumentációt.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8" w:name="fő-összevonási-térkép"/>
    <w:p>
      <w:pPr>
        <w:pStyle w:val="Heading2"/>
      </w:pPr>
      <w:r>
        <w:t xml:space="preserve">6. Fő összevonási térkép</w:t>
      </w:r>
    </w:p>
    <w:bookmarkStart w:id="48" w:name="readme.md"/>
    <w:p>
      <w:pPr>
        <w:pStyle w:val="Heading3"/>
      </w:pPr>
      <w:r>
        <w:t xml:space="preserve">6.1</w:t>
      </w:r>
      <w:r>
        <w:t xml:space="preserve"> </w:t>
      </w:r>
      <w:r>
        <w:rPr>
          <w:rStyle w:val="VerbatimChar"/>
        </w:rPr>
        <w:t xml:space="preserve">README.md</w:t>
      </w:r>
    </w:p>
    <w:p>
      <w:pPr>
        <w:pStyle w:val="FirstParagraph"/>
      </w:pPr>
      <w:r>
        <w:t xml:space="preserve">Források: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AETERNA Game Engine.docx</w:t>
      </w:r>
    </w:p>
    <w:p>
      <w:pPr>
        <w:pStyle w:val="Compact"/>
        <w:numPr>
          <w:ilvl w:val="0"/>
          <w:numId w:val="1062"/>
        </w:numPr>
      </w:pPr>
      <w:r>
        <w:t xml:space="preserve">legfrissebb checkpointok rövid összefoglalója</w:t>
      </w:r>
    </w:p>
    <w:p>
      <w:pPr>
        <w:pStyle w:val="Compact"/>
        <w:numPr>
          <w:ilvl w:val="0"/>
          <w:numId w:val="1062"/>
        </w:numPr>
      </w:pPr>
      <w:r>
        <w:t xml:space="preserve">aktuális mappaszerkezet tényei</w:t>
      </w:r>
    </w:p>
    <w:p>
      <w:pPr>
        <w:pStyle w:val="Compact"/>
        <w:numPr>
          <w:ilvl w:val="0"/>
          <w:numId w:val="1062"/>
        </w:numPr>
      </w:pPr>
      <w:r>
        <w:t xml:space="preserve">runtime package és Godot/Python prototípus állapota</w:t>
      </w:r>
    </w:p>
    <w:p>
      <w:pPr>
        <w:pStyle w:val="FirstParagraph"/>
      </w:pPr>
      <w:r>
        <w:t xml:space="preserve">Szerep:</w:t>
      </w:r>
    </w:p>
    <w:p>
      <w:pPr>
        <w:pStyle w:val="Compact"/>
        <w:numPr>
          <w:ilvl w:val="0"/>
          <w:numId w:val="1063"/>
        </w:numPr>
      </w:pPr>
      <w:r>
        <w:t xml:space="preserve">emberi belépő;</w:t>
      </w:r>
    </w:p>
    <w:p>
      <w:pPr>
        <w:pStyle w:val="Compact"/>
        <w:numPr>
          <w:ilvl w:val="0"/>
          <w:numId w:val="1063"/>
        </w:numPr>
      </w:pPr>
      <w:r>
        <w:t xml:space="preserve">mit csinál a projekt;</w:t>
      </w:r>
    </w:p>
    <w:p>
      <w:pPr>
        <w:pStyle w:val="Compact"/>
        <w:numPr>
          <w:ilvl w:val="0"/>
          <w:numId w:val="1063"/>
        </w:numPr>
      </w:pPr>
      <w:r>
        <w:t xml:space="preserve">mi működik;</w:t>
      </w:r>
    </w:p>
    <w:p>
      <w:pPr>
        <w:pStyle w:val="Compact"/>
        <w:numPr>
          <w:ilvl w:val="0"/>
          <w:numId w:val="1063"/>
        </w:numPr>
      </w:pPr>
      <w:r>
        <w:t xml:space="preserve">mi nem cél még;</w:t>
      </w:r>
    </w:p>
    <w:p>
      <w:pPr>
        <w:pStyle w:val="Compact"/>
        <w:numPr>
          <w:ilvl w:val="0"/>
          <w:numId w:val="1063"/>
        </w:numPr>
      </w:pPr>
      <w:r>
        <w:t xml:space="preserve">hol vannak a fő dokumentumok.</w:t>
      </w:r>
    </w:p>
    <w:p>
      <w:r>
        <w:pict>
          <v:rect style="width:0;height:1.5pt" o:hralign="center" o:hrstd="t" o:hr="t"/>
        </w:pict>
      </w:r>
    </w:p>
    <w:bookmarkEnd w:id="48"/>
    <w:bookmarkStart w:id="49" w:name="decision_map.md"/>
    <w:p>
      <w:pPr>
        <w:pStyle w:val="Heading3"/>
      </w:pPr>
      <w:r>
        <w:t xml:space="preserve">6.2</w:t>
      </w:r>
      <w:r>
        <w:t xml:space="preserve"> </w:t>
      </w:r>
      <w:r>
        <w:rPr>
          <w:rStyle w:val="VerbatimChar"/>
        </w:rPr>
        <w:t xml:space="preserve">DECISION_MAP.md</w:t>
      </w:r>
    </w:p>
    <w:p>
      <w:pPr>
        <w:pStyle w:val="FirstParagraph"/>
      </w:pPr>
      <w:r>
        <w:t xml:space="preserve">Források: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AETERNA — Döntési térkép v0.2.docx</w:t>
      </w:r>
    </w:p>
    <w:p>
      <w:pPr>
        <w:pStyle w:val="Compact"/>
        <w:numPr>
          <w:ilvl w:val="0"/>
          <w:numId w:val="1064"/>
        </w:numPr>
      </w:pPr>
      <w:r>
        <w:t xml:space="preserve">visszatérendő kérdések;</w:t>
      </w:r>
    </w:p>
    <w:p>
      <w:pPr>
        <w:pStyle w:val="Compact"/>
        <w:numPr>
          <w:ilvl w:val="0"/>
          <w:numId w:val="1064"/>
        </w:numPr>
      </w:pPr>
      <w:r>
        <w:t xml:space="preserve">projektirány-döntések;</w:t>
      </w:r>
    </w:p>
    <w:p>
      <w:pPr>
        <w:pStyle w:val="Compact"/>
        <w:numPr>
          <w:ilvl w:val="0"/>
          <w:numId w:val="1064"/>
        </w:numPr>
      </w:pPr>
      <w:r>
        <w:t xml:space="preserve">emberi / ChatGPT / Codex munkamegosztás.</w:t>
      </w:r>
    </w:p>
    <w:p>
      <w:pPr>
        <w:pStyle w:val="FirstParagraph"/>
      </w:pPr>
      <w:r>
        <w:t xml:space="preserve">Szerep:</w:t>
      </w:r>
    </w:p>
    <w:p>
      <w:pPr>
        <w:pStyle w:val="Compact"/>
        <w:numPr>
          <w:ilvl w:val="0"/>
          <w:numId w:val="1065"/>
        </w:numPr>
      </w:pPr>
      <w:r>
        <w:t xml:space="preserve">projektirányító döntési térkép;</w:t>
      </w:r>
    </w:p>
    <w:p>
      <w:pPr>
        <w:pStyle w:val="Compact"/>
        <w:numPr>
          <w:ilvl w:val="0"/>
          <w:numId w:val="1065"/>
        </w:numPr>
      </w:pPr>
      <w:r>
        <w:t xml:space="preserve">döntési kapuk;</w:t>
      </w:r>
    </w:p>
    <w:p>
      <w:pPr>
        <w:pStyle w:val="Compact"/>
        <w:numPr>
          <w:ilvl w:val="0"/>
          <w:numId w:val="1065"/>
        </w:numPr>
      </w:pPr>
      <w:r>
        <w:t xml:space="preserve">nyitott stratégiai kérdések.</w:t>
      </w:r>
    </w:p>
    <w:p>
      <w:r>
        <w:pict>
          <v:rect style="width:0;height:1.5pt" o:hralign="center" o:hrstd="t" o:hr="t"/>
        </w:pict>
      </w:r>
    </w:p>
    <w:bookmarkEnd w:id="49"/>
    <w:bookmarkStart w:id="50" w:name="architecture.md"/>
    <w:p>
      <w:pPr>
        <w:pStyle w:val="Heading3"/>
      </w:pPr>
      <w:r>
        <w:t xml:space="preserve">6.3</w:t>
      </w:r>
      <w:r>
        <w:t xml:space="preserve"> </w:t>
      </w:r>
      <w:r>
        <w:rPr>
          <w:rStyle w:val="VerbatimChar"/>
        </w:rPr>
        <w:t xml:space="preserve">ARCHITECTURE.md</w:t>
      </w:r>
    </w:p>
    <w:p>
      <w:pPr>
        <w:pStyle w:val="FirstParagraph"/>
      </w:pPr>
      <w:r>
        <w:t xml:space="preserve">Források: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AETERNA Célarchitektúra v0.1.docx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AETERNA — Célarchitektúra összehasonlító vizsgálat v0.1.docx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AETERNA — Contract-first terv v0.1.docx</w:t>
      </w:r>
    </w:p>
    <w:p>
      <w:pPr>
        <w:pStyle w:val="FirstParagraph"/>
      </w:pPr>
      <w:r>
        <w:t xml:space="preserve">Szerep:</w:t>
      </w:r>
    </w:p>
    <w:p>
      <w:pPr>
        <w:pStyle w:val="Compact"/>
        <w:numPr>
          <w:ilvl w:val="0"/>
          <w:numId w:val="1067"/>
        </w:numPr>
      </w:pPr>
      <w:r>
        <w:t xml:space="preserve">hosszú távú architektúra;</w:t>
      </w:r>
    </w:p>
    <w:p>
      <w:pPr>
        <w:pStyle w:val="Compact"/>
        <w:numPr>
          <w:ilvl w:val="0"/>
          <w:numId w:val="1067"/>
        </w:numPr>
      </w:pPr>
      <w:r>
        <w:t xml:space="preserve">rétegezett rendszer;</w:t>
      </w:r>
    </w:p>
    <w:p>
      <w:pPr>
        <w:pStyle w:val="Compact"/>
        <w:numPr>
          <w:ilvl w:val="0"/>
          <w:numId w:val="1067"/>
        </w:numPr>
      </w:pPr>
      <w:r>
        <w:t xml:space="preserve">fizikai TCG → adatút → engine → AI → Godot kliens;</w:t>
      </w:r>
    </w:p>
    <w:p>
      <w:pPr>
        <w:pStyle w:val="Compact"/>
        <w:numPr>
          <w:ilvl w:val="0"/>
          <w:numId w:val="1067"/>
        </w:numPr>
      </w:pPr>
      <w:r>
        <w:t xml:space="preserve">nem nyelvspecifikus célmodell.</w:t>
      </w:r>
    </w:p>
    <w:p>
      <w:r>
        <w:pict>
          <v:rect style="width:0;height:1.5pt" o:hralign="center" o:hrstd="t" o:hr="t"/>
        </w:pict>
      </w:r>
    </w:p>
    <w:bookmarkEnd w:id="50"/>
    <w:bookmarkStart w:id="51" w:name="technology_decisions.md"/>
    <w:p>
      <w:pPr>
        <w:pStyle w:val="Heading3"/>
      </w:pPr>
      <w:r>
        <w:t xml:space="preserve">6.4</w:t>
      </w:r>
      <w:r>
        <w:t xml:space="preserve"> </w:t>
      </w:r>
      <w:r>
        <w:rPr>
          <w:rStyle w:val="VerbatimChar"/>
        </w:rPr>
        <w:t xml:space="preserve">TECHNOLOGY_DECISIONS.md</w:t>
      </w:r>
    </w:p>
    <w:p>
      <w:pPr>
        <w:pStyle w:val="FirstParagraph"/>
      </w:pPr>
      <w:r>
        <w:t xml:space="preserve">Források: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AETERNA — GDScript / Python technológiai összehasonlító vizsgálat v0.1.docx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AETERNA — Célarchitektúra összehasonlító vizsgálat v0.1.docx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AETERNA — Godot/GDScript contract-loader prototípus terv v0.1.docx</w:t>
      </w:r>
      <w:r>
        <w:t xml:space="preserve"> </w:t>
      </w:r>
      <w:r>
        <w:t xml:space="preserve">technológiai részei.</w:t>
      </w:r>
    </w:p>
    <w:p>
      <w:pPr>
        <w:pStyle w:val="FirstParagraph"/>
      </w:pPr>
      <w:r>
        <w:t xml:space="preserve">Szerep:</w:t>
      </w:r>
    </w:p>
    <w:p>
      <w:pPr>
        <w:pStyle w:val="Compact"/>
        <w:numPr>
          <w:ilvl w:val="0"/>
          <w:numId w:val="1069"/>
        </w:numPr>
      </w:pPr>
      <w:r>
        <w:t xml:space="preserve">Python / GDScript / hibrid irány;</w:t>
      </w:r>
    </w:p>
    <w:p>
      <w:pPr>
        <w:pStyle w:val="Compact"/>
        <w:numPr>
          <w:ilvl w:val="0"/>
          <w:numId w:val="1069"/>
        </w:numPr>
      </w:pPr>
      <w:r>
        <w:t xml:space="preserve">döntési kapuk;</w:t>
      </w:r>
    </w:p>
    <w:p>
      <w:pPr>
        <w:pStyle w:val="Compact"/>
        <w:numPr>
          <w:ilvl w:val="0"/>
          <w:numId w:val="1069"/>
        </w:numPr>
      </w:pPr>
      <w:r>
        <w:t xml:space="preserve">mit kell prototípussal bizonyítani;</w:t>
      </w:r>
    </w:p>
    <w:p>
      <w:pPr>
        <w:pStyle w:val="Compact"/>
        <w:numPr>
          <w:ilvl w:val="0"/>
          <w:numId w:val="1069"/>
        </w:numPr>
      </w:pPr>
      <w:r>
        <w:t xml:space="preserve">mi marad Pythonban;</w:t>
      </w:r>
    </w:p>
    <w:p>
      <w:pPr>
        <w:pStyle w:val="Compact"/>
        <w:numPr>
          <w:ilvl w:val="0"/>
          <w:numId w:val="1069"/>
        </w:numPr>
      </w:pPr>
      <w:r>
        <w:t xml:space="preserve">mi mehet Godot/GDScriptbe.</w:t>
      </w:r>
    </w:p>
    <w:p>
      <w:r>
        <w:pict>
          <v:rect style="width:0;height:1.5pt" o:hralign="center" o:hrstd="t" o:hr="t"/>
        </w:pict>
      </w:r>
    </w:p>
    <w:bookmarkEnd w:id="51"/>
    <w:bookmarkStart w:id="52" w:name="contract_specification.md"/>
    <w:p>
      <w:pPr>
        <w:pStyle w:val="Heading3"/>
      </w:pPr>
      <w:r>
        <w:t xml:space="preserve">6.5</w:t>
      </w:r>
      <w:r>
        <w:t xml:space="preserve"> </w:t>
      </w:r>
      <w:r>
        <w:rPr>
          <w:rStyle w:val="VerbatimChar"/>
        </w:rPr>
        <w:t xml:space="preserve">CONTRACT_SPECIFICATION.md</w:t>
      </w:r>
    </w:p>
    <w:p>
      <w:pPr>
        <w:pStyle w:val="FirstParagraph"/>
      </w:pPr>
      <w:r>
        <w:t xml:space="preserve">Források: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AETERNA Sample Contract Spec v0.1.docx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AETERNA Snapshot Contract v0.1.docx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AETERNA - Legal Action Contract v0.1.docx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AETERNA Action Request Contract v0.1.docx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AETERNA Event Log Contract v0.1.docx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AETERNA Diagnostics Contract v0.1.docx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AETERNA — Contract-first terv v0.1.docx</w:t>
      </w:r>
      <w:r>
        <w:t xml:space="preserve"> </w:t>
      </w:r>
      <w:r>
        <w:t xml:space="preserve">releváns részei.</w:t>
      </w:r>
    </w:p>
    <w:p>
      <w:pPr>
        <w:pStyle w:val="FirstParagraph"/>
      </w:pPr>
      <w:r>
        <w:t xml:space="preserve">Szerep:</w:t>
      </w:r>
    </w:p>
    <w:p>
      <w:pPr>
        <w:pStyle w:val="Compact"/>
        <w:numPr>
          <w:ilvl w:val="0"/>
          <w:numId w:val="1071"/>
        </w:numPr>
      </w:pPr>
      <w:r>
        <w:t xml:space="preserve">teljes contract-specifikációs fődokumentum;</w:t>
      </w:r>
    </w:p>
    <w:p>
      <w:pPr>
        <w:pStyle w:val="Compact"/>
        <w:numPr>
          <w:ilvl w:val="0"/>
          <w:numId w:val="1071"/>
        </w:numPr>
      </w:pPr>
      <w:r>
        <w:t xml:space="preserve">snapshot;</w:t>
      </w:r>
    </w:p>
    <w:p>
      <w:pPr>
        <w:pStyle w:val="Compact"/>
        <w:numPr>
          <w:ilvl w:val="0"/>
          <w:numId w:val="1071"/>
        </w:numPr>
      </w:pPr>
      <w:r>
        <w:t xml:space="preserve">legal action;</w:t>
      </w:r>
    </w:p>
    <w:p>
      <w:pPr>
        <w:pStyle w:val="Compact"/>
        <w:numPr>
          <w:ilvl w:val="0"/>
          <w:numId w:val="1071"/>
        </w:numPr>
      </w:pPr>
      <w:r>
        <w:t xml:space="preserve">action request / validation / response;</w:t>
      </w:r>
    </w:p>
    <w:p>
      <w:pPr>
        <w:pStyle w:val="Compact"/>
        <w:numPr>
          <w:ilvl w:val="0"/>
          <w:numId w:val="1071"/>
        </w:numPr>
      </w:pPr>
      <w:r>
        <w:t xml:space="preserve">event log;</w:t>
      </w:r>
    </w:p>
    <w:p>
      <w:pPr>
        <w:pStyle w:val="Compact"/>
        <w:numPr>
          <w:ilvl w:val="0"/>
          <w:numId w:val="1071"/>
        </w:numPr>
      </w:pPr>
      <w:r>
        <w:t xml:space="preserve">diagnostics;</w:t>
      </w:r>
    </w:p>
    <w:p>
      <w:pPr>
        <w:pStyle w:val="Compact"/>
        <w:numPr>
          <w:ilvl w:val="0"/>
          <w:numId w:val="1071"/>
        </w:numPr>
      </w:pPr>
      <w:r>
        <w:t xml:space="preserve">sample contract debug réteg;</w:t>
      </w:r>
    </w:p>
    <w:p>
      <w:pPr>
        <w:pStyle w:val="Compact"/>
        <w:numPr>
          <w:ilvl w:val="0"/>
          <w:numId w:val="1071"/>
        </w:numPr>
      </w:pPr>
      <w:r>
        <w:t xml:space="preserve">consistency szabályok.</w:t>
      </w:r>
    </w:p>
    <w:p>
      <w:r>
        <w:pict>
          <v:rect style="width:0;height:1.5pt" o:hralign="center" o:hrstd="t" o:hr="t"/>
        </w:pict>
      </w:r>
    </w:p>
    <w:bookmarkEnd w:id="52"/>
    <w:bookmarkStart w:id="53" w:name="runtime_package_specification.md"/>
    <w:p>
      <w:pPr>
        <w:pStyle w:val="Heading3"/>
      </w:pPr>
      <w:r>
        <w:t xml:space="preserve">6.6</w:t>
      </w:r>
      <w:r>
        <w:t xml:space="preserve"> </w:t>
      </w:r>
      <w:r>
        <w:rPr>
          <w:rStyle w:val="VerbatimChar"/>
        </w:rPr>
        <w:t xml:space="preserve">RUNTIME_PACKAGE_SPECIFICATION.md</w:t>
      </w:r>
    </w:p>
    <w:p>
      <w:pPr>
        <w:pStyle w:val="FirstParagraph"/>
      </w:pPr>
      <w:r>
        <w:t xml:space="preserve">Források: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AETERNA Runtime Package Specification v0.1.docx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AETERNA_Python_sample_runtime_package_generator_terv_v0.1.docx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AETERNA Diagnostics Contract v0.1.docx</w:t>
      </w:r>
      <w:r>
        <w:t xml:space="preserve"> </w:t>
      </w:r>
      <w:r>
        <w:t xml:space="preserve">runtime package-hez kapcsolódó részei.</w:t>
      </w:r>
    </w:p>
    <w:p>
      <w:pPr>
        <w:pStyle w:val="FirstParagraph"/>
      </w:pPr>
      <w:r>
        <w:t xml:space="preserve">Szerep:</w:t>
      </w:r>
    </w:p>
    <w:p>
      <w:pPr>
        <w:pStyle w:val="Compact"/>
        <w:numPr>
          <w:ilvl w:val="0"/>
          <w:numId w:val="1073"/>
        </w:numPr>
      </w:pPr>
      <w:r>
        <w:t xml:space="preserve">Google Sheets / XLSX / export / validation / runtime package adatút;</w:t>
      </w:r>
    </w:p>
    <w:p>
      <w:pPr>
        <w:pStyle w:val="Compact"/>
        <w:numPr>
          <w:ilvl w:val="0"/>
          <w:numId w:val="1073"/>
        </w:numPr>
      </w:pPr>
      <w:r>
        <w:t xml:space="preserve">manifest;</w:t>
      </w:r>
    </w:p>
    <w:p>
      <w:pPr>
        <w:pStyle w:val="Compact"/>
        <w:numPr>
          <w:ilvl w:val="0"/>
          <w:numId w:val="1073"/>
        </w:numPr>
      </w:pPr>
      <w:r>
        <w:t xml:space="preserve">cards.jsonl;</w:t>
      </w:r>
    </w:p>
    <w:p>
      <w:pPr>
        <w:pStyle w:val="Compact"/>
        <w:numPr>
          <w:ilvl w:val="0"/>
          <w:numId w:val="1073"/>
        </w:numPr>
      </w:pPr>
      <w:r>
        <w:t xml:space="preserve">decks;</w:t>
      </w:r>
    </w:p>
    <w:p>
      <w:pPr>
        <w:pStyle w:val="Compact"/>
        <w:numPr>
          <w:ilvl w:val="0"/>
          <w:numId w:val="1073"/>
        </w:numPr>
      </w:pPr>
      <w:r>
        <w:t xml:space="preserve">lookups;</w:t>
      </w:r>
    </w:p>
    <w:p>
      <w:pPr>
        <w:pStyle w:val="Compact"/>
        <w:numPr>
          <w:ilvl w:val="0"/>
          <w:numId w:val="1073"/>
        </w:numPr>
      </w:pPr>
      <w:r>
        <w:t xml:space="preserve">aliases;</w:t>
      </w:r>
    </w:p>
    <w:p>
      <w:pPr>
        <w:pStyle w:val="Compact"/>
        <w:numPr>
          <w:ilvl w:val="0"/>
          <w:numId w:val="1073"/>
        </w:numPr>
      </w:pPr>
      <w:r>
        <w:t xml:space="preserve">ability_registry;</w:t>
      </w:r>
    </w:p>
    <w:p>
      <w:pPr>
        <w:pStyle w:val="Compact"/>
        <w:numPr>
          <w:ilvl w:val="0"/>
          <w:numId w:val="1073"/>
        </w:numPr>
      </w:pPr>
      <w:r>
        <w:t xml:space="preserve">engine_support;</w:t>
      </w:r>
    </w:p>
    <w:p>
      <w:pPr>
        <w:pStyle w:val="Compact"/>
        <w:numPr>
          <w:ilvl w:val="0"/>
          <w:numId w:val="1073"/>
        </w:numPr>
      </w:pPr>
      <w:r>
        <w:t xml:space="preserve">diagnostics;</w:t>
      </w:r>
    </w:p>
    <w:p>
      <w:pPr>
        <w:pStyle w:val="Compact"/>
        <w:numPr>
          <w:ilvl w:val="0"/>
          <w:numId w:val="1073"/>
        </w:numPr>
      </w:pPr>
      <w:r>
        <w:t xml:space="preserve">package builder;</w:t>
      </w:r>
    </w:p>
    <w:p>
      <w:pPr>
        <w:pStyle w:val="Compact"/>
        <w:numPr>
          <w:ilvl w:val="0"/>
          <w:numId w:val="1073"/>
        </w:numPr>
      </w:pPr>
      <w:r>
        <w:t xml:space="preserve">Godot fogyasztási szempontok.</w:t>
      </w:r>
    </w:p>
    <w:p>
      <w:r>
        <w:pict>
          <v:rect style="width:0;height:1.5pt" o:hralign="center" o:hrstd="t" o:hr="t"/>
        </w:pict>
      </w:r>
    </w:p>
    <w:bookmarkEnd w:id="53"/>
    <w:bookmarkStart w:id="54" w:name="ability_module_system.md"/>
    <w:p>
      <w:pPr>
        <w:pStyle w:val="Heading3"/>
      </w:pPr>
      <w:r>
        <w:t xml:space="preserve">6.7</w:t>
      </w:r>
      <w:r>
        <w:t xml:space="preserve"> </w:t>
      </w:r>
      <w:r>
        <w:rPr>
          <w:rStyle w:val="VerbatimChar"/>
        </w:rPr>
        <w:t xml:space="preserve">ABILITY_MODULE_SYSTEM.md</w:t>
      </w:r>
    </w:p>
    <w:p>
      <w:pPr>
        <w:pStyle w:val="FirstParagraph"/>
      </w:pPr>
      <w:r>
        <w:t xml:space="preserve">Források: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AETERNA Ability Effect Module terv v0.1.docx</w:t>
      </w:r>
    </w:p>
    <w:p>
      <w:pPr>
        <w:pStyle w:val="Compact"/>
        <w:numPr>
          <w:ilvl w:val="0"/>
          <w:numId w:val="1074"/>
        </w:numPr>
      </w:pPr>
      <w:r>
        <w:t xml:space="preserve">Runtime package ability_registry részei;</w:t>
      </w:r>
    </w:p>
    <w:p>
      <w:pPr>
        <w:pStyle w:val="Compact"/>
        <w:numPr>
          <w:ilvl w:val="0"/>
          <w:numId w:val="1074"/>
        </w:numPr>
      </w:pPr>
      <w:r>
        <w:t xml:space="preserve">Legal action és Event log kapcsolódó részei.</w:t>
      </w:r>
    </w:p>
    <w:p>
      <w:pPr>
        <w:pStyle w:val="FirstParagraph"/>
      </w:pPr>
      <w:r>
        <w:t xml:space="preserve">Szerep:</w:t>
      </w:r>
    </w:p>
    <w:p>
      <w:pPr>
        <w:pStyle w:val="Compact"/>
        <w:numPr>
          <w:ilvl w:val="0"/>
          <w:numId w:val="1075"/>
        </w:numPr>
      </w:pPr>
      <w:r>
        <w:t xml:space="preserve">structured ability;</w:t>
      </w:r>
    </w:p>
    <w:p>
      <w:pPr>
        <w:pStyle w:val="Compact"/>
        <w:numPr>
          <w:ilvl w:val="0"/>
          <w:numId w:val="1075"/>
        </w:numPr>
      </w:pPr>
      <w:r>
        <w:t xml:space="preserve">ability registry;</w:t>
      </w:r>
    </w:p>
    <w:p>
      <w:pPr>
        <w:pStyle w:val="Compact"/>
        <w:numPr>
          <w:ilvl w:val="0"/>
          <w:numId w:val="1075"/>
        </w:numPr>
      </w:pPr>
      <w:r>
        <w:t xml:space="preserve">trigger / condition / target / effect / duration / limit modulok;</w:t>
      </w:r>
    </w:p>
    <w:p>
      <w:pPr>
        <w:pStyle w:val="Compact"/>
        <w:numPr>
          <w:ilvl w:val="0"/>
          <w:numId w:val="1075"/>
        </w:numPr>
      </w:pPr>
      <w:r>
        <w:t xml:space="preserve">execution plan;</w:t>
      </w:r>
    </w:p>
    <w:p>
      <w:pPr>
        <w:pStyle w:val="Compact"/>
        <w:numPr>
          <w:ilvl w:val="0"/>
          <w:numId w:val="1075"/>
        </w:numPr>
      </w:pPr>
      <w:r>
        <w:t xml:space="preserve">card-local fallback;</w:t>
      </w:r>
    </w:p>
    <w:p>
      <w:pPr>
        <w:pStyle w:val="Compact"/>
        <w:numPr>
          <w:ilvl w:val="0"/>
          <w:numId w:val="1075"/>
        </w:numPr>
      </w:pPr>
      <w:r>
        <w:t xml:space="preserve">engine support státusz;</w:t>
      </w:r>
    </w:p>
    <w:p>
      <w:pPr>
        <w:pStyle w:val="Compact"/>
        <w:numPr>
          <w:ilvl w:val="0"/>
          <w:numId w:val="1075"/>
        </w:numPr>
      </w:pPr>
      <w:r>
        <w:t xml:space="preserve">event output;</w:t>
      </w:r>
    </w:p>
    <w:p>
      <w:pPr>
        <w:pStyle w:val="Compact"/>
        <w:numPr>
          <w:ilvl w:val="0"/>
          <w:numId w:val="1075"/>
        </w:numPr>
      </w:pPr>
      <w:r>
        <w:t xml:space="preserve">diagnostics.</w:t>
      </w:r>
    </w:p>
    <w:p>
      <w:r>
        <w:pict>
          <v:rect style="width:0;height:1.5pt" o:hralign="center" o:hrstd="t" o:hr="t"/>
        </w:pict>
      </w:r>
    </w:p>
    <w:bookmarkEnd w:id="54"/>
    <w:bookmarkStart w:id="55" w:name="prototype_plans.md"/>
    <w:p>
      <w:pPr>
        <w:pStyle w:val="Heading3"/>
      </w:pPr>
      <w:r>
        <w:t xml:space="preserve">6.8</w:t>
      </w:r>
      <w:r>
        <w:t xml:space="preserve"> </w:t>
      </w:r>
      <w:r>
        <w:rPr>
          <w:rStyle w:val="VerbatimChar"/>
        </w:rPr>
        <w:t xml:space="preserve">PROTOTYPE_PLANS.md</w:t>
      </w:r>
    </w:p>
    <w:p>
      <w:pPr>
        <w:pStyle w:val="FirstParagraph"/>
      </w:pPr>
      <w:r>
        <w:t xml:space="preserve">Források: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AETERNA — Godot/GDScript contract-loader prototípus terv v0.1.docx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AETERNA_Python_sample_runtime_package_generator_terv_v0.1.docx</w:t>
      </w:r>
    </w:p>
    <w:p>
      <w:pPr>
        <w:pStyle w:val="Compact"/>
        <w:numPr>
          <w:ilvl w:val="0"/>
          <w:numId w:val="1076"/>
        </w:numPr>
      </w:pPr>
      <w:r>
        <w:t xml:space="preserve">későbbi prototípustervek.</w:t>
      </w:r>
    </w:p>
    <w:p>
      <w:pPr>
        <w:pStyle w:val="FirstParagraph"/>
      </w:pPr>
      <w:r>
        <w:t xml:space="preserve">Szerep:</w:t>
      </w:r>
    </w:p>
    <w:p>
      <w:pPr>
        <w:pStyle w:val="Compact"/>
        <w:numPr>
          <w:ilvl w:val="0"/>
          <w:numId w:val="1077"/>
        </w:numPr>
      </w:pPr>
      <w:r>
        <w:t xml:space="preserve">nem végleges specifikáció;</w:t>
      </w:r>
    </w:p>
    <w:p>
      <w:pPr>
        <w:pStyle w:val="Compact"/>
        <w:numPr>
          <w:ilvl w:val="0"/>
          <w:numId w:val="1077"/>
        </w:numPr>
      </w:pPr>
      <w:r>
        <w:t xml:space="preserve">konkrét prototípus-tervek;</w:t>
      </w:r>
    </w:p>
    <w:p>
      <w:pPr>
        <w:pStyle w:val="Compact"/>
        <w:numPr>
          <w:ilvl w:val="0"/>
          <w:numId w:val="1077"/>
        </w:numPr>
      </w:pPr>
      <w:r>
        <w:t xml:space="preserve">sikerfeltételek;</w:t>
      </w:r>
    </w:p>
    <w:p>
      <w:pPr>
        <w:pStyle w:val="Compact"/>
        <w:numPr>
          <w:ilvl w:val="0"/>
          <w:numId w:val="1077"/>
        </w:numPr>
      </w:pPr>
      <w:r>
        <w:t xml:space="preserve">smoke testek;</w:t>
      </w:r>
    </w:p>
    <w:p>
      <w:pPr>
        <w:pStyle w:val="Compact"/>
        <w:numPr>
          <w:ilvl w:val="0"/>
          <w:numId w:val="1077"/>
        </w:numPr>
      </w:pPr>
      <w:r>
        <w:t xml:space="preserve">már megvalósított / részben megvalósított tervek státusza.</w:t>
      </w:r>
    </w:p>
    <w:p>
      <w:r>
        <w:pict>
          <v:rect style="width:0;height:1.5pt" o:hralign="center" o:hrstd="t" o:hr="t"/>
        </w:pict>
      </w:r>
    </w:p>
    <w:bookmarkEnd w:id="55"/>
    <w:bookmarkStart w:id="56" w:name="checkpoints.md"/>
    <w:p>
      <w:pPr>
        <w:pStyle w:val="Heading3"/>
      </w:pPr>
      <w:r>
        <w:t xml:space="preserve">6.9</w:t>
      </w:r>
      <w:r>
        <w:t xml:space="preserve"> </w:t>
      </w:r>
      <w:r>
        <w:rPr>
          <w:rStyle w:val="VerbatimChar"/>
        </w:rPr>
        <w:t xml:space="preserve">CHECKPOINTS.md</w:t>
      </w:r>
    </w:p>
    <w:p>
      <w:pPr>
        <w:pStyle w:val="FirstParagraph"/>
      </w:pPr>
      <w:r>
        <w:t xml:space="preserve">Források: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AETERNA Game Engine v0.1 Checkpoint.docx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AETERNA Game Engine Checkpoint Report v0.1.docx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AETERNA Game Engine Checkpoint Report v0.2.docx</w:t>
      </w:r>
    </w:p>
    <w:p>
      <w:pPr>
        <w:pStyle w:val="Compact"/>
        <w:numPr>
          <w:ilvl w:val="0"/>
          <w:numId w:val="1078"/>
        </w:numPr>
      </w:pPr>
      <w:r>
        <w:t xml:space="preserve">későbbi checkpointok.</w:t>
      </w:r>
    </w:p>
    <w:p>
      <w:pPr>
        <w:pStyle w:val="FirstParagraph"/>
      </w:pPr>
      <w:r>
        <w:t xml:space="preserve">Szerep:</w:t>
      </w:r>
    </w:p>
    <w:p>
      <w:pPr>
        <w:pStyle w:val="Compact"/>
        <w:numPr>
          <w:ilvl w:val="0"/>
          <w:numId w:val="1079"/>
        </w:numPr>
      </w:pPr>
      <w:r>
        <w:t xml:space="preserve">időrendi állapotnapló;</w:t>
      </w:r>
    </w:p>
    <w:p>
      <w:pPr>
        <w:pStyle w:val="Compact"/>
        <w:numPr>
          <w:ilvl w:val="0"/>
          <w:numId w:val="1079"/>
        </w:numPr>
      </w:pPr>
      <w:r>
        <w:t xml:space="preserve">mi készült el;</w:t>
      </w:r>
    </w:p>
    <w:p>
      <w:pPr>
        <w:pStyle w:val="Compact"/>
        <w:numPr>
          <w:ilvl w:val="0"/>
          <w:numId w:val="1079"/>
        </w:numPr>
      </w:pPr>
      <w:r>
        <w:t xml:space="preserve">milyen smoke tesztek zöldek;</w:t>
      </w:r>
    </w:p>
    <w:p>
      <w:pPr>
        <w:pStyle w:val="Compact"/>
        <w:numPr>
          <w:ilvl w:val="0"/>
          <w:numId w:val="1079"/>
        </w:numPr>
      </w:pPr>
      <w:r>
        <w:t xml:space="preserve">milyen ismert korlátok vannak;</w:t>
      </w:r>
    </w:p>
    <w:p>
      <w:pPr>
        <w:pStyle w:val="Compact"/>
        <w:numPr>
          <w:ilvl w:val="0"/>
          <w:numId w:val="1079"/>
        </w:numPr>
      </w:pPr>
      <w:r>
        <w:t xml:space="preserve">mi volt a következő javasolt lépés.</w:t>
      </w:r>
    </w:p>
    <w:p>
      <w:r>
        <w:pict>
          <v:rect style="width:0;height:1.5pt" o:hralign="center" o:hrstd="t" o:hr="t"/>
        </w:pict>
      </w:r>
    </w:p>
    <w:bookmarkEnd w:id="56"/>
    <w:bookmarkStart w:id="57" w:name="open_questions.md"/>
    <w:p>
      <w:pPr>
        <w:pStyle w:val="Heading3"/>
      </w:pPr>
      <w:r>
        <w:t xml:space="preserve">6.10</w:t>
      </w:r>
      <w:r>
        <w:t xml:space="preserve"> </w:t>
      </w:r>
      <w:r>
        <w:rPr>
          <w:rStyle w:val="VerbatimChar"/>
        </w:rPr>
        <w:t xml:space="preserve">OPEN_QUESTIONS.md</w:t>
      </w:r>
    </w:p>
    <w:p>
      <w:pPr>
        <w:pStyle w:val="FirstParagraph"/>
      </w:pPr>
      <w:r>
        <w:t xml:space="preserve">Források:</w:t>
      </w:r>
    </w:p>
    <w:p>
      <w:pPr>
        <w:pStyle w:val="Compact"/>
        <w:numPr>
          <w:ilvl w:val="0"/>
          <w:numId w:val="1080"/>
        </w:numPr>
      </w:pPr>
      <w:r>
        <w:t xml:space="preserve">minden dokumentum „Nyitott kérdések” szakasza;</w:t>
      </w:r>
    </w:p>
    <w:p>
      <w:pPr>
        <w:pStyle w:val="Compact"/>
        <w:numPr>
          <w:ilvl w:val="0"/>
          <w:numId w:val="1080"/>
        </w:numPr>
      </w:pPr>
      <w:r>
        <w:t xml:space="preserve">minden döntési kapu;</w:t>
      </w:r>
    </w:p>
    <w:p>
      <w:pPr>
        <w:pStyle w:val="Compact"/>
        <w:numPr>
          <w:ilvl w:val="0"/>
          <w:numId w:val="1080"/>
        </w:numPr>
      </w:pPr>
      <w:r>
        <w:t xml:space="preserve">minden „később pontosítandó” kérdés;</w:t>
      </w:r>
    </w:p>
    <w:p>
      <w:pPr>
        <w:pStyle w:val="Compact"/>
        <w:numPr>
          <w:ilvl w:val="0"/>
          <w:numId w:val="1080"/>
        </w:numPr>
      </w:pPr>
      <w:r>
        <w:t xml:space="preserve">minden „MVP után szigorítandó” pont.</w:t>
      </w:r>
    </w:p>
    <w:p>
      <w:pPr>
        <w:pStyle w:val="FirstParagraph"/>
      </w:pPr>
      <w:r>
        <w:t xml:space="preserve">Szerep:</w:t>
      </w:r>
    </w:p>
    <w:p>
      <w:pPr>
        <w:pStyle w:val="Compact"/>
        <w:numPr>
          <w:ilvl w:val="0"/>
          <w:numId w:val="1081"/>
        </w:numPr>
      </w:pPr>
      <w:r>
        <w:t xml:space="preserve">központi kérdés- és döntésnyilvántartás;</w:t>
      </w:r>
    </w:p>
    <w:p>
      <w:pPr>
        <w:pStyle w:val="Compact"/>
        <w:numPr>
          <w:ilvl w:val="0"/>
          <w:numId w:val="1081"/>
        </w:numPr>
      </w:pPr>
      <w:r>
        <w:t xml:space="preserve">ne vesszen el semmi az összevonáskor;</w:t>
      </w:r>
    </w:p>
    <w:p>
      <w:pPr>
        <w:pStyle w:val="Compact"/>
        <w:numPr>
          <w:ilvl w:val="0"/>
          <w:numId w:val="1081"/>
        </w:numPr>
      </w:pPr>
      <w:r>
        <w:t xml:space="preserve">minden kérdés kapjon státuszt.</w:t>
      </w:r>
    </w:p>
    <w:p>
      <w:pPr>
        <w:pStyle w:val="FirstParagraph"/>
      </w:pPr>
      <w:r>
        <w:t xml:space="preserve">Javasolt kérdésstátuszok: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answered</w:t>
      </w:r>
      <w:r>
        <w:br/>
      </w:r>
      <w:r>
        <w:rPr>
          <w:rStyle w:val="VerbatimChar"/>
        </w:rPr>
        <w:t xml:space="preserve">deferred</w:t>
      </w:r>
      <w:r>
        <w:br/>
      </w:r>
      <w:r>
        <w:rPr>
          <w:rStyle w:val="VerbatimChar"/>
        </w:rPr>
        <w:t xml:space="preserve">blocked_by_prototype</w:t>
      </w:r>
      <w:r>
        <w:br/>
      </w:r>
      <w:r>
        <w:rPr>
          <w:rStyle w:val="VerbatimChar"/>
        </w:rPr>
        <w:t xml:space="preserve">blocked_by_data_audit</w:t>
      </w:r>
      <w:r>
        <w:br/>
      </w:r>
      <w:r>
        <w:rPr>
          <w:rStyle w:val="VerbatimChar"/>
        </w:rPr>
        <w:t xml:space="preserve">blocked_by_rules_audit</w:t>
      </w:r>
      <w:r>
        <w:br/>
      </w:r>
      <w:r>
        <w:rPr>
          <w:rStyle w:val="VerbatimChar"/>
        </w:rPr>
        <w:t xml:space="preserve">blocked_by_engine_test</w:t>
      </w:r>
      <w:r>
        <w:br/>
      </w:r>
      <w:r>
        <w:rPr>
          <w:rStyle w:val="VerbatimChar"/>
        </w:rPr>
        <w:t xml:space="preserve">merged_into_spec</w:t>
      </w:r>
      <w:r>
        <w:br/>
      </w:r>
      <w:r>
        <w:rPr>
          <w:rStyle w:val="VerbatimChar"/>
        </w:rPr>
        <w:t xml:space="preserve">obsolete</w:t>
      </w:r>
    </w:p>
    <w:p>
      <w:pPr>
        <w:pStyle w:val="FirstParagraph"/>
      </w:pPr>
      <w:r>
        <w:t xml:space="preserve">Javasolt mezők:</w:t>
      </w:r>
    </w:p>
    <w:p>
      <w:pPr>
        <w:pStyle w:val="SourceCode"/>
      </w:pPr>
      <w:r>
        <w:rPr>
          <w:rStyle w:val="VerbatimChar"/>
        </w:rPr>
        <w:t xml:space="preserve">question_id</w:t>
      </w:r>
      <w:r>
        <w:br/>
      </w:r>
      <w:r>
        <w:rPr>
          <w:rStyle w:val="VerbatimChar"/>
        </w:rPr>
        <w:t xml:space="preserve">source_document</w:t>
      </w:r>
      <w:r>
        <w:br/>
      </w:r>
      <w:r>
        <w:rPr>
          <w:rStyle w:val="VerbatimChar"/>
        </w:rPr>
        <w:t xml:space="preserve">source_section</w:t>
      </w:r>
      <w:r>
        <w:br/>
      </w:r>
      <w:r>
        <w:rPr>
          <w:rStyle w:val="VerbatimChar"/>
        </w:rPr>
        <w:t xml:space="preserve">question</w:t>
      </w:r>
      <w:r>
        <w:br/>
      </w:r>
      <w:r>
        <w:rPr>
          <w:rStyle w:val="VerbatimChar"/>
        </w:rPr>
        <w:t xml:space="preserve">topic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depends_on</w:t>
      </w:r>
      <w:r>
        <w:br/>
      </w:r>
      <w:r>
        <w:rPr>
          <w:rStyle w:val="VerbatimChar"/>
        </w:rPr>
        <w:t xml:space="preserve">decision_owner</w:t>
      </w:r>
      <w:r>
        <w:br/>
      </w:r>
      <w:r>
        <w:rPr>
          <w:rStyle w:val="VerbatimChar"/>
        </w:rPr>
        <w:t xml:space="preserve">target_document</w:t>
      </w:r>
      <w:r>
        <w:br/>
      </w:r>
      <w:r>
        <w:rPr>
          <w:rStyle w:val="VerbatimChar"/>
        </w:rPr>
        <w:t xml:space="preserve">notes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javasolt-migrációs-sorrend"/>
    <w:p>
      <w:pPr>
        <w:pStyle w:val="Heading2"/>
      </w:pPr>
      <w:r>
        <w:t xml:space="preserve">7. Javasolt migrációs sorrend</w:t>
      </w:r>
    </w:p>
    <w:bookmarkStart w:id="59" w:name="első-lépés-ne-merge-eljünk-még"/>
    <w:p>
      <w:pPr>
        <w:pStyle w:val="Heading3"/>
      </w:pPr>
      <w:r>
        <w:t xml:space="preserve">7.1 Első lépés – ne merge-eljünk még</w:t>
      </w:r>
    </w:p>
    <w:p>
      <w:pPr>
        <w:pStyle w:val="FirstParagraph"/>
      </w:pPr>
      <w:r>
        <w:t xml:space="preserve">Előbb a dokumentumleltár legyen elfogadva.</w:t>
      </w:r>
    </w:p>
    <w:bookmarkEnd w:id="59"/>
    <w:bookmarkStart w:id="60" w:name="második-lépés-kérdéskivonat"/>
    <w:p>
      <w:pPr>
        <w:pStyle w:val="Heading3"/>
      </w:pPr>
      <w:r>
        <w:t xml:space="preserve">7.2 Második lépés – kérdéskivonat</w:t>
      </w:r>
    </w:p>
    <w:p>
      <w:pPr>
        <w:pStyle w:val="FirstParagraph"/>
      </w:pPr>
      <w:r>
        <w:t xml:space="preserve">Minden dokumentumból ki kell gyűjteni:</w:t>
      </w:r>
    </w:p>
    <w:p>
      <w:pPr>
        <w:pStyle w:val="Compact"/>
        <w:numPr>
          <w:ilvl w:val="0"/>
          <w:numId w:val="1082"/>
        </w:numPr>
      </w:pPr>
      <w:r>
        <w:t xml:space="preserve">nyitott kérdések;</w:t>
      </w:r>
    </w:p>
    <w:p>
      <w:pPr>
        <w:pStyle w:val="Compact"/>
        <w:numPr>
          <w:ilvl w:val="0"/>
          <w:numId w:val="1082"/>
        </w:numPr>
      </w:pPr>
      <w:r>
        <w:t xml:space="preserve">döntési kapuk;</w:t>
      </w:r>
    </w:p>
    <w:p>
      <w:pPr>
        <w:pStyle w:val="Compact"/>
        <w:numPr>
          <w:ilvl w:val="0"/>
          <w:numId w:val="1082"/>
        </w:numPr>
      </w:pPr>
      <w:r>
        <w:t xml:space="preserve">később visszatérendő pontok;</w:t>
      </w:r>
    </w:p>
    <w:p>
      <w:pPr>
        <w:pStyle w:val="Compact"/>
        <w:numPr>
          <w:ilvl w:val="0"/>
          <w:numId w:val="1082"/>
        </w:numPr>
      </w:pPr>
      <w:r>
        <w:t xml:space="preserve">MVP után szigorítandó pontok.</w:t>
      </w:r>
    </w:p>
    <w:p>
      <w:pPr>
        <w:pStyle w:val="FirstParagraph"/>
      </w:pPr>
      <w:r>
        <w:t xml:space="preserve">Ezekből készüljön:</w:t>
      </w:r>
    </w:p>
    <w:p>
      <w:pPr>
        <w:pStyle w:val="SourceCode"/>
      </w:pPr>
      <w:r>
        <w:rPr>
          <w:rStyle w:val="VerbatimChar"/>
        </w:rPr>
        <w:t xml:space="preserve">OPEN_QUESTIONS.md</w:t>
      </w:r>
    </w:p>
    <w:bookmarkEnd w:id="60"/>
    <w:bookmarkStart w:id="61" w:name="harmadik-lépés-markdown-főfájl-vázak"/>
    <w:p>
      <w:pPr>
        <w:pStyle w:val="Heading3"/>
      </w:pPr>
      <w:r>
        <w:t xml:space="preserve">7.3 Harmadik lépés – Markdown főfájl-vázak</w:t>
      </w:r>
    </w:p>
    <w:p>
      <w:pPr>
        <w:pStyle w:val="FirstParagraph"/>
      </w:pPr>
      <w:r>
        <w:t xml:space="preserve">Először csak üres vagy rövid vázfájlok készüljenek:</w:t>
      </w:r>
    </w:p>
    <w:p>
      <w:pPr>
        <w:pStyle w:val="SourceCode"/>
      </w:pPr>
      <w:r>
        <w:rPr>
          <w:rStyle w:val="VerbatimChar"/>
        </w:rPr>
        <w:t xml:space="preserve">README.md</w:t>
      </w:r>
      <w:r>
        <w:br/>
      </w:r>
      <w:r>
        <w:rPr>
          <w:rStyle w:val="VerbatimChar"/>
        </w:rPr>
        <w:t xml:space="preserve">docs/DECISION_MAP.md</w:t>
      </w:r>
      <w:r>
        <w:br/>
      </w:r>
      <w:r>
        <w:rPr>
          <w:rStyle w:val="VerbatimChar"/>
        </w:rPr>
        <w:t xml:space="preserve">docs/ARCHITECTURE.md</w:t>
      </w:r>
      <w:r>
        <w:br/>
      </w:r>
      <w:r>
        <w:rPr>
          <w:rStyle w:val="VerbatimChar"/>
        </w:rPr>
        <w:t xml:space="preserve">docs/TECHNOLOGY_DECISIONS.md</w:t>
      </w:r>
      <w:r>
        <w:br/>
      </w:r>
      <w:r>
        <w:rPr>
          <w:rStyle w:val="VerbatimChar"/>
        </w:rPr>
        <w:t xml:space="preserve">docs/CONTRACT_SPECIFICATION.md</w:t>
      </w:r>
      <w:r>
        <w:br/>
      </w:r>
      <w:r>
        <w:rPr>
          <w:rStyle w:val="VerbatimChar"/>
        </w:rPr>
        <w:t xml:space="preserve">docs/RUNTIME_PACKAGE_SPECIFICATION.md</w:t>
      </w:r>
      <w:r>
        <w:br/>
      </w:r>
      <w:r>
        <w:rPr>
          <w:rStyle w:val="VerbatimChar"/>
        </w:rPr>
        <w:t xml:space="preserve">docs/ABILITY_MODULE_SYSTEM.md</w:t>
      </w:r>
      <w:r>
        <w:br/>
      </w:r>
      <w:r>
        <w:rPr>
          <w:rStyle w:val="VerbatimChar"/>
        </w:rPr>
        <w:t xml:space="preserve">docs/PROTOTYPE_PLANS.md</w:t>
      </w:r>
      <w:r>
        <w:br/>
      </w:r>
      <w:r>
        <w:rPr>
          <w:rStyle w:val="VerbatimChar"/>
        </w:rPr>
        <w:t xml:space="preserve">docs/OPEN_QUESTIONS.md</w:t>
      </w:r>
      <w:r>
        <w:br/>
      </w:r>
      <w:r>
        <w:rPr>
          <w:rStyle w:val="VerbatimChar"/>
        </w:rPr>
        <w:t xml:space="preserve">docs/checkpoints/CHECKPOINTS.md</w:t>
      </w:r>
    </w:p>
    <w:bookmarkEnd w:id="61"/>
    <w:bookmarkStart w:id="62" w:name="negyedik-lépés-tartalmi-merge"/>
    <w:p>
      <w:pPr>
        <w:pStyle w:val="Heading3"/>
      </w:pPr>
      <w:r>
        <w:t xml:space="preserve">7.4 Negyedik lépés – tartalmi merge</w:t>
      </w:r>
    </w:p>
    <w:p>
      <w:pPr>
        <w:pStyle w:val="FirstParagraph"/>
      </w:pPr>
      <w:r>
        <w:t xml:space="preserve">Javasolt sorrend: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CHECKPOINTS.md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OPEN_QUESTIONS.md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DECISION_MAP.md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ARCHITECTURE.md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TECHNOLOGY_DECISIONS.md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CONTRACT_SPECIFICATION.md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RUNTIME_PACKAGE_SPECIFICATION.md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ABILITY_MODULE_SYSTEM.md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PROTOTYPE_PLANS.md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README.md</w:t>
      </w:r>
    </w:p>
    <w:p>
      <w:pPr>
        <w:pStyle w:val="FirstParagraph"/>
      </w:pPr>
      <w:r>
        <w:t xml:space="preserve">Indok:</w:t>
      </w:r>
    </w:p>
    <w:p>
      <w:pPr>
        <w:pStyle w:val="Compact"/>
        <w:numPr>
          <w:ilvl w:val="0"/>
          <w:numId w:val="1084"/>
        </w:numPr>
      </w:pPr>
      <w:r>
        <w:t xml:space="preserve">előbb a checkpointok és kérdések mentése történjen meg;</w:t>
      </w:r>
    </w:p>
    <w:p>
      <w:pPr>
        <w:pStyle w:val="Compact"/>
        <w:numPr>
          <w:ilvl w:val="0"/>
          <w:numId w:val="1084"/>
        </w:numPr>
      </w:pPr>
      <w:r>
        <w:t xml:space="preserve">utána jöhetnek a nagy aktív specifikációk;</w:t>
      </w:r>
    </w:p>
    <w:p>
      <w:pPr>
        <w:pStyle w:val="Compact"/>
        <w:numPr>
          <w:ilvl w:val="0"/>
          <w:numId w:val="1084"/>
        </w:numPr>
      </w:pPr>
      <w:r>
        <w:t xml:space="preserve">a README csak akkor legyen véglegesítve, ha már tudja hivatkozni a fő MD-ket.</w:t>
      </w:r>
    </w:p>
    <w:bookmarkEnd w:id="62"/>
    <w:bookmarkStart w:id="63" w:name="ötödik-lépés-docx-státusz"/>
    <w:p>
      <w:pPr>
        <w:pStyle w:val="Heading3"/>
      </w:pPr>
      <w:r>
        <w:t xml:space="preserve">7.5 Ötödik lépés – DOCX státusz</w:t>
      </w:r>
    </w:p>
    <w:p>
      <w:pPr>
        <w:pStyle w:val="FirstParagraph"/>
      </w:pPr>
      <w:r>
        <w:t xml:space="preserve">Miután az MD fájlok elkészültek és ellenőrizve vannak, a DOCX fájlok státusza lehet:</w:t>
      </w:r>
    </w:p>
    <w:p>
      <w:pPr>
        <w:pStyle w:val="SourceCode"/>
      </w:pPr>
      <w:r>
        <w:rPr>
          <w:rStyle w:val="VerbatimChar"/>
        </w:rPr>
        <w:t xml:space="preserve">MERGED_TO_MD</w:t>
      </w:r>
      <w:r>
        <w:br/>
      </w:r>
      <w:r>
        <w:rPr>
          <w:rStyle w:val="VerbatimChar"/>
        </w:rPr>
        <w:t xml:space="preserve">DOCX_ORIGINAL_ARCHIVE</w:t>
      </w:r>
      <w:r>
        <w:br/>
      </w:r>
      <w:r>
        <w:rPr>
          <w:rStyle w:val="VerbatimChar"/>
        </w:rPr>
        <w:t xml:space="preserve">NOT_ACTIVE_EDIT_SOURCE</w:t>
      </w:r>
    </w:p>
    <w:p>
      <w:pPr>
        <w:pStyle w:val="FirstParagraph"/>
      </w:pPr>
      <w:r>
        <w:t xml:space="preserve">Törlés csak később, külön döntéssel merüljön fel.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jelenlegi-összesített-döntés"/>
    <w:p>
      <w:pPr>
        <w:pStyle w:val="Heading2"/>
      </w:pPr>
      <w:r>
        <w:t xml:space="preserve">8. Jelenlegi összesített döntés</w:t>
      </w:r>
    </w:p>
    <w:p>
      <w:pPr>
        <w:pStyle w:val="FirstParagraph"/>
      </w:pPr>
      <w:r>
        <w:t xml:space="preserve">Az</w:t>
      </w:r>
      <w:r>
        <w:t xml:space="preserve"> </w:t>
      </w:r>
      <w:r>
        <w:rPr>
          <w:rStyle w:val="VerbatimChar"/>
        </w:rPr>
        <w:t xml:space="preserve">Aeterna game engine/docs/</w:t>
      </w:r>
      <w:r>
        <w:t xml:space="preserve"> </w:t>
      </w:r>
      <w:r>
        <w:t xml:space="preserve">dokumentumok közül jelenleg egyik sem tűnik tartalmi alapon azonnal törlendőnek.</w:t>
      </w:r>
    </w:p>
    <w:p>
      <w:pPr>
        <w:pStyle w:val="BodyText"/>
      </w:pPr>
      <w:r>
        <w:t xml:space="preserve">A probléma nem az, hogy értéktelenek, hanem az, hogy:</w:t>
      </w:r>
    </w:p>
    <w:p>
      <w:pPr>
        <w:pStyle w:val="Compact"/>
        <w:numPr>
          <w:ilvl w:val="0"/>
          <w:numId w:val="1085"/>
        </w:numPr>
      </w:pPr>
      <w:r>
        <w:t xml:space="preserve">túl sok külön DOCX fájlban vannak;</w:t>
      </w:r>
    </w:p>
    <w:p>
      <w:pPr>
        <w:pStyle w:val="Compact"/>
        <w:numPr>
          <w:ilvl w:val="0"/>
          <w:numId w:val="1085"/>
        </w:numPr>
      </w:pPr>
      <w:r>
        <w:t xml:space="preserve">több dokumentum egymásra épül;</w:t>
      </w:r>
    </w:p>
    <w:p>
      <w:pPr>
        <w:pStyle w:val="Compact"/>
        <w:numPr>
          <w:ilvl w:val="0"/>
          <w:numId w:val="1085"/>
        </w:numPr>
      </w:pPr>
      <w:r>
        <w:t xml:space="preserve">több kérdés több helyen szétszórva szerepel;</w:t>
      </w:r>
    </w:p>
    <w:p>
      <w:pPr>
        <w:pStyle w:val="Compact"/>
        <w:numPr>
          <w:ilvl w:val="0"/>
          <w:numId w:val="1085"/>
        </w:numPr>
      </w:pPr>
      <w:r>
        <w:t xml:space="preserve">a checkpointok több külön fájlban vannak;</w:t>
      </w:r>
    </w:p>
    <w:p>
      <w:pPr>
        <w:pStyle w:val="Compact"/>
        <w:numPr>
          <w:ilvl w:val="0"/>
          <w:numId w:val="1085"/>
        </w:numPr>
      </w:pPr>
      <w:r>
        <w:t xml:space="preserve">az aktív specifikációk jobb formátuma Markdown lenne;</w:t>
      </w:r>
    </w:p>
    <w:p>
      <w:pPr>
        <w:pStyle w:val="Compact"/>
        <w:numPr>
          <w:ilvl w:val="0"/>
          <w:numId w:val="1085"/>
        </w:numPr>
      </w:pPr>
      <w:r>
        <w:t xml:space="preserve">a frissítéseket nem újabb fájlba, hanem meglévő MD fődokumentumokba kell majd vezetni.</w:t>
      </w:r>
    </w:p>
    <w:p>
      <w:pPr>
        <w:pStyle w:val="FirstParagraph"/>
      </w:pPr>
      <w:r>
        <w:t xml:space="preserve">A helyes irány:</w:t>
      </w:r>
    </w:p>
    <w:p>
      <w:pPr>
        <w:pStyle w:val="SourceCode"/>
      </w:pPr>
      <w:r>
        <w:rPr>
          <w:rStyle w:val="VerbatimChar"/>
        </w:rPr>
        <w:t xml:space="preserve">DOCX-források teljes leltára</w:t>
      </w:r>
      <w:r>
        <w:br/>
      </w:r>
      <w:r>
        <w:rPr>
          <w:rStyle w:val="VerbatimChar"/>
        </w:rPr>
        <w:t xml:space="preserve">→ nyitott kérdések kivonata</w:t>
      </w:r>
      <w:r>
        <w:br/>
      </w:r>
      <w:r>
        <w:rPr>
          <w:rStyle w:val="VerbatimChar"/>
        </w:rPr>
        <w:t xml:space="preserve">→ MD célfájl-struktúra</w:t>
      </w:r>
      <w:r>
        <w:br/>
      </w:r>
      <w:r>
        <w:rPr>
          <w:rStyle w:val="VerbatimChar"/>
        </w:rPr>
        <w:t xml:space="preserve">→ tartalmi merge</w:t>
      </w:r>
      <w:r>
        <w:br/>
      </w:r>
      <w:r>
        <w:rPr>
          <w:rStyle w:val="VerbatimChar"/>
        </w:rPr>
        <w:t xml:space="preserve">→ DOCX eredetik archiválása</w:t>
      </w:r>
      <w:r>
        <w:br/>
      </w:r>
      <w:r>
        <w:rPr>
          <w:rStyle w:val="VerbatimChar"/>
        </w:rPr>
        <w:t xml:space="preserve">→ későbbi cleanup</w:t>
      </w:r>
    </w:p>
    <w:p>
      <w:r>
        <w:pict>
          <v:rect style="width:0;height:1.5pt" o:hralign="center" o:hrstd="t" o:hr="t"/>
        </w:pict>
      </w:r>
    </w:p>
    <w:bookmarkEnd w:id="65"/>
    <w:bookmarkStart w:id="66" w:name="következő-konkrét-feladat"/>
    <w:p>
      <w:pPr>
        <w:pStyle w:val="Heading2"/>
      </w:pPr>
      <w:r>
        <w:t xml:space="preserve">9. Következő konkrét feladat</w:t>
      </w:r>
    </w:p>
    <w:p>
      <w:pPr>
        <w:pStyle w:val="FirstParagraph"/>
      </w:pPr>
      <w:r>
        <w:t xml:space="preserve">A következő konkrét munka ne még a merge legyen.</w:t>
      </w:r>
    </w:p>
    <w:p>
      <w:pPr>
        <w:pStyle w:val="BodyText"/>
      </w:pPr>
      <w:r>
        <w:t xml:space="preserve">A következő munka:</w:t>
      </w:r>
    </w:p>
    <w:p>
      <w:pPr>
        <w:pStyle w:val="SourceCode"/>
      </w:pPr>
      <w:r>
        <w:rPr>
          <w:rStyle w:val="VerbatimChar"/>
        </w:rPr>
        <w:t xml:space="preserve">AETERNA Game Engine docs – OPEN_QUESTIONS kivonat v0.1</w:t>
      </w:r>
    </w:p>
    <w:p>
      <w:pPr>
        <w:pStyle w:val="FirstParagraph"/>
      </w:pPr>
      <w:r>
        <w:t xml:space="preserve">Ebben minden eddigi dokumentumból ki kell gyűjteni a nyitott kérdéseket és döntési kapukat.</w:t>
      </w:r>
    </w:p>
    <w:p>
      <w:pPr>
        <w:pStyle w:val="BodyText"/>
      </w:pPr>
      <w:r>
        <w:t xml:space="preserve">Ezután biztonságosabb lesz a Markdown-főfájlok összevonása, mert nem veszítjük el a később megválaszolandó pontokat.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1"/>
  </w:num>
  <w:num w:numId="108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2026-06-23T21:15:29Z</dcterms:created>
  <dcterms:modified xsi:type="dcterms:W3CDTF">2026-06-23T21:15:29Z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