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eterna-contract-first-terv-v0.1"/>
    <w:p>
      <w:pPr>
        <w:pStyle w:val="Heading1"/>
      </w:pPr>
      <w:r>
        <w:t xml:space="preserve">AETERNA — Contract-first terv v0.1</w:t>
      </w:r>
    </w:p>
    <w:p>
      <w:pPr>
        <w:pStyle w:val="FirstParagraph"/>
      </w:pPr>
      <w:r>
        <w:t xml:space="preserve">Állapot: tervezési dokumentum</w:t>
      </w:r>
      <w:r>
        <w:br/>
      </w:r>
      <w:r>
        <w:t xml:space="preserve">Státusz: nem végleges</w:t>
      </w:r>
      <w:r>
        <w:br/>
      </w:r>
      <w:r>
        <w:t xml:space="preserve">Kapcsolódó előzmények:</w:t>
      </w:r>
    </w:p>
    <w:p>
      <w:pPr>
        <w:pStyle w:val="Compact"/>
        <w:numPr>
          <w:ilvl w:val="0"/>
          <w:numId w:val="1001"/>
        </w:numPr>
      </w:pPr>
      <w:r>
        <w:t xml:space="preserve">Átbeszélős döntési térkép v0.2</w:t>
      </w:r>
    </w:p>
    <w:p>
      <w:pPr>
        <w:pStyle w:val="Compact"/>
        <w:numPr>
          <w:ilvl w:val="0"/>
          <w:numId w:val="1001"/>
        </w:numPr>
      </w:pPr>
      <w:r>
        <w:t xml:space="preserve">Célarchitektúra összehasonlító vizsgálat v0.1</w:t>
      </w:r>
    </w:p>
    <w:p>
      <w:pPr>
        <w:pStyle w:val="Compact"/>
        <w:numPr>
          <w:ilvl w:val="0"/>
          <w:numId w:val="1001"/>
        </w:numPr>
      </w:pPr>
      <w:r>
        <w:t xml:space="preserve">AETERNA — Célarchitektúra v0.1</w:t>
      </w:r>
    </w:p>
    <w:p>
      <w:pPr>
        <w:pStyle w:val="FirstParagraph"/>
      </w:pPr>
      <w:r>
        <w:t xml:space="preserve">Cél: olyan nyelvfüggetlen backend / rules engine szerződés megtervezése, amely később Pythonban, új Python backendben, Godot/GDScript rendszerben vagy hibrid architektúrában is használható alapként.</w:t>
      </w:r>
    </w:p>
    <w:p>
      <w:r>
        <w:pict>
          <v:rect style="width:0;height:1.5pt" o:hralign="center" o:hrstd="t" o:hr="t"/>
        </w:pict>
      </w:r>
    </w:p>
    <w:bookmarkStart w:id="20" w:name="alapelv"/>
    <w:p>
      <w:pPr>
        <w:pStyle w:val="Heading2"/>
      </w:pPr>
      <w:r>
        <w:t xml:space="preserve">0. Alapelv</w:t>
      </w:r>
    </w:p>
    <w:p>
      <w:pPr>
        <w:pStyle w:val="FirstParagraph"/>
      </w:pPr>
      <w:r>
        <w:t xml:space="preserve">A contract-first megközelítés lényege:</w:t>
      </w:r>
    </w:p>
    <w:p>
      <w:pPr>
        <w:pStyle w:val="BlockText"/>
      </w:pPr>
      <w:r>
        <w:t xml:space="preserve">Előbb azt határozzuk meg, hogy a szabálymotor milyen adatokat kap, milyen állapotot ad vissza, milyen akciókat fogad, milyen eseményeket jelent és milyen hibákat különít el. Csak ezután döntjük el, hogy ezt Pythonban, GDScriptben vagy hibrid módon valósítjuk meg.</w:t>
      </w:r>
    </w:p>
    <w:p>
      <w:pPr>
        <w:pStyle w:val="FirstParagraph"/>
      </w:pPr>
      <w:r>
        <w:t xml:space="preserve">Ez azért fontos, mert az AETERNA hosszú távú célja nem egyszerűen egy szimulátor, hanem:</w:t>
      </w:r>
    </w:p>
    <w:p>
      <w:pPr>
        <w:pStyle w:val="Compact"/>
        <w:numPr>
          <w:ilvl w:val="0"/>
          <w:numId w:val="1002"/>
        </w:numPr>
      </w:pPr>
      <w:r>
        <w:t xml:space="preserve">fizikai TCG-t támogató szabálymotor;</w:t>
      </w:r>
    </w:p>
    <w:p>
      <w:pPr>
        <w:pStyle w:val="Compact"/>
        <w:numPr>
          <w:ilvl w:val="0"/>
          <w:numId w:val="1002"/>
        </w:numPr>
      </w:pPr>
      <w:r>
        <w:t xml:space="preserve">AI-vs-AI tesztmotor;</w:t>
      </w:r>
    </w:p>
    <w:p>
      <w:pPr>
        <w:pStyle w:val="Compact"/>
        <w:numPr>
          <w:ilvl w:val="0"/>
          <w:numId w:val="1002"/>
        </w:numPr>
      </w:pPr>
      <w:r>
        <w:t xml:space="preserve">későbbi AI-vs-játékos mód;</w:t>
      </w:r>
    </w:p>
    <w:p>
      <w:pPr>
        <w:pStyle w:val="Compact"/>
        <w:numPr>
          <w:ilvl w:val="0"/>
          <w:numId w:val="1002"/>
        </w:numPr>
      </w:pPr>
      <w:r>
        <w:t xml:space="preserve">későbbi játékos-vs-játékos mód;</w:t>
      </w:r>
    </w:p>
    <w:p>
      <w:pPr>
        <w:pStyle w:val="Compact"/>
        <w:numPr>
          <w:ilvl w:val="0"/>
          <w:numId w:val="1002"/>
        </w:numPr>
      </w:pPr>
      <w:r>
        <w:t xml:space="preserve">Godot-kompatibilis digitális játékirány;</w:t>
      </w:r>
    </w:p>
    <w:p>
      <w:pPr>
        <w:pStyle w:val="Compact"/>
        <w:numPr>
          <w:ilvl w:val="0"/>
          <w:numId w:val="1002"/>
        </w:numPr>
      </w:pPr>
      <w:r>
        <w:t xml:space="preserve">exportalapú adatkezelés;</w:t>
      </w:r>
    </w:p>
    <w:p>
      <w:pPr>
        <w:pStyle w:val="Compact"/>
        <w:numPr>
          <w:ilvl w:val="0"/>
          <w:numId w:val="1002"/>
        </w:numPr>
      </w:pPr>
      <w:r>
        <w:t xml:space="preserve">structured / LOOKUPS alapú képességértelmezés;</w:t>
      </w:r>
    </w:p>
    <w:p>
      <w:pPr>
        <w:pStyle w:val="Compact"/>
        <w:numPr>
          <w:ilvl w:val="0"/>
          <w:numId w:val="1002"/>
        </w:numPr>
      </w:pPr>
      <w:r>
        <w:t xml:space="preserve">diagnosztikai és auditálható működés.</w:t>
      </w:r>
    </w:p>
    <w:p>
      <w:pPr>
        <w:pStyle w:val="FirstParagraph"/>
      </w:pPr>
      <w:r>
        <w:t xml:space="preserve">A contract nem konkrét programkód, hanem szerződés arról, hogy a rendszer rétegei hogyan kommunikálnak egymással.</w:t>
      </w:r>
    </w:p>
    <w:p>
      <w:r>
        <w:pict>
          <v:rect style="width:0;height:1.5pt" o:hralign="center" o:hrstd="t" o:hr="t"/>
        </w:pict>
      </w:r>
    </w:p>
    <w:bookmarkEnd w:id="20"/>
    <w:bookmarkEnd w:id="21"/>
    <w:bookmarkStart w:id="22" w:name="a-contract-fő-rétegei"/>
    <w:p>
      <w:pPr>
        <w:pStyle w:val="Heading1"/>
      </w:pPr>
      <w:r>
        <w:t xml:space="preserve">1. A contract fő rétegei</w:t>
      </w:r>
    </w:p>
    <w:p>
      <w:pPr>
        <w:pStyle w:val="FirstParagraph"/>
      </w:pPr>
      <w:r>
        <w:t xml:space="preserve">A hosszú távú AETERNA backend / rules engine contract fő részei:</w:t>
      </w:r>
    </w:p>
    <w:p>
      <w:pPr>
        <w:pStyle w:val="Compact"/>
        <w:numPr>
          <w:ilvl w:val="0"/>
          <w:numId w:val="1003"/>
        </w:numPr>
      </w:pPr>
      <w:r>
        <w:t xml:space="preserve">Runtime package contract</w:t>
      </w:r>
    </w:p>
    <w:p>
      <w:pPr>
        <w:pStyle w:val="Compact"/>
        <w:numPr>
          <w:ilvl w:val="0"/>
          <w:numId w:val="1003"/>
        </w:numPr>
      </w:pPr>
      <w:r>
        <w:t xml:space="preserve">Match creation contract</w:t>
      </w:r>
    </w:p>
    <w:p>
      <w:pPr>
        <w:pStyle w:val="Compact"/>
        <w:numPr>
          <w:ilvl w:val="0"/>
          <w:numId w:val="1003"/>
        </w:numPr>
      </w:pPr>
      <w:r>
        <w:t xml:space="preserve">Snapshot contract</w:t>
      </w:r>
    </w:p>
    <w:p>
      <w:pPr>
        <w:pStyle w:val="Compact"/>
        <w:numPr>
          <w:ilvl w:val="0"/>
          <w:numId w:val="1003"/>
        </w:numPr>
      </w:pPr>
      <w:r>
        <w:t xml:space="preserve">Legal action contract</w:t>
      </w:r>
    </w:p>
    <w:p>
      <w:pPr>
        <w:pStyle w:val="Compact"/>
        <w:numPr>
          <w:ilvl w:val="0"/>
          <w:numId w:val="1003"/>
        </w:numPr>
      </w:pPr>
      <w:r>
        <w:t xml:space="preserve">Action request contract</w:t>
      </w:r>
    </w:p>
    <w:p>
      <w:pPr>
        <w:pStyle w:val="Compact"/>
        <w:numPr>
          <w:ilvl w:val="0"/>
          <w:numId w:val="1003"/>
        </w:numPr>
      </w:pPr>
      <w:r>
        <w:t xml:space="preserve">Action validation contract</w:t>
      </w:r>
    </w:p>
    <w:p>
      <w:pPr>
        <w:pStyle w:val="Compact"/>
        <w:numPr>
          <w:ilvl w:val="0"/>
          <w:numId w:val="1003"/>
        </w:numPr>
      </w:pPr>
      <w:r>
        <w:t xml:space="preserve">Action response contract</w:t>
      </w:r>
    </w:p>
    <w:p>
      <w:pPr>
        <w:pStyle w:val="Compact"/>
        <w:numPr>
          <w:ilvl w:val="0"/>
          <w:numId w:val="1003"/>
        </w:numPr>
      </w:pPr>
      <w:r>
        <w:t xml:space="preserve">Event log contract</w:t>
      </w:r>
    </w:p>
    <w:p>
      <w:pPr>
        <w:pStyle w:val="Compact"/>
        <w:numPr>
          <w:ilvl w:val="0"/>
          <w:numId w:val="1003"/>
        </w:numPr>
      </w:pPr>
      <w:r>
        <w:t xml:space="preserve">Diagnostics contract</w:t>
      </w:r>
    </w:p>
    <w:p>
      <w:pPr>
        <w:pStyle w:val="Compact"/>
        <w:numPr>
          <w:ilvl w:val="0"/>
          <w:numId w:val="1003"/>
        </w:numPr>
      </w:pPr>
      <w:r>
        <w:t xml:space="preserve">Validation report contract</w:t>
      </w:r>
    </w:p>
    <w:p>
      <w:pPr>
        <w:pStyle w:val="Compact"/>
        <w:numPr>
          <w:ilvl w:val="0"/>
          <w:numId w:val="1003"/>
        </w:numPr>
      </w:pPr>
      <w:r>
        <w:t xml:space="preserve">Error / Warning / Audit kategóriák</w:t>
      </w:r>
    </w:p>
    <w:p>
      <w:pPr>
        <w:pStyle w:val="Compact"/>
        <w:numPr>
          <w:ilvl w:val="0"/>
          <w:numId w:val="1003"/>
        </w:numPr>
      </w:pPr>
      <w:r>
        <w:t xml:space="preserve">AI / simulation contract</w:t>
      </w:r>
    </w:p>
    <w:p>
      <w:pPr>
        <w:pStyle w:val="Compact"/>
        <w:numPr>
          <w:ilvl w:val="0"/>
          <w:numId w:val="1003"/>
        </w:numPr>
      </w:pPr>
      <w:r>
        <w:t xml:space="preserve">Frontend adapter contract</w:t>
      </w:r>
    </w:p>
    <w:p>
      <w:pPr>
        <w:pStyle w:val="Compact"/>
        <w:numPr>
          <w:ilvl w:val="0"/>
          <w:numId w:val="1003"/>
        </w:numPr>
      </w:pPr>
      <w:r>
        <w:t xml:space="preserve">Replay / history contract későbbre</w:t>
      </w:r>
    </w:p>
    <w:p>
      <w:pPr>
        <w:pStyle w:val="FirstParagraph"/>
      </w:pPr>
      <w:r>
        <w:t xml:space="preserve">Ezek közül az első körben nem kell mindent teljesen implementálni, de a szerkezetet már most érdemes tisztán látni.</w:t>
      </w:r>
    </w:p>
    <w:p>
      <w:r>
        <w:pict>
          <v:rect style="width:0;height:1.5pt" o:hralign="center" o:hrstd="t" o:hr="t"/>
        </w:pict>
      </w:r>
    </w:p>
    <w:bookmarkEnd w:id="22"/>
    <w:bookmarkStart w:id="27" w:name="runtime-package-contract"/>
    <w:p>
      <w:pPr>
        <w:pStyle w:val="Heading1"/>
      </w:pPr>
      <w:r>
        <w:t xml:space="preserve">2. Runtime package contract</w:t>
      </w:r>
    </w:p>
    <w:bookmarkStart w:id="23" w:name="cél"/>
    <w:p>
      <w:pPr>
        <w:pStyle w:val="Heading2"/>
      </w:pPr>
      <w:r>
        <w:t xml:space="preserve">2.1 Cél</w:t>
      </w:r>
    </w:p>
    <w:p>
      <w:pPr>
        <w:pStyle w:val="FirstParagraph"/>
      </w:pPr>
      <w:r>
        <w:t xml:space="preserve">A runtime package az a validált adatcsomag, amelyből a szabálymotor dolgozik.</w:t>
      </w:r>
    </w:p>
    <w:p>
      <w:pPr>
        <w:pStyle w:val="BodyText"/>
      </w:pPr>
      <w:r>
        <w:t xml:space="preserve">Nem azonos a szerkesztési</w:t>
      </w:r>
      <w:r>
        <w:t xml:space="preserve"> </w:t>
      </w:r>
      <w:r>
        <w:rPr>
          <w:rStyle w:val="VerbatimChar"/>
        </w:rPr>
        <w:t xml:space="preserve">.xlsx</w:t>
      </w:r>
      <w:r>
        <w:t xml:space="preserve"> </w:t>
      </w:r>
      <w:r>
        <w:t xml:space="preserve">fájllal.</w:t>
      </w:r>
    </w:p>
    <w:p>
      <w:pPr>
        <w:pStyle w:val="BodyText"/>
      </w:pPr>
      <w:r>
        <w:t xml:space="preserve">Lehetséges adatút:</w:t>
      </w:r>
    </w:p>
    <w:p>
      <w:pPr>
        <w:pStyle w:val="SourceCode"/>
      </w:pPr>
      <w:r>
        <w:rPr>
          <w:rStyle w:val="VerbatimChar"/>
        </w:rPr>
        <w:t xml:space="preserve">.xlsx szerkesztési forrás</w:t>
      </w:r>
      <w:r>
        <w:br/>
      </w:r>
      <w:r>
        <w:rPr>
          <w:rStyle w:val="VerbatimChar"/>
        </w:rPr>
        <w:t xml:space="preserve">    ↓</w:t>
      </w:r>
      <w:r>
        <w:br/>
      </w:r>
      <w:r>
        <w:rPr>
          <w:rStyle w:val="VerbatimChar"/>
        </w:rPr>
        <w:t xml:space="preserve">nyers exportok</w:t>
      </w:r>
      <w:r>
        <w:br/>
      </w:r>
      <w:r>
        <w:rPr>
          <w:rStyle w:val="VerbatimChar"/>
        </w:rPr>
        <w:t xml:space="preserve">    ↓</w:t>
      </w:r>
      <w:r>
        <w:br/>
      </w:r>
      <w:r>
        <w:rPr>
          <w:rStyle w:val="VerbatimChar"/>
        </w:rPr>
        <w:t xml:space="preserve">exportvalidáció</w:t>
      </w:r>
      <w:r>
        <w:br/>
      </w:r>
      <w:r>
        <w:rPr>
          <w:rStyle w:val="VerbatimChar"/>
        </w:rPr>
        <w:t xml:space="preserve">    ↓</w:t>
      </w:r>
      <w:r>
        <w:br/>
      </w:r>
      <w:r>
        <w:rPr>
          <w:rStyle w:val="VerbatimChar"/>
        </w:rPr>
        <w:t xml:space="preserve">LOOKUPS / alias / canonical ellenőrzés</w:t>
      </w:r>
      <w:r>
        <w:br/>
      </w:r>
      <w:r>
        <w:rPr>
          <w:rStyle w:val="VerbatimChar"/>
        </w:rPr>
        <w:t xml:space="preserve">    ↓</w:t>
      </w:r>
      <w:r>
        <w:br/>
      </w:r>
      <w:r>
        <w:rPr>
          <w:rStyle w:val="VerbatimChar"/>
        </w:rPr>
        <w:t xml:space="preserve">compiled runtime package</w:t>
      </w:r>
      <w:r>
        <w:br/>
      </w:r>
      <w:r>
        <w:rPr>
          <w:rStyle w:val="VerbatimChar"/>
        </w:rPr>
        <w:t xml:space="preserve">    ↓</w:t>
      </w:r>
      <w:r>
        <w:br/>
      </w:r>
      <w:r>
        <w:rPr>
          <w:rStyle w:val="VerbatimChar"/>
        </w:rPr>
        <w:t xml:space="preserve">rules engine / test engine / Godot runtime</w:t>
      </w:r>
    </w:p>
    <w:bookmarkEnd w:id="23"/>
    <w:bookmarkStart w:id="24" w:name="tartalom"/>
    <w:p>
      <w:pPr>
        <w:pStyle w:val="Heading2"/>
      </w:pPr>
      <w:r>
        <w:t xml:space="preserve">2.2 Tartalom</w:t>
      </w:r>
    </w:p>
    <w:p>
      <w:pPr>
        <w:pStyle w:val="FirstParagraph"/>
      </w:pPr>
      <w:r>
        <w:t xml:space="preserve">A runtime package tartalmazhatja:</w:t>
      </w:r>
    </w:p>
    <w:p>
      <w:pPr>
        <w:pStyle w:val="Compact"/>
        <w:numPr>
          <w:ilvl w:val="0"/>
          <w:numId w:val="1004"/>
        </w:numPr>
      </w:pPr>
      <w:r>
        <w:t xml:space="preserve">kártyaadatbázis;</w:t>
      </w:r>
    </w:p>
    <w:p>
      <w:pPr>
        <w:pStyle w:val="Compact"/>
        <w:numPr>
          <w:ilvl w:val="0"/>
          <w:numId w:val="1004"/>
        </w:numPr>
      </w:pPr>
      <w:r>
        <w:t xml:space="preserve">paklilisták;</w:t>
      </w:r>
    </w:p>
    <w:p>
      <w:pPr>
        <w:pStyle w:val="Compact"/>
        <w:numPr>
          <w:ilvl w:val="0"/>
          <w:numId w:val="1004"/>
        </w:numPr>
      </w:pPr>
      <w:r>
        <w:t xml:space="preserve">lookup értékek;</w:t>
      </w:r>
    </w:p>
    <w:p>
      <w:pPr>
        <w:pStyle w:val="Compact"/>
        <w:numPr>
          <w:ilvl w:val="0"/>
          <w:numId w:val="1004"/>
        </w:numPr>
      </w:pPr>
      <w:r>
        <w:t xml:space="preserve">legacy alias táblák;</w:t>
      </w:r>
    </w:p>
    <w:p>
      <w:pPr>
        <w:pStyle w:val="Compact"/>
        <w:numPr>
          <w:ilvl w:val="0"/>
          <w:numId w:val="1004"/>
        </w:numPr>
      </w:pPr>
      <w:r>
        <w:t xml:space="preserve">canonical értékek;</w:t>
      </w:r>
    </w:p>
    <w:p>
      <w:pPr>
        <w:pStyle w:val="Compact"/>
        <w:numPr>
          <w:ilvl w:val="0"/>
          <w:numId w:val="1004"/>
        </w:numPr>
      </w:pPr>
      <w:r>
        <w:t xml:space="preserve">structured mezők;</w:t>
      </w:r>
    </w:p>
    <w:p>
      <w:pPr>
        <w:pStyle w:val="Compact"/>
        <w:numPr>
          <w:ilvl w:val="0"/>
          <w:numId w:val="1004"/>
        </w:numPr>
      </w:pPr>
      <w:r>
        <w:t xml:space="preserve">ability mapping;</w:t>
      </w:r>
    </w:p>
    <w:p>
      <w:pPr>
        <w:pStyle w:val="Compact"/>
        <w:numPr>
          <w:ilvl w:val="0"/>
          <w:numId w:val="1004"/>
        </w:numPr>
      </w:pPr>
      <w:r>
        <w:t xml:space="preserve">keyword definíciók;</w:t>
      </w:r>
    </w:p>
    <w:p>
      <w:pPr>
        <w:pStyle w:val="Compact"/>
        <w:numPr>
          <w:ilvl w:val="0"/>
          <w:numId w:val="1004"/>
        </w:numPr>
      </w:pPr>
      <w:r>
        <w:t xml:space="preserve">trigger definíciók;</w:t>
      </w:r>
    </w:p>
    <w:p>
      <w:pPr>
        <w:pStyle w:val="Compact"/>
        <w:numPr>
          <w:ilvl w:val="0"/>
          <w:numId w:val="1004"/>
        </w:numPr>
      </w:pPr>
      <w:r>
        <w:t xml:space="preserve">target szabályok;</w:t>
      </w:r>
    </w:p>
    <w:p>
      <w:pPr>
        <w:pStyle w:val="Compact"/>
        <w:numPr>
          <w:ilvl w:val="0"/>
          <w:numId w:val="1004"/>
        </w:numPr>
      </w:pPr>
      <w:r>
        <w:t xml:space="preserve">effect modulok;</w:t>
      </w:r>
    </w:p>
    <w:p>
      <w:pPr>
        <w:pStyle w:val="Compact"/>
        <w:numPr>
          <w:ilvl w:val="0"/>
          <w:numId w:val="1004"/>
        </w:numPr>
      </w:pPr>
      <w:r>
        <w:t xml:space="preserve">validation metadata;</w:t>
      </w:r>
    </w:p>
    <w:p>
      <w:pPr>
        <w:pStyle w:val="Compact"/>
        <w:numPr>
          <w:ilvl w:val="0"/>
          <w:numId w:val="1004"/>
        </w:numPr>
      </w:pPr>
      <w:r>
        <w:t xml:space="preserve">verzióinformáció;</w:t>
      </w:r>
    </w:p>
    <w:p>
      <w:pPr>
        <w:pStyle w:val="Compact"/>
        <w:numPr>
          <w:ilvl w:val="0"/>
          <w:numId w:val="1004"/>
        </w:numPr>
      </w:pPr>
      <w:r>
        <w:t xml:space="preserve">forrásfájl információ;</w:t>
      </w:r>
    </w:p>
    <w:p>
      <w:pPr>
        <w:pStyle w:val="Compact"/>
        <w:numPr>
          <w:ilvl w:val="0"/>
          <w:numId w:val="1004"/>
        </w:numPr>
      </w:pPr>
      <w:r>
        <w:t xml:space="preserve">build időpont;</w:t>
      </w:r>
    </w:p>
    <w:p>
      <w:pPr>
        <w:pStyle w:val="Compact"/>
        <w:numPr>
          <w:ilvl w:val="0"/>
          <w:numId w:val="1004"/>
        </w:numPr>
      </w:pPr>
      <w:r>
        <w:t xml:space="preserve">warning / error összesítő.</w:t>
      </w:r>
    </w:p>
    <w:bookmarkEnd w:id="24"/>
    <w:bookmarkStart w:id="25" w:name="minimális-mezők"/>
    <w:p>
      <w:pPr>
        <w:pStyle w:val="Heading2"/>
      </w:pPr>
      <w:r>
        <w:t xml:space="preserve">2.3 Minimális mezők</w:t>
      </w:r>
    </w:p>
    <w:p>
      <w:pPr>
        <w:pStyle w:val="FirstParagraph"/>
      </w:pPr>
      <w:r>
        <w:t xml:space="preserve">Javasolt fő szintű mezők:</w:t>
      </w:r>
    </w:p>
    <w:p>
      <w:pPr>
        <w:pStyle w:val="SourceCode"/>
      </w:pPr>
      <w:r>
        <w:rPr>
          <w:rStyle w:val="VerbatimChar"/>
        </w:rPr>
        <w:t xml:space="preserve">runtime_package_id</w:t>
      </w:r>
      <w:r>
        <w:br/>
      </w:r>
      <w:r>
        <w:rPr>
          <w:rStyle w:val="VerbatimChar"/>
        </w:rPr>
        <w:t xml:space="preserve">version</w:t>
      </w:r>
      <w:r>
        <w:br/>
      </w:r>
      <w:r>
        <w:rPr>
          <w:rStyle w:val="VerbatimChar"/>
        </w:rPr>
        <w:t xml:space="preserve">source_files</w:t>
      </w:r>
      <w:r>
        <w:br/>
      </w:r>
      <w:r>
        <w:rPr>
          <w:rStyle w:val="VerbatimChar"/>
        </w:rPr>
        <w:t xml:space="preserve">created_at</w:t>
      </w:r>
      <w:r>
        <w:br/>
      </w:r>
      <w:r>
        <w:rPr>
          <w:rStyle w:val="VerbatimChar"/>
        </w:rPr>
        <w:t xml:space="preserve">cards</w:t>
      </w:r>
      <w:r>
        <w:br/>
      </w:r>
      <w:r>
        <w:rPr>
          <w:rStyle w:val="VerbatimChar"/>
        </w:rPr>
        <w:t xml:space="preserve">decks</w:t>
      </w:r>
      <w:r>
        <w:br/>
      </w:r>
      <w:r>
        <w:rPr>
          <w:rStyle w:val="VerbatimChar"/>
        </w:rPr>
        <w:t xml:space="preserve">lookups</w:t>
      </w:r>
      <w:r>
        <w:br/>
      </w:r>
      <w:r>
        <w:rPr>
          <w:rStyle w:val="VerbatimChar"/>
        </w:rPr>
        <w:t xml:space="preserve">aliases</w:t>
      </w:r>
      <w:r>
        <w:br/>
      </w:r>
      <w:r>
        <w:rPr>
          <w:rStyle w:val="VerbatimChar"/>
        </w:rPr>
        <w:t xml:space="preserve">ability_registry</w:t>
      </w:r>
      <w:r>
        <w:br/>
      </w:r>
      <w:r>
        <w:rPr>
          <w:rStyle w:val="VerbatimChar"/>
        </w:rPr>
        <w:t xml:space="preserve">validation_summary</w:t>
      </w:r>
      <w:r>
        <w:br/>
      </w:r>
      <w:r>
        <w:rPr>
          <w:rStyle w:val="VerbatimChar"/>
        </w:rPr>
        <w:t xml:space="preserve">diagnostics_summary</w:t>
      </w:r>
    </w:p>
    <w:bookmarkEnd w:id="25"/>
    <w:bookmarkStart w:id="26" w:name="fontos-elv"/>
    <w:p>
      <w:pPr>
        <w:pStyle w:val="Heading2"/>
      </w:pPr>
      <w:r>
        <w:t xml:space="preserve">2.4 Fontos elv</w:t>
      </w:r>
    </w:p>
    <w:p>
      <w:pPr>
        <w:pStyle w:val="BlockText"/>
      </w:pPr>
      <w:r>
        <w:t xml:space="preserve">A rules engine ne Excel-logikából induljon, hanem validált runtime csomagból.</w:t>
      </w:r>
    </w:p>
    <w:p>
      <w:pPr>
        <w:pStyle w:val="FirstParagraph"/>
      </w:pPr>
      <w:r>
        <w:t xml:space="preserve">Ez akkor is igaz, ha rövid távon még a JSONL exportot közvetlenül olvassa a Python motor.</w:t>
      </w:r>
    </w:p>
    <w:p>
      <w:r>
        <w:pict>
          <v:rect style="width:0;height:1.5pt" o:hralign="center" o:hrstd="t" o:hr="t"/>
        </w:pict>
      </w:r>
    </w:p>
    <w:bookmarkEnd w:id="26"/>
    <w:bookmarkEnd w:id="27"/>
    <w:bookmarkStart w:id="34" w:name="match-creation-contract"/>
    <w:p>
      <w:pPr>
        <w:pStyle w:val="Heading1"/>
      </w:pPr>
      <w:r>
        <w:t xml:space="preserve">3. Match creation contract</w:t>
      </w:r>
    </w:p>
    <w:bookmarkStart w:id="28" w:name="cél-1"/>
    <w:p>
      <w:pPr>
        <w:pStyle w:val="Heading2"/>
      </w:pPr>
      <w:r>
        <w:t xml:space="preserve">3.1 Cél</w:t>
      </w:r>
    </w:p>
    <w:p>
      <w:pPr>
        <w:pStyle w:val="FirstParagraph"/>
      </w:pPr>
      <w:r>
        <w:t xml:space="preserve">A match creation contract meghatározza, hogyan indul egy új meccs.</w:t>
      </w:r>
    </w:p>
    <w:bookmarkEnd w:id="28"/>
    <w:bookmarkStart w:id="29" w:name="bemenet"/>
    <w:p>
      <w:pPr>
        <w:pStyle w:val="Heading2"/>
      </w:pPr>
      <w:r>
        <w:t xml:space="preserve">3.2 Bemenet</w:t>
      </w:r>
    </w:p>
    <w:p>
      <w:pPr>
        <w:pStyle w:val="FirstParagraph"/>
      </w:pPr>
      <w:r>
        <w:t xml:space="preserve">Lehetséges bemenet:</w:t>
      </w:r>
    </w:p>
    <w:p>
      <w:pPr>
        <w:pStyle w:val="SourceCode"/>
      </w:pPr>
      <w:r>
        <w:rPr>
          <w:rStyle w:val="VerbatimChar"/>
        </w:rPr>
        <w:t xml:space="preserve">runtime_package_id</w:t>
      </w:r>
      <w:r>
        <w:br/>
      </w:r>
      <w:r>
        <w:rPr>
          <w:rStyle w:val="VerbatimChar"/>
        </w:rPr>
        <w:t xml:space="preserve">player1_config</w:t>
      </w:r>
      <w:r>
        <w:br/>
      </w:r>
      <w:r>
        <w:rPr>
          <w:rStyle w:val="VerbatimChar"/>
        </w:rPr>
        <w:t xml:space="preserve">player2_config</w:t>
      </w:r>
      <w:r>
        <w:br/>
      </w:r>
      <w:r>
        <w:rPr>
          <w:rStyle w:val="VerbatimChar"/>
        </w:rPr>
        <w:t xml:space="preserve">match_config</w:t>
      </w:r>
      <w:r>
        <w:br/>
      </w:r>
      <w:r>
        <w:rPr>
          <w:rStyle w:val="VerbatimChar"/>
        </w:rPr>
        <w:t xml:space="preserve">test_config</w:t>
      </w:r>
      <w:r>
        <w:br/>
      </w:r>
      <w:r>
        <w:rPr>
          <w:rStyle w:val="VerbatimChar"/>
        </w:rPr>
        <w:t xml:space="preserve">random_seed</w:t>
      </w:r>
      <w:r>
        <w:br/>
      </w:r>
      <w:r>
        <w:rPr>
          <w:rStyle w:val="VerbatimChar"/>
        </w:rPr>
        <w:t xml:space="preserve">scenario_id</w:t>
      </w:r>
    </w:p>
    <w:bookmarkEnd w:id="29"/>
    <w:bookmarkStart w:id="30" w:name="player-config"/>
    <w:p>
      <w:pPr>
        <w:pStyle w:val="Heading2"/>
      </w:pPr>
      <w:r>
        <w:t xml:space="preserve">3.3 Player config</w:t>
      </w:r>
    </w:p>
    <w:p>
      <w:pPr>
        <w:pStyle w:val="FirstParagraph"/>
      </w:pPr>
      <w:r>
        <w:t xml:space="preserve">Példa:</w:t>
      </w:r>
    </w:p>
    <w:p>
      <w:pPr>
        <w:pStyle w:val="SourceCode"/>
      </w:pPr>
      <w:r>
        <w:rPr>
          <w:rStyle w:val="VerbatimChar"/>
        </w:rPr>
        <w:t xml:space="preserve">player_id</w:t>
      </w:r>
      <w:r>
        <w:br/>
      </w:r>
      <w:r>
        <w:rPr>
          <w:rStyle w:val="VerbatimChar"/>
        </w:rPr>
        <w:t xml:space="preserve">display_name</w:t>
      </w:r>
      <w:r>
        <w:br/>
      </w:r>
      <w:r>
        <w:rPr>
          <w:rStyle w:val="VerbatimChar"/>
        </w:rPr>
        <w:t xml:space="preserve">realm</w:t>
      </w:r>
      <w:r>
        <w:br/>
      </w:r>
      <w:r>
        <w:rPr>
          <w:rStyle w:val="VerbatimChar"/>
        </w:rPr>
        <w:t xml:space="preserve">deck_id</w:t>
      </w:r>
      <w:r>
        <w:br/>
      </w:r>
      <w:r>
        <w:rPr>
          <w:rStyle w:val="VerbatimChar"/>
        </w:rPr>
        <w:t xml:space="preserve">deck_source</w:t>
      </w:r>
      <w:r>
        <w:br/>
      </w:r>
      <w:r>
        <w:rPr>
          <w:rStyle w:val="VerbatimChar"/>
        </w:rPr>
        <w:t xml:space="preserve">ai_controlled</w:t>
      </w:r>
      <w:r>
        <w:br/>
      </w:r>
      <w:r>
        <w:rPr>
          <w:rStyle w:val="VerbatimChar"/>
        </w:rPr>
        <w:t xml:space="preserve">visibility_mode</w:t>
      </w:r>
    </w:p>
    <w:bookmarkEnd w:id="30"/>
    <w:bookmarkStart w:id="31" w:name="match-config"/>
    <w:p>
      <w:pPr>
        <w:pStyle w:val="Heading2"/>
      </w:pPr>
      <w:r>
        <w:t xml:space="preserve">3.4 Match config</w:t>
      </w:r>
    </w:p>
    <w:p>
      <w:pPr>
        <w:pStyle w:val="FirstParagraph"/>
      </w:pPr>
      <w:r>
        <w:t xml:space="preserve">Példa:</w:t>
      </w:r>
    </w:p>
    <w:p>
      <w:pPr>
        <w:pStyle w:val="SourceCode"/>
      </w:pPr>
      <w:r>
        <w:rPr>
          <w:rStyle w:val="VerbatimChar"/>
        </w:rPr>
        <w:t xml:space="preserve">mode</w:t>
      </w:r>
      <w:r>
        <w:br/>
      </w:r>
      <w:r>
        <w:rPr>
          <w:rStyle w:val="VerbatimChar"/>
        </w:rPr>
        <w:t xml:space="preserve">ruleset_version</w:t>
      </w:r>
      <w:r>
        <w:br/>
      </w:r>
      <w:r>
        <w:rPr>
          <w:rStyle w:val="VerbatimChar"/>
        </w:rPr>
        <w:t xml:space="preserve">starting_hand_size</w:t>
      </w:r>
      <w:r>
        <w:br/>
      </w:r>
      <w:r>
        <w:rPr>
          <w:rStyle w:val="VerbatimChar"/>
        </w:rPr>
        <w:t xml:space="preserve">ward_count</w:t>
      </w:r>
      <w:r>
        <w:br/>
      </w:r>
      <w:r>
        <w:rPr>
          <w:rStyle w:val="VerbatimChar"/>
        </w:rPr>
        <w:t xml:space="preserve">current_count</w:t>
      </w:r>
      <w:r>
        <w:br/>
      </w:r>
      <w:r>
        <w:rPr>
          <w:rStyle w:val="VerbatimChar"/>
        </w:rPr>
        <w:t xml:space="preserve">max_turns</w:t>
      </w:r>
      <w:r>
        <w:br/>
      </w:r>
      <w:r>
        <w:rPr>
          <w:rStyle w:val="VerbatimChar"/>
        </w:rPr>
        <w:t xml:space="preserve">random_seed</w:t>
      </w:r>
      <w:r>
        <w:br/>
      </w:r>
      <w:r>
        <w:rPr>
          <w:rStyle w:val="VerbatimChar"/>
        </w:rPr>
        <w:t xml:space="preserve">allow_debug_actions</w:t>
      </w:r>
    </w:p>
    <w:p>
      <w:pPr>
        <w:pStyle w:val="FirstParagraph"/>
      </w:pPr>
      <w:r>
        <w:t xml:space="preserve">Lehetséges</w:t>
      </w:r>
      <w:r>
        <w:t xml:space="preserve"> </w:t>
      </w:r>
      <w:r>
        <w:rPr>
          <w:rStyle w:val="VerbatimChar"/>
        </w:rPr>
        <w:t xml:space="preserve">mode</w:t>
      </w:r>
      <w:r>
        <w:t xml:space="preserve"> </w:t>
      </w:r>
      <w:r>
        <w:t xml:space="preserve">értékek:</w:t>
      </w:r>
    </w:p>
    <w:p>
      <w:pPr>
        <w:pStyle w:val="SourceCode"/>
      </w:pPr>
      <w:r>
        <w:rPr>
          <w:rStyle w:val="VerbatimChar"/>
        </w:rPr>
        <w:t xml:space="preserve">ai_vs_ai</w:t>
      </w:r>
      <w:r>
        <w:br/>
      </w:r>
      <w:r>
        <w:rPr>
          <w:rStyle w:val="VerbatimChar"/>
        </w:rPr>
        <w:t xml:space="preserve">human_vs_ai</w:t>
      </w:r>
      <w:r>
        <w:br/>
      </w:r>
      <w:r>
        <w:rPr>
          <w:rStyle w:val="VerbatimChar"/>
        </w:rPr>
        <w:t xml:space="preserve">human_vs_human</w:t>
      </w:r>
      <w:r>
        <w:br/>
      </w:r>
      <w:r>
        <w:rPr>
          <w:rStyle w:val="VerbatimChar"/>
        </w:rPr>
        <w:t xml:space="preserve">test_scenario</w:t>
      </w:r>
      <w:r>
        <w:br/>
      </w:r>
      <w:r>
        <w:rPr>
          <w:rStyle w:val="VerbatimChar"/>
        </w:rPr>
        <w:t xml:space="preserve">debug</w:t>
      </w:r>
    </w:p>
    <w:bookmarkEnd w:id="31"/>
    <w:bookmarkStart w:id="32" w:name="kimenet"/>
    <w:p>
      <w:pPr>
        <w:pStyle w:val="Heading2"/>
      </w:pPr>
      <w:r>
        <w:t xml:space="preserve">3.5 Kimenet</w:t>
      </w:r>
    </w:p>
    <w:p>
      <w:pPr>
        <w:pStyle w:val="SourceCode"/>
      </w:pPr>
      <w:r>
        <w:rPr>
          <w:rStyle w:val="VerbatimChar"/>
        </w:rPr>
        <w:t xml:space="preserve">ok</w:t>
      </w:r>
      <w:r>
        <w:br/>
      </w:r>
      <w:r>
        <w:rPr>
          <w:rStyle w:val="VerbatimChar"/>
        </w:rPr>
        <w:t xml:space="preserve">match_id</w:t>
      </w:r>
      <w:r>
        <w:br/>
      </w:r>
      <w:r>
        <w:rPr>
          <w:rStyle w:val="VerbatimChar"/>
        </w:rPr>
        <w:t xml:space="preserve">initial_snapshot</w:t>
      </w:r>
      <w:r>
        <w:br/>
      </w:r>
      <w:r>
        <w:rPr>
          <w:rStyle w:val="VerbatimChar"/>
        </w:rPr>
        <w:t xml:space="preserve">initial_events</w:t>
      </w:r>
      <w:r>
        <w:br/>
      </w:r>
      <w:r>
        <w:rPr>
          <w:rStyle w:val="VerbatimChar"/>
        </w:rPr>
        <w:t xml:space="preserve">diagnostics</w:t>
      </w:r>
    </w:p>
    <w:bookmarkEnd w:id="32"/>
    <w:bookmarkStart w:id="33" w:name="megjegyzés"/>
    <w:p>
      <w:pPr>
        <w:pStyle w:val="Heading2"/>
      </w:pPr>
      <w:r>
        <w:t xml:space="preserve">3.6 Megjegyzés</w:t>
      </w:r>
    </w:p>
    <w:p>
      <w:pPr>
        <w:pStyle w:val="FirstParagraph"/>
      </w:pPr>
      <w:r>
        <w:t xml:space="preserve">A</w:t>
      </w:r>
      <w:r>
        <w:t xml:space="preserve"> </w:t>
      </w:r>
      <w:r>
        <w:rPr>
          <w:rStyle w:val="VerbatimChar"/>
        </w:rPr>
        <w:t xml:space="preserve">match_id</w:t>
      </w:r>
      <w:r>
        <w:t xml:space="preserve"> </w:t>
      </w:r>
      <w:r>
        <w:t xml:space="preserve">lehet tényleges azonosító Python backend esetén, vagy Godot/GDScript esetén belső objektumazonosító / match instance referencia.</w:t>
      </w:r>
    </w:p>
    <w:p>
      <w:r>
        <w:pict>
          <v:rect style="width:0;height:1.5pt" o:hralign="center" o:hrstd="t" o:hr="t"/>
        </w:pict>
      </w:r>
    </w:p>
    <w:bookmarkEnd w:id="33"/>
    <w:bookmarkEnd w:id="34"/>
    <w:bookmarkStart w:id="42" w:name="snapshot-contract"/>
    <w:p>
      <w:pPr>
        <w:pStyle w:val="Heading1"/>
      </w:pPr>
      <w:r>
        <w:t xml:space="preserve">4. Snapshot contract</w:t>
      </w:r>
    </w:p>
    <w:bookmarkStart w:id="35" w:name="cél-2"/>
    <w:p>
      <w:pPr>
        <w:pStyle w:val="Heading2"/>
      </w:pPr>
      <w:r>
        <w:t xml:space="preserve">4.1 Cél</w:t>
      </w:r>
    </w:p>
    <w:p>
      <w:pPr>
        <w:pStyle w:val="FirstParagraph"/>
      </w:pPr>
      <w:r>
        <w:t xml:space="preserve">A snapshot a játék pillanatnyi állapotának leképezése.</w:t>
      </w:r>
    </w:p>
    <w:p>
      <w:pPr>
        <w:pStyle w:val="BodyText"/>
      </w:pPr>
      <w:r>
        <w:t xml:space="preserve">Fontos:</w:t>
      </w:r>
    </w:p>
    <w:p>
      <w:pPr>
        <w:pStyle w:val="BlockText"/>
      </w:pPr>
      <w:r>
        <w:t xml:space="preserve">A snapshot nem feltétlenül azonos a belső engine state teljes nyers másolatával.</w:t>
      </w:r>
    </w:p>
    <w:p>
      <w:pPr>
        <w:pStyle w:val="FirstParagraph"/>
      </w:pPr>
      <w:r>
        <w:t xml:space="preserve">A snapshot célja:</w:t>
      </w:r>
    </w:p>
    <w:p>
      <w:pPr>
        <w:pStyle w:val="Compact"/>
        <w:numPr>
          <w:ilvl w:val="0"/>
          <w:numId w:val="1005"/>
        </w:numPr>
      </w:pPr>
      <w:r>
        <w:t xml:space="preserve">frontend megjelenítés;</w:t>
      </w:r>
    </w:p>
    <w:p>
      <w:pPr>
        <w:pStyle w:val="Compact"/>
        <w:numPr>
          <w:ilvl w:val="0"/>
          <w:numId w:val="1005"/>
        </w:numPr>
      </w:pPr>
      <w:r>
        <w:t xml:space="preserve">AI döntéshozás;</w:t>
      </w:r>
    </w:p>
    <w:p>
      <w:pPr>
        <w:pStyle w:val="Compact"/>
        <w:numPr>
          <w:ilvl w:val="0"/>
          <w:numId w:val="1005"/>
        </w:numPr>
      </w:pPr>
      <w:r>
        <w:t xml:space="preserve">teszt-összehasonlítás;</w:t>
      </w:r>
    </w:p>
    <w:p>
      <w:pPr>
        <w:pStyle w:val="Compact"/>
        <w:numPr>
          <w:ilvl w:val="0"/>
          <w:numId w:val="1005"/>
        </w:numPr>
      </w:pPr>
      <w:r>
        <w:t xml:space="preserve">hibakeresés;</w:t>
      </w:r>
    </w:p>
    <w:p>
      <w:pPr>
        <w:pStyle w:val="Compact"/>
        <w:numPr>
          <w:ilvl w:val="0"/>
          <w:numId w:val="1005"/>
        </w:numPr>
      </w:pPr>
      <w:r>
        <w:t xml:space="preserve">replay / history előkészítés.</w:t>
      </w:r>
    </w:p>
    <w:bookmarkEnd w:id="35"/>
    <w:bookmarkStart w:id="36" w:name="snapshot-típusok"/>
    <w:p>
      <w:pPr>
        <w:pStyle w:val="Heading2"/>
      </w:pPr>
      <w:r>
        <w:t xml:space="preserve">4.2 Snapshot típusok</w:t>
      </w:r>
    </w:p>
    <w:p>
      <w:pPr>
        <w:pStyle w:val="FirstParagraph"/>
      </w:pPr>
      <w:r>
        <w:t xml:space="preserve">Később több snapshot-típusra lehet szükség:</w:t>
      </w:r>
    </w:p>
    <w:p>
      <w:pPr>
        <w:pStyle w:val="SourceCode"/>
      </w:pPr>
      <w:r>
        <w:rPr>
          <w:rStyle w:val="VerbatimChar"/>
        </w:rPr>
        <w:t xml:space="preserve">public_snapshot</w:t>
      </w:r>
      <w:r>
        <w:br/>
      </w:r>
      <w:r>
        <w:rPr>
          <w:rStyle w:val="VerbatimChar"/>
        </w:rPr>
        <w:t xml:space="preserve">player_visible_snapshot</w:t>
      </w:r>
      <w:r>
        <w:br/>
      </w:r>
      <w:r>
        <w:rPr>
          <w:rStyle w:val="VerbatimChar"/>
        </w:rPr>
        <w:t xml:space="preserve">opponent_visible_snapshot</w:t>
      </w:r>
      <w:r>
        <w:br/>
      </w:r>
      <w:r>
        <w:rPr>
          <w:rStyle w:val="VerbatimChar"/>
        </w:rPr>
        <w:t xml:space="preserve">ai_test_snapshot</w:t>
      </w:r>
      <w:r>
        <w:br/>
      </w:r>
      <w:r>
        <w:rPr>
          <w:rStyle w:val="VerbatimChar"/>
        </w:rPr>
        <w:t xml:space="preserve">debug_snapshot</w:t>
      </w:r>
      <w:r>
        <w:br/>
      </w:r>
      <w:r>
        <w:rPr>
          <w:rStyle w:val="VerbatimChar"/>
        </w:rPr>
        <w:t xml:space="preserve">replay_snapshot</w:t>
      </w:r>
    </w:p>
    <w:bookmarkEnd w:id="36"/>
    <w:bookmarkStart w:id="37" w:name="fő-snapshot-mezők"/>
    <w:p>
      <w:pPr>
        <w:pStyle w:val="Heading2"/>
      </w:pPr>
      <w:r>
        <w:t xml:space="preserve">4.3 Fő snapshot mezők</w:t>
      </w:r>
    </w:p>
    <w:p>
      <w:pPr>
        <w:pStyle w:val="FirstParagraph"/>
      </w:pPr>
      <w:r>
        <w:t xml:space="preserve">Javasolt fő szintű mezők:</w:t>
      </w:r>
    </w:p>
    <w:p>
      <w:pPr>
        <w:pStyle w:val="SourceCode"/>
      </w:pPr>
      <w:r>
        <w:rPr>
          <w:rStyle w:val="VerbatimChar"/>
        </w:rPr>
        <w:t xml:space="preserve">match_id</w:t>
      </w:r>
      <w:r>
        <w:br/>
      </w:r>
      <w:r>
        <w:rPr>
          <w:rStyle w:val="VerbatimChar"/>
        </w:rPr>
        <w:t xml:space="preserve">turn</w:t>
      </w:r>
      <w:r>
        <w:br/>
      </w:r>
      <w:r>
        <w:rPr>
          <w:rStyle w:val="VerbatimChar"/>
        </w:rPr>
        <w:t xml:space="preserve">phase</w:t>
      </w:r>
      <w:r>
        <w:br/>
      </w:r>
      <w:r>
        <w:rPr>
          <w:rStyle w:val="VerbatimChar"/>
        </w:rPr>
        <w:t xml:space="preserve">priority_player</w:t>
      </w:r>
      <w:r>
        <w:br/>
      </w:r>
      <w:r>
        <w:rPr>
          <w:rStyle w:val="VerbatimChar"/>
        </w:rPr>
        <w:t xml:space="preserve">active_player</w:t>
      </w:r>
      <w:r>
        <w:br/>
      </w:r>
      <w:r>
        <w:rPr>
          <w:rStyle w:val="VerbatimChar"/>
        </w:rPr>
        <w:t xml:space="preserve">match_finished</w:t>
      </w:r>
      <w:r>
        <w:br/>
      </w:r>
      <w:r>
        <w:rPr>
          <w:rStyle w:val="VerbatimChar"/>
        </w:rPr>
        <w:t xml:space="preserve">winner</w:t>
      </w:r>
      <w:r>
        <w:br/>
      </w:r>
      <w:r>
        <w:rPr>
          <w:rStyle w:val="VerbatimChar"/>
        </w:rPr>
        <w:t xml:space="preserve">victory_reason</w:t>
      </w:r>
      <w:r>
        <w:br/>
      </w:r>
      <w:r>
        <w:rPr>
          <w:rStyle w:val="VerbatimChar"/>
        </w:rPr>
        <w:t xml:space="preserve">players</w:t>
      </w:r>
      <w:r>
        <w:br/>
      </w:r>
      <w:r>
        <w:rPr>
          <w:rStyle w:val="VerbatimChar"/>
        </w:rPr>
        <w:t xml:space="preserve">board</w:t>
      </w:r>
      <w:r>
        <w:br/>
      </w:r>
      <w:r>
        <w:rPr>
          <w:rStyle w:val="VerbatimChar"/>
        </w:rPr>
        <w:t xml:space="preserve">pending_action</w:t>
      </w:r>
      <w:r>
        <w:br/>
      </w:r>
      <w:r>
        <w:rPr>
          <w:rStyle w:val="VerbatimChar"/>
        </w:rPr>
        <w:t xml:space="preserve">pending_choices</w:t>
      </w:r>
      <w:r>
        <w:br/>
      </w:r>
      <w:r>
        <w:rPr>
          <w:rStyle w:val="VerbatimChar"/>
        </w:rPr>
        <w:t xml:space="preserve">event_index</w:t>
      </w:r>
      <w:r>
        <w:br/>
      </w:r>
      <w:r>
        <w:rPr>
          <w:rStyle w:val="VerbatimChar"/>
        </w:rPr>
        <w:t xml:space="preserve">diagnostics_summary</w:t>
      </w:r>
    </w:p>
    <w:bookmarkEnd w:id="37"/>
    <w:bookmarkStart w:id="38" w:name="player-snapshot"/>
    <w:p>
      <w:pPr>
        <w:pStyle w:val="Heading2"/>
      </w:pPr>
      <w:r>
        <w:t xml:space="preserve">4.4 Player snapshot</w:t>
      </w:r>
    </w:p>
    <w:p>
      <w:pPr>
        <w:pStyle w:val="FirstParagraph"/>
      </w:pPr>
      <w:r>
        <w:t xml:space="preserve">Javasolt mezők:</w:t>
      </w:r>
    </w:p>
    <w:p>
      <w:pPr>
        <w:pStyle w:val="SourceCode"/>
      </w:pPr>
      <w:r>
        <w:rPr>
          <w:rStyle w:val="VerbatimChar"/>
        </w:rPr>
        <w:t xml:space="preserve">player_id</w:t>
      </w:r>
      <w:r>
        <w:br/>
      </w:r>
      <w:r>
        <w:rPr>
          <w:rStyle w:val="VerbatimChar"/>
        </w:rPr>
        <w:t xml:space="preserve">display_name</w:t>
      </w:r>
      <w:r>
        <w:br/>
      </w:r>
      <w:r>
        <w:rPr>
          <w:rStyle w:val="VerbatimChar"/>
        </w:rPr>
        <w:t xml:space="preserve">realm</w:t>
      </w:r>
      <w:r>
        <w:br/>
      </w:r>
      <w:r>
        <w:rPr>
          <w:rStyle w:val="VerbatimChar"/>
        </w:rPr>
        <w:t xml:space="preserve">deck_size</w:t>
      </w:r>
      <w:r>
        <w:br/>
      </w:r>
      <w:r>
        <w:rPr>
          <w:rStyle w:val="VerbatimChar"/>
        </w:rPr>
        <w:t xml:space="preserve">hand_size</w:t>
      </w:r>
      <w:r>
        <w:br/>
      </w:r>
      <w:r>
        <w:rPr>
          <w:rStyle w:val="VerbatimChar"/>
        </w:rPr>
        <w:t xml:space="preserve">void_size</w:t>
      </w:r>
      <w:r>
        <w:br/>
      </w:r>
      <w:r>
        <w:rPr>
          <w:rStyle w:val="VerbatimChar"/>
        </w:rPr>
        <w:t xml:space="preserve">wellspring_count</w:t>
      </w:r>
      <w:r>
        <w:br/>
      </w:r>
      <w:r>
        <w:rPr>
          <w:rStyle w:val="VerbatimChar"/>
        </w:rPr>
        <w:t xml:space="preserve">ward_state</w:t>
      </w:r>
      <w:r>
        <w:br/>
      </w:r>
      <w:r>
        <w:rPr>
          <w:rStyle w:val="VerbatimChar"/>
        </w:rPr>
        <w:t xml:space="preserve">temporary_aura</w:t>
      </w:r>
      <w:r>
        <w:br/>
      </w:r>
      <w:r>
        <w:rPr>
          <w:rStyle w:val="VerbatimChar"/>
        </w:rPr>
        <w:t xml:space="preserve">available_aura</w:t>
      </w:r>
      <w:r>
        <w:br/>
      </w:r>
      <w:r>
        <w:rPr>
          <w:rStyle w:val="VerbatimChar"/>
        </w:rPr>
        <w:t xml:space="preserve">flags</w:t>
      </w:r>
      <w:r>
        <w:br/>
      </w:r>
      <w:r>
        <w:rPr>
          <w:rStyle w:val="VerbatimChar"/>
        </w:rPr>
        <w:t xml:space="preserve">public_zones</w:t>
      </w:r>
      <w:r>
        <w:br/>
      </w:r>
      <w:r>
        <w:rPr>
          <w:rStyle w:val="VerbatimChar"/>
        </w:rPr>
        <w:t xml:space="preserve">private_zones</w:t>
      </w:r>
    </w:p>
    <w:bookmarkEnd w:id="38"/>
    <w:bookmarkStart w:id="39" w:name="board-snapshot"/>
    <w:p>
      <w:pPr>
        <w:pStyle w:val="Heading2"/>
      </w:pPr>
      <w:r>
        <w:t xml:space="preserve">4.5 Board snapshot</w:t>
      </w:r>
    </w:p>
    <w:p>
      <w:pPr>
        <w:pStyle w:val="FirstParagraph"/>
      </w:pPr>
      <w:r>
        <w:t xml:space="preserve">Javasolt mezők:</w:t>
      </w:r>
    </w:p>
    <w:p>
      <w:pPr>
        <w:pStyle w:val="SourceCode"/>
      </w:pPr>
      <w:r>
        <w:rPr>
          <w:rStyle w:val="VerbatimChar"/>
        </w:rPr>
        <w:t xml:space="preserve">currents</w:t>
      </w:r>
      <w:r>
        <w:br/>
      </w:r>
      <w:r>
        <w:rPr>
          <w:rStyle w:val="VerbatimChar"/>
        </w:rPr>
        <w:t xml:space="preserve">horizon</w:t>
      </w:r>
      <w:r>
        <w:br/>
      </w:r>
      <w:r>
        <w:rPr>
          <w:rStyle w:val="VerbatimChar"/>
        </w:rPr>
        <w:t xml:space="preserve">zenith</w:t>
      </w:r>
      <w:r>
        <w:br/>
      </w:r>
      <w:r>
        <w:rPr>
          <w:rStyle w:val="VerbatimChar"/>
        </w:rPr>
        <w:t xml:space="preserve">planes</w:t>
      </w:r>
      <w:r>
        <w:br/>
      </w:r>
      <w:r>
        <w:rPr>
          <w:rStyle w:val="VerbatimChar"/>
        </w:rPr>
        <w:t xml:space="preserve">global_effects</w:t>
      </w:r>
    </w:p>
    <w:bookmarkEnd w:id="39"/>
    <w:bookmarkStart w:id="40" w:name="card-reference"/>
    <w:p>
      <w:pPr>
        <w:pStyle w:val="Heading2"/>
      </w:pPr>
      <w:r>
        <w:t xml:space="preserve">4.6 Card reference</w:t>
      </w:r>
    </w:p>
    <w:p>
      <w:pPr>
        <w:pStyle w:val="FirstParagraph"/>
      </w:pPr>
      <w:r>
        <w:t xml:space="preserve">Javasolt mezők:</w:t>
      </w:r>
    </w:p>
    <w:p>
      <w:pPr>
        <w:pStyle w:val="SourceCode"/>
      </w:pPr>
      <w:r>
        <w:rPr>
          <w:rStyle w:val="VerbatimChar"/>
        </w:rPr>
        <w:t xml:space="preserve">card_instance_id</w:t>
      </w:r>
      <w:r>
        <w:br/>
      </w:r>
      <w:r>
        <w:rPr>
          <w:rStyle w:val="VerbatimChar"/>
        </w:rPr>
        <w:t xml:space="preserve">card_id</w:t>
      </w:r>
      <w:r>
        <w:br/>
      </w:r>
      <w:r>
        <w:rPr>
          <w:rStyle w:val="VerbatimChar"/>
        </w:rPr>
        <w:t xml:space="preserve">name</w:t>
      </w:r>
      <w:r>
        <w:br/>
      </w:r>
      <w:r>
        <w:rPr>
          <w:rStyle w:val="VerbatimChar"/>
        </w:rPr>
        <w:t xml:space="preserve">card_type</w:t>
      </w:r>
      <w:r>
        <w:br/>
      </w:r>
      <w:r>
        <w:rPr>
          <w:rStyle w:val="VerbatimChar"/>
        </w:rPr>
        <w:t xml:space="preserve">realm</w:t>
      </w:r>
      <w:r>
        <w:br/>
      </w:r>
      <w:r>
        <w:rPr>
          <w:rStyle w:val="VerbatimChar"/>
        </w:rPr>
        <w:t xml:space="preserve">clan</w:t>
      </w:r>
      <w:r>
        <w:br/>
      </w:r>
      <w:r>
        <w:rPr>
          <w:rStyle w:val="VerbatimChar"/>
        </w:rPr>
        <w:t xml:space="preserve">magnitude</w:t>
      </w:r>
      <w:r>
        <w:br/>
      </w:r>
      <w:r>
        <w:rPr>
          <w:rStyle w:val="VerbatimChar"/>
        </w:rPr>
        <w:t xml:space="preserve">aura_cost</w:t>
      </w:r>
      <w:r>
        <w:br/>
      </w:r>
      <w:r>
        <w:rPr>
          <w:rStyle w:val="VerbatimChar"/>
        </w:rPr>
        <w:t xml:space="preserve">atk</w:t>
      </w:r>
      <w:r>
        <w:br/>
      </w:r>
      <w:r>
        <w:rPr>
          <w:rStyle w:val="VerbatimChar"/>
        </w:rPr>
        <w:t xml:space="preserve">hp</w:t>
      </w:r>
      <w:r>
        <w:br/>
      </w:r>
      <w:r>
        <w:rPr>
          <w:rStyle w:val="VerbatimChar"/>
        </w:rPr>
        <w:t xml:space="preserve">current_atk</w:t>
      </w:r>
      <w:r>
        <w:br/>
      </w:r>
      <w:r>
        <w:rPr>
          <w:rStyle w:val="VerbatimChar"/>
        </w:rPr>
        <w:t xml:space="preserve">current_hp</w:t>
      </w:r>
      <w:r>
        <w:br/>
      </w:r>
      <w:r>
        <w:rPr>
          <w:rStyle w:val="VerbatimChar"/>
        </w:rPr>
        <w:t xml:space="preserve">keywords</w:t>
      </w:r>
      <w:r>
        <w:br/>
      </w:r>
      <w:r>
        <w:rPr>
          <w:rStyle w:val="VerbatimChar"/>
        </w:rPr>
        <w:t xml:space="preserve">state</w:t>
      </w:r>
      <w:r>
        <w:br/>
      </w:r>
      <w:r>
        <w:rPr>
          <w:rStyle w:val="VerbatimChar"/>
        </w:rPr>
        <w:t xml:space="preserve">visibility</w:t>
      </w:r>
      <w:r>
        <w:br/>
      </w:r>
      <w:r>
        <w:rPr>
          <w:rStyle w:val="VerbatimChar"/>
        </w:rPr>
        <w:t xml:space="preserve">position</w:t>
      </w:r>
    </w:p>
    <w:bookmarkEnd w:id="40"/>
    <w:bookmarkStart w:id="41" w:name="rejtett-információ"/>
    <w:p>
      <w:pPr>
        <w:pStyle w:val="Heading2"/>
      </w:pPr>
      <w:r>
        <w:t xml:space="preserve">4.7 Rejtett információ</w:t>
      </w:r>
    </w:p>
    <w:p>
      <w:pPr>
        <w:pStyle w:val="FirstParagraph"/>
      </w:pPr>
      <w:r>
        <w:t xml:space="preserve">A snapshotnak külön kell kezelnie:</w:t>
      </w:r>
    </w:p>
    <w:p>
      <w:pPr>
        <w:pStyle w:val="Compact"/>
        <w:numPr>
          <w:ilvl w:val="0"/>
          <w:numId w:val="1006"/>
        </w:numPr>
      </w:pPr>
      <w:r>
        <w:t xml:space="preserve">saját kéz;</w:t>
      </w:r>
    </w:p>
    <w:p>
      <w:pPr>
        <w:pStyle w:val="Compact"/>
        <w:numPr>
          <w:ilvl w:val="0"/>
          <w:numId w:val="1006"/>
        </w:numPr>
      </w:pPr>
      <w:r>
        <w:t xml:space="preserve">ellenfél kéz;</w:t>
      </w:r>
    </w:p>
    <w:p>
      <w:pPr>
        <w:pStyle w:val="Compact"/>
        <w:numPr>
          <w:ilvl w:val="0"/>
          <w:numId w:val="1006"/>
        </w:numPr>
      </w:pPr>
      <w:r>
        <w:t xml:space="preserve">pakli sorrend;</w:t>
      </w:r>
    </w:p>
    <w:p>
      <w:pPr>
        <w:pStyle w:val="Compact"/>
        <w:numPr>
          <w:ilvl w:val="0"/>
          <w:numId w:val="1006"/>
        </w:numPr>
      </w:pPr>
      <w:r>
        <w:t xml:space="preserve">face-down Jelek;</w:t>
      </w:r>
    </w:p>
    <w:p>
      <w:pPr>
        <w:pStyle w:val="Compact"/>
        <w:numPr>
          <w:ilvl w:val="0"/>
          <w:numId w:val="1006"/>
        </w:numPr>
      </w:pPr>
      <w:r>
        <w:t xml:space="preserve">rejtett vagy publikus lapok;</w:t>
      </w:r>
    </w:p>
    <w:p>
      <w:pPr>
        <w:pStyle w:val="Compact"/>
        <w:numPr>
          <w:ilvl w:val="0"/>
          <w:numId w:val="1006"/>
        </w:numPr>
      </w:pPr>
      <w:r>
        <w:t xml:space="preserve">debug nézet;</w:t>
      </w:r>
    </w:p>
    <w:p>
      <w:pPr>
        <w:pStyle w:val="Compact"/>
        <w:numPr>
          <w:ilvl w:val="0"/>
          <w:numId w:val="1006"/>
        </w:numPr>
      </w:pPr>
      <w:r>
        <w:t xml:space="preserve">játékosnézet.</w:t>
      </w:r>
    </w:p>
    <w:p>
      <w:pPr>
        <w:pStyle w:val="FirstParagraph"/>
      </w:pPr>
      <w:r>
        <w:t xml:space="preserve">Alapelv:</w:t>
      </w:r>
    </w:p>
    <w:p>
      <w:pPr>
        <w:pStyle w:val="BlockText"/>
      </w:pPr>
      <w:r>
        <w:t xml:space="preserve">A frontend csak azt lássa, amit az adott nézőpont szerint láthat. A debug és teszt snapshot lehet teljesebb, de azt külön kell kezelni.</w:t>
      </w:r>
    </w:p>
    <w:p>
      <w:r>
        <w:pict>
          <v:rect style="width:0;height:1.5pt" o:hralign="center" o:hrstd="t" o:hr="t"/>
        </w:pict>
      </w:r>
    </w:p>
    <w:bookmarkEnd w:id="41"/>
    <w:bookmarkEnd w:id="42"/>
    <w:bookmarkStart w:id="49" w:name="legal-action-contract"/>
    <w:p>
      <w:pPr>
        <w:pStyle w:val="Heading1"/>
      </w:pPr>
      <w:r>
        <w:t xml:space="preserve">5. Legal action contract</w:t>
      </w:r>
    </w:p>
    <w:bookmarkStart w:id="43" w:name="cél-3"/>
    <w:p>
      <w:pPr>
        <w:pStyle w:val="Heading2"/>
      </w:pPr>
      <w:r>
        <w:t xml:space="preserve">5.1 Cél</w:t>
      </w:r>
    </w:p>
    <w:p>
      <w:pPr>
        <w:pStyle w:val="FirstParagraph"/>
      </w:pPr>
      <w:r>
        <w:t xml:space="preserve">A legal action lista mondja meg, mit tehet egy játékos az adott pillanatban.</w:t>
      </w:r>
    </w:p>
    <w:p>
      <w:pPr>
        <w:pStyle w:val="BodyText"/>
      </w:pPr>
      <w:r>
        <w:t xml:space="preserve">Alapelv:</w:t>
      </w:r>
    </w:p>
    <w:p>
      <w:pPr>
        <w:pStyle w:val="BlockText"/>
      </w:pPr>
      <w:r>
        <w:t xml:space="preserve">A frontend ne maga találja ki, mit lehet csinálni. A rules engine adja vissza a legal action listát.</w:t>
      </w:r>
    </w:p>
    <w:bookmarkEnd w:id="43"/>
    <w:bookmarkStart w:id="44" w:name="legal-action-fő-mezők"/>
    <w:p>
      <w:pPr>
        <w:pStyle w:val="Heading2"/>
      </w:pPr>
      <w:r>
        <w:t xml:space="preserve">5.2 Legal action fő mezők</w:t>
      </w:r>
    </w:p>
    <w:p>
      <w:pPr>
        <w:pStyle w:val="FirstParagraph"/>
      </w:pPr>
      <w:r>
        <w:t xml:space="preserve">Javasolt mezők:</w:t>
      </w:r>
    </w:p>
    <w:p>
      <w:pPr>
        <w:pStyle w:val="SourceCode"/>
      </w:pPr>
      <w:r>
        <w:rPr>
          <w:rStyle w:val="VerbatimChar"/>
        </w:rPr>
        <w:t xml:space="preserve">action_id</w:t>
      </w:r>
      <w:r>
        <w:br/>
      </w:r>
      <w:r>
        <w:rPr>
          <w:rStyle w:val="VerbatimChar"/>
        </w:rPr>
        <w:t xml:space="preserve">action_type</w:t>
      </w:r>
      <w:r>
        <w:br/>
      </w:r>
      <w:r>
        <w:rPr>
          <w:rStyle w:val="VerbatimChar"/>
        </w:rPr>
        <w:t xml:space="preserve">player_id</w:t>
      </w:r>
      <w:r>
        <w:br/>
      </w:r>
      <w:r>
        <w:rPr>
          <w:rStyle w:val="VerbatimChar"/>
        </w:rPr>
        <w:t xml:space="preserve">source</w:t>
      </w:r>
      <w:r>
        <w:br/>
      </w:r>
      <w:r>
        <w:rPr>
          <w:rStyle w:val="VerbatimChar"/>
        </w:rPr>
        <w:t xml:space="preserve">source_card_instance_id</w:t>
      </w:r>
      <w:r>
        <w:br/>
      </w:r>
      <w:r>
        <w:rPr>
          <w:rStyle w:val="VerbatimChar"/>
        </w:rPr>
        <w:t xml:space="preserve">source_card_id</w:t>
      </w:r>
      <w:r>
        <w:br/>
      </w:r>
      <w:r>
        <w:rPr>
          <w:rStyle w:val="VerbatimChar"/>
        </w:rPr>
        <w:t xml:space="preserve">zone</w:t>
      </w:r>
      <w:r>
        <w:br/>
      </w:r>
      <w:r>
        <w:rPr>
          <w:rStyle w:val="VerbatimChar"/>
        </w:rPr>
        <w:t xml:space="preserve">current</w:t>
      </w:r>
      <w:r>
        <w:br/>
      </w:r>
      <w:r>
        <w:rPr>
          <w:rStyle w:val="VerbatimChar"/>
        </w:rPr>
        <w:t xml:space="preserve">lane</w:t>
      </w:r>
      <w:r>
        <w:br/>
      </w:r>
      <w:r>
        <w:rPr>
          <w:rStyle w:val="VerbatimChar"/>
        </w:rPr>
        <w:t xml:space="preserve">targets_required</w:t>
      </w:r>
      <w:r>
        <w:br/>
      </w:r>
      <w:r>
        <w:rPr>
          <w:rStyle w:val="VerbatimChar"/>
        </w:rPr>
        <w:t xml:space="preserve">choices_required</w:t>
      </w:r>
      <w:r>
        <w:br/>
      </w:r>
      <w:r>
        <w:rPr>
          <w:rStyle w:val="VerbatimChar"/>
        </w:rPr>
        <w:t xml:space="preserve">cost_required</w:t>
      </w:r>
      <w:r>
        <w:br/>
      </w:r>
      <w:r>
        <w:rPr>
          <w:rStyle w:val="VerbatimChar"/>
        </w:rPr>
        <w:t xml:space="preserve">priority</w:t>
      </w:r>
      <w:r>
        <w:br/>
      </w:r>
      <w:r>
        <w:rPr>
          <w:rStyle w:val="VerbatimChar"/>
        </w:rPr>
        <w:t xml:space="preserve">label_hu</w:t>
      </w:r>
      <w:r>
        <w:br/>
      </w:r>
      <w:r>
        <w:rPr>
          <w:rStyle w:val="VerbatimChar"/>
        </w:rPr>
        <w:t xml:space="preserve">debug_reason</w:t>
      </w:r>
    </w:p>
    <w:bookmarkEnd w:id="44"/>
    <w:bookmarkStart w:id="45" w:name="kezdeti-action-típusok"/>
    <w:p>
      <w:pPr>
        <w:pStyle w:val="Heading2"/>
      </w:pPr>
      <w:r>
        <w:t xml:space="preserve">5.3 Kezdeti action típusok</w:t>
      </w:r>
    </w:p>
    <w:p>
      <w:pPr>
        <w:pStyle w:val="FirstParagraph"/>
      </w:pPr>
      <w:r>
        <w:t xml:space="preserve">MVP szint:</w:t>
      </w:r>
    </w:p>
    <w:p>
      <w:pPr>
        <w:pStyle w:val="SourceCode"/>
      </w:pPr>
      <w:r>
        <w:rPr>
          <w:rStyle w:val="VerbatimChar"/>
        </w:rPr>
        <w:t xml:space="preserve">end_turn</w:t>
      </w:r>
      <w:r>
        <w:br/>
      </w:r>
      <w:r>
        <w:rPr>
          <w:rStyle w:val="VerbatimChar"/>
        </w:rPr>
        <w:t xml:space="preserve">play_entity</w:t>
      </w:r>
      <w:r>
        <w:br/>
      </w:r>
      <w:r>
        <w:rPr>
          <w:rStyle w:val="VerbatimChar"/>
        </w:rPr>
        <w:t xml:space="preserve">play_sigil</w:t>
      </w:r>
      <w:r>
        <w:br/>
      </w:r>
      <w:r>
        <w:rPr>
          <w:rStyle w:val="VerbatimChar"/>
        </w:rPr>
        <w:t xml:space="preserve">play_incantation</w:t>
      </w:r>
      <w:r>
        <w:br/>
      </w:r>
      <w:r>
        <w:rPr>
          <w:rStyle w:val="VerbatimChar"/>
        </w:rPr>
        <w:t xml:space="preserve">play_ritual</w:t>
      </w:r>
      <w:r>
        <w:br/>
      </w:r>
      <w:r>
        <w:rPr>
          <w:rStyle w:val="VerbatimChar"/>
        </w:rPr>
        <w:t xml:space="preserve">choose_target</w:t>
      </w:r>
      <w:r>
        <w:br/>
      </w:r>
      <w:r>
        <w:rPr>
          <w:rStyle w:val="VerbatimChar"/>
        </w:rPr>
        <w:t xml:space="preserve">choose_option</w:t>
      </w:r>
      <w:r>
        <w:br/>
      </w:r>
      <w:r>
        <w:rPr>
          <w:rStyle w:val="VerbatimChar"/>
        </w:rPr>
        <w:t xml:space="preserve">pass_priority</w:t>
      </w:r>
    </w:p>
    <w:bookmarkEnd w:id="45"/>
    <w:bookmarkStart w:id="46" w:name="későbbi-action-típusok"/>
    <w:p>
      <w:pPr>
        <w:pStyle w:val="Heading2"/>
      </w:pPr>
      <w:r>
        <w:t xml:space="preserve">5.4 Későbbi action típusok</w:t>
      </w:r>
    </w:p>
    <w:p>
      <w:pPr>
        <w:pStyle w:val="FirstParagraph"/>
      </w:pPr>
      <w:r>
        <w:t xml:space="preserve">Teljesebb játékhoz:</w:t>
      </w:r>
    </w:p>
    <w:p>
      <w:pPr>
        <w:pStyle w:val="SourceCode"/>
      </w:pPr>
      <w:r>
        <w:rPr>
          <w:rStyle w:val="VerbatimChar"/>
        </w:rPr>
        <w:t xml:space="preserve">declare_attack</w:t>
      </w:r>
      <w:r>
        <w:br/>
      </w:r>
      <w:r>
        <w:rPr>
          <w:rStyle w:val="VerbatimChar"/>
        </w:rPr>
        <w:t xml:space="preserve">choose_blocker</w:t>
      </w:r>
      <w:r>
        <w:br/>
      </w:r>
      <w:r>
        <w:rPr>
          <w:rStyle w:val="VerbatimChar"/>
        </w:rPr>
        <w:t xml:space="preserve">activate_sigil</w:t>
      </w:r>
      <w:r>
        <w:br/>
      </w:r>
      <w:r>
        <w:rPr>
          <w:rStyle w:val="VerbatimChar"/>
        </w:rPr>
        <w:t xml:space="preserve">activate_ability</w:t>
      </w:r>
      <w:r>
        <w:br/>
      </w:r>
      <w:r>
        <w:rPr>
          <w:rStyle w:val="VerbatimChar"/>
        </w:rPr>
        <w:t xml:space="preserve">resolve_burst</w:t>
      </w:r>
      <w:r>
        <w:br/>
      </w:r>
      <w:r>
        <w:rPr>
          <w:rStyle w:val="VerbatimChar"/>
        </w:rPr>
        <w:t xml:space="preserve">place_wellspring_card</w:t>
      </w:r>
      <w:r>
        <w:br/>
      </w:r>
      <w:r>
        <w:rPr>
          <w:rStyle w:val="VerbatimChar"/>
        </w:rPr>
        <w:t xml:space="preserve">pay_cost</w:t>
      </w:r>
      <w:r>
        <w:br/>
      </w:r>
      <w:r>
        <w:rPr>
          <w:rStyle w:val="VerbatimChar"/>
        </w:rPr>
        <w:t xml:space="preserve">confirm_replacement</w:t>
      </w:r>
      <w:r>
        <w:br/>
      </w:r>
      <w:r>
        <w:rPr>
          <w:rStyle w:val="VerbatimChar"/>
        </w:rPr>
        <w:t xml:space="preserve">select_card_from_hand</w:t>
      </w:r>
      <w:r>
        <w:br/>
      </w:r>
      <w:r>
        <w:rPr>
          <w:rStyle w:val="VerbatimChar"/>
        </w:rPr>
        <w:t xml:space="preserve">select_card_from_void</w:t>
      </w:r>
      <w:r>
        <w:br/>
      </w:r>
      <w:r>
        <w:rPr>
          <w:rStyle w:val="VerbatimChar"/>
        </w:rPr>
        <w:t xml:space="preserve">select_card_from_deck</w:t>
      </w:r>
      <w:r>
        <w:br/>
      </w:r>
      <w:r>
        <w:rPr>
          <w:rStyle w:val="VerbatimChar"/>
        </w:rPr>
        <w:t xml:space="preserve">select_current</w:t>
      </w:r>
      <w:r>
        <w:br/>
      </w:r>
      <w:r>
        <w:rPr>
          <w:rStyle w:val="VerbatimChar"/>
        </w:rPr>
        <w:t xml:space="preserve">select_lane</w:t>
      </w:r>
      <w:r>
        <w:br/>
      </w:r>
      <w:r>
        <w:rPr>
          <w:rStyle w:val="VerbatimChar"/>
        </w:rPr>
        <w:t xml:space="preserve">mulligan_decision</w:t>
      </w:r>
      <w:r>
        <w:br/>
      </w:r>
      <w:r>
        <w:rPr>
          <w:rStyle w:val="VerbatimChar"/>
        </w:rPr>
        <w:t xml:space="preserve">concede</w:t>
      </w:r>
    </w:p>
    <w:bookmarkEnd w:id="46"/>
    <w:bookmarkStart w:id="47" w:name="action-státusz"/>
    <w:p>
      <w:pPr>
        <w:pStyle w:val="Heading2"/>
      </w:pPr>
      <w:r>
        <w:t xml:space="preserve">5.5 Action státusz</w:t>
      </w:r>
    </w:p>
    <w:p>
      <w:pPr>
        <w:pStyle w:val="FirstParagraph"/>
      </w:pPr>
      <w:r>
        <w:t xml:space="preserve">Lehetséges mezők:</w:t>
      </w:r>
    </w:p>
    <w:p>
      <w:pPr>
        <w:pStyle w:val="SourceCode"/>
      </w:pPr>
      <w:r>
        <w:rPr>
          <w:rStyle w:val="VerbatimChar"/>
        </w:rPr>
        <w:t xml:space="preserve">is_available</w:t>
      </w:r>
      <w:r>
        <w:br/>
      </w:r>
      <w:r>
        <w:rPr>
          <w:rStyle w:val="VerbatimChar"/>
        </w:rPr>
        <w:t xml:space="preserve">requires_target</w:t>
      </w:r>
      <w:r>
        <w:br/>
      </w:r>
      <w:r>
        <w:rPr>
          <w:rStyle w:val="VerbatimChar"/>
        </w:rPr>
        <w:t xml:space="preserve">requires_choice</w:t>
      </w:r>
      <w:r>
        <w:br/>
      </w:r>
      <w:r>
        <w:rPr>
          <w:rStyle w:val="VerbatimChar"/>
        </w:rPr>
        <w:t xml:space="preserve">requires_payment</w:t>
      </w:r>
      <w:r>
        <w:br/>
      </w:r>
      <w:r>
        <w:rPr>
          <w:rStyle w:val="VerbatimChar"/>
        </w:rPr>
        <w:t xml:space="preserve">is_reaction</w:t>
      </w:r>
      <w:r>
        <w:br/>
      </w:r>
      <w:r>
        <w:rPr>
          <w:rStyle w:val="VerbatimChar"/>
        </w:rPr>
        <w:t xml:space="preserve">is_optional</w:t>
      </w:r>
      <w:r>
        <w:br/>
      </w:r>
      <w:r>
        <w:rPr>
          <w:rStyle w:val="VerbatimChar"/>
        </w:rPr>
        <w:t xml:space="preserve">is_debug_only</w:t>
      </w:r>
    </w:p>
    <w:bookmarkEnd w:id="47"/>
    <w:bookmarkStart w:id="48" w:name="legal-action-és-ui"/>
    <w:p>
      <w:pPr>
        <w:pStyle w:val="Heading2"/>
      </w:pPr>
      <w:r>
        <w:t xml:space="preserve">5.6 Legal action és UI</w:t>
      </w:r>
    </w:p>
    <w:p>
      <w:pPr>
        <w:pStyle w:val="FirstParagraph"/>
      </w:pPr>
      <w:r>
        <w:t xml:space="preserve">A legal action lehetővé teszi, hogy a Godot UI:</w:t>
      </w:r>
    </w:p>
    <w:p>
      <w:pPr>
        <w:pStyle w:val="Compact"/>
        <w:numPr>
          <w:ilvl w:val="0"/>
          <w:numId w:val="1007"/>
        </w:numPr>
      </w:pPr>
      <w:r>
        <w:t xml:space="preserve">kiemelje a kijátszható lapokat;</w:t>
      </w:r>
    </w:p>
    <w:p>
      <w:pPr>
        <w:pStyle w:val="Compact"/>
        <w:numPr>
          <w:ilvl w:val="0"/>
          <w:numId w:val="1007"/>
        </w:numPr>
      </w:pPr>
      <w:r>
        <w:t xml:space="preserve">kijelölje a választható mezőket;</w:t>
      </w:r>
    </w:p>
    <w:p>
      <w:pPr>
        <w:pStyle w:val="Compact"/>
        <w:numPr>
          <w:ilvl w:val="0"/>
          <w:numId w:val="1007"/>
        </w:numPr>
      </w:pPr>
      <w:r>
        <w:t xml:space="preserve">megmutassa a lehetséges célpontokat;</w:t>
      </w:r>
    </w:p>
    <w:p>
      <w:pPr>
        <w:pStyle w:val="Compact"/>
        <w:numPr>
          <w:ilvl w:val="0"/>
          <w:numId w:val="1007"/>
        </w:numPr>
      </w:pPr>
      <w:r>
        <w:t xml:space="preserve">ne engedjen szabálytalan kattintást;</w:t>
      </w:r>
    </w:p>
    <w:p>
      <w:pPr>
        <w:pStyle w:val="Compact"/>
        <w:numPr>
          <w:ilvl w:val="0"/>
          <w:numId w:val="1007"/>
        </w:numPr>
      </w:pPr>
      <w:r>
        <w:t xml:space="preserve">de a végső ellenőrzést továbbra is a backend végezze.</w:t>
      </w:r>
    </w:p>
    <w:p>
      <w:r>
        <w:pict>
          <v:rect style="width:0;height:1.5pt" o:hralign="center" o:hrstd="t" o:hr="t"/>
        </w:pict>
      </w:r>
    </w:p>
    <w:bookmarkEnd w:id="48"/>
    <w:bookmarkEnd w:id="49"/>
    <w:bookmarkStart w:id="54" w:name="action-request-contract"/>
    <w:p>
      <w:pPr>
        <w:pStyle w:val="Heading1"/>
      </w:pPr>
      <w:r>
        <w:t xml:space="preserve">6. Action request contract</w:t>
      </w:r>
    </w:p>
    <w:bookmarkStart w:id="50" w:name="cél-4"/>
    <w:p>
      <w:pPr>
        <w:pStyle w:val="Heading2"/>
      </w:pPr>
      <w:r>
        <w:t xml:space="preserve">6.1 Cél</w:t>
      </w:r>
    </w:p>
    <w:p>
      <w:pPr>
        <w:pStyle w:val="FirstParagraph"/>
      </w:pPr>
      <w:r>
        <w:t xml:space="preserve">Az action request az a kérés, amelyet a frontend, AI vagy tesztkülső rendszer küld a rules engine-nek.</w:t>
      </w:r>
    </w:p>
    <w:bookmarkEnd w:id="50"/>
    <w:bookmarkStart w:id="51" w:name="általános-forma"/>
    <w:p>
      <w:pPr>
        <w:pStyle w:val="Heading2"/>
      </w:pPr>
      <w:r>
        <w:t xml:space="preserve">6.2 Általános forma</w:t>
      </w:r>
    </w:p>
    <w:p>
      <w:pPr>
        <w:pStyle w:val="SourceCode"/>
      </w:pPr>
      <w:r>
        <w:rPr>
          <w:rStyle w:val="VerbatimChar"/>
        </w:rPr>
        <w:t xml:space="preserve">match_id</w:t>
      </w:r>
      <w:r>
        <w:br/>
      </w:r>
      <w:r>
        <w:rPr>
          <w:rStyle w:val="VerbatimChar"/>
        </w:rPr>
        <w:t xml:space="preserve">player_id</w:t>
      </w:r>
      <w:r>
        <w:br/>
      </w:r>
      <w:r>
        <w:rPr>
          <w:rStyle w:val="VerbatimChar"/>
        </w:rPr>
        <w:t xml:space="preserve">action_type</w:t>
      </w:r>
      <w:r>
        <w:br/>
      </w:r>
      <w:r>
        <w:rPr>
          <w:rStyle w:val="VerbatimChar"/>
        </w:rPr>
        <w:t xml:space="preserve">action_id</w:t>
      </w:r>
      <w:r>
        <w:br/>
      </w:r>
      <w:r>
        <w:rPr>
          <w:rStyle w:val="VerbatimChar"/>
        </w:rPr>
        <w:t xml:space="preserve">source_card_instance_id</w:t>
      </w:r>
      <w:r>
        <w:br/>
      </w:r>
      <w:r>
        <w:rPr>
          <w:rStyle w:val="VerbatimChar"/>
        </w:rPr>
        <w:t xml:space="preserve">source_zone</w:t>
      </w:r>
      <w:r>
        <w:br/>
      </w:r>
      <w:r>
        <w:rPr>
          <w:rStyle w:val="VerbatimChar"/>
        </w:rPr>
        <w:t xml:space="preserve">target_refs</w:t>
      </w:r>
      <w:r>
        <w:br/>
      </w:r>
      <w:r>
        <w:rPr>
          <w:rStyle w:val="VerbatimChar"/>
        </w:rPr>
        <w:t xml:space="preserve">choice</w:t>
      </w:r>
      <w:r>
        <w:br/>
      </w:r>
      <w:r>
        <w:rPr>
          <w:rStyle w:val="VerbatimChar"/>
        </w:rPr>
        <w:t xml:space="preserve">payment</w:t>
      </w:r>
      <w:r>
        <w:br/>
      </w:r>
      <w:r>
        <w:rPr>
          <w:rStyle w:val="VerbatimChar"/>
        </w:rPr>
        <w:t xml:space="preserve">metadata</w:t>
      </w:r>
      <w:r>
        <w:br/>
      </w:r>
      <w:r>
        <w:rPr>
          <w:rStyle w:val="VerbatimChar"/>
        </w:rPr>
        <w:t xml:space="preserve">client_request_id</w:t>
      </w:r>
    </w:p>
    <w:bookmarkEnd w:id="51"/>
    <w:bookmarkStart w:id="52" w:name="fontos-elv-1"/>
    <w:p>
      <w:pPr>
        <w:pStyle w:val="Heading2"/>
      </w:pPr>
      <w:r>
        <w:t xml:space="preserve">6.3 Fontos elv</w:t>
      </w:r>
    </w:p>
    <w:p>
      <w:pPr>
        <w:pStyle w:val="FirstParagraph"/>
      </w:pPr>
      <w:r>
        <w:t xml:space="preserve">A legal action és action request kapcsolata:</w:t>
      </w:r>
    </w:p>
    <w:p>
      <w:pPr>
        <w:pStyle w:val="Compact"/>
        <w:numPr>
          <w:ilvl w:val="0"/>
          <w:numId w:val="1008"/>
        </w:numPr>
      </w:pPr>
      <w:r>
        <w:t xml:space="preserve">a backend ad legal action listát;</w:t>
      </w:r>
    </w:p>
    <w:p>
      <w:pPr>
        <w:pStyle w:val="Compact"/>
        <w:numPr>
          <w:ilvl w:val="0"/>
          <w:numId w:val="1008"/>
        </w:numPr>
      </w:pPr>
      <w:r>
        <w:t xml:space="preserve">a frontend vagy AI kiválaszt egyet;</w:t>
      </w:r>
    </w:p>
    <w:p>
      <w:pPr>
        <w:pStyle w:val="Compact"/>
        <w:numPr>
          <w:ilvl w:val="0"/>
          <w:numId w:val="1008"/>
        </w:numPr>
      </w:pPr>
      <w:r>
        <w:t xml:space="preserve">az action request visszaküldi a választott akciót;</w:t>
      </w:r>
    </w:p>
    <w:p>
      <w:pPr>
        <w:pStyle w:val="Compact"/>
        <w:numPr>
          <w:ilvl w:val="0"/>
          <w:numId w:val="1008"/>
        </w:numPr>
      </w:pPr>
      <w:r>
        <w:t xml:space="preserve">a backend újra validálja;</w:t>
      </w:r>
    </w:p>
    <w:p>
      <w:pPr>
        <w:pStyle w:val="Compact"/>
        <w:numPr>
          <w:ilvl w:val="0"/>
          <w:numId w:val="1008"/>
        </w:numPr>
      </w:pPr>
      <w:r>
        <w:t xml:space="preserve">csak ezután hajtja végre.</w:t>
      </w:r>
    </w:p>
    <w:bookmarkEnd w:id="52"/>
    <w:bookmarkStart w:id="53" w:name="miért-kell-újravalidálni"/>
    <w:p>
      <w:pPr>
        <w:pStyle w:val="Heading2"/>
      </w:pPr>
      <w:r>
        <w:t xml:space="preserve">6.4 Miért kell újravalidálni?</w:t>
      </w:r>
    </w:p>
    <w:p>
      <w:pPr>
        <w:pStyle w:val="FirstParagraph"/>
      </w:pPr>
      <w:r>
        <w:t xml:space="preserve">Mert közben változhatott az állapot:</w:t>
      </w:r>
    </w:p>
    <w:p>
      <w:pPr>
        <w:pStyle w:val="Compact"/>
        <w:numPr>
          <w:ilvl w:val="0"/>
          <w:numId w:val="1009"/>
        </w:numPr>
      </w:pPr>
      <w:r>
        <w:t xml:space="preserve">másik reakció történt;</w:t>
      </w:r>
    </w:p>
    <w:p>
      <w:pPr>
        <w:pStyle w:val="Compact"/>
        <w:numPr>
          <w:ilvl w:val="0"/>
          <w:numId w:val="1009"/>
        </w:numPr>
      </w:pPr>
      <w:r>
        <w:t xml:space="preserve">trigger aktiválódott;</w:t>
      </w:r>
    </w:p>
    <w:p>
      <w:pPr>
        <w:pStyle w:val="Compact"/>
        <w:numPr>
          <w:ilvl w:val="0"/>
          <w:numId w:val="1009"/>
        </w:numPr>
      </w:pPr>
      <w:r>
        <w:t xml:space="preserve">lap elmozdult;</w:t>
      </w:r>
    </w:p>
    <w:p>
      <w:pPr>
        <w:pStyle w:val="Compact"/>
        <w:numPr>
          <w:ilvl w:val="0"/>
          <w:numId w:val="1009"/>
        </w:numPr>
      </w:pPr>
      <w:r>
        <w:t xml:space="preserve">célpont érvénytelenné vált;</w:t>
      </w:r>
    </w:p>
    <w:p>
      <w:pPr>
        <w:pStyle w:val="Compact"/>
        <w:numPr>
          <w:ilvl w:val="0"/>
          <w:numId w:val="1009"/>
        </w:numPr>
      </w:pPr>
      <w:r>
        <w:t xml:space="preserve">időközben véget ért a válaszablak.</w:t>
      </w:r>
    </w:p>
    <w:p>
      <w:r>
        <w:pict>
          <v:rect style="width:0;height:1.5pt" o:hralign="center" o:hrstd="t" o:hr="t"/>
        </w:pict>
      </w:r>
    </w:p>
    <w:bookmarkEnd w:id="53"/>
    <w:bookmarkEnd w:id="54"/>
    <w:bookmarkStart w:id="59" w:name="action-validation-contract"/>
    <w:p>
      <w:pPr>
        <w:pStyle w:val="Heading1"/>
      </w:pPr>
      <w:r>
        <w:t xml:space="preserve">7. Action validation contract</w:t>
      </w:r>
    </w:p>
    <w:bookmarkStart w:id="55" w:name="cél-5"/>
    <w:p>
      <w:pPr>
        <w:pStyle w:val="Heading2"/>
      </w:pPr>
      <w:r>
        <w:t xml:space="preserve">7.1 Cél</w:t>
      </w:r>
    </w:p>
    <w:p>
      <w:pPr>
        <w:pStyle w:val="FirstParagraph"/>
      </w:pPr>
      <w:r>
        <w:t xml:space="preserve">Az action validation eldönti, hogy egy action request végrehajtható-e.</w:t>
      </w:r>
    </w:p>
    <w:bookmarkEnd w:id="55"/>
    <w:bookmarkStart w:id="56" w:name="kimenet-1"/>
    <w:p>
      <w:pPr>
        <w:pStyle w:val="Heading2"/>
      </w:pPr>
      <w:r>
        <w:t xml:space="preserve">7.2 Kimenet</w:t>
      </w:r>
    </w:p>
    <w:p>
      <w:pPr>
        <w:pStyle w:val="SourceCode"/>
      </w:pPr>
      <w:r>
        <w:rPr>
          <w:rStyle w:val="VerbatimChar"/>
        </w:rPr>
        <w:t xml:space="preserve">valid</w:t>
      </w:r>
      <w:r>
        <w:br/>
      </w:r>
      <w:r>
        <w:rPr>
          <w:rStyle w:val="VerbatimChar"/>
        </w:rPr>
        <w:t xml:space="preserve">reason</w:t>
      </w:r>
      <w:r>
        <w:br/>
      </w:r>
      <w:r>
        <w:rPr>
          <w:rStyle w:val="VerbatimChar"/>
        </w:rPr>
        <w:t xml:space="preserve">normalized_action</w:t>
      </w:r>
      <w:r>
        <w:br/>
      </w:r>
      <w:r>
        <w:rPr>
          <w:rStyle w:val="VerbatimChar"/>
        </w:rPr>
        <w:t xml:space="preserve">missing_fields</w:t>
      </w:r>
      <w:r>
        <w:br/>
      </w:r>
      <w:r>
        <w:rPr>
          <w:rStyle w:val="VerbatimChar"/>
        </w:rPr>
        <w:t xml:space="preserve">invalid_fields</w:t>
      </w:r>
      <w:r>
        <w:br/>
      </w:r>
      <w:r>
        <w:rPr>
          <w:rStyle w:val="VerbatimChar"/>
        </w:rPr>
        <w:t xml:space="preserve">required_followup</w:t>
      </w:r>
      <w:r>
        <w:br/>
      </w:r>
      <w:r>
        <w:rPr>
          <w:rStyle w:val="VerbatimChar"/>
        </w:rPr>
        <w:t xml:space="preserve">diagnostics</w:t>
      </w:r>
    </w:p>
    <w:bookmarkEnd w:id="56"/>
    <w:bookmarkStart w:id="57" w:name="tipikus-invalid-reason-értékek"/>
    <w:p>
      <w:pPr>
        <w:pStyle w:val="Heading2"/>
      </w:pPr>
      <w:r>
        <w:t xml:space="preserve">7.3 Tipikus invalid reason értékek</w:t>
      </w:r>
    </w:p>
    <w:p>
      <w:pPr>
        <w:pStyle w:val="SourceCode"/>
      </w:pPr>
      <w:r>
        <w:rPr>
          <w:rStyle w:val="VerbatimChar"/>
        </w:rPr>
        <w:t xml:space="preserve">unknown_match_id</w:t>
      </w:r>
      <w:r>
        <w:br/>
      </w:r>
      <w:r>
        <w:rPr>
          <w:rStyle w:val="VerbatimChar"/>
        </w:rPr>
        <w:t xml:space="preserve">unknown_player_id</w:t>
      </w:r>
      <w:r>
        <w:br/>
      </w:r>
      <w:r>
        <w:rPr>
          <w:rStyle w:val="VerbatimChar"/>
        </w:rPr>
        <w:t xml:space="preserve">not_active_player</w:t>
      </w:r>
      <w:r>
        <w:br/>
      </w:r>
      <w:r>
        <w:rPr>
          <w:rStyle w:val="VerbatimChar"/>
        </w:rPr>
        <w:t xml:space="preserve">wrong_phase</w:t>
      </w:r>
      <w:r>
        <w:br/>
      </w:r>
      <w:r>
        <w:rPr>
          <w:rStyle w:val="VerbatimChar"/>
        </w:rPr>
        <w:t xml:space="preserve">unsupported_action_type</w:t>
      </w:r>
      <w:r>
        <w:br/>
      </w:r>
      <w:r>
        <w:rPr>
          <w:rStyle w:val="VerbatimChar"/>
        </w:rPr>
        <w:t xml:space="preserve">missing_required_fields</w:t>
      </w:r>
      <w:r>
        <w:br/>
      </w:r>
      <w:r>
        <w:rPr>
          <w:rStyle w:val="VerbatimChar"/>
        </w:rPr>
        <w:t xml:space="preserve">not_in_legal_actions</w:t>
      </w:r>
      <w:r>
        <w:br/>
      </w:r>
      <w:r>
        <w:rPr>
          <w:rStyle w:val="VerbatimChar"/>
        </w:rPr>
        <w:t xml:space="preserve">invalid_target</w:t>
      </w:r>
      <w:r>
        <w:br/>
      </w:r>
      <w:r>
        <w:rPr>
          <w:rStyle w:val="VerbatimChar"/>
        </w:rPr>
        <w:t xml:space="preserve">invalid_zone</w:t>
      </w:r>
      <w:r>
        <w:br/>
      </w:r>
      <w:r>
        <w:rPr>
          <w:rStyle w:val="VerbatimChar"/>
        </w:rPr>
        <w:t xml:space="preserve">invalid_lane</w:t>
      </w:r>
      <w:r>
        <w:br/>
      </w:r>
      <w:r>
        <w:rPr>
          <w:rStyle w:val="VerbatimChar"/>
        </w:rPr>
        <w:t xml:space="preserve">insufficient_aura</w:t>
      </w:r>
      <w:r>
        <w:br/>
      </w:r>
      <w:r>
        <w:rPr>
          <w:rStyle w:val="VerbatimChar"/>
        </w:rPr>
        <w:t xml:space="preserve">insufficient_magnitude</w:t>
      </w:r>
      <w:r>
        <w:br/>
      </w:r>
      <w:r>
        <w:rPr>
          <w:rStyle w:val="VerbatimChar"/>
        </w:rPr>
        <w:t xml:space="preserve">card_not_in_zone</w:t>
      </w:r>
      <w:r>
        <w:br/>
      </w:r>
      <w:r>
        <w:rPr>
          <w:rStyle w:val="VerbatimChar"/>
        </w:rPr>
        <w:t xml:space="preserve">target_no_longer_valid</w:t>
      </w:r>
      <w:r>
        <w:br/>
      </w:r>
      <w:r>
        <w:rPr>
          <w:rStyle w:val="VerbatimChar"/>
        </w:rPr>
        <w:t xml:space="preserve">choice_required</w:t>
      </w:r>
      <w:r>
        <w:br/>
      </w:r>
      <w:r>
        <w:rPr>
          <w:rStyle w:val="VerbatimChar"/>
        </w:rPr>
        <w:t xml:space="preserve">payment_required</w:t>
      </w:r>
      <w:r>
        <w:br/>
      </w:r>
      <w:r>
        <w:rPr>
          <w:rStyle w:val="VerbatimChar"/>
        </w:rPr>
        <w:t xml:space="preserve">engine_not_supported</w:t>
      </w:r>
    </w:p>
    <w:bookmarkEnd w:id="57"/>
    <w:bookmarkStart w:id="58" w:name="engine-not-supported-eset"/>
    <w:p>
      <w:pPr>
        <w:pStyle w:val="Heading2"/>
      </w:pPr>
      <w:r>
        <w:t xml:space="preserve">7.4 Engine-not-supported eset</w:t>
      </w:r>
    </w:p>
    <w:p>
      <w:pPr>
        <w:pStyle w:val="FirstParagraph"/>
      </w:pPr>
      <w:r>
        <w:t xml:space="preserve">Fontos kategória:</w:t>
      </w:r>
    </w:p>
    <w:p>
      <w:pPr>
        <w:pStyle w:val="SourceCode"/>
      </w:pPr>
      <w:r>
        <w:rPr>
          <w:rStyle w:val="VerbatimChar"/>
        </w:rPr>
        <w:t xml:space="preserve">engine_not_supported</w:t>
      </w:r>
    </w:p>
    <w:p>
      <w:pPr>
        <w:pStyle w:val="FirstParagraph"/>
      </w:pPr>
      <w:r>
        <w:t xml:space="preserve">Ez akkor kell, amikor a kártyaadat vagy structured mező elvileg ismert, de a motor még nem tudja végrehajtani.</w:t>
      </w:r>
    </w:p>
    <w:p>
      <w:pPr>
        <w:pStyle w:val="BodyText"/>
      </w:pPr>
      <w:r>
        <w:t xml:space="preserve">Ez fejlesztési szakaszban lehet:</w:t>
      </w:r>
    </w:p>
    <w:p>
      <w:pPr>
        <w:pStyle w:val="Compact"/>
        <w:numPr>
          <w:ilvl w:val="0"/>
          <w:numId w:val="1010"/>
        </w:numPr>
      </w:pPr>
      <w:r>
        <w:t xml:space="preserve">blocking error;</w:t>
      </w:r>
    </w:p>
    <w:p>
      <w:pPr>
        <w:pStyle w:val="Compact"/>
        <w:numPr>
          <w:ilvl w:val="0"/>
          <w:numId w:val="1010"/>
        </w:numPr>
      </w:pPr>
      <w:r>
        <w:t xml:space="preserve">vagy súlyos engine warning;</w:t>
      </w:r>
    </w:p>
    <w:p>
      <w:pPr>
        <w:pStyle w:val="FirstParagraph"/>
      </w:pPr>
      <w:r>
        <w:t xml:space="preserve">attól függően, hogy a meccs folytatható-e szabályosan.</w:t>
      </w:r>
    </w:p>
    <w:p>
      <w:r>
        <w:pict>
          <v:rect style="width:0;height:1.5pt" o:hralign="center" o:hrstd="t" o:hr="t"/>
        </w:pict>
      </w:r>
    </w:p>
    <w:bookmarkEnd w:id="58"/>
    <w:bookmarkEnd w:id="59"/>
    <w:bookmarkStart w:id="65" w:name="action-response-contract"/>
    <w:p>
      <w:pPr>
        <w:pStyle w:val="Heading1"/>
      </w:pPr>
      <w:r>
        <w:t xml:space="preserve">8. Action response contract</w:t>
      </w:r>
    </w:p>
    <w:bookmarkStart w:id="60" w:name="cél-6"/>
    <w:p>
      <w:pPr>
        <w:pStyle w:val="Heading2"/>
      </w:pPr>
      <w:r>
        <w:t xml:space="preserve">8.1 Cél</w:t>
      </w:r>
    </w:p>
    <w:p>
      <w:pPr>
        <w:pStyle w:val="FirstParagraph"/>
      </w:pPr>
      <w:r>
        <w:t xml:space="preserve">Az action response az action végrehajtásának eredménye.</w:t>
      </w:r>
    </w:p>
    <w:bookmarkEnd w:id="60"/>
    <w:bookmarkStart w:id="61" w:name="javasolt-forma"/>
    <w:p>
      <w:pPr>
        <w:pStyle w:val="Heading2"/>
      </w:pPr>
      <w:r>
        <w:t xml:space="preserve">8.2 Javasolt forma</w:t>
      </w:r>
    </w:p>
    <w:p>
      <w:pPr>
        <w:pStyle w:val="SourceCode"/>
      </w:pPr>
      <w:r>
        <w:rPr>
          <w:rStyle w:val="VerbatimChar"/>
        </w:rPr>
        <w:t xml:space="preserve">ok</w:t>
      </w:r>
      <w:r>
        <w:br/>
      </w:r>
      <w:r>
        <w:rPr>
          <w:rStyle w:val="VerbatimChar"/>
        </w:rPr>
        <w:t xml:space="preserve">reason</w:t>
      </w:r>
      <w:r>
        <w:br/>
      </w:r>
      <w:r>
        <w:rPr>
          <w:rStyle w:val="VerbatimChar"/>
        </w:rPr>
        <w:t xml:space="preserve">request</w:t>
      </w:r>
      <w:r>
        <w:br/>
      </w:r>
      <w:r>
        <w:rPr>
          <w:rStyle w:val="VerbatimChar"/>
        </w:rPr>
        <w:t xml:space="preserve">normalized_action</w:t>
      </w:r>
      <w:r>
        <w:br/>
      </w:r>
      <w:r>
        <w:rPr>
          <w:rStyle w:val="VerbatimChar"/>
        </w:rPr>
        <w:t xml:space="preserve">result</w:t>
      </w:r>
      <w:r>
        <w:br/>
      </w:r>
      <w:r>
        <w:rPr>
          <w:rStyle w:val="VerbatimChar"/>
        </w:rPr>
        <w:t xml:space="preserve">events</w:t>
      </w:r>
      <w:r>
        <w:br/>
      </w:r>
      <w:r>
        <w:rPr>
          <w:rStyle w:val="VerbatimChar"/>
        </w:rPr>
        <w:t xml:space="preserve">snapshot</w:t>
      </w:r>
      <w:r>
        <w:br/>
      </w:r>
      <w:r>
        <w:rPr>
          <w:rStyle w:val="VerbatimChar"/>
        </w:rPr>
        <w:t xml:space="preserve">diagnostics</w:t>
      </w:r>
    </w:p>
    <w:bookmarkEnd w:id="61"/>
    <w:bookmarkStart w:id="62" w:name="result-blokk"/>
    <w:p>
      <w:pPr>
        <w:pStyle w:val="Heading2"/>
      </w:pPr>
      <w:r>
        <w:t xml:space="preserve">8.3 Result blokk</w:t>
      </w:r>
    </w:p>
    <w:p>
      <w:pPr>
        <w:pStyle w:val="FirstParagraph"/>
      </w:pPr>
      <w:r>
        <w:t xml:space="preserve">Javasolt mezők:</w:t>
      </w:r>
    </w:p>
    <w:p>
      <w:pPr>
        <w:pStyle w:val="SourceCode"/>
      </w:pPr>
      <w:r>
        <w:rPr>
          <w:rStyle w:val="VerbatimChar"/>
        </w:rPr>
        <w:t xml:space="preserve">executed_action_type</w:t>
      </w:r>
      <w:r>
        <w:br/>
      </w:r>
      <w:r>
        <w:rPr>
          <w:rStyle w:val="VerbatimChar"/>
        </w:rPr>
        <w:t xml:space="preserve">status</w:t>
      </w:r>
      <w:r>
        <w:br/>
      </w:r>
      <w:r>
        <w:rPr>
          <w:rStyle w:val="VerbatimChar"/>
        </w:rPr>
        <w:t xml:space="preserve">source_card_id</w:t>
      </w:r>
      <w:r>
        <w:br/>
      </w:r>
      <w:r>
        <w:rPr>
          <w:rStyle w:val="VerbatimChar"/>
        </w:rPr>
        <w:t xml:space="preserve">source_card_instance_id</w:t>
      </w:r>
      <w:r>
        <w:br/>
      </w:r>
      <w:r>
        <w:rPr>
          <w:rStyle w:val="VerbatimChar"/>
        </w:rPr>
        <w:t xml:space="preserve">affected_objects</w:t>
      </w:r>
      <w:r>
        <w:br/>
      </w:r>
      <w:r>
        <w:rPr>
          <w:rStyle w:val="VerbatimChar"/>
        </w:rPr>
        <w:t xml:space="preserve">winner</w:t>
      </w:r>
      <w:r>
        <w:br/>
      </w:r>
      <w:r>
        <w:rPr>
          <w:rStyle w:val="VerbatimChar"/>
        </w:rPr>
        <w:t xml:space="preserve">victory_reason</w:t>
      </w:r>
      <w:r>
        <w:br/>
      </w:r>
      <w:r>
        <w:rPr>
          <w:rStyle w:val="VerbatimChar"/>
        </w:rPr>
        <w:t xml:space="preserve">details</w:t>
      </w:r>
    </w:p>
    <w:bookmarkEnd w:id="62"/>
    <w:bookmarkStart w:id="63" w:name="status-értékek"/>
    <w:p>
      <w:pPr>
        <w:pStyle w:val="Heading2"/>
      </w:pPr>
      <w:r>
        <w:t xml:space="preserve">8.4 Status értékek</w:t>
      </w:r>
    </w:p>
    <w:p>
      <w:pPr>
        <w:pStyle w:val="FirstParagraph"/>
      </w:pPr>
      <w:r>
        <w:t xml:space="preserve">Lehetséges értékek:</w:t>
      </w:r>
    </w:p>
    <w:p>
      <w:pPr>
        <w:pStyle w:val="SourceCode"/>
      </w:pPr>
      <w:r>
        <w:rPr>
          <w:rStyle w:val="VerbatimChar"/>
        </w:rPr>
        <w:t xml:space="preserve">executed</w:t>
      </w:r>
      <w:r>
        <w:br/>
      </w:r>
      <w:r>
        <w:rPr>
          <w:rStyle w:val="VerbatimChar"/>
        </w:rPr>
        <w:t xml:space="preserve">cancelled</w:t>
      </w:r>
      <w:r>
        <w:br/>
      </w:r>
      <w:r>
        <w:rPr>
          <w:rStyle w:val="VerbatimChar"/>
        </w:rPr>
        <w:t xml:space="preserve">prevented</w:t>
      </w:r>
      <w:r>
        <w:br/>
      </w:r>
      <w:r>
        <w:rPr>
          <w:rStyle w:val="VerbatimChar"/>
        </w:rPr>
        <w:t xml:space="preserve">replaced</w:t>
      </w:r>
      <w:r>
        <w:br/>
      </w:r>
      <w:r>
        <w:rPr>
          <w:rStyle w:val="VerbatimChar"/>
        </w:rPr>
        <w:t xml:space="preserve">failed</w:t>
      </w:r>
      <w:r>
        <w:br/>
      </w:r>
      <w:r>
        <w:rPr>
          <w:rStyle w:val="VerbatimChar"/>
        </w:rPr>
        <w:t xml:space="preserve">partially_resolved</w:t>
      </w:r>
      <w:r>
        <w:br/>
      </w:r>
      <w:r>
        <w:rPr>
          <w:rStyle w:val="VerbatimChar"/>
        </w:rPr>
        <w:t xml:space="preserve">pending_choice</w:t>
      </w:r>
      <w:r>
        <w:br/>
      </w:r>
      <w:r>
        <w:rPr>
          <w:rStyle w:val="VerbatimChar"/>
        </w:rPr>
        <w:t xml:space="preserve">pending_target</w:t>
      </w:r>
      <w:r>
        <w:br/>
      </w:r>
      <w:r>
        <w:rPr>
          <w:rStyle w:val="VerbatimChar"/>
        </w:rPr>
        <w:t xml:space="preserve">pending_payment</w:t>
      </w:r>
      <w:r>
        <w:br/>
      </w:r>
      <w:r>
        <w:rPr>
          <w:rStyle w:val="VerbatimChar"/>
        </w:rPr>
        <w:t xml:space="preserve">not_executable</w:t>
      </w:r>
    </w:p>
    <w:bookmarkEnd w:id="63"/>
    <w:bookmarkStart w:id="64" w:name="részleges-feloldás"/>
    <w:p>
      <w:pPr>
        <w:pStyle w:val="Heading2"/>
      </w:pPr>
      <w:r>
        <w:t xml:space="preserve">8.5 Részleges feloldás</w:t>
      </w:r>
    </w:p>
    <w:p>
      <w:pPr>
        <w:pStyle w:val="FirstParagraph"/>
      </w:pPr>
      <w:r>
        <w:t xml:space="preserve">Az AETERNA miatt fontos lehet a</w:t>
      </w:r>
      <w:r>
        <w:t xml:space="preserve"> </w:t>
      </w:r>
      <w:r>
        <w:rPr>
          <w:rStyle w:val="VerbatimChar"/>
        </w:rPr>
        <w:t xml:space="preserve">partially_resolved</w:t>
      </w:r>
      <w:r>
        <w:t xml:space="preserve">, mert lehet olyan hatás, amelynek egyik része végrehajtható, másik része nem.</w:t>
      </w:r>
    </w:p>
    <w:p>
      <w:pPr>
        <w:pStyle w:val="BodyText"/>
      </w:pPr>
      <w:r>
        <w:t xml:space="preserve">Példa:</w:t>
      </w:r>
    </w:p>
    <w:p>
      <w:pPr>
        <w:pStyle w:val="Compact"/>
        <w:numPr>
          <w:ilvl w:val="0"/>
          <w:numId w:val="1011"/>
        </w:numPr>
      </w:pPr>
      <w:r>
        <w:t xml:space="preserve">okozz 3 sebzést;</w:t>
      </w:r>
    </w:p>
    <w:p>
      <w:pPr>
        <w:pStyle w:val="Compact"/>
        <w:numPr>
          <w:ilvl w:val="0"/>
          <w:numId w:val="1011"/>
        </w:numPr>
      </w:pPr>
      <w:r>
        <w:t xml:space="preserve">ha megsemmisül, gyógyíts;</w:t>
      </w:r>
    </w:p>
    <w:p>
      <w:pPr>
        <w:pStyle w:val="Compact"/>
        <w:numPr>
          <w:ilvl w:val="0"/>
          <w:numId w:val="1011"/>
        </w:numPr>
      </w:pPr>
      <w:r>
        <w:t xml:space="preserve">ha nincs sérült saját Entitás, a gyógyítás nem történik meg.</w:t>
      </w:r>
    </w:p>
    <w:p>
      <w:pPr>
        <w:pStyle w:val="FirstParagraph"/>
      </w:pPr>
      <w:r>
        <w:t xml:space="preserve">Ilyenkor nem feltétlenül error, hanem normál részleges feloldás.</w:t>
      </w:r>
    </w:p>
    <w:p>
      <w:r>
        <w:pict>
          <v:rect style="width:0;height:1.5pt" o:hralign="center" o:hrstd="t" o:hr="t"/>
        </w:pict>
      </w:r>
    </w:p>
    <w:bookmarkEnd w:id="64"/>
    <w:bookmarkEnd w:id="65"/>
    <w:bookmarkStart w:id="71" w:name="event-log-contract"/>
    <w:p>
      <w:pPr>
        <w:pStyle w:val="Heading1"/>
      </w:pPr>
      <w:r>
        <w:t xml:space="preserve">9. Event log contract</w:t>
      </w:r>
    </w:p>
    <w:bookmarkStart w:id="66" w:name="cél-7"/>
    <w:p>
      <w:pPr>
        <w:pStyle w:val="Heading2"/>
      </w:pPr>
      <w:r>
        <w:t xml:space="preserve">9.1 Cél</w:t>
      </w:r>
    </w:p>
    <w:p>
      <w:pPr>
        <w:pStyle w:val="FirstParagraph"/>
      </w:pPr>
      <w:r>
        <w:t xml:space="preserve">Az event log mondja meg, mi történt a játékban.</w:t>
      </w:r>
    </w:p>
    <w:p>
      <w:pPr>
        <w:pStyle w:val="BodyText"/>
      </w:pPr>
      <w:r>
        <w:t xml:space="preserve">Alapelv:</w:t>
      </w:r>
    </w:p>
    <w:p>
      <w:pPr>
        <w:pStyle w:val="BlockText"/>
      </w:pPr>
      <w:r>
        <w:t xml:space="preserve">A frontend ne a snapshot különbségeiből próbálja kitalálni, mi történt. A backend adjon eseménylistát.</w:t>
      </w:r>
    </w:p>
    <w:bookmarkEnd w:id="66"/>
    <w:bookmarkStart w:id="67" w:name="event-fő-mezők"/>
    <w:p>
      <w:pPr>
        <w:pStyle w:val="Heading2"/>
      </w:pPr>
      <w:r>
        <w:t xml:space="preserve">9.2 Event fő mezők</w:t>
      </w:r>
    </w:p>
    <w:p>
      <w:pPr>
        <w:pStyle w:val="SourceCode"/>
      </w:pPr>
      <w:r>
        <w:rPr>
          <w:rStyle w:val="VerbatimChar"/>
        </w:rPr>
        <w:t xml:space="preserve">event_id</w:t>
      </w:r>
      <w:r>
        <w:br/>
      </w:r>
      <w:r>
        <w:rPr>
          <w:rStyle w:val="VerbatimChar"/>
        </w:rPr>
        <w:t xml:space="preserve">index</w:t>
      </w:r>
      <w:r>
        <w:br/>
      </w:r>
      <w:r>
        <w:rPr>
          <w:rStyle w:val="VerbatimChar"/>
        </w:rPr>
        <w:t xml:space="preserve">event_type</w:t>
      </w:r>
      <w:r>
        <w:br/>
      </w:r>
      <w:r>
        <w:rPr>
          <w:rStyle w:val="VerbatimChar"/>
        </w:rPr>
        <w:t xml:space="preserve">timestamp</w:t>
      </w:r>
      <w:r>
        <w:br/>
      </w:r>
      <w:r>
        <w:rPr>
          <w:rStyle w:val="VerbatimChar"/>
        </w:rPr>
        <w:t xml:space="preserve">turn</w:t>
      </w:r>
      <w:r>
        <w:br/>
      </w:r>
      <w:r>
        <w:rPr>
          <w:rStyle w:val="VerbatimChar"/>
        </w:rPr>
        <w:t xml:space="preserve">phase</w:t>
      </w:r>
      <w:r>
        <w:br/>
      </w:r>
      <w:r>
        <w:rPr>
          <w:rStyle w:val="VerbatimChar"/>
        </w:rPr>
        <w:t xml:space="preserve">player_id</w:t>
      </w:r>
      <w:r>
        <w:br/>
      </w:r>
      <w:r>
        <w:rPr>
          <w:rStyle w:val="VerbatimChar"/>
        </w:rPr>
        <w:t xml:space="preserve">source</w:t>
      </w:r>
      <w:r>
        <w:br/>
      </w:r>
      <w:r>
        <w:rPr>
          <w:rStyle w:val="VerbatimChar"/>
        </w:rPr>
        <w:t xml:space="preserve">targets</w:t>
      </w:r>
      <w:r>
        <w:br/>
      </w:r>
      <w:r>
        <w:rPr>
          <w:rStyle w:val="VerbatimChar"/>
        </w:rPr>
        <w:t xml:space="preserve">payload</w:t>
      </w:r>
      <w:r>
        <w:br/>
      </w:r>
      <w:r>
        <w:rPr>
          <w:rStyle w:val="VerbatimChar"/>
        </w:rPr>
        <w:t xml:space="preserve">visibility</w:t>
      </w:r>
      <w:r>
        <w:br/>
      </w:r>
      <w:r>
        <w:rPr>
          <w:rStyle w:val="VerbatimChar"/>
        </w:rPr>
        <w:t xml:space="preserve">diagnostics</w:t>
      </w:r>
    </w:p>
    <w:bookmarkEnd w:id="67"/>
    <w:bookmarkStart w:id="68" w:name="kezdeti-event-típusok"/>
    <w:p>
      <w:pPr>
        <w:pStyle w:val="Heading2"/>
      </w:pPr>
      <w:r>
        <w:t xml:space="preserve">9.3 Kezdeti event típusok</w:t>
      </w:r>
    </w:p>
    <w:p>
      <w:pPr>
        <w:pStyle w:val="FirstParagraph"/>
      </w:pPr>
      <w:r>
        <w:t xml:space="preserve">MVP szint:</w:t>
      </w:r>
    </w:p>
    <w:p>
      <w:pPr>
        <w:pStyle w:val="SourceCode"/>
      </w:pPr>
      <w:r>
        <w:rPr>
          <w:rStyle w:val="VerbatimChar"/>
        </w:rPr>
        <w:t xml:space="preserve">match_started</w:t>
      </w:r>
      <w:r>
        <w:br/>
      </w:r>
      <w:r>
        <w:rPr>
          <w:rStyle w:val="VerbatimChar"/>
        </w:rPr>
        <w:t xml:space="preserve">turn_started</w:t>
      </w:r>
      <w:r>
        <w:br/>
      </w:r>
      <w:r>
        <w:rPr>
          <w:rStyle w:val="VerbatimChar"/>
        </w:rPr>
        <w:t xml:space="preserve">phase_changed</w:t>
      </w:r>
      <w:r>
        <w:br/>
      </w:r>
      <w:r>
        <w:rPr>
          <w:rStyle w:val="VerbatimChar"/>
        </w:rPr>
        <w:t xml:space="preserve">card_drawn</w:t>
      </w:r>
      <w:r>
        <w:br/>
      </w:r>
      <w:r>
        <w:rPr>
          <w:rStyle w:val="VerbatimChar"/>
        </w:rPr>
        <w:t xml:space="preserve">card_played</w:t>
      </w:r>
      <w:r>
        <w:br/>
      </w:r>
      <w:r>
        <w:rPr>
          <w:rStyle w:val="VerbatimChar"/>
        </w:rPr>
        <w:t xml:space="preserve">entity_summoned</w:t>
      </w:r>
      <w:r>
        <w:br/>
      </w:r>
      <w:r>
        <w:rPr>
          <w:rStyle w:val="VerbatimChar"/>
        </w:rPr>
        <w:t xml:space="preserve">sigil_set</w:t>
      </w:r>
      <w:r>
        <w:br/>
      </w:r>
      <w:r>
        <w:rPr>
          <w:rStyle w:val="VerbatimChar"/>
        </w:rPr>
        <w:t xml:space="preserve">action_executed</w:t>
      </w:r>
      <w:r>
        <w:br/>
      </w:r>
      <w:r>
        <w:rPr>
          <w:rStyle w:val="VerbatimChar"/>
        </w:rPr>
        <w:t xml:space="preserve">action_rejected</w:t>
      </w:r>
      <w:r>
        <w:br/>
      </w:r>
      <w:r>
        <w:rPr>
          <w:rStyle w:val="VerbatimChar"/>
        </w:rPr>
        <w:t xml:space="preserve">board_changed</w:t>
      </w:r>
      <w:r>
        <w:br/>
      </w:r>
      <w:r>
        <w:rPr>
          <w:rStyle w:val="VerbatimChar"/>
        </w:rPr>
        <w:t xml:space="preserve">turn_ended</w:t>
      </w:r>
      <w:r>
        <w:br/>
      </w:r>
      <w:r>
        <w:rPr>
          <w:rStyle w:val="VerbatimChar"/>
        </w:rPr>
        <w:t xml:space="preserve">match_finished</w:t>
      </w:r>
    </w:p>
    <w:bookmarkEnd w:id="68"/>
    <w:bookmarkStart w:id="69" w:name="teljesebb-event-típusok"/>
    <w:p>
      <w:pPr>
        <w:pStyle w:val="Heading2"/>
      </w:pPr>
      <w:r>
        <w:t xml:space="preserve">9.4 Teljesebb event típusok</w:t>
      </w:r>
    </w:p>
    <w:p>
      <w:pPr>
        <w:pStyle w:val="FirstParagraph"/>
      </w:pPr>
      <w:r>
        <w:t xml:space="preserve">Később:</w:t>
      </w:r>
    </w:p>
    <w:p>
      <w:pPr>
        <w:pStyle w:val="SourceCode"/>
      </w:pPr>
      <w:r>
        <w:rPr>
          <w:rStyle w:val="VerbatimChar"/>
        </w:rPr>
        <w:t xml:space="preserve">incantation_cast</w:t>
      </w:r>
      <w:r>
        <w:br/>
      </w:r>
      <w:r>
        <w:rPr>
          <w:rStyle w:val="VerbatimChar"/>
        </w:rPr>
        <w:t xml:space="preserve">ritual_resolved</w:t>
      </w:r>
      <w:r>
        <w:br/>
      </w:r>
      <w:r>
        <w:rPr>
          <w:rStyle w:val="VerbatimChar"/>
        </w:rPr>
        <w:t xml:space="preserve">sigil_triggered</w:t>
      </w:r>
      <w:r>
        <w:br/>
      </w:r>
      <w:r>
        <w:rPr>
          <w:rStyle w:val="VerbatimChar"/>
        </w:rPr>
        <w:t xml:space="preserve">attack_declared</w:t>
      </w:r>
      <w:r>
        <w:br/>
      </w:r>
      <w:r>
        <w:rPr>
          <w:rStyle w:val="VerbatimChar"/>
        </w:rPr>
        <w:t xml:space="preserve">blocker_declared</w:t>
      </w:r>
      <w:r>
        <w:br/>
      </w:r>
      <w:r>
        <w:rPr>
          <w:rStyle w:val="VerbatimChar"/>
        </w:rPr>
        <w:t xml:space="preserve">combat_damage_dealt</w:t>
      </w:r>
      <w:r>
        <w:br/>
      </w:r>
      <w:r>
        <w:rPr>
          <w:rStyle w:val="VerbatimChar"/>
        </w:rPr>
        <w:t xml:space="preserve">entity_damaged</w:t>
      </w:r>
      <w:r>
        <w:br/>
      </w:r>
      <w:r>
        <w:rPr>
          <w:rStyle w:val="VerbatimChar"/>
        </w:rPr>
        <w:t xml:space="preserve">entity_healed</w:t>
      </w:r>
      <w:r>
        <w:br/>
      </w:r>
      <w:r>
        <w:rPr>
          <w:rStyle w:val="VerbatimChar"/>
        </w:rPr>
        <w:t xml:space="preserve">entity_destroyed</w:t>
      </w:r>
      <w:r>
        <w:br/>
      </w:r>
      <w:r>
        <w:rPr>
          <w:rStyle w:val="VerbatimChar"/>
        </w:rPr>
        <w:t xml:space="preserve">ward_broken</w:t>
      </w:r>
      <w:r>
        <w:br/>
      </w:r>
      <w:r>
        <w:rPr>
          <w:rStyle w:val="VerbatimChar"/>
        </w:rPr>
        <w:t xml:space="preserve">ward_restored</w:t>
      </w:r>
      <w:r>
        <w:br/>
      </w:r>
      <w:r>
        <w:rPr>
          <w:rStyle w:val="VerbatimChar"/>
        </w:rPr>
        <w:t xml:space="preserve">card_moved</w:t>
      </w:r>
      <w:r>
        <w:br/>
      </w:r>
      <w:r>
        <w:rPr>
          <w:rStyle w:val="VerbatimChar"/>
        </w:rPr>
        <w:t xml:space="preserve">keyword_granted</w:t>
      </w:r>
      <w:r>
        <w:br/>
      </w:r>
      <w:r>
        <w:rPr>
          <w:rStyle w:val="VerbatimChar"/>
        </w:rPr>
        <w:t xml:space="preserve">keyword_removed</w:t>
      </w:r>
      <w:r>
        <w:br/>
      </w:r>
      <w:r>
        <w:rPr>
          <w:rStyle w:val="VerbatimChar"/>
        </w:rPr>
        <w:t xml:space="preserve">trigger_detected</w:t>
      </w:r>
      <w:r>
        <w:br/>
      </w:r>
      <w:r>
        <w:rPr>
          <w:rStyle w:val="VerbatimChar"/>
        </w:rPr>
        <w:t xml:space="preserve">trigger_resolved</w:t>
      </w:r>
      <w:r>
        <w:br/>
      </w:r>
      <w:r>
        <w:rPr>
          <w:rStyle w:val="VerbatimChar"/>
        </w:rPr>
        <w:t xml:space="preserve">effect_prevented</w:t>
      </w:r>
      <w:r>
        <w:br/>
      </w:r>
      <w:r>
        <w:rPr>
          <w:rStyle w:val="VerbatimChar"/>
        </w:rPr>
        <w:t xml:space="preserve">effect_replaced</w:t>
      </w:r>
      <w:r>
        <w:br/>
      </w:r>
      <w:r>
        <w:rPr>
          <w:rStyle w:val="VerbatimChar"/>
        </w:rPr>
        <w:t xml:space="preserve">choice_requested</w:t>
      </w:r>
      <w:r>
        <w:br/>
      </w:r>
      <w:r>
        <w:rPr>
          <w:rStyle w:val="VerbatimChar"/>
        </w:rPr>
        <w:t xml:space="preserve">choice_made</w:t>
      </w:r>
      <w:r>
        <w:br/>
      </w:r>
      <w:r>
        <w:rPr>
          <w:rStyle w:val="VerbatimChar"/>
        </w:rPr>
        <w:t xml:space="preserve">target_selected</w:t>
      </w:r>
      <w:r>
        <w:br/>
      </w:r>
      <w:r>
        <w:rPr>
          <w:rStyle w:val="VerbatimChar"/>
        </w:rPr>
        <w:t xml:space="preserve">cost_paid</w:t>
      </w:r>
      <w:r>
        <w:br/>
      </w:r>
      <w:r>
        <w:rPr>
          <w:rStyle w:val="VerbatimChar"/>
        </w:rPr>
        <w:t xml:space="preserve">aura_spent</w:t>
      </w:r>
      <w:r>
        <w:br/>
      </w:r>
      <w:r>
        <w:rPr>
          <w:rStyle w:val="VerbatimChar"/>
        </w:rPr>
        <w:t xml:space="preserve">aura_generated</w:t>
      </w:r>
      <w:r>
        <w:br/>
      </w:r>
      <w:r>
        <w:rPr>
          <w:rStyle w:val="VerbatimChar"/>
        </w:rPr>
        <w:t xml:space="preserve">wellspring_card_placed</w:t>
      </w:r>
      <w:r>
        <w:br/>
      </w:r>
      <w:r>
        <w:rPr>
          <w:rStyle w:val="VerbatimChar"/>
        </w:rPr>
        <w:t xml:space="preserve">refresh_penalty_applied</w:t>
      </w:r>
    </w:p>
    <w:bookmarkEnd w:id="69"/>
    <w:bookmarkStart w:id="70" w:name="event-visibility"/>
    <w:p>
      <w:pPr>
        <w:pStyle w:val="Heading2"/>
      </w:pPr>
      <w:r>
        <w:t xml:space="preserve">9.5 Event visibility</w:t>
      </w:r>
    </w:p>
    <w:p>
      <w:pPr>
        <w:pStyle w:val="FirstParagraph"/>
      </w:pPr>
      <w:r>
        <w:t xml:space="preserve">Lehetséges értékek:</w:t>
      </w:r>
    </w:p>
    <w:p>
      <w:pPr>
        <w:pStyle w:val="SourceCode"/>
      </w:pPr>
      <w:r>
        <w:rPr>
          <w:rStyle w:val="VerbatimChar"/>
        </w:rPr>
        <w:t xml:space="preserve">public</w:t>
      </w:r>
      <w:r>
        <w:br/>
      </w:r>
      <w:r>
        <w:rPr>
          <w:rStyle w:val="VerbatimChar"/>
        </w:rPr>
        <w:t xml:space="preserve">owner_only</w:t>
      </w:r>
      <w:r>
        <w:br/>
      </w:r>
      <w:r>
        <w:rPr>
          <w:rStyle w:val="VerbatimChar"/>
        </w:rPr>
        <w:t xml:space="preserve">opponent_hidden</w:t>
      </w:r>
      <w:r>
        <w:br/>
      </w:r>
      <w:r>
        <w:rPr>
          <w:rStyle w:val="VerbatimChar"/>
        </w:rPr>
        <w:t xml:space="preserve">debug_only</w:t>
      </w:r>
    </w:p>
    <w:p>
      <w:pPr>
        <w:pStyle w:val="FirstParagraph"/>
      </w:pPr>
      <w:r>
        <w:t xml:space="preserve">Példa:</w:t>
      </w:r>
    </w:p>
    <w:p>
      <w:pPr>
        <w:pStyle w:val="Compact"/>
        <w:numPr>
          <w:ilvl w:val="0"/>
          <w:numId w:val="1012"/>
        </w:numPr>
      </w:pPr>
      <w:r>
        <w:t xml:space="preserve">saját húzott lap: owner_only;</w:t>
      </w:r>
    </w:p>
    <w:p>
      <w:pPr>
        <w:pStyle w:val="Compact"/>
        <w:numPr>
          <w:ilvl w:val="0"/>
          <w:numId w:val="1012"/>
        </w:numPr>
      </w:pPr>
      <w:r>
        <w:t xml:space="preserve">ellenfél húzott lap ténye: public;</w:t>
      </w:r>
    </w:p>
    <w:p>
      <w:pPr>
        <w:pStyle w:val="Compact"/>
        <w:numPr>
          <w:ilvl w:val="0"/>
          <w:numId w:val="1012"/>
        </w:numPr>
      </w:pPr>
      <w:r>
        <w:t xml:space="preserve">ellenfél húzott lap neve: opponent_hidden;</w:t>
      </w:r>
    </w:p>
    <w:p>
      <w:pPr>
        <w:pStyle w:val="Compact"/>
        <w:numPr>
          <w:ilvl w:val="0"/>
          <w:numId w:val="1012"/>
        </w:numPr>
      </w:pPr>
      <w:r>
        <w:t xml:space="preserve">debug teljes pakliállapot: debug_only.</w:t>
      </w:r>
    </w:p>
    <w:p>
      <w:r>
        <w:pict>
          <v:rect style="width:0;height:1.5pt" o:hralign="center" o:hrstd="t" o:hr="t"/>
        </w:pict>
      </w:r>
    </w:p>
    <w:bookmarkEnd w:id="70"/>
    <w:bookmarkEnd w:id="71"/>
    <w:bookmarkStart w:id="82" w:name="diagnostics-contract"/>
    <w:p>
      <w:pPr>
        <w:pStyle w:val="Heading1"/>
      </w:pPr>
      <w:r>
        <w:t xml:space="preserve">10. Diagnostics contract</w:t>
      </w:r>
    </w:p>
    <w:bookmarkStart w:id="72" w:name="cél-8"/>
    <w:p>
      <w:pPr>
        <w:pStyle w:val="Heading2"/>
      </w:pPr>
      <w:r>
        <w:t xml:space="preserve">10.1 Cél</w:t>
      </w:r>
    </w:p>
    <w:p>
      <w:pPr>
        <w:pStyle w:val="FirstParagraph"/>
      </w:pPr>
      <w:r>
        <w:t xml:space="preserve">A diagnostics contract a hibák, figyelmeztetések és auditjegyzetek egységes szerkezete.</w:t>
      </w:r>
    </w:p>
    <w:bookmarkEnd w:id="72"/>
    <w:bookmarkStart w:id="73" w:name="diagnosztikai-objektum"/>
    <w:p>
      <w:pPr>
        <w:pStyle w:val="Heading2"/>
      </w:pPr>
      <w:r>
        <w:t xml:space="preserve">10.2 Diagnosztikai objektum</w:t>
      </w:r>
    </w:p>
    <w:p>
      <w:pPr>
        <w:pStyle w:val="FirstParagraph"/>
      </w:pPr>
      <w:r>
        <w:t xml:space="preserve">Javasolt mezők:</w:t>
      </w:r>
    </w:p>
    <w:p>
      <w:pPr>
        <w:pStyle w:val="SourceCode"/>
      </w:pPr>
      <w:r>
        <w:rPr>
          <w:rStyle w:val="VerbatimChar"/>
        </w:rPr>
        <w:t xml:space="preserve">diagnostic_id</w:t>
      </w:r>
      <w:r>
        <w:br/>
      </w:r>
      <w:r>
        <w:rPr>
          <w:rStyle w:val="VerbatimChar"/>
        </w:rPr>
        <w:t xml:space="preserve">severity</w:t>
      </w:r>
      <w:r>
        <w:br/>
      </w:r>
      <w:r>
        <w:rPr>
          <w:rStyle w:val="VerbatimChar"/>
        </w:rPr>
        <w:t xml:space="preserve">category</w:t>
      </w:r>
      <w:r>
        <w:br/>
      </w:r>
      <w:r>
        <w:rPr>
          <w:rStyle w:val="VerbatimChar"/>
        </w:rPr>
        <w:t xml:space="preserve">code</w:t>
      </w:r>
      <w:r>
        <w:br/>
      </w:r>
      <w:r>
        <w:rPr>
          <w:rStyle w:val="VerbatimChar"/>
        </w:rPr>
        <w:t xml:space="preserve">message_hu</w:t>
      </w:r>
      <w:r>
        <w:br/>
      </w:r>
      <w:r>
        <w:rPr>
          <w:rStyle w:val="VerbatimChar"/>
        </w:rPr>
        <w:t xml:space="preserve">message_dev</w:t>
      </w:r>
      <w:r>
        <w:br/>
      </w:r>
      <w:r>
        <w:rPr>
          <w:rStyle w:val="VerbatimChar"/>
        </w:rPr>
        <w:t xml:space="preserve">source</w:t>
      </w:r>
      <w:r>
        <w:br/>
      </w:r>
      <w:r>
        <w:rPr>
          <w:rStyle w:val="VerbatimChar"/>
        </w:rPr>
        <w:t xml:space="preserve">object_ref</w:t>
      </w:r>
      <w:r>
        <w:br/>
      </w:r>
      <w:r>
        <w:rPr>
          <w:rStyle w:val="VerbatimChar"/>
        </w:rPr>
        <w:t xml:space="preserve">blocking</w:t>
      </w:r>
      <w:r>
        <w:br/>
      </w:r>
      <w:r>
        <w:rPr>
          <w:rStyle w:val="VerbatimChar"/>
        </w:rPr>
        <w:t xml:space="preserve">suggested_action</w:t>
      </w:r>
    </w:p>
    <w:bookmarkEnd w:id="73"/>
    <w:bookmarkStart w:id="74" w:name="severity"/>
    <w:p>
      <w:pPr>
        <w:pStyle w:val="Heading2"/>
      </w:pPr>
      <w:r>
        <w:t xml:space="preserve">10.3 Severity</w:t>
      </w:r>
    </w:p>
    <w:p>
      <w:pPr>
        <w:pStyle w:val="SourceCode"/>
      </w:pPr>
      <w:r>
        <w:rPr>
          <w:rStyle w:val="VerbatimChar"/>
        </w:rPr>
        <w:t xml:space="preserve">error</w:t>
      </w:r>
      <w:r>
        <w:br/>
      </w:r>
      <w:r>
        <w:rPr>
          <w:rStyle w:val="VerbatimChar"/>
        </w:rPr>
        <w:t xml:space="preserve">warning</w:t>
      </w:r>
      <w:r>
        <w:br/>
      </w:r>
      <w:r>
        <w:rPr>
          <w:rStyle w:val="VerbatimChar"/>
        </w:rPr>
        <w:t xml:space="preserve">audit_note</w:t>
      </w:r>
      <w:r>
        <w:br/>
      </w:r>
      <w:r>
        <w:rPr>
          <w:rStyle w:val="VerbatimChar"/>
        </w:rPr>
        <w:t xml:space="preserve">balance_suspicion</w:t>
      </w:r>
      <w:r>
        <w:br/>
      </w:r>
      <w:r>
        <w:rPr>
          <w:rStyle w:val="VerbatimChar"/>
        </w:rPr>
        <w:t xml:space="preserve">info</w:t>
      </w:r>
      <w:r>
        <w:br/>
      </w:r>
      <w:r>
        <w:rPr>
          <w:rStyle w:val="VerbatimChar"/>
        </w:rPr>
        <w:t xml:space="preserve">debug</w:t>
      </w:r>
    </w:p>
    <w:bookmarkEnd w:id="74"/>
    <w:bookmarkStart w:id="75" w:name="category"/>
    <w:p>
      <w:pPr>
        <w:pStyle w:val="Heading2"/>
      </w:pPr>
      <w:r>
        <w:t xml:space="preserve">10.4 Category</w:t>
      </w:r>
    </w:p>
    <w:p>
      <w:pPr>
        <w:pStyle w:val="SourceCode"/>
      </w:pPr>
      <w:r>
        <w:rPr>
          <w:rStyle w:val="VerbatimChar"/>
        </w:rPr>
        <w:t xml:space="preserve">export_validation</w:t>
      </w:r>
      <w:r>
        <w:br/>
      </w:r>
      <w:r>
        <w:rPr>
          <w:rStyle w:val="VerbatimChar"/>
        </w:rPr>
        <w:t xml:space="preserve">lookup</w:t>
      </w:r>
      <w:r>
        <w:br/>
      </w:r>
      <w:r>
        <w:rPr>
          <w:rStyle w:val="VerbatimChar"/>
        </w:rPr>
        <w:t xml:space="preserve">structured</w:t>
      </w:r>
      <w:r>
        <w:br/>
      </w:r>
      <w:r>
        <w:rPr>
          <w:rStyle w:val="VerbatimChar"/>
        </w:rPr>
        <w:t xml:space="preserve">engine</w:t>
      </w:r>
      <w:r>
        <w:br/>
      </w:r>
      <w:r>
        <w:rPr>
          <w:rStyle w:val="VerbatimChar"/>
        </w:rPr>
        <w:t xml:space="preserve">rules</w:t>
      </w:r>
      <w:r>
        <w:br/>
      </w:r>
      <w:r>
        <w:rPr>
          <w:rStyle w:val="VerbatimChar"/>
        </w:rPr>
        <w:t xml:space="preserve">card_data</w:t>
      </w:r>
      <w:r>
        <w:br/>
      </w:r>
      <w:r>
        <w:rPr>
          <w:rStyle w:val="VerbatimChar"/>
        </w:rPr>
        <w:t xml:space="preserve">decklist</w:t>
      </w:r>
      <w:r>
        <w:br/>
      </w:r>
      <w:r>
        <w:rPr>
          <w:rStyle w:val="VerbatimChar"/>
        </w:rPr>
        <w:t xml:space="preserve">runtime</w:t>
      </w:r>
      <w:r>
        <w:br/>
      </w:r>
      <w:r>
        <w:rPr>
          <w:rStyle w:val="VerbatimChar"/>
        </w:rPr>
        <w:t xml:space="preserve">frontend_contract</w:t>
      </w:r>
      <w:r>
        <w:br/>
      </w:r>
      <w:r>
        <w:rPr>
          <w:rStyle w:val="VerbatimChar"/>
        </w:rPr>
        <w:t xml:space="preserve">balance</w:t>
      </w:r>
      <w:r>
        <w:br/>
      </w:r>
      <w:r>
        <w:rPr>
          <w:rStyle w:val="VerbatimChar"/>
        </w:rPr>
        <w:t xml:space="preserve">test</w:t>
      </w:r>
    </w:p>
    <w:bookmarkEnd w:id="75"/>
    <w:bookmarkStart w:id="76" w:name="blocking"/>
    <w:p>
      <w:pPr>
        <w:pStyle w:val="Heading2"/>
      </w:pPr>
      <w:r>
        <w:t xml:space="preserve">10.5 Blocking</w:t>
      </w:r>
    </w:p>
    <w:p>
      <w:pPr>
        <w:pStyle w:val="FirstParagraph"/>
      </w:pPr>
      <w:r>
        <w:t xml:space="preserve">A</w:t>
      </w:r>
      <w:r>
        <w:t xml:space="preserve"> </w:t>
      </w:r>
      <w:r>
        <w:rPr>
          <w:rStyle w:val="VerbatimChar"/>
        </w:rPr>
        <w:t xml:space="preserve">blocking</w:t>
      </w:r>
      <w:r>
        <w:t xml:space="preserve"> </w:t>
      </w:r>
      <w:r>
        <w:t xml:space="preserve">mező külön fontos.</w:t>
      </w:r>
    </w:p>
    <w:p>
      <w:pPr>
        <w:pStyle w:val="BodyText"/>
      </w:pPr>
      <w:r>
        <w:t xml:space="preserve">Példa:</w:t>
      </w:r>
    </w:p>
    <w:p>
      <w:pPr>
        <w:pStyle w:val="SourceCode"/>
      </w:pPr>
      <w:r>
        <w:rPr>
          <w:rStyle w:val="VerbatimChar"/>
        </w:rPr>
        <w:t xml:space="preserve">severity: warning</w:t>
      </w:r>
      <w:r>
        <w:br/>
      </w:r>
      <w:r>
        <w:rPr>
          <w:rStyle w:val="VerbatimChar"/>
        </w:rPr>
        <w:t xml:space="preserve">blocking: false</w:t>
      </w:r>
    </w:p>
    <w:p>
      <w:pPr>
        <w:pStyle w:val="FirstParagraph"/>
      </w:pPr>
      <w:r>
        <w:t xml:space="preserve">vagy</w:t>
      </w:r>
    </w:p>
    <w:p>
      <w:pPr>
        <w:pStyle w:val="SourceCode"/>
      </w:pPr>
      <w:r>
        <w:rPr>
          <w:rStyle w:val="VerbatimChar"/>
        </w:rPr>
        <w:t xml:space="preserve">severity: error</w:t>
      </w:r>
      <w:r>
        <w:br/>
      </w:r>
      <w:r>
        <w:rPr>
          <w:rStyle w:val="VerbatimChar"/>
        </w:rPr>
        <w:t xml:space="preserve">blocking: true</w:t>
      </w:r>
    </w:p>
    <w:bookmarkEnd w:id="76"/>
    <w:bookmarkStart w:id="81" w:name="példák"/>
    <w:p>
      <w:pPr>
        <w:pStyle w:val="Heading2"/>
      </w:pPr>
      <w:r>
        <w:t xml:space="preserve">10.6 Példák</w:t>
      </w:r>
    </w:p>
    <w:bookmarkStart w:id="77" w:name="hiányzó-card_id"/>
    <w:p>
      <w:pPr>
        <w:pStyle w:val="Heading3"/>
      </w:pPr>
      <w:r>
        <w:t xml:space="preserve">Hiányzó Card_ID</w:t>
      </w:r>
    </w:p>
    <w:p>
      <w:pPr>
        <w:pStyle w:val="SourceCode"/>
      </w:pPr>
      <w:r>
        <w:rPr>
          <w:rStyle w:val="VerbatimChar"/>
        </w:rPr>
        <w:t xml:space="preserve">severity: error</w:t>
      </w:r>
      <w:r>
        <w:br/>
      </w:r>
      <w:r>
        <w:rPr>
          <w:rStyle w:val="VerbatimChar"/>
        </w:rPr>
        <w:t xml:space="preserve">category: export_validation</w:t>
      </w:r>
      <w:r>
        <w:br/>
      </w:r>
      <w:r>
        <w:rPr>
          <w:rStyle w:val="VerbatimChar"/>
        </w:rPr>
        <w:t xml:space="preserve">code: missing_card_id</w:t>
      </w:r>
      <w:r>
        <w:br/>
      </w:r>
      <w:r>
        <w:rPr>
          <w:rStyle w:val="VerbatimChar"/>
        </w:rPr>
        <w:t xml:space="preserve">blocking: true</w:t>
      </w:r>
    </w:p>
    <w:bookmarkEnd w:id="77"/>
    <w:bookmarkStart w:id="78" w:name="legacy-alias-használata"/>
    <w:p>
      <w:pPr>
        <w:pStyle w:val="Heading3"/>
      </w:pPr>
      <w:r>
        <w:t xml:space="preserve">Legacy alias használata</w:t>
      </w:r>
    </w:p>
    <w:p>
      <w:pPr>
        <w:pStyle w:val="SourceCode"/>
      </w:pPr>
      <w:r>
        <w:rPr>
          <w:rStyle w:val="VerbatimChar"/>
        </w:rPr>
        <w:t xml:space="preserve">severity: warning</w:t>
      </w:r>
      <w:r>
        <w:br/>
      </w:r>
      <w:r>
        <w:rPr>
          <w:rStyle w:val="VerbatimChar"/>
        </w:rPr>
        <w:t xml:space="preserve">category: lookup</w:t>
      </w:r>
      <w:r>
        <w:br/>
      </w:r>
      <w:r>
        <w:rPr>
          <w:rStyle w:val="VerbatimChar"/>
        </w:rPr>
        <w:t xml:space="preserve">code: legacy_alias_used</w:t>
      </w:r>
      <w:r>
        <w:br/>
      </w:r>
      <w:r>
        <w:rPr>
          <w:rStyle w:val="VerbatimChar"/>
        </w:rPr>
        <w:t xml:space="preserve">blocking: false</w:t>
      </w:r>
    </w:p>
    <w:bookmarkEnd w:id="78"/>
    <w:bookmarkStart w:id="79" w:name="structured-mező-fut-de-pontatlan"/>
    <w:p>
      <w:pPr>
        <w:pStyle w:val="Heading3"/>
      </w:pPr>
      <w:r>
        <w:t xml:space="preserve">Structured mező fut, de pontatlan</w:t>
      </w:r>
    </w:p>
    <w:p>
      <w:pPr>
        <w:pStyle w:val="SourceCode"/>
      </w:pPr>
      <w:r>
        <w:rPr>
          <w:rStyle w:val="VerbatimChar"/>
        </w:rPr>
        <w:t xml:space="preserve">severity: audit_note</w:t>
      </w:r>
      <w:r>
        <w:br/>
      </w:r>
      <w:r>
        <w:rPr>
          <w:rStyle w:val="VerbatimChar"/>
        </w:rPr>
        <w:t xml:space="preserve">category: structured</w:t>
      </w:r>
      <w:r>
        <w:br/>
      </w:r>
      <w:r>
        <w:rPr>
          <w:rStyle w:val="VerbatimChar"/>
        </w:rPr>
        <w:t xml:space="preserve">code: structured_precision_issue</w:t>
      </w:r>
      <w:r>
        <w:br/>
      </w:r>
      <w:r>
        <w:rPr>
          <w:rStyle w:val="VerbatimChar"/>
        </w:rPr>
        <w:t xml:space="preserve">blocking: false</w:t>
      </w:r>
    </w:p>
    <w:bookmarkEnd w:id="79"/>
    <w:bookmarkStart w:id="80" w:name="engine-nem-támogatja-a-hatást"/>
    <w:p>
      <w:pPr>
        <w:pStyle w:val="Heading3"/>
      </w:pPr>
      <w:r>
        <w:t xml:space="preserve">Engine nem támogatja a hatást</w:t>
      </w:r>
    </w:p>
    <w:p>
      <w:pPr>
        <w:pStyle w:val="SourceCode"/>
      </w:pPr>
      <w:r>
        <w:rPr>
          <w:rStyle w:val="VerbatimChar"/>
        </w:rPr>
        <w:t xml:space="preserve">severity: error</w:t>
      </w:r>
      <w:r>
        <w:br/>
      </w:r>
      <w:r>
        <w:rPr>
          <w:rStyle w:val="VerbatimChar"/>
        </w:rPr>
        <w:t xml:space="preserve">category: engine</w:t>
      </w:r>
      <w:r>
        <w:br/>
      </w:r>
      <w:r>
        <w:rPr>
          <w:rStyle w:val="VerbatimChar"/>
        </w:rPr>
        <w:t xml:space="preserve">code: unsupported_effect</w:t>
      </w:r>
      <w:r>
        <w:br/>
      </w:r>
      <w:r>
        <w:rPr>
          <w:rStyle w:val="VerbatimChar"/>
        </w:rPr>
        <w:t xml:space="preserve">blocking: true</w:t>
      </w:r>
    </w:p>
    <w:p>
      <w:pPr>
        <w:pStyle w:val="FirstParagraph"/>
      </w:pPr>
      <w:r>
        <w:t xml:space="preserve">vagy fejlesztési módban:</w:t>
      </w:r>
    </w:p>
    <w:p>
      <w:pPr>
        <w:pStyle w:val="SourceCode"/>
      </w:pPr>
      <w:r>
        <w:rPr>
          <w:rStyle w:val="VerbatimChar"/>
        </w:rPr>
        <w:t xml:space="preserve">severity: warning</w:t>
      </w:r>
      <w:r>
        <w:br/>
      </w:r>
      <w:r>
        <w:rPr>
          <w:rStyle w:val="VerbatimChar"/>
        </w:rPr>
        <w:t xml:space="preserve">category: engine</w:t>
      </w:r>
      <w:r>
        <w:br/>
      </w:r>
      <w:r>
        <w:rPr>
          <w:rStyle w:val="VerbatimChar"/>
        </w:rPr>
        <w:t xml:space="preserve">code: unsupported_effect_deferred</w:t>
      </w:r>
      <w:r>
        <w:br/>
      </w:r>
      <w:r>
        <w:rPr>
          <w:rStyle w:val="VerbatimChar"/>
        </w:rPr>
        <w:t xml:space="preserve">blocking: false</w:t>
      </w:r>
    </w:p>
    <w:p>
      <w:r>
        <w:pict>
          <v:rect style="width:0;height:1.5pt" o:hralign="center" o:hrstd="t" o:hr="t"/>
        </w:pict>
      </w:r>
    </w:p>
    <w:bookmarkEnd w:id="80"/>
    <w:bookmarkEnd w:id="81"/>
    <w:bookmarkEnd w:id="82"/>
    <w:bookmarkStart w:id="86" w:name="validation-report-contract"/>
    <w:p>
      <w:pPr>
        <w:pStyle w:val="Heading1"/>
      </w:pPr>
      <w:r>
        <w:t xml:space="preserve">11. Validation report contract</w:t>
      </w:r>
    </w:p>
    <w:bookmarkStart w:id="83" w:name="cél-9"/>
    <w:p>
      <w:pPr>
        <w:pStyle w:val="Heading2"/>
      </w:pPr>
      <w:r>
        <w:t xml:space="preserve">11.1 Cél</w:t>
      </w:r>
    </w:p>
    <w:p>
      <w:pPr>
        <w:pStyle w:val="FirstParagraph"/>
      </w:pPr>
      <w:r>
        <w:t xml:space="preserve">A validation report a futtatás előtti adatellenőrzés eredménye.</w:t>
      </w:r>
    </w:p>
    <w:bookmarkEnd w:id="83"/>
    <w:bookmarkStart w:id="84" w:name="fő-mezők"/>
    <w:p>
      <w:pPr>
        <w:pStyle w:val="Heading2"/>
      </w:pPr>
      <w:r>
        <w:t xml:space="preserve">11.2 Fő mezők</w:t>
      </w:r>
    </w:p>
    <w:p>
      <w:pPr>
        <w:pStyle w:val="SourceCode"/>
      </w:pPr>
      <w:r>
        <w:rPr>
          <w:rStyle w:val="VerbatimChar"/>
        </w:rPr>
        <w:t xml:space="preserve">report_id</w:t>
      </w:r>
      <w:r>
        <w:br/>
      </w:r>
      <w:r>
        <w:rPr>
          <w:rStyle w:val="VerbatimChar"/>
        </w:rPr>
        <w:t xml:space="preserve">runtime_package_id</w:t>
      </w:r>
      <w:r>
        <w:br/>
      </w:r>
      <w:r>
        <w:rPr>
          <w:rStyle w:val="VerbatimChar"/>
        </w:rPr>
        <w:t xml:space="preserve">created_at</w:t>
      </w:r>
      <w:r>
        <w:br/>
      </w:r>
      <w:r>
        <w:rPr>
          <w:rStyle w:val="VerbatimChar"/>
        </w:rPr>
        <w:t xml:space="preserve">source_files</w:t>
      </w:r>
      <w:r>
        <w:br/>
      </w:r>
      <w:r>
        <w:rPr>
          <w:rStyle w:val="VerbatimChar"/>
        </w:rPr>
        <w:t xml:space="preserve">cards_checked</w:t>
      </w:r>
      <w:r>
        <w:br/>
      </w:r>
      <w:r>
        <w:rPr>
          <w:rStyle w:val="VerbatimChar"/>
        </w:rPr>
        <w:t xml:space="preserve">decks_checked</w:t>
      </w:r>
      <w:r>
        <w:br/>
      </w:r>
      <w:r>
        <w:rPr>
          <w:rStyle w:val="VerbatimChar"/>
        </w:rPr>
        <w:t xml:space="preserve">lookups_checked</w:t>
      </w:r>
      <w:r>
        <w:br/>
      </w:r>
      <w:r>
        <w:rPr>
          <w:rStyle w:val="VerbatimChar"/>
        </w:rPr>
        <w:t xml:space="preserve">errors</w:t>
      </w:r>
      <w:r>
        <w:br/>
      </w:r>
      <w:r>
        <w:rPr>
          <w:rStyle w:val="VerbatimChar"/>
        </w:rPr>
        <w:t xml:space="preserve">warnings</w:t>
      </w:r>
      <w:r>
        <w:br/>
      </w:r>
      <w:r>
        <w:rPr>
          <w:rStyle w:val="VerbatimChar"/>
        </w:rPr>
        <w:t xml:space="preserve">audit_notes</w:t>
      </w:r>
      <w:r>
        <w:br/>
      </w:r>
      <w:r>
        <w:rPr>
          <w:rStyle w:val="VerbatimChar"/>
        </w:rPr>
        <w:t xml:space="preserve">summary</w:t>
      </w:r>
      <w:r>
        <w:br/>
      </w:r>
      <w:r>
        <w:rPr>
          <w:rStyle w:val="VerbatimChar"/>
        </w:rPr>
        <w:t xml:space="preserve">can_run</w:t>
      </w:r>
    </w:p>
    <w:bookmarkEnd w:id="84"/>
    <w:bookmarkStart w:id="85" w:name="can-run"/>
    <w:p>
      <w:pPr>
        <w:pStyle w:val="Heading2"/>
      </w:pPr>
      <w:r>
        <w:t xml:space="preserve">11.3 Can run</w:t>
      </w:r>
    </w:p>
    <w:p>
      <w:pPr>
        <w:pStyle w:val="FirstParagraph"/>
      </w:pPr>
      <w:r>
        <w:t xml:space="preserve">A</w:t>
      </w:r>
      <w:r>
        <w:t xml:space="preserve"> </w:t>
      </w:r>
      <w:r>
        <w:rPr>
          <w:rStyle w:val="VerbatimChar"/>
        </w:rPr>
        <w:t xml:space="preserve">can_run</w:t>
      </w:r>
      <w:r>
        <w:t xml:space="preserve"> </w:t>
      </w:r>
      <w:r>
        <w:t xml:space="preserve">mező megmondja, hogy a program elindítható-e.</w:t>
      </w:r>
    </w:p>
    <w:p>
      <w:pPr>
        <w:pStyle w:val="SourceCode"/>
      </w:pPr>
      <w:r>
        <w:rPr>
          <w:rStyle w:val="VerbatimChar"/>
        </w:rPr>
        <w:t xml:space="preserve">can_run: true</w:t>
      </w:r>
    </w:p>
    <w:p>
      <w:pPr>
        <w:pStyle w:val="FirstParagraph"/>
      </w:pPr>
      <w:r>
        <w:t xml:space="preserve">vagy</w:t>
      </w:r>
    </w:p>
    <w:p>
      <w:pPr>
        <w:pStyle w:val="SourceCode"/>
      </w:pPr>
      <w:r>
        <w:rPr>
          <w:rStyle w:val="VerbatimChar"/>
        </w:rPr>
        <w:t xml:space="preserve">can_run: false</w:t>
      </w:r>
    </w:p>
    <w:p>
      <w:pPr>
        <w:pStyle w:val="FirstParagraph"/>
      </w:pPr>
      <w:r>
        <w:t xml:space="preserve">Fejlesztési fázisban javasolt:</w:t>
      </w:r>
    </w:p>
    <w:p>
      <w:pPr>
        <w:pStyle w:val="Compact"/>
        <w:numPr>
          <w:ilvl w:val="0"/>
          <w:numId w:val="1013"/>
        </w:numPr>
      </w:pPr>
      <w:r>
        <w:t xml:space="preserve">blocking error esetén ne fusson;</w:t>
      </w:r>
    </w:p>
    <w:p>
      <w:pPr>
        <w:pStyle w:val="Compact"/>
        <w:numPr>
          <w:ilvl w:val="0"/>
          <w:numId w:val="1013"/>
        </w:numPr>
      </w:pPr>
      <w:r>
        <w:t xml:space="preserve">warning esetén fusson, de riport készüljön;</w:t>
      </w:r>
    </w:p>
    <w:p>
      <w:pPr>
        <w:pStyle w:val="Compact"/>
        <w:numPr>
          <w:ilvl w:val="0"/>
          <w:numId w:val="1013"/>
        </w:numPr>
      </w:pPr>
      <w:r>
        <w:t xml:space="preserve">audit note esetén fusson, de későbbi vizsgálatra kerüljön.</w:t>
      </w:r>
    </w:p>
    <w:p>
      <w:r>
        <w:pict>
          <v:rect style="width:0;height:1.5pt" o:hralign="center" o:hrstd="t" o:hr="t"/>
        </w:pict>
      </w:r>
    </w:p>
    <w:bookmarkEnd w:id="85"/>
    <w:bookmarkEnd w:id="86"/>
    <w:bookmarkStart w:id="91" w:name="error-warning-audit-döntési-alap"/>
    <w:p>
      <w:pPr>
        <w:pStyle w:val="Heading1"/>
      </w:pPr>
      <w:r>
        <w:t xml:space="preserve">12. Error / Warning / Audit döntési alap</w:t>
      </w:r>
    </w:p>
    <w:bookmarkStart w:id="87" w:name="error"/>
    <w:p>
      <w:pPr>
        <w:pStyle w:val="Heading2"/>
      </w:pPr>
      <w:r>
        <w:t xml:space="preserve">12.1 Error</w:t>
      </w:r>
    </w:p>
    <w:p>
      <w:pPr>
        <w:pStyle w:val="FirstParagraph"/>
      </w:pPr>
      <w:r>
        <w:t xml:space="preserve">Error az, ami blokkolja a működést.</w:t>
      </w:r>
    </w:p>
    <w:p>
      <w:pPr>
        <w:pStyle w:val="BodyText"/>
      </w:pPr>
      <w:r>
        <w:t xml:space="preserve">Példák:</w:t>
      </w:r>
    </w:p>
    <w:p>
      <w:pPr>
        <w:pStyle w:val="Compact"/>
        <w:numPr>
          <w:ilvl w:val="0"/>
          <w:numId w:val="1014"/>
        </w:numPr>
      </w:pPr>
      <w:r>
        <w:t xml:space="preserve">hiányzó kötelező mező;</w:t>
      </w:r>
    </w:p>
    <w:p>
      <w:pPr>
        <w:pStyle w:val="Compact"/>
        <w:numPr>
          <w:ilvl w:val="0"/>
          <w:numId w:val="1014"/>
        </w:numPr>
      </w:pPr>
      <w:r>
        <w:t xml:space="preserve">nem létező Card_ID;</w:t>
      </w:r>
    </w:p>
    <w:p>
      <w:pPr>
        <w:pStyle w:val="Compact"/>
        <w:numPr>
          <w:ilvl w:val="0"/>
          <w:numId w:val="1014"/>
        </w:numPr>
      </w:pPr>
      <w:r>
        <w:t xml:space="preserve">hibás decklista;</w:t>
      </w:r>
    </w:p>
    <w:p>
      <w:pPr>
        <w:pStyle w:val="Compact"/>
        <w:numPr>
          <w:ilvl w:val="0"/>
          <w:numId w:val="1014"/>
        </w:numPr>
      </w:pPr>
      <w:r>
        <w:t xml:space="preserve">ismeretlen kártyatípus;</w:t>
      </w:r>
    </w:p>
    <w:p>
      <w:pPr>
        <w:pStyle w:val="Compact"/>
        <w:numPr>
          <w:ilvl w:val="0"/>
          <w:numId w:val="1014"/>
        </w:numPr>
      </w:pPr>
      <w:r>
        <w:t xml:space="preserve">futtathatatlan action;</w:t>
      </w:r>
    </w:p>
    <w:p>
      <w:pPr>
        <w:pStyle w:val="Compact"/>
        <w:numPr>
          <w:ilvl w:val="0"/>
          <w:numId w:val="1014"/>
        </w:numPr>
      </w:pPr>
      <w:r>
        <w:t xml:space="preserve">engine által nem támogatott kötelező hatás.</w:t>
      </w:r>
    </w:p>
    <w:bookmarkEnd w:id="87"/>
    <w:bookmarkStart w:id="88" w:name="warning"/>
    <w:p>
      <w:pPr>
        <w:pStyle w:val="Heading2"/>
      </w:pPr>
      <w:r>
        <w:t xml:space="preserve">12.2 Warning</w:t>
      </w:r>
    </w:p>
    <w:p>
      <w:pPr>
        <w:pStyle w:val="FirstParagraph"/>
      </w:pPr>
      <w:r>
        <w:t xml:space="preserve">Warning az, ami nem blokkolja a működést, de javítandó.</w:t>
      </w:r>
    </w:p>
    <w:p>
      <w:pPr>
        <w:pStyle w:val="BodyText"/>
      </w:pPr>
      <w:r>
        <w:t xml:space="preserve">Példák:</w:t>
      </w:r>
    </w:p>
    <w:p>
      <w:pPr>
        <w:pStyle w:val="Compact"/>
        <w:numPr>
          <w:ilvl w:val="0"/>
          <w:numId w:val="1015"/>
        </w:numPr>
      </w:pPr>
      <w:r>
        <w:t xml:space="preserve">legacy alias használata;</w:t>
      </w:r>
    </w:p>
    <w:p>
      <w:pPr>
        <w:pStyle w:val="Compact"/>
        <w:numPr>
          <w:ilvl w:val="0"/>
          <w:numId w:val="1015"/>
        </w:numPr>
      </w:pPr>
      <w:r>
        <w:t xml:space="preserve">nem standard, de normalizálható érték;</w:t>
      </w:r>
    </w:p>
    <w:p>
      <w:pPr>
        <w:pStyle w:val="Compact"/>
        <w:numPr>
          <w:ilvl w:val="0"/>
          <w:numId w:val="1015"/>
        </w:numPr>
      </w:pPr>
      <w:r>
        <w:t xml:space="preserve">nem végleges print státusz;</w:t>
      </w:r>
    </w:p>
    <w:p>
      <w:pPr>
        <w:pStyle w:val="Compact"/>
        <w:numPr>
          <w:ilvl w:val="0"/>
          <w:numId w:val="1015"/>
        </w:numPr>
      </w:pPr>
      <w:r>
        <w:t xml:space="preserve">engine fallback használata;</w:t>
      </w:r>
    </w:p>
    <w:p>
      <w:pPr>
        <w:pStyle w:val="Compact"/>
        <w:numPr>
          <w:ilvl w:val="0"/>
          <w:numId w:val="1015"/>
        </w:numPr>
      </w:pPr>
      <w:r>
        <w:t xml:space="preserve">card-local handler használata.</w:t>
      </w:r>
    </w:p>
    <w:bookmarkEnd w:id="88"/>
    <w:bookmarkStart w:id="89" w:name="audit-note"/>
    <w:p>
      <w:pPr>
        <w:pStyle w:val="Heading2"/>
      </w:pPr>
      <w:r>
        <w:t xml:space="preserve">12.3 Audit note</w:t>
      </w:r>
    </w:p>
    <w:p>
      <w:pPr>
        <w:pStyle w:val="FirstParagraph"/>
      </w:pPr>
      <w:r>
        <w:t xml:space="preserve">Audit note az, ami kivizsgálandó, de nem feltétlenül technikai hiba.</w:t>
      </w:r>
    </w:p>
    <w:p>
      <w:pPr>
        <w:pStyle w:val="BodyText"/>
      </w:pPr>
      <w:r>
        <w:t xml:space="preserve">Példák:</w:t>
      </w:r>
    </w:p>
    <w:p>
      <w:pPr>
        <w:pStyle w:val="Compact"/>
        <w:numPr>
          <w:ilvl w:val="0"/>
          <w:numId w:val="1016"/>
        </w:numPr>
      </w:pPr>
      <w:r>
        <w:t xml:space="preserve">pontatlan structured mező;</w:t>
      </w:r>
    </w:p>
    <w:p>
      <w:pPr>
        <w:pStyle w:val="Compact"/>
        <w:numPr>
          <w:ilvl w:val="0"/>
          <w:numId w:val="1016"/>
        </w:numPr>
      </w:pPr>
      <w:r>
        <w:t xml:space="preserve">gyanús kártyaszöveg;</w:t>
      </w:r>
    </w:p>
    <w:p>
      <w:pPr>
        <w:pStyle w:val="Compact"/>
        <w:numPr>
          <w:ilvl w:val="0"/>
          <w:numId w:val="1016"/>
        </w:numPr>
      </w:pPr>
      <w:r>
        <w:t xml:space="preserve">szabályforrás-értelmezési kérdés;</w:t>
      </w:r>
    </w:p>
    <w:p>
      <w:pPr>
        <w:pStyle w:val="Compact"/>
        <w:numPr>
          <w:ilvl w:val="0"/>
          <w:numId w:val="1016"/>
        </w:numPr>
      </w:pPr>
      <w:r>
        <w:t xml:space="preserve">célpontmegfogalmazás bizonytalansága.</w:t>
      </w:r>
    </w:p>
    <w:bookmarkEnd w:id="89"/>
    <w:bookmarkStart w:id="90" w:name="balance-suspicion"/>
    <w:p>
      <w:pPr>
        <w:pStyle w:val="Heading2"/>
      </w:pPr>
      <w:r>
        <w:t xml:space="preserve">12.4 Balance suspicion</w:t>
      </w:r>
    </w:p>
    <w:p>
      <w:pPr>
        <w:pStyle w:val="FirstParagraph"/>
      </w:pPr>
      <w:r>
        <w:t xml:space="preserve">Balance suspicion az, ami teszteredmények alapján balanszgyanút jelez.</w:t>
      </w:r>
    </w:p>
    <w:p>
      <w:pPr>
        <w:pStyle w:val="BodyText"/>
      </w:pPr>
      <w:r>
        <w:t xml:space="preserve">Példák:</w:t>
      </w:r>
    </w:p>
    <w:p>
      <w:pPr>
        <w:pStyle w:val="Compact"/>
        <w:numPr>
          <w:ilvl w:val="0"/>
          <w:numId w:val="1017"/>
        </w:numPr>
      </w:pPr>
      <w:r>
        <w:t xml:space="preserve">tartósan túl magas winrate;</w:t>
      </w:r>
    </w:p>
    <w:p>
      <w:pPr>
        <w:pStyle w:val="Compact"/>
        <w:numPr>
          <w:ilvl w:val="0"/>
          <w:numId w:val="1017"/>
        </w:numPr>
      </w:pPr>
      <w:r>
        <w:t xml:space="preserve">tartósan túl alacsony winrate;</w:t>
      </w:r>
    </w:p>
    <w:p>
      <w:pPr>
        <w:pStyle w:val="Compact"/>
        <w:numPr>
          <w:ilvl w:val="0"/>
          <w:numId w:val="1017"/>
        </w:numPr>
      </w:pPr>
      <w:r>
        <w:t xml:space="preserve">túl gyakori azonnali győzelem;</w:t>
      </w:r>
    </w:p>
    <w:p>
      <w:pPr>
        <w:pStyle w:val="Compact"/>
        <w:numPr>
          <w:ilvl w:val="0"/>
          <w:numId w:val="1017"/>
        </w:numPr>
      </w:pPr>
      <w:r>
        <w:t xml:space="preserve">túl gyakran hal meg egy kulcskártya kijátszás nélkül;</w:t>
      </w:r>
    </w:p>
    <w:p>
      <w:pPr>
        <w:pStyle w:val="Compact"/>
        <w:numPr>
          <w:ilvl w:val="0"/>
          <w:numId w:val="1017"/>
        </w:numPr>
      </w:pPr>
      <w:r>
        <w:t xml:space="preserve">egy pakli nem tud interakcióba lépni egy másikkal;</w:t>
      </w:r>
    </w:p>
    <w:p>
      <w:pPr>
        <w:pStyle w:val="Compact"/>
        <w:numPr>
          <w:ilvl w:val="0"/>
          <w:numId w:val="1017"/>
        </w:numPr>
      </w:pPr>
      <w:r>
        <w:t xml:space="preserve">túl hosszú vagy túl rövid meccsek.</w:t>
      </w:r>
    </w:p>
    <w:p>
      <w:pPr>
        <w:pStyle w:val="FirstParagraph"/>
      </w:pPr>
      <w:r>
        <w:t xml:space="preserve">Ez még később külön definiálandó.</w:t>
      </w:r>
    </w:p>
    <w:p>
      <w:r>
        <w:pict>
          <v:rect style="width:0;height:1.5pt" o:hralign="center" o:hrstd="t" o:hr="t"/>
        </w:pict>
      </w:r>
    </w:p>
    <w:bookmarkEnd w:id="90"/>
    <w:bookmarkEnd w:id="91"/>
    <w:bookmarkStart w:id="96" w:name="ai-simulation-contract"/>
    <w:p>
      <w:pPr>
        <w:pStyle w:val="Heading1"/>
      </w:pPr>
      <w:r>
        <w:t xml:space="preserve">13. AI / simulation contract</w:t>
      </w:r>
    </w:p>
    <w:bookmarkStart w:id="92" w:name="cél-10"/>
    <w:p>
      <w:pPr>
        <w:pStyle w:val="Heading2"/>
      </w:pPr>
      <w:r>
        <w:t xml:space="preserve">13.1 Cél</w:t>
      </w:r>
    </w:p>
    <w:p>
      <w:pPr>
        <w:pStyle w:val="FirstParagraph"/>
      </w:pPr>
      <w:r>
        <w:t xml:space="preserve">Az AI / simulation contract azt írja le, hogyan használja az AI a rules engine-t.</w:t>
      </w:r>
    </w:p>
    <w:bookmarkEnd w:id="92"/>
    <w:bookmarkStart w:id="93" w:name="ai-bemenet"/>
    <w:p>
      <w:pPr>
        <w:pStyle w:val="Heading2"/>
      </w:pPr>
      <w:r>
        <w:t xml:space="preserve">13.2 AI bemenet</w:t>
      </w:r>
    </w:p>
    <w:p>
      <w:pPr>
        <w:pStyle w:val="FirstParagraph"/>
      </w:pPr>
      <w:r>
        <w:t xml:space="preserve">Az AI ne közvetlenül a belső engine objektumokat módosítsa.</w:t>
      </w:r>
    </w:p>
    <w:p>
      <w:pPr>
        <w:pStyle w:val="BodyText"/>
      </w:pPr>
      <w:r>
        <w:t xml:space="preserve">Az AI kapjon:</w:t>
      </w:r>
    </w:p>
    <w:p>
      <w:pPr>
        <w:pStyle w:val="SourceCode"/>
      </w:pPr>
      <w:r>
        <w:rPr>
          <w:rStyle w:val="VerbatimChar"/>
        </w:rPr>
        <w:t xml:space="preserve">ai_visible_snapshot</w:t>
      </w:r>
      <w:r>
        <w:br/>
      </w:r>
      <w:r>
        <w:rPr>
          <w:rStyle w:val="VerbatimChar"/>
        </w:rPr>
        <w:t xml:space="preserve">legal_actions</w:t>
      </w:r>
      <w:r>
        <w:br/>
      </w:r>
      <w:r>
        <w:rPr>
          <w:rStyle w:val="VerbatimChar"/>
        </w:rPr>
        <w:t xml:space="preserve">test_context</w:t>
      </w:r>
      <w:r>
        <w:br/>
      </w:r>
      <w:r>
        <w:rPr>
          <w:rStyle w:val="VerbatimChar"/>
        </w:rPr>
        <w:t xml:space="preserve">previous_events</w:t>
      </w:r>
    </w:p>
    <w:bookmarkEnd w:id="93"/>
    <w:bookmarkStart w:id="94" w:name="ai-kimenet"/>
    <w:p>
      <w:pPr>
        <w:pStyle w:val="Heading2"/>
      </w:pPr>
      <w:r>
        <w:t xml:space="preserve">13.3 AI kimenet</w:t>
      </w:r>
    </w:p>
    <w:p>
      <w:pPr>
        <w:pStyle w:val="FirstParagraph"/>
      </w:pPr>
      <w:r>
        <w:t xml:space="preserve">Az AI adjon vissza:</w:t>
      </w:r>
    </w:p>
    <w:p>
      <w:pPr>
        <w:pStyle w:val="SourceCode"/>
      </w:pPr>
      <w:r>
        <w:rPr>
          <w:rStyle w:val="VerbatimChar"/>
        </w:rPr>
        <w:t xml:space="preserve">chosen_action</w:t>
      </w:r>
      <w:r>
        <w:br/>
      </w:r>
      <w:r>
        <w:rPr>
          <w:rStyle w:val="VerbatimChar"/>
        </w:rPr>
        <w:t xml:space="preserve">confidence</w:t>
      </w:r>
      <w:r>
        <w:br/>
      </w:r>
      <w:r>
        <w:rPr>
          <w:rStyle w:val="VerbatimChar"/>
        </w:rPr>
        <w:t xml:space="preserve">reason</w:t>
      </w:r>
      <w:r>
        <w:br/>
      </w:r>
      <w:r>
        <w:rPr>
          <w:rStyle w:val="VerbatimChar"/>
        </w:rPr>
        <w:t xml:space="preserve">debug_notes</w:t>
      </w:r>
    </w:p>
    <w:bookmarkEnd w:id="94"/>
    <w:bookmarkStart w:id="95" w:name="alapelv-1"/>
    <w:p>
      <w:pPr>
        <w:pStyle w:val="Heading2"/>
      </w:pPr>
      <w:r>
        <w:t xml:space="preserve">13.4 Alapelv</w:t>
      </w:r>
    </w:p>
    <w:p>
      <w:pPr>
        <w:pStyle w:val="BlockText"/>
      </w:pPr>
      <w:r>
        <w:t xml:space="preserve">Az AI dönthet rosszul, de a rules engine nem hajthat végre szabálytalan akciót.</w:t>
      </w:r>
    </w:p>
    <w:p>
      <w:pPr>
        <w:pStyle w:val="FirstParagraph"/>
      </w:pPr>
      <w:r>
        <w:t xml:space="preserve">Ez azt jelenti:</w:t>
      </w:r>
    </w:p>
    <w:p>
      <w:pPr>
        <w:pStyle w:val="Compact"/>
        <w:numPr>
          <w:ilvl w:val="0"/>
          <w:numId w:val="1018"/>
        </w:numPr>
      </w:pPr>
      <w:r>
        <w:t xml:space="preserve">az AI csak javasol;</w:t>
      </w:r>
    </w:p>
    <w:p>
      <w:pPr>
        <w:pStyle w:val="Compact"/>
        <w:numPr>
          <w:ilvl w:val="0"/>
          <w:numId w:val="1018"/>
        </w:numPr>
      </w:pPr>
      <w:r>
        <w:t xml:space="preserve">a rules engine validál;</w:t>
      </w:r>
    </w:p>
    <w:p>
      <w:pPr>
        <w:pStyle w:val="Compact"/>
        <w:numPr>
          <w:ilvl w:val="0"/>
          <w:numId w:val="1018"/>
        </w:numPr>
      </w:pPr>
      <w:r>
        <w:t xml:space="preserve">a rules engine hajt végre;</w:t>
      </w:r>
    </w:p>
    <w:p>
      <w:pPr>
        <w:pStyle w:val="Compact"/>
        <w:numPr>
          <w:ilvl w:val="0"/>
          <w:numId w:val="1018"/>
        </w:numPr>
      </w:pPr>
      <w:r>
        <w:t xml:space="preserve">a diagnostics jelzi, ha az AI rossz actiont próbált.</w:t>
      </w:r>
    </w:p>
    <w:p>
      <w:r>
        <w:pict>
          <v:rect style="width:0;height:1.5pt" o:hralign="center" o:hrstd="t" o:hr="t"/>
        </w:pict>
      </w:r>
    </w:p>
    <w:bookmarkEnd w:id="95"/>
    <w:bookmarkEnd w:id="96"/>
    <w:bookmarkStart w:id="101" w:name="frontend-adapter-contract"/>
    <w:p>
      <w:pPr>
        <w:pStyle w:val="Heading1"/>
      </w:pPr>
      <w:r>
        <w:t xml:space="preserve">14. Frontend adapter contract</w:t>
      </w:r>
    </w:p>
    <w:bookmarkStart w:id="97" w:name="cél-11"/>
    <w:p>
      <w:pPr>
        <w:pStyle w:val="Heading2"/>
      </w:pPr>
      <w:r>
        <w:t xml:space="preserve">14.1 Cél</w:t>
      </w:r>
    </w:p>
    <w:p>
      <w:pPr>
        <w:pStyle w:val="FirstParagraph"/>
      </w:pPr>
      <w:r>
        <w:t xml:space="preserve">A frontend adapter contract azt határozza meg, hogyan kommunikál a vizuális réteg a backenddel.</w:t>
      </w:r>
    </w:p>
    <w:p>
      <w:pPr>
        <w:pStyle w:val="BodyText"/>
      </w:pPr>
      <w:r>
        <w:t xml:space="preserve">Godot/GDScript esetén ez különösen fontos.</w:t>
      </w:r>
    </w:p>
    <w:bookmarkEnd w:id="97"/>
    <w:bookmarkStart w:id="98" w:name="frontend-feladata"/>
    <w:p>
      <w:pPr>
        <w:pStyle w:val="Heading2"/>
      </w:pPr>
      <w:r>
        <w:t xml:space="preserve">14.2 Frontend feladata</w:t>
      </w:r>
    </w:p>
    <w:p>
      <w:pPr>
        <w:pStyle w:val="FirstParagraph"/>
      </w:pPr>
      <w:r>
        <w:t xml:space="preserve">A frontend:</w:t>
      </w:r>
    </w:p>
    <w:p>
      <w:pPr>
        <w:pStyle w:val="Compact"/>
        <w:numPr>
          <w:ilvl w:val="0"/>
          <w:numId w:val="1019"/>
        </w:numPr>
      </w:pPr>
      <w:r>
        <w:t xml:space="preserve">megjelenít;</w:t>
      </w:r>
    </w:p>
    <w:p>
      <w:pPr>
        <w:pStyle w:val="Compact"/>
        <w:numPr>
          <w:ilvl w:val="0"/>
          <w:numId w:val="1019"/>
        </w:numPr>
      </w:pPr>
      <w:r>
        <w:t xml:space="preserve">inputot gyűjt;</w:t>
      </w:r>
    </w:p>
    <w:p>
      <w:pPr>
        <w:pStyle w:val="Compact"/>
        <w:numPr>
          <w:ilvl w:val="0"/>
          <w:numId w:val="1019"/>
        </w:numPr>
      </w:pPr>
      <w:r>
        <w:t xml:space="preserve">animál;</w:t>
      </w:r>
    </w:p>
    <w:p>
      <w:pPr>
        <w:pStyle w:val="Compact"/>
        <w:numPr>
          <w:ilvl w:val="0"/>
          <w:numId w:val="1019"/>
        </w:numPr>
      </w:pPr>
      <w:r>
        <w:t xml:space="preserve">action requestet épít;</w:t>
      </w:r>
    </w:p>
    <w:p>
      <w:pPr>
        <w:pStyle w:val="Compact"/>
        <w:numPr>
          <w:ilvl w:val="0"/>
          <w:numId w:val="1019"/>
        </w:numPr>
      </w:pPr>
      <w:r>
        <w:t xml:space="preserve">megjeleníti az eventeket;</w:t>
      </w:r>
    </w:p>
    <w:p>
      <w:pPr>
        <w:pStyle w:val="Compact"/>
        <w:numPr>
          <w:ilvl w:val="0"/>
          <w:numId w:val="1019"/>
        </w:numPr>
      </w:pPr>
      <w:r>
        <w:t xml:space="preserve">kezeli a játékos választásait.</w:t>
      </w:r>
    </w:p>
    <w:bookmarkEnd w:id="98"/>
    <w:bookmarkStart w:id="99" w:name="frontend-nem-feladata"/>
    <w:p>
      <w:pPr>
        <w:pStyle w:val="Heading2"/>
      </w:pPr>
      <w:r>
        <w:t xml:space="preserve">14.3 Frontend nem feladata</w:t>
      </w:r>
    </w:p>
    <w:p>
      <w:pPr>
        <w:pStyle w:val="FirstParagraph"/>
      </w:pPr>
      <w:r>
        <w:t xml:space="preserve">A frontend ne:</w:t>
      </w:r>
    </w:p>
    <w:p>
      <w:pPr>
        <w:pStyle w:val="Compact"/>
        <w:numPr>
          <w:ilvl w:val="0"/>
          <w:numId w:val="1020"/>
        </w:numPr>
      </w:pPr>
      <w:r>
        <w:t xml:space="preserve">döntsön szabályérvényességről véglegesen;</w:t>
      </w:r>
    </w:p>
    <w:p>
      <w:pPr>
        <w:pStyle w:val="Compact"/>
        <w:numPr>
          <w:ilvl w:val="0"/>
          <w:numId w:val="1020"/>
        </w:numPr>
      </w:pPr>
      <w:r>
        <w:t xml:space="preserve">számolja újra önállóan a szabályokat;</w:t>
      </w:r>
    </w:p>
    <w:p>
      <w:pPr>
        <w:pStyle w:val="Compact"/>
        <w:numPr>
          <w:ilvl w:val="0"/>
          <w:numId w:val="1020"/>
        </w:numPr>
      </w:pPr>
      <w:r>
        <w:t xml:space="preserve">módosítsa közvetlenül a match state-et;</w:t>
      </w:r>
    </w:p>
    <w:p>
      <w:pPr>
        <w:pStyle w:val="Compact"/>
        <w:numPr>
          <w:ilvl w:val="0"/>
          <w:numId w:val="1020"/>
        </w:numPr>
      </w:pPr>
      <w:r>
        <w:t xml:space="preserve">UI node-okba szórja a kártyaszabályokat.</w:t>
      </w:r>
    </w:p>
    <w:bookmarkEnd w:id="99"/>
    <w:bookmarkStart w:id="100" w:name="input-action-adapter"/>
    <w:p>
      <w:pPr>
        <w:pStyle w:val="Heading2"/>
      </w:pPr>
      <w:r>
        <w:t xml:space="preserve">14.4 Input → action adapter</w:t>
      </w:r>
    </w:p>
    <w:p>
      <w:pPr>
        <w:pStyle w:val="FirstParagraph"/>
      </w:pPr>
      <w:r>
        <w:t xml:space="preserve">Példa:</w:t>
      </w:r>
    </w:p>
    <w:p>
      <w:pPr>
        <w:pStyle w:val="SourceCode"/>
      </w:pPr>
      <w:r>
        <w:rPr>
          <w:rStyle w:val="VerbatimChar"/>
        </w:rPr>
        <w:t xml:space="preserve">kattintás kézben lévő kártyára</w:t>
      </w:r>
      <w:r>
        <w:br/>
      </w:r>
      <w:r>
        <w:rPr>
          <w:rStyle w:val="VerbatimChar"/>
        </w:rPr>
        <w:t xml:space="preserve">    ↓</w:t>
      </w:r>
      <w:r>
        <w:br/>
      </w:r>
      <w:r>
        <w:rPr>
          <w:rStyle w:val="VerbatimChar"/>
        </w:rPr>
        <w:t xml:space="preserve">frontend megnézi legal action listát</w:t>
      </w:r>
      <w:r>
        <w:br/>
      </w:r>
      <w:r>
        <w:rPr>
          <w:rStyle w:val="VerbatimChar"/>
        </w:rPr>
        <w:t xml:space="preserve">    ↓</w:t>
      </w:r>
      <w:r>
        <w:br/>
      </w:r>
      <w:r>
        <w:rPr>
          <w:rStyle w:val="VerbatimChar"/>
        </w:rPr>
        <w:t xml:space="preserve">ha kijátszható, célpontot vagy mezőt kér</w:t>
      </w:r>
      <w:r>
        <w:br/>
      </w:r>
      <w:r>
        <w:rPr>
          <w:rStyle w:val="VerbatimChar"/>
        </w:rPr>
        <w:t xml:space="preserve">    ↓</w:t>
      </w:r>
      <w:r>
        <w:br/>
      </w:r>
      <w:r>
        <w:rPr>
          <w:rStyle w:val="VerbatimChar"/>
        </w:rPr>
        <w:t xml:space="preserve">action requestet küld</w:t>
      </w:r>
      <w:r>
        <w:br/>
      </w:r>
      <w:r>
        <w:rPr>
          <w:rStyle w:val="VerbatimChar"/>
        </w:rPr>
        <w:t xml:space="preserve">    ↓</w:t>
      </w:r>
      <w:r>
        <w:br/>
      </w:r>
      <w:r>
        <w:rPr>
          <w:rStyle w:val="VerbatimChar"/>
        </w:rPr>
        <w:t xml:space="preserve">backend validál és végrehajt</w:t>
      </w:r>
      <w:r>
        <w:br/>
      </w:r>
      <w:r>
        <w:rPr>
          <w:rStyle w:val="VerbatimChar"/>
        </w:rPr>
        <w:t xml:space="preserve">    ↓</w:t>
      </w:r>
      <w:r>
        <w:br/>
      </w:r>
      <w:r>
        <w:rPr>
          <w:rStyle w:val="VerbatimChar"/>
        </w:rPr>
        <w:t xml:space="preserve">events + snapshot visszajön</w:t>
      </w:r>
      <w:r>
        <w:br/>
      </w:r>
      <w:r>
        <w:rPr>
          <w:rStyle w:val="VerbatimChar"/>
        </w:rPr>
        <w:t xml:space="preserve">    ↓</w:t>
      </w:r>
      <w:r>
        <w:br/>
      </w:r>
      <w:r>
        <w:rPr>
          <w:rStyle w:val="VerbatimChar"/>
        </w:rPr>
        <w:t xml:space="preserve">frontend animál és frissít</w:t>
      </w:r>
    </w:p>
    <w:p>
      <w:r>
        <w:pict>
          <v:rect style="width:0;height:1.5pt" o:hralign="center" o:hrstd="t" o:hr="t"/>
        </w:pict>
      </w:r>
    </w:p>
    <w:bookmarkEnd w:id="100"/>
    <w:bookmarkEnd w:id="101"/>
    <w:bookmarkStart w:id="104" w:name="replay-history-contract"/>
    <w:p>
      <w:pPr>
        <w:pStyle w:val="Heading1"/>
      </w:pPr>
      <w:r>
        <w:t xml:space="preserve">15. Replay / history contract</w:t>
      </w:r>
    </w:p>
    <w:p>
      <w:pPr>
        <w:pStyle w:val="FirstParagraph"/>
      </w:pPr>
      <w:r>
        <w:t xml:space="preserve">Státusz: későbbi cél</w:t>
      </w:r>
    </w:p>
    <w:bookmarkStart w:id="102" w:name="cél-12"/>
    <w:p>
      <w:pPr>
        <w:pStyle w:val="Heading2"/>
      </w:pPr>
      <w:r>
        <w:t xml:space="preserve">15.1 Cél</w:t>
      </w:r>
    </w:p>
    <w:p>
      <w:pPr>
        <w:pStyle w:val="FirstParagraph"/>
      </w:pPr>
      <w:r>
        <w:t xml:space="preserve">A replay / history contract később lehetővé teszi:</w:t>
      </w:r>
    </w:p>
    <w:p>
      <w:pPr>
        <w:pStyle w:val="Compact"/>
        <w:numPr>
          <w:ilvl w:val="0"/>
          <w:numId w:val="1021"/>
        </w:numPr>
      </w:pPr>
      <w:r>
        <w:t xml:space="preserve">meccsek visszanézését;</w:t>
      </w:r>
    </w:p>
    <w:p>
      <w:pPr>
        <w:pStyle w:val="Compact"/>
        <w:numPr>
          <w:ilvl w:val="0"/>
          <w:numId w:val="1021"/>
        </w:numPr>
      </w:pPr>
      <w:r>
        <w:t xml:space="preserve">AI-vs-AI tesztek elemzését;</w:t>
      </w:r>
    </w:p>
    <w:p>
      <w:pPr>
        <w:pStyle w:val="Compact"/>
        <w:numPr>
          <w:ilvl w:val="0"/>
          <w:numId w:val="1021"/>
        </w:numPr>
      </w:pPr>
      <w:r>
        <w:t xml:space="preserve">hibák reprodukálását;</w:t>
      </w:r>
    </w:p>
    <w:p>
      <w:pPr>
        <w:pStyle w:val="Compact"/>
        <w:numPr>
          <w:ilvl w:val="0"/>
          <w:numId w:val="1021"/>
        </w:numPr>
      </w:pPr>
      <w:r>
        <w:t xml:space="preserve">balanszriportok pontosítását.</w:t>
      </w:r>
    </w:p>
    <w:bookmarkEnd w:id="102"/>
    <w:bookmarkStart w:id="103" w:name="szükséges-alapok"/>
    <w:p>
      <w:pPr>
        <w:pStyle w:val="Heading2"/>
      </w:pPr>
      <w:r>
        <w:t xml:space="preserve">15.2 Szükséges alapok</w:t>
      </w:r>
    </w:p>
    <w:p>
      <w:pPr>
        <w:pStyle w:val="Compact"/>
        <w:numPr>
          <w:ilvl w:val="0"/>
          <w:numId w:val="1022"/>
        </w:numPr>
      </w:pPr>
      <w:r>
        <w:t xml:space="preserve">determinisztikus random seed;</w:t>
      </w:r>
    </w:p>
    <w:p>
      <w:pPr>
        <w:pStyle w:val="Compact"/>
        <w:numPr>
          <w:ilvl w:val="0"/>
          <w:numId w:val="1022"/>
        </w:numPr>
      </w:pPr>
      <w:r>
        <w:t xml:space="preserve">event log;</w:t>
      </w:r>
    </w:p>
    <w:p>
      <w:pPr>
        <w:pStyle w:val="Compact"/>
        <w:numPr>
          <w:ilvl w:val="0"/>
          <w:numId w:val="1022"/>
        </w:numPr>
      </w:pPr>
      <w:r>
        <w:t xml:space="preserve">action history;</w:t>
      </w:r>
    </w:p>
    <w:p>
      <w:pPr>
        <w:pStyle w:val="Compact"/>
        <w:numPr>
          <w:ilvl w:val="0"/>
          <w:numId w:val="1022"/>
        </w:numPr>
      </w:pPr>
      <w:r>
        <w:t xml:space="preserve">runtime package version;</w:t>
      </w:r>
    </w:p>
    <w:p>
      <w:pPr>
        <w:pStyle w:val="Compact"/>
        <w:numPr>
          <w:ilvl w:val="0"/>
          <w:numId w:val="1022"/>
        </w:numPr>
      </w:pPr>
      <w:r>
        <w:t xml:space="preserve">decklist version;</w:t>
      </w:r>
    </w:p>
    <w:p>
      <w:pPr>
        <w:pStyle w:val="Compact"/>
        <w:numPr>
          <w:ilvl w:val="0"/>
          <w:numId w:val="1022"/>
        </w:numPr>
      </w:pPr>
      <w:r>
        <w:t xml:space="preserve">ruleset version;</w:t>
      </w:r>
    </w:p>
    <w:p>
      <w:pPr>
        <w:pStyle w:val="Compact"/>
        <w:numPr>
          <w:ilvl w:val="0"/>
          <w:numId w:val="1022"/>
        </w:numPr>
      </w:pPr>
      <w:r>
        <w:t xml:space="preserve">diagnostics history.</w:t>
      </w:r>
    </w:p>
    <w:p>
      <w:r>
        <w:pict>
          <v:rect style="width:0;height:1.5pt" o:hralign="center" o:hrstd="t" o:hr="t"/>
        </w:pict>
      </w:r>
    </w:p>
    <w:bookmarkEnd w:id="103"/>
    <w:bookmarkEnd w:id="104"/>
    <w:bookmarkStart w:id="109" w:name="mvp-contract"/>
    <w:p>
      <w:pPr>
        <w:pStyle w:val="Heading1"/>
      </w:pPr>
      <w:r>
        <w:t xml:space="preserve">16. MVP contract</w:t>
      </w:r>
    </w:p>
    <w:p>
      <w:pPr>
        <w:pStyle w:val="FirstParagraph"/>
      </w:pPr>
      <w:r>
        <w:t xml:space="preserve">Az első gyakorlati contract ne legyen túl nagy.</w:t>
      </w:r>
    </w:p>
    <w:bookmarkStart w:id="105" w:name="mvp-ben-szükséges"/>
    <w:p>
      <w:pPr>
        <w:pStyle w:val="Heading2"/>
      </w:pPr>
      <w:r>
        <w:t xml:space="preserve">16.1 MVP-ben szükséges</w:t>
      </w:r>
    </w:p>
    <w:p>
      <w:pPr>
        <w:pStyle w:val="FirstParagraph"/>
      </w:pPr>
      <w:r>
        <w:t xml:space="preserve">Első lépcsőben elég:</w:t>
      </w:r>
    </w:p>
    <w:p>
      <w:pPr>
        <w:pStyle w:val="SourceCode"/>
      </w:pPr>
      <w:r>
        <w:rPr>
          <w:rStyle w:val="VerbatimChar"/>
        </w:rPr>
        <w:t xml:space="preserve">create_match</w:t>
      </w:r>
      <w:r>
        <w:br/>
      </w:r>
      <w:r>
        <w:rPr>
          <w:rStyle w:val="VerbatimChar"/>
        </w:rPr>
        <w:t xml:space="preserve">get_snapshot</w:t>
      </w:r>
      <w:r>
        <w:br/>
      </w:r>
      <w:r>
        <w:rPr>
          <w:rStyle w:val="VerbatimChar"/>
        </w:rPr>
        <w:t xml:space="preserve">get_legal_actions</w:t>
      </w:r>
      <w:r>
        <w:br/>
      </w:r>
      <w:r>
        <w:rPr>
          <w:rStyle w:val="VerbatimChar"/>
        </w:rPr>
        <w:t xml:space="preserve">validate_action</w:t>
      </w:r>
      <w:r>
        <w:br/>
      </w:r>
      <w:r>
        <w:rPr>
          <w:rStyle w:val="VerbatimChar"/>
        </w:rPr>
        <w:t xml:space="preserve">apply_action</w:t>
      </w:r>
      <w:r>
        <w:br/>
      </w:r>
      <w:r>
        <w:rPr>
          <w:rStyle w:val="VerbatimChar"/>
        </w:rPr>
        <w:t xml:space="preserve">get_event_log</w:t>
      </w:r>
      <w:r>
        <w:br/>
      </w:r>
      <w:r>
        <w:rPr>
          <w:rStyle w:val="VerbatimChar"/>
        </w:rPr>
        <w:t xml:space="preserve">get_diagnostics</w:t>
      </w:r>
    </w:p>
    <w:bookmarkEnd w:id="105"/>
    <w:bookmarkStart w:id="106" w:name="mvp-actionök"/>
    <w:p>
      <w:pPr>
        <w:pStyle w:val="Heading2"/>
      </w:pPr>
      <w:r>
        <w:t xml:space="preserve">16.2 MVP actionök</w:t>
      </w:r>
    </w:p>
    <w:p>
      <w:pPr>
        <w:pStyle w:val="FirstParagraph"/>
      </w:pPr>
      <w:r>
        <w:t xml:space="preserve">MVP actionök:</w:t>
      </w:r>
    </w:p>
    <w:p>
      <w:pPr>
        <w:pStyle w:val="SourceCode"/>
      </w:pPr>
      <w:r>
        <w:rPr>
          <w:rStyle w:val="VerbatimChar"/>
        </w:rPr>
        <w:t xml:space="preserve">end_turn</w:t>
      </w:r>
      <w:r>
        <w:br/>
      </w:r>
      <w:r>
        <w:rPr>
          <w:rStyle w:val="VerbatimChar"/>
        </w:rPr>
        <w:t xml:space="preserve">play_entity</w:t>
      </w:r>
      <w:r>
        <w:br/>
      </w:r>
      <w:r>
        <w:rPr>
          <w:rStyle w:val="VerbatimChar"/>
        </w:rPr>
        <w:t xml:space="preserve">play_sigil</w:t>
      </w:r>
      <w:r>
        <w:br/>
      </w:r>
      <w:r>
        <w:rPr>
          <w:rStyle w:val="VerbatimChar"/>
        </w:rPr>
        <w:t xml:space="preserve">play_incantation_simple</w:t>
      </w:r>
      <w:r>
        <w:br/>
      </w:r>
      <w:r>
        <w:rPr>
          <w:rStyle w:val="VerbatimChar"/>
        </w:rPr>
        <w:t xml:space="preserve">play_ritual_simple</w:t>
      </w:r>
      <w:r>
        <w:br/>
      </w:r>
      <w:r>
        <w:rPr>
          <w:rStyle w:val="VerbatimChar"/>
        </w:rPr>
        <w:t xml:space="preserve">choose_target_simple</w:t>
      </w:r>
      <w:r>
        <w:br/>
      </w:r>
      <w:r>
        <w:rPr>
          <w:rStyle w:val="VerbatimChar"/>
        </w:rPr>
        <w:t xml:space="preserve">pass_priority</w:t>
      </w:r>
    </w:p>
    <w:p>
      <w:pPr>
        <w:pStyle w:val="FirstParagraph"/>
      </w:pPr>
      <w:r>
        <w:t xml:space="preserve">A</w:t>
      </w:r>
      <w:r>
        <w:t xml:space="preserve"> </w:t>
      </w:r>
      <w:r>
        <w:rPr>
          <w:rStyle w:val="VerbatimChar"/>
        </w:rPr>
        <w:t xml:space="preserve">simple</w:t>
      </w:r>
      <w:r>
        <w:t xml:space="preserve"> </w:t>
      </w:r>
      <w:r>
        <w:t xml:space="preserve">jelölés azt jelenti, hogy nem minden összetett hatás támogatott, de már nem csak Entitás és Jel lerakása létezik.</w:t>
      </w:r>
    </w:p>
    <w:bookmarkEnd w:id="106"/>
    <w:bookmarkStart w:id="107" w:name="mvp-diagnostics"/>
    <w:p>
      <w:pPr>
        <w:pStyle w:val="Heading2"/>
      </w:pPr>
      <w:r>
        <w:t xml:space="preserve">16.3 MVP diagnostics</w:t>
      </w:r>
    </w:p>
    <w:p>
      <w:pPr>
        <w:pStyle w:val="FirstParagraph"/>
      </w:pPr>
      <w:r>
        <w:t xml:space="preserve">MVP-ben már legyen:</w:t>
      </w:r>
    </w:p>
    <w:p>
      <w:pPr>
        <w:pStyle w:val="SourceCode"/>
      </w:pPr>
      <w:r>
        <w:rPr>
          <w:rStyle w:val="VerbatimChar"/>
        </w:rPr>
        <w:t xml:space="preserve">blocking_error</w:t>
      </w:r>
      <w:r>
        <w:br/>
      </w:r>
      <w:r>
        <w:rPr>
          <w:rStyle w:val="VerbatimChar"/>
        </w:rPr>
        <w:t xml:space="preserve">warning</w:t>
      </w:r>
      <w:r>
        <w:br/>
      </w:r>
      <w:r>
        <w:rPr>
          <w:rStyle w:val="VerbatimChar"/>
        </w:rPr>
        <w:t xml:space="preserve">audit_note</w:t>
      </w:r>
      <w:r>
        <w:br/>
      </w:r>
      <w:r>
        <w:rPr>
          <w:rStyle w:val="VerbatimChar"/>
        </w:rPr>
        <w:t xml:space="preserve">unsupported_engine_feature</w:t>
      </w:r>
      <w:r>
        <w:br/>
      </w:r>
      <w:r>
        <w:rPr>
          <w:rStyle w:val="VerbatimChar"/>
        </w:rPr>
        <w:t xml:space="preserve">card_local_fallback_used</w:t>
      </w:r>
    </w:p>
    <w:bookmarkEnd w:id="107"/>
    <w:bookmarkStart w:id="108" w:name="mvp-cél"/>
    <w:p>
      <w:pPr>
        <w:pStyle w:val="Heading2"/>
      </w:pPr>
      <w:r>
        <w:t xml:space="preserve">16.4 MVP cél</w:t>
      </w:r>
    </w:p>
    <w:p>
      <w:pPr>
        <w:pStyle w:val="FirstParagraph"/>
      </w:pPr>
      <w:r>
        <w:t xml:space="preserve">Az MVP contract célja nem a teljes játék, hanem:</w:t>
      </w:r>
    </w:p>
    <w:p>
      <w:pPr>
        <w:pStyle w:val="Compact"/>
        <w:numPr>
          <w:ilvl w:val="0"/>
          <w:numId w:val="1023"/>
        </w:numPr>
      </w:pPr>
      <w:r>
        <w:t xml:space="preserve">tisztább frontend-kompatibilis motorhatár;</w:t>
      </w:r>
    </w:p>
    <w:p>
      <w:pPr>
        <w:pStyle w:val="Compact"/>
        <w:numPr>
          <w:ilvl w:val="0"/>
          <w:numId w:val="1023"/>
        </w:numPr>
      </w:pPr>
      <w:r>
        <w:t xml:space="preserve">jobb AI-vs-AI tesztelhetőség;</w:t>
      </w:r>
    </w:p>
    <w:p>
      <w:pPr>
        <w:pStyle w:val="Compact"/>
        <w:numPr>
          <w:ilvl w:val="0"/>
          <w:numId w:val="1023"/>
        </w:numPr>
      </w:pPr>
      <w:r>
        <w:t xml:space="preserve">Godot/GDScript/Python döntés támogatása;</w:t>
      </w:r>
    </w:p>
    <w:p>
      <w:pPr>
        <w:pStyle w:val="Compact"/>
        <w:numPr>
          <w:ilvl w:val="0"/>
          <w:numId w:val="1023"/>
        </w:numPr>
      </w:pPr>
      <w:r>
        <w:t xml:space="preserve">structured és exportvalidáció összekötése a futással.</w:t>
      </w:r>
    </w:p>
    <w:p>
      <w:r>
        <w:pict>
          <v:rect style="width:0;height:1.5pt" o:hralign="center" o:hrstd="t" o:hr="t"/>
        </w:pict>
      </w:r>
    </w:p>
    <w:bookmarkEnd w:id="108"/>
    <w:bookmarkEnd w:id="109"/>
    <w:bookmarkStart w:id="110" w:name="nyelvfüggetlen-névszabvány"/>
    <w:p>
      <w:pPr>
        <w:pStyle w:val="Heading1"/>
      </w:pPr>
      <w:r>
        <w:t xml:space="preserve">17. Nyelvfüggetlen névszabvány</w:t>
      </w:r>
    </w:p>
    <w:p>
      <w:pPr>
        <w:pStyle w:val="FirstParagraph"/>
      </w:pPr>
      <w:r>
        <w:t xml:space="preserve">A contract mezőnevei legyenek:</w:t>
      </w:r>
    </w:p>
    <w:p>
      <w:pPr>
        <w:pStyle w:val="Compact"/>
        <w:numPr>
          <w:ilvl w:val="0"/>
          <w:numId w:val="1024"/>
        </w:numPr>
      </w:pPr>
      <w:r>
        <w:t xml:space="preserve">angolok;</w:t>
      </w:r>
    </w:p>
    <w:p>
      <w:pPr>
        <w:pStyle w:val="Compact"/>
        <w:numPr>
          <w:ilvl w:val="0"/>
          <w:numId w:val="1024"/>
        </w:numPr>
      </w:pPr>
      <w:r>
        <w:t xml:space="preserve">ASCII karakteresek;</w:t>
      </w:r>
    </w:p>
    <w:p>
      <w:pPr>
        <w:pStyle w:val="Compact"/>
        <w:numPr>
          <w:ilvl w:val="0"/>
          <w:numId w:val="1024"/>
        </w:numPr>
      </w:pPr>
      <w:r>
        <w:t xml:space="preserve">snake_case formájúak;</w:t>
      </w:r>
    </w:p>
    <w:p>
      <w:pPr>
        <w:pStyle w:val="Compact"/>
        <w:numPr>
          <w:ilvl w:val="0"/>
          <w:numId w:val="1024"/>
        </w:numPr>
      </w:pPr>
      <w:r>
        <w:t xml:space="preserve">stabilak;</w:t>
      </w:r>
    </w:p>
    <w:p>
      <w:pPr>
        <w:pStyle w:val="Compact"/>
        <w:numPr>
          <w:ilvl w:val="0"/>
          <w:numId w:val="1024"/>
        </w:numPr>
      </w:pPr>
      <w:r>
        <w:t xml:space="preserve">frontend és backend számára is érthetők.</w:t>
      </w:r>
    </w:p>
    <w:p>
      <w:pPr>
        <w:pStyle w:val="FirstParagraph"/>
      </w:pPr>
      <w:r>
        <w:t xml:space="preserve">Példák:</w:t>
      </w:r>
    </w:p>
    <w:p>
      <w:pPr>
        <w:pStyle w:val="SourceCode"/>
      </w:pPr>
      <w:r>
        <w:rPr>
          <w:rStyle w:val="VerbatimChar"/>
        </w:rPr>
        <w:t xml:space="preserve">match_id</w:t>
      </w:r>
      <w:r>
        <w:br/>
      </w:r>
      <w:r>
        <w:rPr>
          <w:rStyle w:val="VerbatimChar"/>
        </w:rPr>
        <w:t xml:space="preserve">player_id</w:t>
      </w:r>
      <w:r>
        <w:br/>
      </w:r>
      <w:r>
        <w:rPr>
          <w:rStyle w:val="VerbatimChar"/>
        </w:rPr>
        <w:t xml:space="preserve">card_id</w:t>
      </w:r>
      <w:r>
        <w:br/>
      </w:r>
      <w:r>
        <w:rPr>
          <w:rStyle w:val="VerbatimChar"/>
        </w:rPr>
        <w:t xml:space="preserve">card_instance_id</w:t>
      </w:r>
      <w:r>
        <w:br/>
      </w:r>
      <w:r>
        <w:rPr>
          <w:rStyle w:val="VerbatimChar"/>
        </w:rPr>
        <w:t xml:space="preserve">action_type</w:t>
      </w:r>
      <w:r>
        <w:br/>
      </w:r>
      <w:r>
        <w:rPr>
          <w:rStyle w:val="VerbatimChar"/>
        </w:rPr>
        <w:t xml:space="preserve">legal_actions</w:t>
      </w:r>
      <w:r>
        <w:br/>
      </w:r>
      <w:r>
        <w:rPr>
          <w:rStyle w:val="VerbatimChar"/>
        </w:rPr>
        <w:t xml:space="preserve">event_log</w:t>
      </w:r>
      <w:r>
        <w:br/>
      </w:r>
      <w:r>
        <w:rPr>
          <w:rStyle w:val="VerbatimChar"/>
        </w:rPr>
        <w:t xml:space="preserve">diagnostics</w:t>
      </w:r>
    </w:p>
    <w:p>
      <w:pPr>
        <w:pStyle w:val="FirstParagraph"/>
      </w:pPr>
      <w:r>
        <w:t xml:space="preserve">A magyar megjelenítési szöveg külön mezőbe kerüljön:</w:t>
      </w:r>
    </w:p>
    <w:p>
      <w:pPr>
        <w:pStyle w:val="SourceCode"/>
      </w:pPr>
      <w:r>
        <w:rPr>
          <w:rStyle w:val="VerbatimChar"/>
        </w:rPr>
        <w:t xml:space="preserve">label_hu</w:t>
      </w:r>
      <w:r>
        <w:br/>
      </w:r>
      <w:r>
        <w:rPr>
          <w:rStyle w:val="VerbatimChar"/>
        </w:rPr>
        <w:t xml:space="preserve">message_hu</w:t>
      </w:r>
    </w:p>
    <w:p>
      <w:pPr>
        <w:pStyle w:val="FirstParagraph"/>
      </w:pPr>
      <w:r>
        <w:t xml:space="preserve">Alapelv:</w:t>
      </w:r>
    </w:p>
    <w:p>
      <w:pPr>
        <w:pStyle w:val="BlockText"/>
      </w:pPr>
      <w:r>
        <w:t xml:space="preserve">A contract kódbarát legyen, a magyar játékosbarát szöveg külön címke- vagy üzenetmezőben éljen.</w:t>
      </w:r>
    </w:p>
    <w:p>
      <w:r>
        <w:pict>
          <v:rect style="width:0;height:1.5pt" o:hralign="center" o:hrstd="t" o:hr="t"/>
        </w:pict>
      </w:r>
    </w:p>
    <w:bookmarkEnd w:id="110"/>
    <w:bookmarkStart w:id="114" w:name="python-gdscript-szempont"/>
    <w:p>
      <w:pPr>
        <w:pStyle w:val="Heading1"/>
      </w:pPr>
      <w:r>
        <w:t xml:space="preserve">18. Python / GDScript szempont</w:t>
      </w:r>
    </w:p>
    <w:p>
      <w:pPr>
        <w:pStyle w:val="FirstParagraph"/>
      </w:pPr>
      <w:r>
        <w:t xml:space="preserve">A contract akkor jó, ha mindkét irányban megvalósítható.</w:t>
      </w:r>
    </w:p>
    <w:bookmarkStart w:id="111" w:name="python-esetén"/>
    <w:p>
      <w:pPr>
        <w:pStyle w:val="Heading2"/>
      </w:pPr>
      <w:r>
        <w:t xml:space="preserve">18.1 Python esetén</w:t>
      </w:r>
    </w:p>
    <w:p>
      <w:pPr>
        <w:pStyle w:val="FirstParagraph"/>
      </w:pPr>
      <w:r>
        <w:t xml:space="preserve">A contract lehet:</w:t>
      </w:r>
    </w:p>
    <w:p>
      <w:pPr>
        <w:pStyle w:val="Compact"/>
        <w:numPr>
          <w:ilvl w:val="0"/>
          <w:numId w:val="1025"/>
        </w:numPr>
      </w:pPr>
      <w:r>
        <w:t xml:space="preserve">Python dict;</w:t>
      </w:r>
    </w:p>
    <w:p>
      <w:pPr>
        <w:pStyle w:val="Compact"/>
        <w:numPr>
          <w:ilvl w:val="0"/>
          <w:numId w:val="1025"/>
        </w:numPr>
      </w:pPr>
      <w:r>
        <w:t xml:space="preserve">dataclass;</w:t>
      </w:r>
    </w:p>
    <w:p>
      <w:pPr>
        <w:pStyle w:val="Compact"/>
        <w:numPr>
          <w:ilvl w:val="0"/>
          <w:numId w:val="1025"/>
        </w:numPr>
      </w:pPr>
      <w:r>
        <w:t xml:space="preserve">JSON schema;</w:t>
      </w:r>
    </w:p>
    <w:p>
      <w:pPr>
        <w:pStyle w:val="Compact"/>
        <w:numPr>
          <w:ilvl w:val="0"/>
          <w:numId w:val="1025"/>
        </w:numPr>
      </w:pPr>
      <w:r>
        <w:t xml:space="preserve">JSON export;</w:t>
      </w:r>
    </w:p>
    <w:p>
      <w:pPr>
        <w:pStyle w:val="Compact"/>
        <w:numPr>
          <w:ilvl w:val="0"/>
          <w:numId w:val="1025"/>
        </w:numPr>
      </w:pPr>
      <w:r>
        <w:t xml:space="preserve">API-szerű facade.</w:t>
      </w:r>
    </w:p>
    <w:bookmarkEnd w:id="111"/>
    <w:bookmarkStart w:id="112" w:name="gdscript-esetén"/>
    <w:p>
      <w:pPr>
        <w:pStyle w:val="Heading2"/>
      </w:pPr>
      <w:r>
        <w:t xml:space="preserve">18.2 GDScript esetén</w:t>
      </w:r>
    </w:p>
    <w:p>
      <w:pPr>
        <w:pStyle w:val="FirstParagraph"/>
      </w:pPr>
      <w:r>
        <w:t xml:space="preserve">A contract lehet:</w:t>
      </w:r>
    </w:p>
    <w:p>
      <w:pPr>
        <w:pStyle w:val="Compact"/>
        <w:numPr>
          <w:ilvl w:val="0"/>
          <w:numId w:val="1026"/>
        </w:numPr>
      </w:pPr>
      <w:r>
        <w:t xml:space="preserve">Dictionary;</w:t>
      </w:r>
    </w:p>
    <w:p>
      <w:pPr>
        <w:pStyle w:val="Compact"/>
        <w:numPr>
          <w:ilvl w:val="0"/>
          <w:numId w:val="1026"/>
        </w:numPr>
      </w:pPr>
      <w:r>
        <w:t xml:space="preserve">Resource;</w:t>
      </w:r>
    </w:p>
    <w:p>
      <w:pPr>
        <w:pStyle w:val="Compact"/>
        <w:numPr>
          <w:ilvl w:val="0"/>
          <w:numId w:val="1026"/>
        </w:numPr>
      </w:pPr>
      <w:r>
        <w:t xml:space="preserve">JSON-ból betöltött adat;</w:t>
      </w:r>
    </w:p>
    <w:p>
      <w:pPr>
        <w:pStyle w:val="Compact"/>
        <w:numPr>
          <w:ilvl w:val="0"/>
          <w:numId w:val="1026"/>
        </w:numPr>
      </w:pPr>
      <w:r>
        <w:t xml:space="preserve">Godot autoload service;</w:t>
      </w:r>
    </w:p>
    <w:p>
      <w:pPr>
        <w:pStyle w:val="Compact"/>
        <w:numPr>
          <w:ilvl w:val="0"/>
          <w:numId w:val="1026"/>
        </w:numPr>
      </w:pPr>
      <w:r>
        <w:t xml:space="preserve">scriptelt rules engine interface.</w:t>
      </w:r>
    </w:p>
    <w:bookmarkEnd w:id="112"/>
    <w:bookmarkStart w:id="113" w:name="közös-nevező"/>
    <w:p>
      <w:pPr>
        <w:pStyle w:val="Heading2"/>
      </w:pPr>
      <w:r>
        <w:t xml:space="preserve">18.3 Közös nevező</w:t>
      </w:r>
    </w:p>
    <w:p>
      <w:pPr>
        <w:pStyle w:val="FirstParagraph"/>
      </w:pPr>
      <w:r>
        <w:t xml:space="preserve">A közös nevező legyen:</w:t>
      </w:r>
    </w:p>
    <w:p>
      <w:pPr>
        <w:pStyle w:val="SourceCode"/>
      </w:pPr>
      <w:r>
        <w:rPr>
          <w:rStyle w:val="VerbatimChar"/>
        </w:rPr>
        <w:t xml:space="preserve">JSON-kompatibilis adatforma</w:t>
      </w:r>
      <w:r>
        <w:br/>
      </w:r>
      <w:r>
        <w:rPr>
          <w:rStyle w:val="VerbatimChar"/>
        </w:rPr>
        <w:t xml:space="preserve">stabil mezőnevek</w:t>
      </w:r>
      <w:r>
        <w:br/>
      </w:r>
      <w:r>
        <w:rPr>
          <w:rStyle w:val="VerbatimChar"/>
        </w:rPr>
        <w:t xml:space="preserve">egyszerű típusok</w:t>
      </w:r>
      <w:r>
        <w:br/>
      </w:r>
      <w:r>
        <w:rPr>
          <w:rStyle w:val="VerbatimChar"/>
        </w:rPr>
        <w:t xml:space="preserve">lista / dictionary alapú struktúra</w:t>
      </w:r>
    </w:p>
    <w:p>
      <w:pPr>
        <w:pStyle w:val="FirstParagraph"/>
      </w:pPr>
      <w:r>
        <w:t xml:space="preserve">Ez megkönnyíti, hogy Python és GDScript között ne vesszen el a tervezés.</w:t>
      </w:r>
    </w:p>
    <w:p>
      <w:r>
        <w:pict>
          <v:rect style="width:0;height:1.5pt" o:hralign="center" o:hrstd="t" o:hr="t"/>
        </w:pict>
      </w:r>
    </w:p>
    <w:bookmarkEnd w:id="113"/>
    <w:bookmarkEnd w:id="114"/>
    <w:bookmarkStart w:id="121" w:name="nyitott-kérdések"/>
    <w:p>
      <w:pPr>
        <w:pStyle w:val="Heading1"/>
      </w:pPr>
      <w:r>
        <w:t xml:space="preserve">19. Nyitott kérdések</w:t>
      </w:r>
    </w:p>
    <w:p>
      <w:pPr>
        <w:pStyle w:val="FirstParagraph"/>
      </w:pPr>
      <w:r>
        <w:t xml:space="preserve">Ezeket később külön kell tisztázni.</w:t>
      </w:r>
    </w:p>
    <w:bookmarkStart w:id="115" w:name="snapshot"/>
    <w:p>
      <w:pPr>
        <w:pStyle w:val="Heading2"/>
      </w:pPr>
      <w:r>
        <w:t xml:space="preserve">19.1 Snapshot</w:t>
      </w:r>
    </w:p>
    <w:p>
      <w:pPr>
        <w:pStyle w:val="Compact"/>
        <w:numPr>
          <w:ilvl w:val="0"/>
          <w:numId w:val="1027"/>
        </w:numPr>
      </w:pPr>
      <w:r>
        <w:t xml:space="preserve">Hány snapshot-típus kell?</w:t>
      </w:r>
    </w:p>
    <w:p>
      <w:pPr>
        <w:pStyle w:val="Compact"/>
        <w:numPr>
          <w:ilvl w:val="0"/>
          <w:numId w:val="1027"/>
        </w:numPr>
      </w:pPr>
      <w:r>
        <w:t xml:space="preserve">Mi legyen publikus?</w:t>
      </w:r>
    </w:p>
    <w:p>
      <w:pPr>
        <w:pStyle w:val="Compact"/>
        <w:numPr>
          <w:ilvl w:val="0"/>
          <w:numId w:val="1027"/>
        </w:numPr>
      </w:pPr>
      <w:r>
        <w:t xml:space="preserve">Mit láthat az ellenfél?</w:t>
      </w:r>
    </w:p>
    <w:p>
      <w:pPr>
        <w:pStyle w:val="Compact"/>
        <w:numPr>
          <w:ilvl w:val="0"/>
          <w:numId w:val="1027"/>
        </w:numPr>
      </w:pPr>
      <w:r>
        <w:t xml:space="preserve">Hogyan kezeljük a face-down Jeleket?</w:t>
      </w:r>
    </w:p>
    <w:p>
      <w:pPr>
        <w:pStyle w:val="Compact"/>
        <w:numPr>
          <w:ilvl w:val="0"/>
          <w:numId w:val="1027"/>
        </w:numPr>
      </w:pPr>
      <w:r>
        <w:t xml:space="preserve">A debug snapshot mikor használható?</w:t>
      </w:r>
    </w:p>
    <w:bookmarkEnd w:id="115"/>
    <w:bookmarkStart w:id="116" w:name="legal-actions"/>
    <w:p>
      <w:pPr>
        <w:pStyle w:val="Heading2"/>
      </w:pPr>
      <w:r>
        <w:t xml:space="preserve">19.2 Legal actions</w:t>
      </w:r>
    </w:p>
    <w:p>
      <w:pPr>
        <w:pStyle w:val="Compact"/>
        <w:numPr>
          <w:ilvl w:val="0"/>
          <w:numId w:val="1028"/>
        </w:numPr>
      </w:pPr>
      <w:r>
        <w:t xml:space="preserve">Mikor kerüljenek be a harci actionök?</w:t>
      </w:r>
    </w:p>
    <w:p>
      <w:pPr>
        <w:pStyle w:val="Compact"/>
        <w:numPr>
          <w:ilvl w:val="0"/>
          <w:numId w:val="1028"/>
        </w:numPr>
      </w:pPr>
      <w:r>
        <w:t xml:space="preserve">Mikor kerüljenek be a célpontválasztások?</w:t>
      </w:r>
    </w:p>
    <w:p>
      <w:pPr>
        <w:pStyle w:val="Compact"/>
        <w:numPr>
          <w:ilvl w:val="0"/>
          <w:numId w:val="1028"/>
        </w:numPr>
      </w:pPr>
      <w:r>
        <w:t xml:space="preserve">Hogyan kezeljük a reakcióablakokat?</w:t>
      </w:r>
    </w:p>
    <w:p>
      <w:pPr>
        <w:pStyle w:val="Compact"/>
        <w:numPr>
          <w:ilvl w:val="0"/>
          <w:numId w:val="1028"/>
        </w:numPr>
      </w:pPr>
      <w:r>
        <w:t xml:space="preserve">A Burst hogyan jelenjen meg legal actionként?</w:t>
      </w:r>
    </w:p>
    <w:bookmarkEnd w:id="116"/>
    <w:bookmarkStart w:id="117" w:name="action-response"/>
    <w:p>
      <w:pPr>
        <w:pStyle w:val="Heading2"/>
      </w:pPr>
      <w:r>
        <w:t xml:space="preserve">19.3 Action response</w:t>
      </w:r>
    </w:p>
    <w:p>
      <w:pPr>
        <w:pStyle w:val="Compact"/>
        <w:numPr>
          <w:ilvl w:val="0"/>
          <w:numId w:val="1029"/>
        </w:numPr>
      </w:pPr>
      <w:r>
        <w:t xml:space="preserve">Hogyan kezeljük a részleges feloldást?</w:t>
      </w:r>
    </w:p>
    <w:p>
      <w:pPr>
        <w:pStyle w:val="Compact"/>
        <w:numPr>
          <w:ilvl w:val="0"/>
          <w:numId w:val="1029"/>
        </w:numPr>
      </w:pPr>
      <w:r>
        <w:t xml:space="preserve">Hogyan kezeljük az opcionális hatásokat?</w:t>
      </w:r>
    </w:p>
    <w:p>
      <w:pPr>
        <w:pStyle w:val="Compact"/>
        <w:numPr>
          <w:ilvl w:val="0"/>
          <w:numId w:val="1029"/>
        </w:numPr>
      </w:pPr>
      <w:r>
        <w:t xml:space="preserve">Hogyan kezeljük a replacement / prevention hatásokat?</w:t>
      </w:r>
    </w:p>
    <w:bookmarkEnd w:id="117"/>
    <w:bookmarkStart w:id="118" w:name="diagnostics"/>
    <w:p>
      <w:pPr>
        <w:pStyle w:val="Heading2"/>
      </w:pPr>
      <w:r>
        <w:t xml:space="preserve">19.4 Diagnostics</w:t>
      </w:r>
    </w:p>
    <w:p>
      <w:pPr>
        <w:pStyle w:val="Compact"/>
        <w:numPr>
          <w:ilvl w:val="0"/>
          <w:numId w:val="1030"/>
        </w:numPr>
      </w:pPr>
      <w:r>
        <w:t xml:space="preserve">Mi legyen blocking error?</w:t>
      </w:r>
    </w:p>
    <w:p>
      <w:pPr>
        <w:pStyle w:val="Compact"/>
        <w:numPr>
          <w:ilvl w:val="0"/>
          <w:numId w:val="1030"/>
        </w:numPr>
      </w:pPr>
      <w:r>
        <w:t xml:space="preserve">Mi legyen warning?</w:t>
      </w:r>
    </w:p>
    <w:p>
      <w:pPr>
        <w:pStyle w:val="Compact"/>
        <w:numPr>
          <w:ilvl w:val="0"/>
          <w:numId w:val="1030"/>
        </w:numPr>
      </w:pPr>
      <w:r>
        <w:t xml:space="preserve">Mi legyen audit note?</w:t>
      </w:r>
    </w:p>
    <w:p>
      <w:pPr>
        <w:pStyle w:val="Compact"/>
        <w:numPr>
          <w:ilvl w:val="0"/>
          <w:numId w:val="1030"/>
        </w:numPr>
      </w:pPr>
      <w:r>
        <w:t xml:space="preserve">Mi legyen balance suspicion?</w:t>
      </w:r>
    </w:p>
    <w:p>
      <w:pPr>
        <w:pStyle w:val="Compact"/>
        <w:numPr>
          <w:ilvl w:val="0"/>
          <w:numId w:val="1030"/>
        </w:numPr>
      </w:pPr>
      <w:r>
        <w:t xml:space="preserve">Milyen riportformátum készüljön?</w:t>
      </w:r>
    </w:p>
    <w:bookmarkEnd w:id="118"/>
    <w:bookmarkStart w:id="119" w:name="runtime-package"/>
    <w:p>
      <w:pPr>
        <w:pStyle w:val="Heading2"/>
      </w:pPr>
      <w:r>
        <w:t xml:space="preserve">19.5 Runtime package</w:t>
      </w:r>
    </w:p>
    <w:p>
      <w:pPr>
        <w:pStyle w:val="Compact"/>
        <w:numPr>
          <w:ilvl w:val="0"/>
          <w:numId w:val="1031"/>
        </w:numPr>
      </w:pPr>
      <w:r>
        <w:t xml:space="preserve">Kell-e compiled export?</w:t>
      </w:r>
    </w:p>
    <w:p>
      <w:pPr>
        <w:pStyle w:val="Compact"/>
        <w:numPr>
          <w:ilvl w:val="0"/>
          <w:numId w:val="1031"/>
        </w:numPr>
      </w:pPr>
      <w:r>
        <w:t xml:space="preserve">Mikor generálódjon?</w:t>
      </w:r>
    </w:p>
    <w:p>
      <w:pPr>
        <w:pStyle w:val="Compact"/>
        <w:numPr>
          <w:ilvl w:val="0"/>
          <w:numId w:val="1031"/>
        </w:numPr>
      </w:pPr>
      <w:r>
        <w:t xml:space="preserve">Egy fájl legyen vagy több?</w:t>
      </w:r>
    </w:p>
    <w:p>
      <w:pPr>
        <w:pStyle w:val="Compact"/>
        <w:numPr>
          <w:ilvl w:val="0"/>
          <w:numId w:val="1031"/>
        </w:numPr>
      </w:pPr>
      <w:r>
        <w:t xml:space="preserve">JSON, JSONL vagy más formátum legyen?</w:t>
      </w:r>
    </w:p>
    <w:p>
      <w:pPr>
        <w:pStyle w:val="Compact"/>
        <w:numPr>
          <w:ilvl w:val="0"/>
          <w:numId w:val="1031"/>
        </w:numPr>
      </w:pPr>
      <w:r>
        <w:t xml:space="preserve">Ember szerkesztheti-e?</w:t>
      </w:r>
    </w:p>
    <w:bookmarkEnd w:id="119"/>
    <w:bookmarkStart w:id="120" w:name="gdscript-python"/>
    <w:p>
      <w:pPr>
        <w:pStyle w:val="Heading2"/>
      </w:pPr>
      <w:r>
        <w:t xml:space="preserve">19.6 GDScript / Python</w:t>
      </w:r>
    </w:p>
    <w:p>
      <w:pPr>
        <w:pStyle w:val="Compact"/>
        <w:numPr>
          <w:ilvl w:val="0"/>
          <w:numId w:val="1032"/>
        </w:numPr>
      </w:pPr>
      <w:r>
        <w:t xml:space="preserve">A contract mely része legyen közös?</w:t>
      </w:r>
    </w:p>
    <w:p>
      <w:pPr>
        <w:pStyle w:val="Compact"/>
        <w:numPr>
          <w:ilvl w:val="0"/>
          <w:numId w:val="1032"/>
        </w:numPr>
      </w:pPr>
      <w:r>
        <w:t xml:space="preserve">Mi maradjon Python tesztmotorban?</w:t>
      </w:r>
    </w:p>
    <w:p>
      <w:pPr>
        <w:pStyle w:val="Compact"/>
        <w:numPr>
          <w:ilvl w:val="0"/>
          <w:numId w:val="1032"/>
        </w:numPr>
      </w:pPr>
      <w:r>
        <w:t xml:space="preserve">Mi kerüljön GDScriptbe?</w:t>
      </w:r>
    </w:p>
    <w:p>
      <w:pPr>
        <w:pStyle w:val="Compact"/>
        <w:numPr>
          <w:ilvl w:val="0"/>
          <w:numId w:val="1032"/>
        </w:numPr>
      </w:pPr>
      <w:r>
        <w:t xml:space="preserve">Kell-e két motor összehasonlító teszt?</w:t>
      </w:r>
    </w:p>
    <w:p>
      <w:r>
        <w:pict>
          <v:rect style="width:0;height:1.5pt" o:hralign="center" o:hrstd="t" o:hr="t"/>
        </w:pict>
      </w:r>
    </w:p>
    <w:bookmarkEnd w:id="120"/>
    <w:bookmarkEnd w:id="121"/>
    <w:bookmarkStart w:id="127" w:name="javasolt-következő-munkasorrend"/>
    <w:p>
      <w:pPr>
        <w:pStyle w:val="Heading1"/>
      </w:pPr>
      <w:r>
        <w:t xml:space="preserve">20. Javasolt következő munkasorrend</w:t>
      </w:r>
    </w:p>
    <w:bookmarkStart w:id="122" w:name="contract-v0.1-elfogadása-módosítása"/>
    <w:p>
      <w:pPr>
        <w:pStyle w:val="Heading2"/>
      </w:pPr>
      <w:r>
        <w:t xml:space="preserve">20.1 Contract v0.1 elfogadása / módosítása</w:t>
      </w:r>
    </w:p>
    <w:p>
      <w:pPr>
        <w:pStyle w:val="FirstParagraph"/>
      </w:pPr>
      <w:r>
        <w:t xml:space="preserve">Először meg kell nézni, hogy ez a contract-felosztás megfelelő-e.</w:t>
      </w:r>
    </w:p>
    <w:p>
      <w:pPr>
        <w:pStyle w:val="BodyText"/>
      </w:pPr>
      <w:r>
        <w:t xml:space="preserve">Nem végleges API-ról van szó, hanem keretről.</w:t>
      </w:r>
    </w:p>
    <w:bookmarkEnd w:id="122"/>
    <w:bookmarkStart w:id="123" w:name="snapshot-contract-v0.1-kidolgozása"/>
    <w:p>
      <w:pPr>
        <w:pStyle w:val="Heading2"/>
      </w:pPr>
      <w:r>
        <w:t xml:space="preserve">20.2 Snapshot contract v0.1 kidolgozása</w:t>
      </w:r>
    </w:p>
    <w:p>
      <w:pPr>
        <w:pStyle w:val="FirstParagraph"/>
      </w:pPr>
      <w:r>
        <w:t xml:space="preserve">A következő részletes dokumentum lehet:</w:t>
      </w:r>
    </w:p>
    <w:p>
      <w:pPr>
        <w:pStyle w:val="BlockText"/>
      </w:pPr>
      <w:r>
        <w:t xml:space="preserve">AETERNA — Snapshot contract v0.1</w:t>
      </w:r>
    </w:p>
    <w:p>
      <w:pPr>
        <w:pStyle w:val="FirstParagraph"/>
      </w:pPr>
      <w:r>
        <w:t xml:space="preserve">Ebben pontosítjuk:</w:t>
      </w:r>
    </w:p>
    <w:p>
      <w:pPr>
        <w:pStyle w:val="Compact"/>
        <w:numPr>
          <w:ilvl w:val="0"/>
          <w:numId w:val="1033"/>
        </w:numPr>
      </w:pPr>
      <w:r>
        <w:t xml:space="preserve">fő mezők;</w:t>
      </w:r>
    </w:p>
    <w:p>
      <w:pPr>
        <w:pStyle w:val="Compact"/>
        <w:numPr>
          <w:ilvl w:val="0"/>
          <w:numId w:val="1033"/>
        </w:numPr>
      </w:pPr>
      <w:r>
        <w:t xml:space="preserve">player snapshot;</w:t>
      </w:r>
    </w:p>
    <w:p>
      <w:pPr>
        <w:pStyle w:val="Compact"/>
        <w:numPr>
          <w:ilvl w:val="0"/>
          <w:numId w:val="1033"/>
        </w:numPr>
      </w:pPr>
      <w:r>
        <w:t xml:space="preserve">board snapshot;</w:t>
      </w:r>
    </w:p>
    <w:p>
      <w:pPr>
        <w:pStyle w:val="Compact"/>
        <w:numPr>
          <w:ilvl w:val="0"/>
          <w:numId w:val="1033"/>
        </w:numPr>
      </w:pPr>
      <w:r>
        <w:t xml:space="preserve">card reference;</w:t>
      </w:r>
    </w:p>
    <w:p>
      <w:pPr>
        <w:pStyle w:val="Compact"/>
        <w:numPr>
          <w:ilvl w:val="0"/>
          <w:numId w:val="1033"/>
        </w:numPr>
      </w:pPr>
      <w:r>
        <w:t xml:space="preserve">visibility;</w:t>
      </w:r>
    </w:p>
    <w:p>
      <w:pPr>
        <w:pStyle w:val="Compact"/>
        <w:numPr>
          <w:ilvl w:val="0"/>
          <w:numId w:val="1033"/>
        </w:numPr>
      </w:pPr>
      <w:r>
        <w:t xml:space="preserve">debug vs player view.</w:t>
      </w:r>
    </w:p>
    <w:bookmarkEnd w:id="123"/>
    <w:bookmarkStart w:id="124" w:name="legal-action-contract-v0.1"/>
    <w:p>
      <w:pPr>
        <w:pStyle w:val="Heading2"/>
      </w:pPr>
      <w:r>
        <w:t xml:space="preserve">20.3 Legal action contract v0.1</w:t>
      </w:r>
    </w:p>
    <w:p>
      <w:pPr>
        <w:pStyle w:val="FirstParagraph"/>
      </w:pPr>
      <w:r>
        <w:t xml:space="preserve">Utána:</w:t>
      </w:r>
    </w:p>
    <w:p>
      <w:pPr>
        <w:pStyle w:val="BlockText"/>
      </w:pPr>
      <w:r>
        <w:t xml:space="preserve">AETERNA — Legal action contract v0.1</w:t>
      </w:r>
    </w:p>
    <w:p>
      <w:pPr>
        <w:pStyle w:val="FirstParagraph"/>
      </w:pPr>
      <w:r>
        <w:t xml:space="preserve">Ebben pontosítjuk:</w:t>
      </w:r>
    </w:p>
    <w:p>
      <w:pPr>
        <w:pStyle w:val="Compact"/>
        <w:numPr>
          <w:ilvl w:val="0"/>
          <w:numId w:val="1034"/>
        </w:numPr>
      </w:pPr>
      <w:r>
        <w:t xml:space="preserve">action típusok;</w:t>
      </w:r>
    </w:p>
    <w:p>
      <w:pPr>
        <w:pStyle w:val="Compact"/>
        <w:numPr>
          <w:ilvl w:val="0"/>
          <w:numId w:val="1034"/>
        </w:numPr>
      </w:pPr>
      <w:r>
        <w:t xml:space="preserve">célpontigény;</w:t>
      </w:r>
    </w:p>
    <w:p>
      <w:pPr>
        <w:pStyle w:val="Compact"/>
        <w:numPr>
          <w:ilvl w:val="0"/>
          <w:numId w:val="1034"/>
        </w:numPr>
      </w:pPr>
      <w:r>
        <w:t xml:space="preserve">választásigény;</w:t>
      </w:r>
    </w:p>
    <w:p>
      <w:pPr>
        <w:pStyle w:val="Compact"/>
        <w:numPr>
          <w:ilvl w:val="0"/>
          <w:numId w:val="1034"/>
        </w:numPr>
      </w:pPr>
      <w:r>
        <w:t xml:space="preserve">költségigény;</w:t>
      </w:r>
    </w:p>
    <w:p>
      <w:pPr>
        <w:pStyle w:val="Compact"/>
        <w:numPr>
          <w:ilvl w:val="0"/>
          <w:numId w:val="1034"/>
        </w:numPr>
      </w:pPr>
      <w:r>
        <w:t xml:space="preserve">UI-kompatibilis mezők.</w:t>
      </w:r>
    </w:p>
    <w:bookmarkEnd w:id="124"/>
    <w:bookmarkStart w:id="125" w:name="diagnostics-contract-v0.1"/>
    <w:p>
      <w:pPr>
        <w:pStyle w:val="Heading2"/>
      </w:pPr>
      <w:r>
        <w:t xml:space="preserve">20.4 Diagnostics contract v0.1</w:t>
      </w:r>
    </w:p>
    <w:p>
      <w:pPr>
        <w:pStyle w:val="FirstParagraph"/>
      </w:pPr>
      <w:r>
        <w:t xml:space="preserve">Utána:</w:t>
      </w:r>
    </w:p>
    <w:p>
      <w:pPr>
        <w:pStyle w:val="BlockText"/>
      </w:pPr>
      <w:r>
        <w:t xml:space="preserve">AETERNA — Diagnostics contract v0.1</w:t>
      </w:r>
    </w:p>
    <w:p>
      <w:pPr>
        <w:pStyle w:val="FirstParagraph"/>
      </w:pPr>
      <w:r>
        <w:t xml:space="preserve">Ebben pontosítjuk:</w:t>
      </w:r>
    </w:p>
    <w:p>
      <w:pPr>
        <w:pStyle w:val="Compact"/>
        <w:numPr>
          <w:ilvl w:val="0"/>
          <w:numId w:val="1035"/>
        </w:numPr>
      </w:pPr>
      <w:r>
        <w:t xml:space="preserve">error;</w:t>
      </w:r>
    </w:p>
    <w:p>
      <w:pPr>
        <w:pStyle w:val="Compact"/>
        <w:numPr>
          <w:ilvl w:val="0"/>
          <w:numId w:val="1035"/>
        </w:numPr>
      </w:pPr>
      <w:r>
        <w:t xml:space="preserve">warning;</w:t>
      </w:r>
    </w:p>
    <w:p>
      <w:pPr>
        <w:pStyle w:val="Compact"/>
        <w:numPr>
          <w:ilvl w:val="0"/>
          <w:numId w:val="1035"/>
        </w:numPr>
      </w:pPr>
      <w:r>
        <w:t xml:space="preserve">audit note;</w:t>
      </w:r>
    </w:p>
    <w:p>
      <w:pPr>
        <w:pStyle w:val="Compact"/>
        <w:numPr>
          <w:ilvl w:val="0"/>
          <w:numId w:val="1035"/>
        </w:numPr>
      </w:pPr>
      <w:r>
        <w:t xml:space="preserve">balance suspicion;</w:t>
      </w:r>
    </w:p>
    <w:p>
      <w:pPr>
        <w:pStyle w:val="Compact"/>
        <w:numPr>
          <w:ilvl w:val="0"/>
          <w:numId w:val="1035"/>
        </w:numPr>
      </w:pPr>
      <w:r>
        <w:t xml:space="preserve">blocking szabályok.</w:t>
      </w:r>
    </w:p>
    <w:bookmarkEnd w:id="125"/>
    <w:bookmarkStart w:id="126" w:name="runtime-package-terv"/>
    <w:p>
      <w:pPr>
        <w:pStyle w:val="Heading2"/>
      </w:pPr>
      <w:r>
        <w:t xml:space="preserve">20.5 Runtime package terv</w:t>
      </w:r>
    </w:p>
    <w:p>
      <w:pPr>
        <w:pStyle w:val="FirstParagraph"/>
      </w:pPr>
      <w:r>
        <w:t xml:space="preserve">Utána:</w:t>
      </w:r>
    </w:p>
    <w:p>
      <w:pPr>
        <w:pStyle w:val="BlockText"/>
      </w:pPr>
      <w:r>
        <w:t xml:space="preserve">AETERNA — Runtime package / compiled export terv v0.1</w:t>
      </w:r>
    </w:p>
    <w:p>
      <w:pPr>
        <w:pStyle w:val="FirstParagraph"/>
      </w:pPr>
      <w:r>
        <w:t xml:space="preserve">Ez kapcsolja össze az exportokat, LOOKUPS-t és a programinputot.</w:t>
      </w:r>
    </w:p>
    <w:p>
      <w:r>
        <w:pict>
          <v:rect style="width:0;height:1.5pt" o:hralign="center" o:hrstd="t" o:hr="t"/>
        </w:pict>
      </w:r>
    </w:p>
    <w:bookmarkEnd w:id="126"/>
    <w:bookmarkEnd w:id="127"/>
    <w:bookmarkStart w:id="128" w:name="záró-megállapítás"/>
    <w:p>
      <w:pPr>
        <w:pStyle w:val="Heading1"/>
      </w:pPr>
      <w:r>
        <w:t xml:space="preserve">21. Záró megállapítás</w:t>
      </w:r>
    </w:p>
    <w:p>
      <w:pPr>
        <w:pStyle w:val="FirstParagraph"/>
      </w:pPr>
      <w:r>
        <w:t xml:space="preserve">A contract-first terv v0.1 alapján az AETERNA következő technikai iránya nem azonnali kódolás vagy újraírás, hanem a motorhatárok tisztázása.</w:t>
      </w:r>
    </w:p>
    <w:p>
      <w:pPr>
        <w:pStyle w:val="BodyText"/>
      </w:pPr>
      <w:r>
        <w:t xml:space="preserve">A legfontosabb szerződéses alapok:</w:t>
      </w:r>
    </w:p>
    <w:p>
      <w:pPr>
        <w:pStyle w:val="Compact"/>
        <w:numPr>
          <w:ilvl w:val="0"/>
          <w:numId w:val="1036"/>
        </w:numPr>
      </w:pPr>
      <w:r>
        <w:t xml:space="preserve">runtime package;</w:t>
      </w:r>
    </w:p>
    <w:p>
      <w:pPr>
        <w:pStyle w:val="Compact"/>
        <w:numPr>
          <w:ilvl w:val="0"/>
          <w:numId w:val="1036"/>
        </w:numPr>
      </w:pPr>
      <w:r>
        <w:t xml:space="preserve">snapshot;</w:t>
      </w:r>
    </w:p>
    <w:p>
      <w:pPr>
        <w:pStyle w:val="Compact"/>
        <w:numPr>
          <w:ilvl w:val="0"/>
          <w:numId w:val="1036"/>
        </w:numPr>
      </w:pPr>
      <w:r>
        <w:t xml:space="preserve">legal actions;</w:t>
      </w:r>
    </w:p>
    <w:p>
      <w:pPr>
        <w:pStyle w:val="Compact"/>
        <w:numPr>
          <w:ilvl w:val="0"/>
          <w:numId w:val="1036"/>
        </w:numPr>
      </w:pPr>
      <w:r>
        <w:t xml:space="preserve">action request;</w:t>
      </w:r>
    </w:p>
    <w:p>
      <w:pPr>
        <w:pStyle w:val="Compact"/>
        <w:numPr>
          <w:ilvl w:val="0"/>
          <w:numId w:val="1036"/>
        </w:numPr>
      </w:pPr>
      <w:r>
        <w:t xml:space="preserve">action validation;</w:t>
      </w:r>
    </w:p>
    <w:p>
      <w:pPr>
        <w:pStyle w:val="Compact"/>
        <w:numPr>
          <w:ilvl w:val="0"/>
          <w:numId w:val="1036"/>
        </w:numPr>
      </w:pPr>
      <w:r>
        <w:t xml:space="preserve">action response;</w:t>
      </w:r>
    </w:p>
    <w:p>
      <w:pPr>
        <w:pStyle w:val="Compact"/>
        <w:numPr>
          <w:ilvl w:val="0"/>
          <w:numId w:val="1036"/>
        </w:numPr>
      </w:pPr>
      <w:r>
        <w:t xml:space="preserve">event log;</w:t>
      </w:r>
    </w:p>
    <w:p>
      <w:pPr>
        <w:pStyle w:val="Compact"/>
        <w:numPr>
          <w:ilvl w:val="0"/>
          <w:numId w:val="1036"/>
        </w:numPr>
      </w:pPr>
      <w:r>
        <w:t xml:space="preserve">diagnostics;</w:t>
      </w:r>
    </w:p>
    <w:p>
      <w:pPr>
        <w:pStyle w:val="Compact"/>
        <w:numPr>
          <w:ilvl w:val="0"/>
          <w:numId w:val="1036"/>
        </w:numPr>
      </w:pPr>
      <w:r>
        <w:t xml:space="preserve">validation report;</w:t>
      </w:r>
    </w:p>
    <w:p>
      <w:pPr>
        <w:pStyle w:val="Compact"/>
        <w:numPr>
          <w:ilvl w:val="0"/>
          <w:numId w:val="1036"/>
        </w:numPr>
      </w:pPr>
      <w:r>
        <w:t xml:space="preserve">AI / simulation;</w:t>
      </w:r>
    </w:p>
    <w:p>
      <w:pPr>
        <w:pStyle w:val="Compact"/>
        <w:numPr>
          <w:ilvl w:val="0"/>
          <w:numId w:val="1036"/>
        </w:numPr>
      </w:pPr>
      <w:r>
        <w:t xml:space="preserve">frontend adapter.</w:t>
      </w:r>
    </w:p>
    <w:p>
      <w:pPr>
        <w:pStyle w:val="FirstParagraph"/>
      </w:pPr>
      <w:r>
        <w:t xml:space="preserve">Ha ezek tiszták, akkor később sokkal biztonságosabban dönthető el, hogy a hosszú távú megvalósítás:</w:t>
      </w:r>
    </w:p>
    <w:p>
      <w:pPr>
        <w:pStyle w:val="Compact"/>
        <w:numPr>
          <w:ilvl w:val="0"/>
          <w:numId w:val="1037"/>
        </w:numPr>
      </w:pPr>
      <w:r>
        <w:t xml:space="preserve">jelenlegi Python motor refaktora;</w:t>
      </w:r>
    </w:p>
    <w:p>
      <w:pPr>
        <w:pStyle w:val="Compact"/>
        <w:numPr>
          <w:ilvl w:val="0"/>
          <w:numId w:val="1037"/>
        </w:numPr>
      </w:pPr>
      <w:r>
        <w:t xml:space="preserve">új Python backend;</w:t>
      </w:r>
    </w:p>
    <w:p>
      <w:pPr>
        <w:pStyle w:val="Compact"/>
        <w:numPr>
          <w:ilvl w:val="0"/>
          <w:numId w:val="1037"/>
        </w:numPr>
      </w:pPr>
      <w:r>
        <w:t xml:space="preserve">Godot/GDScript rules engine;</w:t>
      </w:r>
    </w:p>
    <w:p>
      <w:pPr>
        <w:pStyle w:val="Compact"/>
        <w:numPr>
          <w:ilvl w:val="0"/>
          <w:numId w:val="1037"/>
        </w:numPr>
      </w:pPr>
      <w:r>
        <w:t xml:space="preserve">vagy hibrid Python + GDScript rendszer legyen.</w:t>
      </w:r>
    </w:p>
    <w:p>
      <w:pPr>
        <w:pStyle w:val="FirstParagraph"/>
      </w:pPr>
      <w:r>
        <w:t xml:space="preserve">A következő legcélszerűbb részletes lépés:</w:t>
      </w:r>
    </w:p>
    <w:p>
      <w:pPr>
        <w:pStyle w:val="BlockText"/>
      </w:pPr>
      <w:r>
        <w:t xml:space="preserve">Snapshot contract v0.1 kidolgozása.</w:t>
      </w:r>
    </w:p>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2026-06-21T17:52:43Z</dcterms:created>
  <dcterms:modified xsi:type="dcterms:W3CDTF">2026-06-21T17:52:43Z</dcterms:modified>
</cp:coreProperties>
</file>

<file path=docProps/custom.xml><?xml version="1.0" encoding="utf-8"?>
<Properties xmlns="http://schemas.openxmlformats.org/officeDocument/2006/custom-properties" xmlns:vt="http://schemas.openxmlformats.org/officeDocument/2006/docPropsVTypes"/>
</file>