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Careers in Web Design</w:t>
      </w:r>
    </w:p>
    <w:p>
      <w:pPr>
        <w:pStyle w:val="Subtitle"/>
        <w:bidi w:val="0"/>
      </w:pPr>
      <w:r>
        <w:rPr>
          <w:rtl w:val="0"/>
        </w:rPr>
        <w:t>E-Commerce Site Dev 1</w:t>
      </w:r>
    </w:p>
    <w:p>
      <w:pPr>
        <w:pStyle w:val="Body"/>
        <w:bidi w:val="0"/>
      </w:pPr>
      <w:r>
        <w:rPr>
          <w:rtl w:val="0"/>
        </w:rPr>
        <w:t>I started by looking at this job.  It felt like it was in my wheel house.  I</w:t>
      </w:r>
      <w:r>
        <w:rPr>
          <w:rtl w:val="0"/>
        </w:rPr>
        <w:t>’</w:t>
      </w:r>
      <w:r>
        <w:rPr>
          <w:rtl w:val="0"/>
        </w:rPr>
        <w:t>m not keen on writing copy or creating content, but I do like building things.  I saw that even then bottom 10 percent for this job make more than I do with a few years experience in my career.  The median is significantly higher, and this is even a starting position.  A more senior version of this job has an income potential of $200,000 plus, which is insane to me.</w:t>
      </w:r>
    </w:p>
    <w:p>
      <w:pPr>
        <w:pStyle w:val="Heading"/>
        <w:bidi w:val="0"/>
      </w:pPr>
      <w:r>
        <w:rPr>
          <w:rtl w:val="0"/>
        </w:rPr>
        <w:t>Conclusion</w:t>
      </w:r>
    </w:p>
    <w:p>
      <w:pPr>
        <w:pStyle w:val="Body"/>
        <w:bidi w:val="0"/>
      </w:pPr>
      <w:r>
        <w:rPr>
          <w:rtl w:val="0"/>
        </w:rPr>
        <w:t>From this class I see a lot of opportunities.  Even if I</w:t>
      </w:r>
      <w:r>
        <w:rPr>
          <w:rtl w:val="0"/>
        </w:rPr>
        <w:t>’</w:t>
      </w:r>
      <w:r>
        <w:rPr>
          <w:rtl w:val="0"/>
        </w:rPr>
        <w:t>m not working so much as a artistic or creative, I have options when it comes to the actual structure and function of a site or platform.  And even starting out I will be seeing a decent bump in pay with the ability to earn double or more on what I make now.  I will be honest, I have been taking this class because I</w:t>
      </w:r>
      <w:r>
        <w:rPr>
          <w:rtl w:val="0"/>
        </w:rPr>
        <w:t>’</w:t>
      </w:r>
      <w:r>
        <w:rPr>
          <w:rtl w:val="0"/>
        </w:rPr>
        <w:t xml:space="preserve">m </w:t>
      </w:r>
      <w:r>
        <w:rPr>
          <w:rtl w:val="0"/>
        </w:rPr>
        <w:t>“</w:t>
      </w:r>
      <w:r>
        <w:rPr>
          <w:rtl w:val="0"/>
        </w:rPr>
        <w:t>supposed to</w:t>
      </w:r>
      <w:r>
        <w:rPr>
          <w:rtl w:val="0"/>
        </w:rPr>
        <w:t xml:space="preserve">” </w:t>
      </w:r>
      <w:r>
        <w:rPr>
          <w:rtl w:val="0"/>
        </w:rPr>
        <w:t>but in all truth, I see this as a viable career path for me at this time.  I am excited to see if this leads any where and am grateful I had the chance to try it out.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Word Count: 211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nl-NL"/>
      </w:rPr>
      <w:t>Footer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36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160" w:line="24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