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C067" w14:textId="427E9731" w:rsidR="00F5714F" w:rsidRPr="00F5714F" w:rsidRDefault="00F5714F" w:rsidP="00F5714F">
      <w:pPr>
        <w:spacing w:line="276" w:lineRule="auto"/>
        <w:rPr>
          <w:sz w:val="22"/>
        </w:rPr>
      </w:pPr>
      <w:r w:rsidRPr="00F5714F">
        <w:rPr>
          <w:sz w:val="22"/>
        </w:rPr>
        <w:t xml:space="preserve">The Comment Anywhere alpha release </w:t>
      </w:r>
      <w:proofErr w:type="gramStart"/>
      <w:r w:rsidRPr="00F5714F">
        <w:rPr>
          <w:sz w:val="22"/>
        </w:rPr>
        <w:t>has to</w:t>
      </w:r>
      <w:proofErr w:type="gramEnd"/>
      <w:r w:rsidRPr="00F5714F">
        <w:rPr>
          <w:sz w:val="22"/>
        </w:rPr>
        <w:t xml:space="preserve"> be manually loaded into Mozilla Firefox through the about debugging panel. Comment Anywhere has been submitted to Mozilla for review and when the review is completed it will be available through the Add-On browser.</w:t>
      </w:r>
    </w:p>
    <w:p w14:paraId="2669B94D" w14:textId="0D7B0EF7"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&lt;click on button&gt;</w:t>
      </w:r>
    </w:p>
    <w:p w14:paraId="4C23B9D5" w14:textId="44F9DD3E" w:rsidR="00F5714F" w:rsidRPr="00F5714F" w:rsidRDefault="00F5714F" w:rsidP="00F5714F">
      <w:pPr>
        <w:spacing w:line="276" w:lineRule="auto"/>
        <w:rPr>
          <w:sz w:val="22"/>
        </w:rPr>
      </w:pPr>
      <w:r w:rsidRPr="00F5714F">
        <w:rPr>
          <w:sz w:val="22"/>
        </w:rPr>
        <w:t>Comment Anywhere is accessed by clicking the Comment Anywhere Guy icon, which appears after installing the extension.</w:t>
      </w:r>
    </w:p>
    <w:p w14:paraId="50740E47" w14:textId="40A96040"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&lt;click nav&gt;</w:t>
      </w:r>
    </w:p>
    <w:p w14:paraId="3E34370B" w14:textId="3CDE5117" w:rsidR="00F5714F" w:rsidRPr="00F5714F" w:rsidRDefault="00F5714F" w:rsidP="00F5714F">
      <w:pPr>
        <w:spacing w:line="276" w:lineRule="auto"/>
        <w:rPr>
          <w:sz w:val="22"/>
        </w:rPr>
      </w:pPr>
      <w:r w:rsidRPr="00F5714F">
        <w:rPr>
          <w:sz w:val="22"/>
        </w:rPr>
        <w:t>Comment Anywhere is navigated through the drop-down hamburger button navbar interface.</w:t>
      </w:r>
    </w:p>
    <w:p w14:paraId="04FEBD3C" w14:textId="37D9B107"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&lt;click comments&gt;</w:t>
      </w:r>
    </w:p>
    <w:p w14:paraId="2A3A4792" w14:textId="356932EF" w:rsidR="00F5714F" w:rsidRPr="00F5714F" w:rsidRDefault="00F5714F" w:rsidP="00F5714F">
      <w:pPr>
        <w:spacing w:line="276" w:lineRule="auto"/>
        <w:rPr>
          <w:sz w:val="22"/>
        </w:rPr>
      </w:pPr>
      <w:r w:rsidRPr="00F5714F">
        <w:rPr>
          <w:sz w:val="22"/>
        </w:rPr>
        <w:t>The primary feature of comment anywhere is the unique set of comments for the URL you are currently viewing. These comments are for commentanywhere.net</w:t>
      </w:r>
    </w:p>
    <w:p w14:paraId="41E604D4" w14:textId="1FD3C90D"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&lt;close, reopen&gt;</w:t>
      </w:r>
    </w:p>
    <w:p w14:paraId="25ABDE7D" w14:textId="1AD4C37A" w:rsidR="00F5714F" w:rsidRPr="00F5714F" w:rsidRDefault="00F5714F" w:rsidP="00F5714F">
      <w:pPr>
        <w:spacing w:line="276" w:lineRule="auto"/>
        <w:rPr>
          <w:sz w:val="22"/>
        </w:rPr>
      </w:pPr>
      <w:r w:rsidRPr="00F5714F">
        <w:rPr>
          <w:sz w:val="22"/>
        </w:rPr>
        <w:t xml:space="preserve">Comment Anywhere serializes its state so when you close and re-open Comment Anywhere the pane you </w:t>
      </w:r>
      <w:proofErr w:type="gramStart"/>
      <w:r w:rsidRPr="00F5714F">
        <w:rPr>
          <w:sz w:val="22"/>
        </w:rPr>
        <w:t>were</w:t>
      </w:r>
      <w:proofErr w:type="gramEnd"/>
      <w:r w:rsidRPr="00F5714F">
        <w:rPr>
          <w:sz w:val="22"/>
        </w:rPr>
        <w:t xml:space="preserve"> viewing is preserved.</w:t>
      </w:r>
    </w:p>
    <w:p w14:paraId="3D0968FE" w14:textId="6F5BEB4C"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&lt;click register, start typing&gt;</w:t>
      </w:r>
    </w:p>
    <w:p w14:paraId="026E0917" w14:textId="345EA37E" w:rsidR="00F5714F" w:rsidRPr="00F5714F" w:rsidRDefault="00F5714F" w:rsidP="00F5714F">
      <w:pPr>
        <w:spacing w:line="276" w:lineRule="auto"/>
        <w:rPr>
          <w:sz w:val="22"/>
        </w:rPr>
      </w:pPr>
      <w:r w:rsidRPr="00F5714F">
        <w:rPr>
          <w:sz w:val="22"/>
        </w:rPr>
        <w:t>Anyone can view comments, but to rate comments and post new comments, you must register an account.</w:t>
      </w:r>
    </w:p>
    <w:p w14:paraId="30224F9C" w14:textId="2DB2ED5E"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&lt;mouse over verify&gt;</w:t>
      </w:r>
    </w:p>
    <w:p w14:paraId="645A181A" w14:textId="44490BC3" w:rsidR="00F5714F" w:rsidRPr="00F5714F" w:rsidRDefault="00F5714F" w:rsidP="00F5714F">
      <w:pPr>
        <w:spacing w:line="276" w:lineRule="auto"/>
        <w:rPr>
          <w:sz w:val="22"/>
        </w:rPr>
      </w:pPr>
      <w:r w:rsidRPr="00F5714F">
        <w:rPr>
          <w:sz w:val="22"/>
        </w:rPr>
        <w:t>Users can verify their accounts by requesting a verification code be emailed to them.</w:t>
      </w:r>
    </w:p>
    <w:p w14:paraId="254F026C" w14:textId="4154FECC"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&lt;click verify&gt;</w:t>
      </w:r>
    </w:p>
    <w:p w14:paraId="600A51DE" w14:textId="74BFB278" w:rsidR="00F5714F" w:rsidRPr="00F5714F" w:rsidRDefault="00F5714F" w:rsidP="00F5714F">
      <w:pPr>
        <w:spacing w:line="276" w:lineRule="auto"/>
        <w:rPr>
          <w:sz w:val="22"/>
        </w:rPr>
      </w:pPr>
      <w:r w:rsidRPr="00F5714F">
        <w:rPr>
          <w:sz w:val="22"/>
        </w:rPr>
        <w:t>After inputting the code, this user is now verified.</w:t>
      </w:r>
    </w:p>
    <w:p w14:paraId="4B3D696C" w14:textId="792EA80A"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&lt;mouse over upvote button&gt;</w:t>
      </w:r>
    </w:p>
    <w:p w14:paraId="05D39363" w14:textId="0DF190FB" w:rsidR="00F5714F" w:rsidRPr="00F5714F" w:rsidRDefault="00F5714F" w:rsidP="00F5714F">
      <w:pPr>
        <w:spacing w:line="276" w:lineRule="auto"/>
        <w:rPr>
          <w:sz w:val="22"/>
        </w:rPr>
      </w:pPr>
      <w:r w:rsidRPr="00F5714F">
        <w:rPr>
          <w:sz w:val="22"/>
        </w:rPr>
        <w:t>Users can vote on comments on three dimensions; funny, factual, and agree. They can also sort comments based on these dimensions, or by NEW. New is the default. Like other preferences, desired sort-order is serialized and preserved.</w:t>
      </w:r>
    </w:p>
    <w:p w14:paraId="7E47EEA6" w14:textId="07539EB7"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&lt;mouse past ~Removed~ comment&gt;</w:t>
      </w:r>
    </w:p>
    <w:p w14:paraId="6BDF3920" w14:textId="2DFC886E" w:rsidR="00F5714F" w:rsidRPr="00F5714F" w:rsidRDefault="00F5714F" w:rsidP="00F5714F">
      <w:pPr>
        <w:spacing w:line="276" w:lineRule="auto"/>
        <w:rPr>
          <w:sz w:val="22"/>
        </w:rPr>
      </w:pPr>
      <w:r w:rsidRPr="00F5714F">
        <w:rPr>
          <w:sz w:val="22"/>
        </w:rPr>
        <w:t>Comment replies are nested within and tabbed over from their parents.</w:t>
      </w:r>
    </w:p>
    <w:p w14:paraId="175B2204" w14:textId="4C0AB568" w:rsidR="00F5714F" w:rsidRPr="00F5714F" w:rsidRDefault="00F5714F" w:rsidP="00F5714F">
      <w:pPr>
        <w:spacing w:line="276" w:lineRule="auto"/>
        <w:rPr>
          <w:sz w:val="22"/>
        </w:rPr>
      </w:pPr>
      <w:proofErr w:type="gramStart"/>
      <w:r w:rsidRPr="00F5714F">
        <w:rPr>
          <w:sz w:val="22"/>
        </w:rPr>
        <w:t>Also</w:t>
      </w:r>
      <w:proofErr w:type="gramEnd"/>
      <w:r w:rsidRPr="00F5714F">
        <w:rPr>
          <w:sz w:val="22"/>
        </w:rPr>
        <w:t xml:space="preserve"> visible here is a REMOVED comment. Rather than not have the comment appear at all, the text of the comment is replaced with the word REMOVED. This is to preserve the tree structure and any unremoved children that the comment may have had.</w:t>
      </w:r>
    </w:p>
    <w:p w14:paraId="64D24BAF" w14:textId="51DE41A1"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&lt;click report&gt;</w:t>
      </w:r>
    </w:p>
    <w:p w14:paraId="2634ABD1" w14:textId="56889813" w:rsidR="00F5714F" w:rsidRPr="00F5714F" w:rsidRDefault="00F5714F" w:rsidP="00F5714F">
      <w:pPr>
        <w:spacing w:line="276" w:lineRule="auto"/>
        <w:rPr>
          <w:sz w:val="22"/>
        </w:rPr>
      </w:pPr>
      <w:r w:rsidRPr="00F5714F">
        <w:rPr>
          <w:sz w:val="22"/>
        </w:rPr>
        <w:t xml:space="preserve">Users may report comments they believe violate Comment </w:t>
      </w:r>
      <w:proofErr w:type="spellStart"/>
      <w:r w:rsidRPr="00F5714F">
        <w:rPr>
          <w:sz w:val="22"/>
        </w:rPr>
        <w:t>Anywhere's</w:t>
      </w:r>
      <w:proofErr w:type="spellEnd"/>
      <w:r w:rsidRPr="00F5714F">
        <w:rPr>
          <w:sz w:val="22"/>
        </w:rPr>
        <w:t xml:space="preserve"> comment policy. Moderators may review these reports, as we shall see later.</w:t>
      </w:r>
    </w:p>
    <w:p w14:paraId="7DAA2476" w14:textId="513F01E5"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&lt;start logging in with admin account&gt;</w:t>
      </w:r>
    </w:p>
    <w:p w14:paraId="240935EE" w14:textId="793884BB" w:rsidR="00F5714F" w:rsidRPr="00F5714F" w:rsidRDefault="00F5714F" w:rsidP="00F5714F">
      <w:pPr>
        <w:spacing w:line="276" w:lineRule="auto"/>
        <w:rPr>
          <w:sz w:val="22"/>
        </w:rPr>
      </w:pPr>
      <w:r w:rsidRPr="00F5714F">
        <w:rPr>
          <w:sz w:val="22"/>
        </w:rPr>
        <w:t xml:space="preserve">Now logging in with an administrator account, which is the highest level of access, we can see there are two additional navbar buttons </w:t>
      </w:r>
      <w:proofErr w:type="gramStart"/>
      <w:r w:rsidRPr="00F5714F">
        <w:rPr>
          <w:sz w:val="22"/>
        </w:rPr>
        <w:t>available;</w:t>
      </w:r>
      <w:proofErr w:type="gramEnd"/>
      <w:r w:rsidRPr="00F5714F">
        <w:rPr>
          <w:sz w:val="22"/>
        </w:rPr>
        <w:t xml:space="preserve"> the moderation pane and the admin pane.</w:t>
      </w:r>
    </w:p>
    <w:p w14:paraId="4DA41213" w14:textId="0848F246" w:rsidR="00F5714F" w:rsidRPr="00F5714F" w:rsidRDefault="00F5714F" w:rsidP="00F5714F">
      <w:pPr>
        <w:spacing w:line="276" w:lineRule="auto"/>
        <w:rPr>
          <w:iCs/>
          <w:color w:val="2F5496" w:themeColor="accent1" w:themeShade="BF"/>
          <w:sz w:val="22"/>
        </w:rPr>
      </w:pPr>
      <w:r w:rsidRPr="00F5714F">
        <w:rPr>
          <w:iCs/>
          <w:color w:val="2F5496" w:themeColor="accent1" w:themeShade="BF"/>
          <w:sz w:val="22"/>
        </w:rPr>
        <w:t>&lt;click moderator&gt;</w:t>
      </w:r>
    </w:p>
    <w:p w14:paraId="4B36C1BE" w14:textId="7183101D" w:rsidR="00F5714F" w:rsidRPr="00F5714F" w:rsidRDefault="00F5714F" w:rsidP="00F5714F">
      <w:pPr>
        <w:spacing w:line="276" w:lineRule="auto"/>
        <w:rPr>
          <w:sz w:val="22"/>
        </w:rPr>
      </w:pPr>
      <w:r w:rsidRPr="00F5714F">
        <w:rPr>
          <w:sz w:val="22"/>
        </w:rPr>
        <w:lastRenderedPageBreak/>
        <w:t xml:space="preserve">Here in the moderator pane, moderators may review reports by clicking the View Reports button. Here they can see the content of the original report, the reason it was reported, and they can elect to </w:t>
      </w:r>
      <w:proofErr w:type="gramStart"/>
      <w:r w:rsidRPr="00F5714F">
        <w:rPr>
          <w:sz w:val="22"/>
        </w:rPr>
        <w:t>take action</w:t>
      </w:r>
      <w:proofErr w:type="gramEnd"/>
      <w:r w:rsidRPr="00F5714F">
        <w:rPr>
          <w:sz w:val="22"/>
        </w:rPr>
        <w:t>, such as hiding or removing the content. They can and should supply a reason for their action.</w:t>
      </w:r>
    </w:p>
    <w:p w14:paraId="18359C29" w14:textId="4C0E1A93" w:rsidR="00F5714F" w:rsidRPr="00F5714F" w:rsidRDefault="00F5714F" w:rsidP="00F5714F">
      <w:pPr>
        <w:spacing w:line="276" w:lineRule="auto"/>
        <w:rPr>
          <w:i/>
          <w:iCs/>
          <w:color w:val="2F5496" w:themeColor="accent1" w:themeShade="BF"/>
          <w:sz w:val="22"/>
        </w:rPr>
      </w:pPr>
      <w:r w:rsidRPr="00F5714F">
        <w:rPr>
          <w:i/>
          <w:iCs/>
          <w:color w:val="2F5496" w:themeColor="accent1" w:themeShade="BF"/>
          <w:sz w:val="22"/>
        </w:rPr>
        <w:t>&lt;start typing in ban user area&gt;</w:t>
      </w:r>
    </w:p>
    <w:p w14:paraId="3BA80FBF" w14:textId="541E64EC" w:rsidR="00F5714F" w:rsidRPr="00F5714F" w:rsidRDefault="00F5714F" w:rsidP="00F5714F">
      <w:pPr>
        <w:spacing w:line="276" w:lineRule="auto"/>
        <w:rPr>
          <w:sz w:val="22"/>
        </w:rPr>
      </w:pPr>
      <w:r w:rsidRPr="00F5714F">
        <w:rPr>
          <w:sz w:val="22"/>
        </w:rPr>
        <w:t>Moderators may ban users. Domain Moderators may only ban and unban users from domains they control while global moderators may ban and unban non-</w:t>
      </w:r>
      <w:proofErr w:type="spellStart"/>
      <w:r w:rsidRPr="00F5714F">
        <w:rPr>
          <w:sz w:val="22"/>
        </w:rPr>
        <w:t>priviledged</w:t>
      </w:r>
      <w:proofErr w:type="spellEnd"/>
      <w:r w:rsidRPr="00F5714F">
        <w:rPr>
          <w:sz w:val="22"/>
        </w:rPr>
        <w:t xml:space="preserve"> users from all of Comment Anywhere. </w:t>
      </w:r>
    </w:p>
    <w:p w14:paraId="3CAD3889" w14:textId="2D12A4AD"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&lt;logout, login screen&gt;</w:t>
      </w:r>
    </w:p>
    <w:p w14:paraId="380C3277" w14:textId="3F444CC0" w:rsidR="00F5714F" w:rsidRPr="00F5714F" w:rsidRDefault="00F5714F" w:rsidP="00F5714F">
      <w:pPr>
        <w:spacing w:line="276" w:lineRule="auto"/>
        <w:rPr>
          <w:sz w:val="22"/>
        </w:rPr>
      </w:pPr>
      <w:r w:rsidRPr="00F5714F">
        <w:rPr>
          <w:sz w:val="22"/>
        </w:rPr>
        <w:t>Globally banned users may no longer log in to comment anywhere.</w:t>
      </w:r>
    </w:p>
    <w:p w14:paraId="54F9CA35" w14:textId="3A413BAA"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&lt;Go to feedback section&gt;</w:t>
      </w:r>
    </w:p>
    <w:p w14:paraId="6309E079" w14:textId="739AC165" w:rsidR="00F5714F" w:rsidRPr="00F5714F" w:rsidRDefault="00F5714F" w:rsidP="00F5714F">
      <w:pPr>
        <w:spacing w:line="276" w:lineRule="auto"/>
        <w:rPr>
          <w:sz w:val="22"/>
        </w:rPr>
      </w:pPr>
      <w:r w:rsidRPr="00F5714F">
        <w:rPr>
          <w:sz w:val="22"/>
        </w:rPr>
        <w:t>Users may also submit categorized feedback for administrators to review through the settings window, so they can tell us how they like our application and help us identify bugs.</w:t>
      </w:r>
    </w:p>
    <w:p w14:paraId="3BB873D1" w14:textId="12FA3B54"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&lt;Admin Window&gt;</w:t>
      </w:r>
    </w:p>
    <w:p w14:paraId="6570E4F6" w14:textId="24C2ADE7" w:rsidR="00F5714F" w:rsidRPr="00F5714F" w:rsidRDefault="00F5714F" w:rsidP="00F5714F">
      <w:pPr>
        <w:spacing w:line="276" w:lineRule="auto"/>
        <w:rPr>
          <w:sz w:val="22"/>
        </w:rPr>
      </w:pPr>
      <w:r w:rsidRPr="00F5714F">
        <w:rPr>
          <w:sz w:val="22"/>
        </w:rPr>
        <w:t>Now we are navigating to the admin window, available only to administrators</w:t>
      </w:r>
    </w:p>
    <w:p w14:paraId="7961A99C" w14:textId="5B964D16"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&lt;Request Feedback clicked&gt;</w:t>
      </w:r>
    </w:p>
    <w:p w14:paraId="5AE741D4" w14:textId="30181A7D" w:rsidR="00F5714F" w:rsidRPr="00F5714F" w:rsidRDefault="00F5714F" w:rsidP="00F5714F">
      <w:pPr>
        <w:spacing w:line="276" w:lineRule="auto"/>
        <w:rPr>
          <w:sz w:val="22"/>
        </w:rPr>
      </w:pPr>
      <w:r w:rsidRPr="00F5714F">
        <w:rPr>
          <w:sz w:val="22"/>
        </w:rPr>
        <w:t xml:space="preserve">Administrators can filter feedback for a specific </w:t>
      </w:r>
      <w:proofErr w:type="gramStart"/>
      <w:r w:rsidRPr="00F5714F">
        <w:rPr>
          <w:sz w:val="22"/>
        </w:rPr>
        <w:t>time period</w:t>
      </w:r>
      <w:proofErr w:type="gramEnd"/>
      <w:r w:rsidRPr="00F5714F">
        <w:rPr>
          <w:sz w:val="22"/>
        </w:rPr>
        <w:t xml:space="preserve"> or category, and they can hide feedback they have already reviewed and don't want to see again.</w:t>
      </w:r>
    </w:p>
    <w:p w14:paraId="36994D60" w14:textId="27BCEA8E"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&lt;Assign Global Moderator typing&gt;</w:t>
      </w:r>
    </w:p>
    <w:p w14:paraId="7A93A889" w14:textId="157F0575" w:rsidR="00F5714F" w:rsidRPr="00F5714F" w:rsidRDefault="00F5714F" w:rsidP="00F5714F">
      <w:pPr>
        <w:spacing w:line="276" w:lineRule="auto"/>
        <w:rPr>
          <w:sz w:val="22"/>
        </w:rPr>
      </w:pPr>
      <w:r w:rsidRPr="00F5714F">
        <w:rPr>
          <w:sz w:val="22"/>
        </w:rPr>
        <w:t>Administrators can assign global moderators and other administrators as well as, of course, domain moderators.</w:t>
      </w:r>
    </w:p>
    <w:p w14:paraId="05B7FF5E" w14:textId="45011200"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&lt;Click logs&gt;</w:t>
      </w:r>
    </w:p>
    <w:p w14:paraId="0486DB42" w14:textId="551C6231" w:rsidR="00F5714F" w:rsidRPr="00F5714F" w:rsidRDefault="00F5714F" w:rsidP="00F5714F">
      <w:pPr>
        <w:spacing w:line="276" w:lineRule="auto"/>
        <w:rPr>
          <w:sz w:val="22"/>
        </w:rPr>
      </w:pPr>
      <w:r w:rsidRPr="00F5714F">
        <w:rPr>
          <w:sz w:val="22"/>
        </w:rPr>
        <w:t>Administrators may also filter and review access logs.</w:t>
      </w:r>
    </w:p>
    <w:p w14:paraId="4CD59E44" w14:textId="3CEFC39F"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&lt;Click Settings&gt;</w:t>
      </w:r>
    </w:p>
    <w:p w14:paraId="472DAF42" w14:textId="55309216" w:rsidR="00F5714F" w:rsidRPr="00F5714F" w:rsidRDefault="00F5714F" w:rsidP="00F5714F">
      <w:pPr>
        <w:spacing w:line="276" w:lineRule="auto"/>
        <w:rPr>
          <w:sz w:val="22"/>
        </w:rPr>
      </w:pPr>
      <w:r w:rsidRPr="00F5714F">
        <w:rPr>
          <w:sz w:val="22"/>
        </w:rPr>
        <w:t>Users may also supply a profile blurb, change their email which will cause them to become unverified, and request a password reset, using an emailed code.</w:t>
      </w:r>
    </w:p>
    <w:p w14:paraId="7F913EFA" w14:textId="43614257" w:rsidR="00F5714F" w:rsidRPr="00F5714F" w:rsidRDefault="00F5714F" w:rsidP="00F5714F">
      <w:pPr>
        <w:spacing w:line="276" w:lineRule="auto"/>
        <w:rPr>
          <w:i/>
          <w:color w:val="2F5496" w:themeColor="accent1" w:themeShade="BF"/>
          <w:sz w:val="22"/>
        </w:rPr>
      </w:pPr>
      <w:r w:rsidRPr="00F5714F">
        <w:rPr>
          <w:i/>
          <w:color w:val="2F5496" w:themeColor="accent1" w:themeShade="BF"/>
          <w:sz w:val="22"/>
        </w:rPr>
        <w:t>&lt;Done&gt;</w:t>
      </w:r>
    </w:p>
    <w:p w14:paraId="1C377791" w14:textId="77E7F093" w:rsidR="00F5714F" w:rsidRPr="00F5714F" w:rsidRDefault="00F5714F" w:rsidP="00F5714F">
      <w:pPr>
        <w:spacing w:line="276" w:lineRule="auto"/>
        <w:rPr>
          <w:sz w:val="22"/>
        </w:rPr>
      </w:pPr>
      <w:r w:rsidRPr="00F5714F">
        <w:rPr>
          <w:sz w:val="22"/>
        </w:rPr>
        <w:t>Keep an eye out for Comment Anywhere, coming to an extension store near you.</w:t>
      </w:r>
    </w:p>
    <w:p w14:paraId="16F2B01F" w14:textId="77777777" w:rsidR="00F5714F" w:rsidRPr="00F5714F" w:rsidRDefault="00F5714F" w:rsidP="00F5714F">
      <w:pPr>
        <w:spacing w:line="276" w:lineRule="auto"/>
        <w:rPr>
          <w:sz w:val="22"/>
        </w:rPr>
      </w:pPr>
    </w:p>
    <w:p w14:paraId="775B62CF" w14:textId="77777777" w:rsidR="00F5714F" w:rsidRPr="00F5714F" w:rsidRDefault="00F5714F" w:rsidP="00F5714F">
      <w:pPr>
        <w:spacing w:line="276" w:lineRule="auto"/>
        <w:rPr>
          <w:sz w:val="22"/>
        </w:rPr>
      </w:pPr>
    </w:p>
    <w:p w14:paraId="07EA9F55" w14:textId="77777777" w:rsidR="00F5714F" w:rsidRPr="00F5714F" w:rsidRDefault="00F5714F" w:rsidP="00F5714F">
      <w:pPr>
        <w:spacing w:line="276" w:lineRule="auto"/>
        <w:rPr>
          <w:sz w:val="22"/>
        </w:rPr>
      </w:pPr>
    </w:p>
    <w:p w14:paraId="4EEF245E" w14:textId="77777777" w:rsidR="00F5714F" w:rsidRPr="00F5714F" w:rsidRDefault="00F5714F" w:rsidP="00F5714F">
      <w:pPr>
        <w:spacing w:line="276" w:lineRule="auto"/>
        <w:rPr>
          <w:sz w:val="22"/>
        </w:rPr>
      </w:pPr>
    </w:p>
    <w:p w14:paraId="47531598" w14:textId="77777777" w:rsidR="00F5714F" w:rsidRPr="00F5714F" w:rsidRDefault="00F5714F" w:rsidP="00F5714F">
      <w:pPr>
        <w:spacing w:line="276" w:lineRule="auto"/>
        <w:rPr>
          <w:sz w:val="22"/>
        </w:rPr>
      </w:pPr>
    </w:p>
    <w:p w14:paraId="59705430" w14:textId="77777777" w:rsidR="00F5714F" w:rsidRPr="00F5714F" w:rsidRDefault="00F5714F" w:rsidP="00F5714F">
      <w:pPr>
        <w:spacing w:line="276" w:lineRule="auto"/>
        <w:rPr>
          <w:sz w:val="22"/>
        </w:rPr>
      </w:pPr>
    </w:p>
    <w:p w14:paraId="455AABD3" w14:textId="77777777" w:rsidR="00F5714F" w:rsidRPr="00F5714F" w:rsidRDefault="00F5714F" w:rsidP="00F5714F">
      <w:pPr>
        <w:spacing w:line="276" w:lineRule="auto"/>
        <w:rPr>
          <w:sz w:val="22"/>
        </w:rPr>
      </w:pPr>
    </w:p>
    <w:p w14:paraId="582DD652" w14:textId="77777777" w:rsidR="00B37074" w:rsidRPr="00F5714F" w:rsidRDefault="00B37074" w:rsidP="00F5714F">
      <w:pPr>
        <w:spacing w:line="276" w:lineRule="auto"/>
        <w:rPr>
          <w:sz w:val="22"/>
        </w:rPr>
      </w:pPr>
    </w:p>
    <w:sectPr w:rsidR="00B37074" w:rsidRPr="00F5714F" w:rsidSect="00F571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4F"/>
    <w:rsid w:val="00816D3A"/>
    <w:rsid w:val="008A2FA1"/>
    <w:rsid w:val="008B5EC1"/>
    <w:rsid w:val="00B37074"/>
    <w:rsid w:val="00C64A33"/>
    <w:rsid w:val="00F5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CB28"/>
  <w15:chartTrackingRefBased/>
  <w15:docId w15:val="{CCBF52DF-886F-4064-9D43-40CE22DC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1</cp:revision>
  <cp:lastPrinted>2023-04-27T21:20:00Z</cp:lastPrinted>
  <dcterms:created xsi:type="dcterms:W3CDTF">2023-04-27T21:12:00Z</dcterms:created>
  <dcterms:modified xsi:type="dcterms:W3CDTF">2023-04-28T00:00:00Z</dcterms:modified>
</cp:coreProperties>
</file>