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CD745" w14:textId="77777777" w:rsidR="00374A62" w:rsidRDefault="00CB4CFF" w:rsidP="00374A62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CB4CFF"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PA"/>
          <w14:ligatures w14:val="none"/>
        </w:rPr>
        <w:t xml:space="preserve">FORMATO DE 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DECLARACIÓN JURADA PARA SOLICITUD DE RENOVACIÓN DE SUPLEMENTOS VITAMÍNICOS, DIETÉTICOS Y ALIMENTICIOS CON PROPIEDADES TERAPÉUTICAS </w:t>
      </w:r>
      <w:r w:rsidR="003F7338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EMITIDA POR EL FABRICANTE</w:t>
      </w:r>
      <w:r w:rsidR="007411B8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.</w:t>
      </w:r>
    </w:p>
    <w:p w14:paraId="23DFD918" w14:textId="77777777" w:rsidR="00374A62" w:rsidRDefault="00374A62" w:rsidP="00374A62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6234C70F" w14:textId="77777777" w:rsidR="00E11298" w:rsidRDefault="003F7338" w:rsidP="00E11298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B68937A7D0654F4A9959EDB69A7B830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176F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5176F4">
        <w:rPr>
          <w:rStyle w:val="Estilo1"/>
          <w:b/>
          <w:bCs/>
        </w:rPr>
        <w:t>,</w:t>
      </w:r>
      <w:r w:rsidR="005176F4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E4F6A152B119474F8FED7CAEA3C5E39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176F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5176F4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0F331C69F73344058B358FDD82D68F3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5176F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544EA36F5C1F48FFB6A3A2FAC560B78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96ED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D1D1047FDA9D4DA1B563314DC3EC707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D74B5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EA4787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1684855317"/>
          <w:placeholder>
            <w:docPart w:val="0D5D409200E5447C98A36F6364EACEA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9D74B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fabricante y país</w:t>
          </w:r>
        </w:sdtContent>
      </w:sdt>
      <w:r w:rsidR="00096EDD">
        <w:rPr>
          <w:rStyle w:val="Estilo1"/>
          <w:b/>
          <w:bCs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1A4F05B0" w14:textId="77777777" w:rsidR="008B6BFA" w:rsidRDefault="00E35BE5" w:rsidP="008B6BFA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Para el producto </w:t>
      </w:r>
      <w:sdt>
        <w:sdtPr>
          <w:rPr>
            <w:rStyle w:val="Estilo1"/>
            <w:b/>
            <w:bCs/>
          </w:rPr>
          <w:id w:val="265582651"/>
          <w:placeholder>
            <w:docPart w:val="6D6CDF508AF24D959999D6F2747F312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1129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en Panamá del suplemento vitamínico, dietético y alimenticio con propiedad terapéutica, concentración cuando aplique, forma farmacéutica</w:t>
          </w:r>
        </w:sdtContent>
      </w:sdt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6B14E4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con inscripción</w:t>
      </w:r>
      <w:r w:rsidR="003F7338" w:rsidRPr="006B14E4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/registro</w:t>
      </w:r>
      <w:r w:rsidRPr="006B14E4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 número</w:t>
      </w: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6B14E4">
        <w:rPr>
          <w:rFonts w:ascii="Arial" w:eastAsia="Times New Roman" w:hAnsi="Arial" w:cs="Arial"/>
          <w:b/>
          <w:i/>
          <w:iCs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>[número de registro o inscripción]</w:t>
      </w:r>
      <w:r w:rsidRPr="006B14E4">
        <w:rPr>
          <w:rFonts w:ascii="Arial" w:eastAsia="Times New Roman" w:hAnsi="Arial" w:cs="Arial"/>
          <w:b/>
          <w:i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no ha habido ningún cambio en la documentación técnica (fórmula </w:t>
      </w:r>
      <w:proofErr w:type="spellStart"/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cuali</w:t>
      </w:r>
      <w:proofErr w:type="spellEnd"/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-cuantitativa, ficha técnica y estabilidad) y el producto continúa cumpliendo  con los requisitos previamente aprobados, sin perjuicio del resultado de la evaluación de sospechas de reacciones adversas que suministre el Departamento de Farmacovigilancia. </w:t>
      </w:r>
    </w:p>
    <w:p w14:paraId="6279B76A" w14:textId="170AF468" w:rsidR="00E35BE5" w:rsidRPr="008B6BFA" w:rsidRDefault="0060505B" w:rsidP="008B6BFA">
      <w:pPr>
        <w:spacing w:line="256" w:lineRule="auto"/>
        <w:jc w:val="both"/>
        <w:rPr>
          <w:rStyle w:val="Estilo1"/>
          <w:rFonts w:eastAsia="Times New Roman" w:cs="Arial"/>
          <w:b/>
          <w:kern w:val="0"/>
          <w:szCs w:val="24"/>
          <w:u w:val="single"/>
          <w:lang w:val="es-ES" w:eastAsia="es-PA"/>
          <w14:ligatures w14:val="non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979B5F9CB1A14A34A9349DDCADC14EF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B77782BD78484B17B17B0878C8A5BF8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9C83B61FC5C14BC58F9687E6ED99AAB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A6C275B3A66F448D88C760D36E554F4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763C040D69C7461AA7A9D6C64F2EA16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="00690B61">
        <w:rPr>
          <w:rStyle w:val="Estilo1"/>
          <w:b/>
          <w:bCs/>
        </w:rPr>
        <w:t>.</w:t>
      </w:r>
    </w:p>
    <w:p w14:paraId="321E1F66" w14:textId="77777777" w:rsidR="00690B61" w:rsidRPr="00E35BE5" w:rsidRDefault="00690B61" w:rsidP="00E35BE5">
      <w:pPr>
        <w:spacing w:line="256" w:lineRule="auto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</w:p>
    <w:p w14:paraId="4FFA83C4" w14:textId="77777777" w:rsidR="008B6BFA" w:rsidRPr="005A5D2B" w:rsidRDefault="008B6BFA" w:rsidP="008B6BF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589DDBF4" w14:textId="77777777" w:rsidR="008B6BFA" w:rsidRPr="005A5D2B" w:rsidRDefault="008B6BFA" w:rsidP="008B6BFA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3B0C131B" w14:textId="77777777" w:rsidR="008B6BFA" w:rsidRPr="006B14E4" w:rsidRDefault="008945DF" w:rsidP="008B6BFA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A360036DE4824C9FA2A6FE662CB090B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B6BFA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5945C920" w14:textId="77777777" w:rsidR="008B6BFA" w:rsidRPr="00E04373" w:rsidRDefault="008945DF" w:rsidP="008B6BFA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4CB62EB2EF474C7EA1D36F9077D5A6E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B6BFA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52F20BDA" w14:textId="77777777" w:rsidR="00E35BE5" w:rsidRDefault="00E35BE5" w:rsidP="00E35BE5">
      <w:pPr>
        <w:spacing w:after="0" w:line="240" w:lineRule="auto"/>
        <w:jc w:val="both"/>
        <w:rPr>
          <w:rFonts w:ascii="Arial" w:eastAsia="Times New Roman" w:hAnsi="Arial" w:cs="Arial"/>
          <w:b/>
          <w:iCs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15825B86" w14:textId="77777777" w:rsidR="008B6BFA" w:rsidRPr="008B6BFA" w:rsidRDefault="008B6BFA" w:rsidP="00E35BE5">
      <w:pPr>
        <w:spacing w:after="0" w:line="240" w:lineRule="auto"/>
        <w:jc w:val="both"/>
        <w:rPr>
          <w:rFonts w:ascii="Arial" w:eastAsia="Times New Roman" w:hAnsi="Arial" w:cs="Arial"/>
          <w:b/>
          <w:iCs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2EBD8184" w14:textId="77777777" w:rsidR="003F7338" w:rsidRPr="00E35BE5" w:rsidRDefault="003F7338" w:rsidP="003F7338">
      <w:pPr>
        <w:spacing w:after="0" w:line="240" w:lineRule="auto"/>
        <w:jc w:val="both"/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Nota: </w:t>
      </w:r>
    </w:p>
    <w:p w14:paraId="371E7F8B" w14:textId="2B9A179F" w:rsidR="003F7338" w:rsidRPr="00E35BE5" w:rsidRDefault="003F7338" w:rsidP="003F733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La identidad del firmante debe ser </w:t>
      </w:r>
      <w:r w:rsidRPr="00EF4016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autenticada</w:t>
      </w:r>
      <w:r w:rsidR="00EF4016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por Notario Público de la República de Panamá.</w:t>
      </w:r>
    </w:p>
    <w:p w14:paraId="280FC220" w14:textId="77777777" w:rsidR="003F7338" w:rsidRPr="00E35BE5" w:rsidRDefault="003F7338" w:rsidP="003F733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3C3DE137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13BB6AB6" w14:textId="77777777" w:rsidR="00E35BE5" w:rsidRPr="00E35BE5" w:rsidRDefault="00E35BE5" w:rsidP="00E35BE5">
      <w:pPr>
        <w:spacing w:line="256" w:lineRule="auto"/>
        <w:jc w:val="both"/>
        <w:rPr>
          <w:rFonts w:ascii="Arial" w:eastAsia="Times New Roman" w:hAnsi="Arial" w:cs="Arial"/>
          <w:b/>
          <w:i/>
          <w:color w:val="70AD47" w:themeColor="accent6"/>
          <w:kern w:val="0"/>
          <w:sz w:val="24"/>
          <w:szCs w:val="24"/>
          <w:lang w:eastAsia="es-PA"/>
          <w14:ligatures w14:val="none"/>
        </w:rPr>
      </w:pPr>
    </w:p>
    <w:p w14:paraId="5EE1CB69" w14:textId="08381D07" w:rsidR="003F7338" w:rsidRPr="007411B8" w:rsidRDefault="003F7338" w:rsidP="007411B8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  <w:t xml:space="preserve">Fundamento Legal: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Ley 419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2024</w:t>
      </w:r>
      <w:r w:rsidRPr="003F7338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Decreto Ejecutivo No. 27 de 2024</w:t>
      </w:r>
      <w:r w:rsidRPr="003F7338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Resolución No. 550 de 2019.  </w:t>
      </w:r>
    </w:p>
    <w:p w14:paraId="249635C1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53CF914A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3DB11AA9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391DEFC1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6E05CC07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6182EC96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02A4D096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22DD8AE8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6C7D7651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061FAA77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003B910C" w14:textId="77777777" w:rsidR="007411B8" w:rsidRDefault="007411B8" w:rsidP="00E2004E">
      <w:pPr>
        <w:jc w:val="both"/>
        <w:rPr>
          <w:rFonts w:ascii="Arial" w:hAnsi="Arial" w:cs="Arial"/>
          <w:b/>
          <w:u w:val="single"/>
        </w:rPr>
      </w:pPr>
    </w:p>
    <w:p w14:paraId="78BBE493" w14:textId="77777777" w:rsidR="00E35BE5" w:rsidRPr="00F06F84" w:rsidRDefault="00E35BE5"/>
    <w:sectPr w:rsidR="00E35BE5" w:rsidRPr="00F06F84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420BE" w14:textId="77777777" w:rsidR="008945DF" w:rsidRDefault="008945DF" w:rsidP="00000A4C">
      <w:pPr>
        <w:spacing w:after="0" w:line="240" w:lineRule="auto"/>
      </w:pPr>
      <w:r>
        <w:separator/>
      </w:r>
    </w:p>
  </w:endnote>
  <w:endnote w:type="continuationSeparator" w:id="0">
    <w:p w14:paraId="7F7632FD" w14:textId="77777777" w:rsidR="008945DF" w:rsidRDefault="008945DF" w:rsidP="0000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78D24" w14:textId="77777777" w:rsidR="00000A4C" w:rsidRDefault="00000A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724F4" w14:textId="77777777" w:rsidR="00000A4C" w:rsidRDefault="00000A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FB938" w14:textId="77777777" w:rsidR="00000A4C" w:rsidRDefault="00000A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FC4BD" w14:textId="77777777" w:rsidR="008945DF" w:rsidRDefault="008945DF" w:rsidP="00000A4C">
      <w:pPr>
        <w:spacing w:after="0" w:line="240" w:lineRule="auto"/>
      </w:pPr>
      <w:r>
        <w:separator/>
      </w:r>
    </w:p>
  </w:footnote>
  <w:footnote w:type="continuationSeparator" w:id="0">
    <w:p w14:paraId="70FD9FF8" w14:textId="77777777" w:rsidR="008945DF" w:rsidRDefault="008945DF" w:rsidP="00000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DDBDB" w14:textId="495B0CFC" w:rsidR="00000A4C" w:rsidRDefault="008945DF">
    <w:pPr>
      <w:pStyle w:val="Encabezado"/>
    </w:pPr>
    <w:r>
      <w:rPr>
        <w:noProof/>
      </w:rPr>
      <w:pict w14:anchorId="1F8B98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224016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F987F" w14:textId="662273D4" w:rsidR="00000A4C" w:rsidRDefault="008945DF">
    <w:pPr>
      <w:pStyle w:val="Encabezado"/>
    </w:pPr>
    <w:r>
      <w:rPr>
        <w:noProof/>
      </w:rPr>
      <w:pict w14:anchorId="0C7100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224017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F9C5" w14:textId="65C3A7FC" w:rsidR="00000A4C" w:rsidRDefault="008945DF">
    <w:pPr>
      <w:pStyle w:val="Encabezado"/>
    </w:pPr>
    <w:r>
      <w:rPr>
        <w:noProof/>
      </w:rPr>
      <w:pict w14:anchorId="2F2627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224015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SDfdEAnmiUhFkKV2bc7tZ64ymIQ5YgirQUjwM//rTlWt7Az3FUfo966vlzSWNjXHx76qlVn3pxMaXoD+is+URQ==" w:salt="lQ8wk3LE3Uht1xNGOQ9afA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00A4C"/>
    <w:rsid w:val="00010096"/>
    <w:rsid w:val="00020DAC"/>
    <w:rsid w:val="00025EFE"/>
    <w:rsid w:val="00046DAE"/>
    <w:rsid w:val="00075FC4"/>
    <w:rsid w:val="00096EDD"/>
    <w:rsid w:val="000C1CA8"/>
    <w:rsid w:val="000C64ED"/>
    <w:rsid w:val="00114EE8"/>
    <w:rsid w:val="00121354"/>
    <w:rsid w:val="00124400"/>
    <w:rsid w:val="001B67B8"/>
    <w:rsid w:val="00227212"/>
    <w:rsid w:val="00227934"/>
    <w:rsid w:val="00266039"/>
    <w:rsid w:val="0027214B"/>
    <w:rsid w:val="0028419D"/>
    <w:rsid w:val="002A3FF8"/>
    <w:rsid w:val="002F5DA3"/>
    <w:rsid w:val="00374A62"/>
    <w:rsid w:val="00377722"/>
    <w:rsid w:val="003F60A0"/>
    <w:rsid w:val="003F7338"/>
    <w:rsid w:val="00411516"/>
    <w:rsid w:val="0042657D"/>
    <w:rsid w:val="00433F6E"/>
    <w:rsid w:val="00472AAD"/>
    <w:rsid w:val="004C2EBC"/>
    <w:rsid w:val="004C43AD"/>
    <w:rsid w:val="005003E3"/>
    <w:rsid w:val="005176F4"/>
    <w:rsid w:val="00554D36"/>
    <w:rsid w:val="00571EBA"/>
    <w:rsid w:val="00591F61"/>
    <w:rsid w:val="005B755A"/>
    <w:rsid w:val="005C23A3"/>
    <w:rsid w:val="005E4868"/>
    <w:rsid w:val="005E5523"/>
    <w:rsid w:val="0060505B"/>
    <w:rsid w:val="00640E2F"/>
    <w:rsid w:val="00690B61"/>
    <w:rsid w:val="00692220"/>
    <w:rsid w:val="006B14E4"/>
    <w:rsid w:val="006B502F"/>
    <w:rsid w:val="006B66DC"/>
    <w:rsid w:val="006D51A1"/>
    <w:rsid w:val="006D6CD8"/>
    <w:rsid w:val="006E0F69"/>
    <w:rsid w:val="006F78DA"/>
    <w:rsid w:val="007411B8"/>
    <w:rsid w:val="007629CF"/>
    <w:rsid w:val="007D29DF"/>
    <w:rsid w:val="008032BA"/>
    <w:rsid w:val="00830F28"/>
    <w:rsid w:val="0083619E"/>
    <w:rsid w:val="008945DF"/>
    <w:rsid w:val="00896EF6"/>
    <w:rsid w:val="008B6BFA"/>
    <w:rsid w:val="008D3794"/>
    <w:rsid w:val="008F65D3"/>
    <w:rsid w:val="009277F6"/>
    <w:rsid w:val="009470F7"/>
    <w:rsid w:val="00965F99"/>
    <w:rsid w:val="009C4E38"/>
    <w:rsid w:val="009D0059"/>
    <w:rsid w:val="009D05B1"/>
    <w:rsid w:val="009D632A"/>
    <w:rsid w:val="009D6BA2"/>
    <w:rsid w:val="009D74B5"/>
    <w:rsid w:val="00A35CF0"/>
    <w:rsid w:val="00A4332F"/>
    <w:rsid w:val="00A51F13"/>
    <w:rsid w:val="00A67A0C"/>
    <w:rsid w:val="00AC2B47"/>
    <w:rsid w:val="00B0183C"/>
    <w:rsid w:val="00B257A3"/>
    <w:rsid w:val="00B3161A"/>
    <w:rsid w:val="00B31B57"/>
    <w:rsid w:val="00B33362"/>
    <w:rsid w:val="00B90B4C"/>
    <w:rsid w:val="00BC6CF6"/>
    <w:rsid w:val="00C10A89"/>
    <w:rsid w:val="00C41647"/>
    <w:rsid w:val="00C559BD"/>
    <w:rsid w:val="00C9418D"/>
    <w:rsid w:val="00CB4CFF"/>
    <w:rsid w:val="00CB77F3"/>
    <w:rsid w:val="00CD2C68"/>
    <w:rsid w:val="00CE0076"/>
    <w:rsid w:val="00CF510E"/>
    <w:rsid w:val="00DA5D03"/>
    <w:rsid w:val="00DB1501"/>
    <w:rsid w:val="00E11298"/>
    <w:rsid w:val="00E2004E"/>
    <w:rsid w:val="00E35BE5"/>
    <w:rsid w:val="00E374D8"/>
    <w:rsid w:val="00E756B5"/>
    <w:rsid w:val="00E878E9"/>
    <w:rsid w:val="00E971D4"/>
    <w:rsid w:val="00EA4787"/>
    <w:rsid w:val="00EC12CA"/>
    <w:rsid w:val="00EF1E9F"/>
    <w:rsid w:val="00EF4016"/>
    <w:rsid w:val="00F06F84"/>
    <w:rsid w:val="00F14BA4"/>
    <w:rsid w:val="00F53E4E"/>
    <w:rsid w:val="00F56A0C"/>
    <w:rsid w:val="00F67263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0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A4C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000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A4C"/>
    <w:rPr>
      <w:kern w:val="2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5176F4"/>
    <w:rPr>
      <w:color w:val="808080"/>
    </w:rPr>
  </w:style>
  <w:style w:type="character" w:customStyle="1" w:styleId="Estilo1">
    <w:name w:val="Estilo1"/>
    <w:basedOn w:val="Fuentedeprrafopredeter"/>
    <w:uiPriority w:val="1"/>
    <w:rsid w:val="005176F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8937A7D0654F4A9959EDB69A7B8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71D89-6AC5-463A-B96B-10E2179A2F1B}"/>
      </w:docPartPr>
      <w:docPartBody>
        <w:p w:rsidR="00A53402" w:rsidRDefault="00083B73" w:rsidP="00083B73">
          <w:pPr>
            <w:pStyle w:val="B68937A7D0654F4A9959EDB69A7B830F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E4F6A152B119474F8FED7CAEA3C5E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CD86B-6732-461E-A8BD-FD595042DC6F}"/>
      </w:docPartPr>
      <w:docPartBody>
        <w:p w:rsidR="00A53402" w:rsidRDefault="00083B73" w:rsidP="00083B73">
          <w:pPr>
            <w:pStyle w:val="E4F6A152B119474F8FED7CAEA3C5E398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0F331C69F73344058B358FDD82D68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2A83F-E57B-45C8-981F-D60B0A631421}"/>
      </w:docPartPr>
      <w:docPartBody>
        <w:p w:rsidR="00A53402" w:rsidRDefault="00083B73" w:rsidP="00083B73">
          <w:pPr>
            <w:pStyle w:val="0F331C69F73344058B358FDD82D68F3A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D1D1047FDA9D4DA1B563314DC3EC7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EFAE8-C686-48BF-9576-75E3382110C4}"/>
      </w:docPartPr>
      <w:docPartBody>
        <w:p w:rsidR="00A53402" w:rsidRDefault="00083B73" w:rsidP="00083B73">
          <w:pPr>
            <w:pStyle w:val="D1D1047FDA9D4DA1B563314DC3EC707E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0D5D409200E5447C98A36F6364EAC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BBE7A-CB49-411E-92C3-11DDD2ED32DA}"/>
      </w:docPartPr>
      <w:docPartBody>
        <w:p w:rsidR="00A53402" w:rsidRDefault="00083B73" w:rsidP="00083B73">
          <w:pPr>
            <w:pStyle w:val="0D5D409200E5447C98A36F6364EACEA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fabricante y país</w:t>
          </w:r>
        </w:p>
      </w:docPartBody>
    </w:docPart>
    <w:docPart>
      <w:docPartPr>
        <w:name w:val="544EA36F5C1F48FFB6A3A2FAC560B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B0AF7-0D3E-4DAD-BE5C-D75C39E10D0E}"/>
      </w:docPartPr>
      <w:docPartBody>
        <w:p w:rsidR="00A53402" w:rsidRDefault="00083B73" w:rsidP="00083B73">
          <w:pPr>
            <w:pStyle w:val="544EA36F5C1F48FFB6A3A2FAC560B78F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6D6CDF508AF24D959999D6F2747F3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A603F-6892-41F0-B090-59CA8089767C}"/>
      </w:docPartPr>
      <w:docPartBody>
        <w:p w:rsidR="00A53402" w:rsidRDefault="00083B73" w:rsidP="00083B73">
          <w:pPr>
            <w:pStyle w:val="6D6CDF508AF24D959999D6F2747F312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en Panamá del suplemento vitamínico, dietético y alimenticio con propiedad terapéutica, concentración cuando aplique, forma farmacéutica</w:t>
          </w:r>
        </w:p>
      </w:docPartBody>
    </w:docPart>
    <w:docPart>
      <w:docPartPr>
        <w:name w:val="979B5F9CB1A14A34A9349DDCADC14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03BF6-E087-4EDC-8D77-C64D07CD30F0}"/>
      </w:docPartPr>
      <w:docPartBody>
        <w:p w:rsidR="00A53402" w:rsidRDefault="00083B73" w:rsidP="00083B73">
          <w:pPr>
            <w:pStyle w:val="979B5F9CB1A14A34A9349DDCADC14EF0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B77782BD78484B17B17B0878C8A5B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CCE3B-172B-4205-9C50-071E4D410D06}"/>
      </w:docPartPr>
      <w:docPartBody>
        <w:p w:rsidR="00A53402" w:rsidRDefault="00083B73" w:rsidP="00083B73">
          <w:pPr>
            <w:pStyle w:val="B77782BD78484B17B17B0878C8A5BF85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9C83B61FC5C14BC58F9687E6ED99A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6B6E2-4E2A-4458-B084-B5383A9BCDCD}"/>
      </w:docPartPr>
      <w:docPartBody>
        <w:p w:rsidR="00A53402" w:rsidRDefault="00083B73" w:rsidP="00083B73">
          <w:pPr>
            <w:pStyle w:val="9C83B61FC5C14BC58F9687E6ED99AAB8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A6C275B3A66F448D88C760D36E554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11225-275E-4A15-AF1C-A28F2ABAF754}"/>
      </w:docPartPr>
      <w:docPartBody>
        <w:p w:rsidR="00A53402" w:rsidRDefault="00083B73" w:rsidP="00083B73">
          <w:pPr>
            <w:pStyle w:val="A6C275B3A66F448D88C760D36E554F47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763C040D69C7461AA7A9D6C64F2EA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141F3-7529-483E-B729-F8F507CB2ECD}"/>
      </w:docPartPr>
      <w:docPartBody>
        <w:p w:rsidR="00A53402" w:rsidRDefault="00083B73" w:rsidP="00083B73">
          <w:pPr>
            <w:pStyle w:val="763C040D69C7461AA7A9D6C64F2EA16E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A360036DE4824C9FA2A6FE662CB09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35672-C7C2-434E-9C53-B9D85890F4EE}"/>
      </w:docPartPr>
      <w:docPartBody>
        <w:p w:rsidR="00A53402" w:rsidRDefault="00083B73" w:rsidP="00083B73">
          <w:pPr>
            <w:pStyle w:val="A360036DE4824C9FA2A6FE662CB090B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4CB62EB2EF474C7EA1D36F9077D5A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6B185-C88C-4865-A7B5-7195DB7D1C2A}"/>
      </w:docPartPr>
      <w:docPartBody>
        <w:p w:rsidR="00A53402" w:rsidRDefault="00083B73" w:rsidP="00083B73">
          <w:pPr>
            <w:pStyle w:val="4CB62EB2EF474C7EA1D36F9077D5A6E8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73"/>
    <w:rsid w:val="00083B73"/>
    <w:rsid w:val="008E2E10"/>
    <w:rsid w:val="00A5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83B73"/>
    <w:rPr>
      <w:color w:val="808080"/>
    </w:rPr>
  </w:style>
  <w:style w:type="paragraph" w:customStyle="1" w:styleId="B68937A7D0654F4A9959EDB69A7B830F1">
    <w:name w:val="B68937A7D0654F4A9959EDB69A7B830F1"/>
    <w:rsid w:val="00083B73"/>
    <w:rPr>
      <w:rFonts w:eastAsiaTheme="minorHAnsi"/>
      <w:kern w:val="2"/>
      <w:lang w:eastAsia="en-US"/>
      <w14:ligatures w14:val="standardContextual"/>
    </w:rPr>
  </w:style>
  <w:style w:type="paragraph" w:customStyle="1" w:styleId="E4F6A152B119474F8FED7CAEA3C5E3981">
    <w:name w:val="E4F6A152B119474F8FED7CAEA3C5E3981"/>
    <w:rsid w:val="00083B73"/>
    <w:rPr>
      <w:rFonts w:eastAsiaTheme="minorHAnsi"/>
      <w:kern w:val="2"/>
      <w:lang w:eastAsia="en-US"/>
      <w14:ligatures w14:val="standardContextual"/>
    </w:rPr>
  </w:style>
  <w:style w:type="paragraph" w:customStyle="1" w:styleId="0F331C69F73344058B358FDD82D68F3A1">
    <w:name w:val="0F331C69F73344058B358FDD82D68F3A1"/>
    <w:rsid w:val="00083B73"/>
    <w:rPr>
      <w:rFonts w:eastAsiaTheme="minorHAnsi"/>
      <w:kern w:val="2"/>
      <w:lang w:eastAsia="en-US"/>
      <w14:ligatures w14:val="standardContextual"/>
    </w:rPr>
  </w:style>
  <w:style w:type="paragraph" w:customStyle="1" w:styleId="D1D1047FDA9D4DA1B563314DC3EC707E1">
    <w:name w:val="D1D1047FDA9D4DA1B563314DC3EC707E1"/>
    <w:rsid w:val="00083B73"/>
    <w:rPr>
      <w:rFonts w:eastAsiaTheme="minorHAnsi"/>
      <w:kern w:val="2"/>
      <w:lang w:eastAsia="en-US"/>
      <w14:ligatures w14:val="standardContextual"/>
    </w:rPr>
  </w:style>
  <w:style w:type="paragraph" w:customStyle="1" w:styleId="0D5D409200E5447C98A36F6364EACEA71">
    <w:name w:val="0D5D409200E5447C98A36F6364EACEA71"/>
    <w:rsid w:val="00083B73"/>
    <w:rPr>
      <w:rFonts w:eastAsiaTheme="minorHAnsi"/>
      <w:kern w:val="2"/>
      <w:lang w:eastAsia="en-US"/>
      <w14:ligatures w14:val="standardContextual"/>
    </w:rPr>
  </w:style>
  <w:style w:type="paragraph" w:customStyle="1" w:styleId="544EA36F5C1F48FFB6A3A2FAC560B78F">
    <w:name w:val="544EA36F5C1F48FFB6A3A2FAC560B78F"/>
    <w:rsid w:val="00083B73"/>
  </w:style>
  <w:style w:type="paragraph" w:customStyle="1" w:styleId="6D6CDF508AF24D959999D6F2747F3122">
    <w:name w:val="6D6CDF508AF24D959999D6F2747F3122"/>
    <w:rsid w:val="00083B73"/>
  </w:style>
  <w:style w:type="paragraph" w:customStyle="1" w:styleId="979B5F9CB1A14A34A9349DDCADC14EF0">
    <w:name w:val="979B5F9CB1A14A34A9349DDCADC14EF0"/>
    <w:rsid w:val="00083B73"/>
  </w:style>
  <w:style w:type="paragraph" w:customStyle="1" w:styleId="B77782BD78484B17B17B0878C8A5BF85">
    <w:name w:val="B77782BD78484B17B17B0878C8A5BF85"/>
    <w:rsid w:val="00083B73"/>
  </w:style>
  <w:style w:type="paragraph" w:customStyle="1" w:styleId="9C83B61FC5C14BC58F9687E6ED99AAB8">
    <w:name w:val="9C83B61FC5C14BC58F9687E6ED99AAB8"/>
    <w:rsid w:val="00083B73"/>
  </w:style>
  <w:style w:type="paragraph" w:customStyle="1" w:styleId="A6C275B3A66F448D88C760D36E554F47">
    <w:name w:val="A6C275B3A66F448D88C760D36E554F47"/>
    <w:rsid w:val="00083B73"/>
  </w:style>
  <w:style w:type="paragraph" w:customStyle="1" w:styleId="763C040D69C7461AA7A9D6C64F2EA16E">
    <w:name w:val="763C040D69C7461AA7A9D6C64F2EA16E"/>
    <w:rsid w:val="00083B73"/>
  </w:style>
  <w:style w:type="paragraph" w:customStyle="1" w:styleId="A360036DE4824C9FA2A6FE662CB090B2">
    <w:name w:val="A360036DE4824C9FA2A6FE662CB090B2"/>
    <w:rsid w:val="00083B73"/>
  </w:style>
  <w:style w:type="paragraph" w:customStyle="1" w:styleId="4CB62EB2EF474C7EA1D36F9077D5A6E8">
    <w:name w:val="4CB62EB2EF474C7EA1D36F9077D5A6E8"/>
    <w:rsid w:val="00083B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1511</Characters>
  <Application>Microsoft Office Word</Application>
  <DocSecurity>8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15</cp:revision>
  <dcterms:created xsi:type="dcterms:W3CDTF">2025-01-30T19:15:00Z</dcterms:created>
  <dcterms:modified xsi:type="dcterms:W3CDTF">2025-02-10T16:58:00Z</dcterms:modified>
</cp:coreProperties>
</file>