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77777777" w:rsidR="007307E8" w:rsidRDefault="007307E8">
      <w:pPr>
        <w:pStyle w:val="Title"/>
      </w:pPr>
      <w:r>
        <w:fldChar w:fldCharType="begin"/>
      </w:r>
      <w:r>
        <w:instrText xml:space="preserve"> SUBJECT  \* MERGEFORMAT </w:instrText>
      </w:r>
      <w:r>
        <w:fldChar w:fldCharType="separate"/>
      </w:r>
      <w:r w:rsidR="0075014C">
        <w:t>&lt;Project Name&gt;</w:t>
      </w:r>
      <w:r>
        <w:fldChar w:fldCharType="end"/>
      </w:r>
    </w:p>
    <w:p w14:paraId="6F04C2E0" w14:textId="77777777" w:rsidR="007307E8" w:rsidRDefault="00E21DC4">
      <w:pPr>
        <w:pStyle w:val="Title"/>
      </w:pPr>
      <w:r>
        <w:t>Non-Functional</w:t>
      </w:r>
      <w:r w:rsidR="000B78E6">
        <w:t xml:space="preserve"> Requirements </w:t>
      </w:r>
      <w:r w:rsidR="00455F93">
        <w:t>Specification</w:t>
      </w:r>
    </w:p>
    <w:p w14:paraId="24B4F4A7" w14:textId="77777777" w:rsidR="007307E8" w:rsidRDefault="007307E8">
      <w:pPr>
        <w:pStyle w:val="BodyText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4D1A6616" w14:textId="77777777" w:rsidR="007307E8" w:rsidRDefault="007A0714">
      <w:pPr>
        <w:pStyle w:val="Heading1"/>
      </w:pPr>
      <w:bookmarkStart w:id="0" w:name="_Toc436203377"/>
      <w:bookmarkStart w:id="1" w:name="_Toc452813577"/>
      <w:r>
        <w:t>Introduction</w:t>
      </w:r>
    </w:p>
    <w:bookmarkEnd w:id="0"/>
    <w:bookmarkEnd w:id="1"/>
    <w:p w14:paraId="08CB3569" w14:textId="77777777"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14:paraId="76CCA155" w14:textId="77777777"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23562FD1" w14:textId="77777777" w:rsidR="008C2B65" w:rsidRDefault="008C2B65" w:rsidP="008C2B65">
      <w:pPr>
        <w:pStyle w:val="Heading1"/>
      </w:pPr>
      <w:r>
        <w:t>System Qualities</w:t>
      </w:r>
    </w:p>
    <w:p w14:paraId="786BBD14" w14:textId="77777777" w:rsidR="008C2B65" w:rsidRDefault="008C2B65" w:rsidP="008C2B65">
      <w:pPr>
        <w:pStyle w:val="Heading2"/>
      </w:pPr>
      <w:r>
        <w:t>Usability</w:t>
      </w:r>
    </w:p>
    <w:p w14:paraId="309AA666" w14:textId="03C03C1D" w:rsidR="00006488" w:rsidRDefault="00006488" w:rsidP="00006488">
      <w:pPr>
        <w:ind w:left="360"/>
        <w:rPr>
          <w:rFonts w:asciiTheme="minorHAnsi" w:hAnsiTheme="minorHAnsi" w:cstheme="minorHAnsi"/>
          <w:sz w:val="24"/>
          <w:szCs w:val="24"/>
        </w:rPr>
      </w:pPr>
      <w:r>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Default="00C00E47" w:rsidP="00006488">
      <w:pPr>
        <w:ind w:left="360"/>
        <w:rPr>
          <w:rFonts w:asciiTheme="minorHAnsi" w:hAnsiTheme="minorHAnsi" w:cstheme="minorHAnsi"/>
          <w:sz w:val="24"/>
          <w:szCs w:val="24"/>
        </w:rPr>
      </w:pPr>
    </w:p>
    <w:p w14:paraId="1CDF7EA2" w14:textId="46B3845B" w:rsidR="00006488" w:rsidRDefault="00006488" w:rsidP="00006488">
      <w:pPr>
        <w:ind w:left="360"/>
        <w:rPr>
          <w:rFonts w:asciiTheme="minorHAnsi" w:hAnsiTheme="minorHAnsi" w:cstheme="minorHAnsi"/>
          <w:sz w:val="24"/>
          <w:szCs w:val="24"/>
        </w:rPr>
      </w:pPr>
      <w:r>
        <w:rPr>
          <w:rFonts w:asciiTheme="minorHAnsi" w:hAnsiTheme="minorHAnsi" w:cstheme="minorHAnsi"/>
          <w:sz w:val="24"/>
          <w:szCs w:val="24"/>
        </w:rPr>
        <w:t>The design pattern will be consistent to promote ease of using and learning about how the app works.</w:t>
      </w:r>
      <w:r w:rsidR="00C00E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Pr>
          <w:rFonts w:asciiTheme="minorHAnsi" w:hAnsiTheme="minorHAnsi" w:cstheme="minorHAnsi"/>
          <w:i/>
          <w:iCs/>
          <w:sz w:val="24"/>
          <w:szCs w:val="24"/>
        </w:rPr>
        <w:t>List successfully created</w:t>
      </w:r>
      <w:r w:rsidR="00C00E47">
        <w:rPr>
          <w:rFonts w:asciiTheme="minorHAnsi" w:hAnsiTheme="minorHAnsi" w:cstheme="minorHAnsi"/>
          <w:sz w:val="24"/>
          <w:szCs w:val="24"/>
        </w:rPr>
        <w:t xml:space="preserve"> or </w:t>
      </w:r>
      <w:r w:rsidR="00C00E47">
        <w:rPr>
          <w:rFonts w:asciiTheme="minorHAnsi" w:hAnsiTheme="minorHAnsi" w:cstheme="minorHAnsi"/>
          <w:i/>
          <w:iCs/>
          <w:sz w:val="24"/>
          <w:szCs w:val="24"/>
        </w:rPr>
        <w:t>Congratulations! Task AB Completed</w:t>
      </w:r>
      <w:r w:rsidR="00C00E47">
        <w:rPr>
          <w:rFonts w:asciiTheme="minorHAnsi" w:hAnsiTheme="minorHAnsi" w:cstheme="minorHAnsi"/>
          <w:sz w:val="24"/>
          <w:szCs w:val="24"/>
        </w:rPr>
        <w:t>.</w:t>
      </w:r>
    </w:p>
    <w:p w14:paraId="48AD5AB4" w14:textId="77777777" w:rsidR="00C00E47" w:rsidRDefault="00C00E47" w:rsidP="00006488">
      <w:pPr>
        <w:ind w:left="360"/>
        <w:rPr>
          <w:rFonts w:asciiTheme="minorHAnsi" w:hAnsiTheme="minorHAnsi" w:cstheme="minorHAnsi"/>
          <w:sz w:val="24"/>
          <w:szCs w:val="24"/>
        </w:rPr>
      </w:pPr>
    </w:p>
    <w:p w14:paraId="087FAB0C" w14:textId="0E4C72D6" w:rsidR="00C00E47" w:rsidRDefault="00C00E47" w:rsidP="00006488">
      <w:pPr>
        <w:ind w:left="360"/>
        <w:rPr>
          <w:rFonts w:asciiTheme="minorHAnsi" w:hAnsiTheme="minorHAnsi" w:cstheme="minorHAnsi"/>
          <w:sz w:val="24"/>
          <w:szCs w:val="24"/>
        </w:rPr>
      </w:pPr>
      <w:r>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E47" w:rsidRDefault="00C00E47" w:rsidP="00006488">
      <w:pPr>
        <w:ind w:left="360"/>
        <w:rPr>
          <w:rFonts w:asciiTheme="minorHAnsi" w:hAnsiTheme="minorHAnsi" w:cstheme="minorHAnsi"/>
          <w:sz w:val="24"/>
          <w:szCs w:val="24"/>
        </w:rPr>
      </w:pPr>
    </w:p>
    <w:p w14:paraId="6ABD8BC5" w14:textId="77777777" w:rsidR="008C2B65" w:rsidRDefault="008C2B65" w:rsidP="008C2B65">
      <w:pPr>
        <w:pStyle w:val="Heading2"/>
      </w:pPr>
      <w:r>
        <w:t>Reliability</w:t>
      </w:r>
    </w:p>
    <w:p w14:paraId="265EA6E2" w14:textId="78E3CDF1" w:rsidR="00C00E47" w:rsidRDefault="00C00E47" w:rsidP="00C00E47">
      <w:pPr>
        <w:ind w:left="360"/>
        <w:rPr>
          <w:rFonts w:asciiTheme="minorHAnsi" w:hAnsiTheme="minorHAnsi" w:cstheme="minorHAnsi"/>
          <w:sz w:val="24"/>
          <w:szCs w:val="24"/>
        </w:rPr>
      </w:pPr>
      <w:r w:rsidRPr="00C00E47">
        <w:rPr>
          <w:rFonts w:asciiTheme="minorHAnsi" w:hAnsiTheme="minorHAnsi" w:cstheme="minorHAnsi"/>
          <w:sz w:val="24"/>
          <w:szCs w:val="24"/>
        </w:rPr>
        <w:t xml:space="preserve">The </w:t>
      </w:r>
      <w:r w:rsidR="002F49D8">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Default="002F49D8" w:rsidP="00C00E47">
      <w:pPr>
        <w:ind w:left="360"/>
        <w:rPr>
          <w:rFonts w:asciiTheme="minorHAnsi" w:hAnsiTheme="minorHAnsi" w:cstheme="minorHAnsi"/>
          <w:sz w:val="24"/>
          <w:szCs w:val="24"/>
        </w:rPr>
      </w:pPr>
    </w:p>
    <w:p w14:paraId="658C657B" w14:textId="77777777" w:rsidR="002F49D8" w:rsidRDefault="002F49D8" w:rsidP="00C00E47">
      <w:pPr>
        <w:ind w:left="360"/>
        <w:rPr>
          <w:rFonts w:ascii="Calibri" w:hAnsi="Calibri" w:cs="Calibri"/>
          <w:sz w:val="24"/>
          <w:szCs w:val="24"/>
        </w:rPr>
      </w:pPr>
      <w:r>
        <w:rPr>
          <w:rFonts w:asciiTheme="minorHAnsi" w:hAnsiTheme="minorHAnsi" w:cstheme="minorHAnsi"/>
          <w:sz w:val="24"/>
          <w:szCs w:val="24"/>
        </w:rPr>
        <w:t xml:space="preserve">Moreover, the reliability will be consolidated by thoroughly testing the app and fixing potential bugs. The app’s performance will also be monitored over time using </w:t>
      </w:r>
      <w:r w:rsidRPr="002F49D8">
        <w:rPr>
          <w:rFonts w:ascii="Calibri" w:hAnsi="Calibri" w:cs="Calibri"/>
          <w:sz w:val="24"/>
          <w:szCs w:val="24"/>
        </w:rPr>
        <w:t>analytics tools and error tracking software.</w:t>
      </w:r>
    </w:p>
    <w:p w14:paraId="3E069BF8" w14:textId="77777777" w:rsidR="002F49D8" w:rsidRDefault="002F49D8" w:rsidP="00C00E47">
      <w:pPr>
        <w:ind w:left="360"/>
        <w:rPr>
          <w:rFonts w:ascii="Calibri" w:hAnsi="Calibri" w:cs="Calibri"/>
          <w:sz w:val="24"/>
          <w:szCs w:val="24"/>
        </w:rPr>
      </w:pPr>
    </w:p>
    <w:p w14:paraId="2D8E42B0" w14:textId="4A3AE114" w:rsidR="002F49D8" w:rsidRPr="002F49D8" w:rsidRDefault="002F49D8" w:rsidP="00C00E47">
      <w:pPr>
        <w:ind w:left="360"/>
        <w:rPr>
          <w:rFonts w:ascii="Calibri" w:hAnsi="Calibri" w:cs="Calibri"/>
          <w:sz w:val="24"/>
          <w:szCs w:val="24"/>
        </w:rPr>
      </w:pPr>
      <w:r>
        <w:rPr>
          <w:rFonts w:ascii="Calibri" w:hAnsi="Calibri" w:cs="Calibr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75014C" w:rsidRDefault="0075014C" w:rsidP="0075014C">
      <w:pPr>
        <w:pStyle w:val="ListParagraph"/>
        <w:numPr>
          <w:ilvl w:val="0"/>
          <w:numId w:val="25"/>
        </w:numPr>
        <w:rPr>
          <w:rFonts w:cs="Calibri"/>
          <w:color w:val="FF0000"/>
          <w:lang w:val="en-US"/>
        </w:rPr>
      </w:pPr>
      <w:r w:rsidRPr="0075014C">
        <w:rPr>
          <w:rFonts w:cs="Calibri"/>
          <w:color w:val="FF0000"/>
          <w:lang w:val="en-US"/>
        </w:rPr>
        <w:t>App can work with/without internet.</w:t>
      </w:r>
    </w:p>
    <w:p w14:paraId="04A7E6E0" w14:textId="27828C0C" w:rsidR="008C2B65" w:rsidRDefault="008C2B65" w:rsidP="008C2B65">
      <w:pPr>
        <w:pStyle w:val="InfoBlue"/>
      </w:pPr>
    </w:p>
    <w:p w14:paraId="3850DED7" w14:textId="77777777" w:rsidR="008C2B65" w:rsidRDefault="008C2B65" w:rsidP="008C2B65">
      <w:pPr>
        <w:pStyle w:val="Heading2"/>
      </w:pPr>
      <w:r>
        <w:t>Performance</w:t>
      </w:r>
    </w:p>
    <w:p w14:paraId="6ABC2BD4" w14:textId="43AC922B" w:rsidR="002F49D8" w:rsidRDefault="00060625" w:rsidP="002F49D8">
      <w:pPr>
        <w:ind w:left="360"/>
        <w:rPr>
          <w:rFonts w:asciiTheme="minorHAnsi" w:hAnsiTheme="minorHAnsi" w:cstheme="minorHAnsi"/>
          <w:sz w:val="24"/>
          <w:szCs w:val="24"/>
        </w:rPr>
      </w:pPr>
      <w:r>
        <w:rPr>
          <w:rFonts w:asciiTheme="minorHAnsi" w:hAnsiTheme="minorHAnsi" w:cstheme="minorHAnsi"/>
          <w:sz w:val="24"/>
          <w:szCs w:val="24"/>
        </w:rPr>
        <w:t xml:space="preserve">The performance of the app will be reflected on factors such as ability to scale to accommodate the surge in the number of app users. </w:t>
      </w:r>
    </w:p>
    <w:p w14:paraId="1907070F" w14:textId="73FB8B42" w:rsidR="007909A9" w:rsidRPr="00060625" w:rsidRDefault="007909A9" w:rsidP="002F49D8">
      <w:pPr>
        <w:ind w:left="360"/>
        <w:rPr>
          <w:rFonts w:asciiTheme="minorHAnsi" w:hAnsiTheme="minorHAnsi" w:cstheme="minorHAnsi"/>
          <w:sz w:val="24"/>
          <w:szCs w:val="24"/>
        </w:rPr>
      </w:pPr>
      <w:r>
        <w:rPr>
          <w:rFonts w:asciiTheme="minorHAnsi" w:hAnsiTheme="minorHAnsi" w:cstheme="minorHAnsi"/>
          <w:sz w:val="24"/>
          <w:szCs w:val="24"/>
        </w:rPr>
        <w:lastRenderedPageBreak/>
        <w:t xml:space="preserve">The apps performance will also be enhanced by </w:t>
      </w:r>
    </w:p>
    <w:p w14:paraId="4BD98BCB" w14:textId="605CA64F" w:rsidR="0075014C" w:rsidRPr="0075014C" w:rsidRDefault="007909A9" w:rsidP="0075014C">
      <w:pPr>
        <w:pStyle w:val="ListParagraph"/>
        <w:numPr>
          <w:ilvl w:val="0"/>
          <w:numId w:val="26"/>
        </w:numPr>
        <w:rPr>
          <w:rFonts w:cs="Calibri"/>
          <w:lang w:val="en-US"/>
        </w:rPr>
      </w:pPr>
      <w:r>
        <w:rPr>
          <w:rFonts w:cs="Calibri"/>
          <w:lang w:val="en-US"/>
        </w:rPr>
        <w:t>Optimizing d</w:t>
      </w:r>
      <w:r w:rsidR="0075014C" w:rsidRPr="0075014C">
        <w:rPr>
          <w:rFonts w:cs="Calibri"/>
          <w:lang w:val="en-US"/>
        </w:rPr>
        <w:t>atabase queries</w:t>
      </w:r>
      <w:r>
        <w:rPr>
          <w:rFonts w:cs="Calibri"/>
          <w:lang w:val="en-US"/>
        </w:rPr>
        <w:t xml:space="preserve">. </w:t>
      </w:r>
      <w:r w:rsidR="0075014C" w:rsidRPr="0075014C">
        <w:rPr>
          <w:rFonts w:cs="Calibri"/>
          <w:lang w:val="en-US"/>
        </w:rPr>
        <w:t>Such as not using SELECT* but only columns needed.</w:t>
      </w:r>
    </w:p>
    <w:p w14:paraId="73D4D990" w14:textId="085BE0E9" w:rsidR="0075014C" w:rsidRPr="0075014C" w:rsidRDefault="007909A9" w:rsidP="0075014C">
      <w:pPr>
        <w:pStyle w:val="ListParagraph"/>
        <w:numPr>
          <w:ilvl w:val="0"/>
          <w:numId w:val="26"/>
        </w:numPr>
        <w:rPr>
          <w:rFonts w:cs="Calibri"/>
          <w:lang w:val="en-US"/>
        </w:rPr>
      </w:pPr>
      <w:r>
        <w:rPr>
          <w:rFonts w:cs="Calibri"/>
          <w:lang w:val="en-US"/>
        </w:rPr>
        <w:t xml:space="preserve">Aiming for a </w:t>
      </w:r>
      <w:r w:rsidR="0075014C" w:rsidRPr="0075014C">
        <w:rPr>
          <w:rFonts w:cs="Calibri"/>
          <w:lang w:val="en-US"/>
        </w:rPr>
        <w:t xml:space="preserve">response time of &lt;= 1 second. </w:t>
      </w:r>
    </w:p>
    <w:p w14:paraId="47AB5BF4"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Using Android Profiler tool to measure response time. </w:t>
      </w:r>
    </w:p>
    <w:p w14:paraId="13F37630" w14:textId="644F9286" w:rsidR="0075014C" w:rsidRPr="0075014C" w:rsidRDefault="0075014C" w:rsidP="0075014C">
      <w:pPr>
        <w:pStyle w:val="ListParagraph"/>
        <w:numPr>
          <w:ilvl w:val="0"/>
          <w:numId w:val="26"/>
        </w:numPr>
        <w:rPr>
          <w:rFonts w:cs="Calibri"/>
          <w:lang w:val="en-US"/>
        </w:rPr>
      </w:pPr>
      <w:r w:rsidRPr="0075014C">
        <w:rPr>
          <w:rFonts w:cs="Calibri"/>
          <w:lang w:val="en-US"/>
        </w:rPr>
        <w:t>Us</w:t>
      </w:r>
      <w:r w:rsidR="007909A9">
        <w:rPr>
          <w:rFonts w:cs="Calibri"/>
          <w:lang w:val="en-US"/>
        </w:rPr>
        <w:t>ing</w:t>
      </w:r>
      <w:r w:rsidRPr="0075014C">
        <w:rPr>
          <w:rFonts w:cs="Calibri"/>
          <w:lang w:val="en-US"/>
        </w:rPr>
        <w:t xml:space="preserve"> Android App Startup which is a library that helps </w:t>
      </w:r>
      <w:r w:rsidR="007909A9" w:rsidRPr="0075014C">
        <w:rPr>
          <w:rFonts w:cs="Calibri"/>
          <w:lang w:val="en-US"/>
        </w:rPr>
        <w:t>optimize</w:t>
      </w:r>
      <w:r w:rsidRPr="0075014C">
        <w:rPr>
          <w:rFonts w:cs="Calibri"/>
          <w:lang w:val="en-US"/>
        </w:rPr>
        <w:t xml:space="preserve"> the startup</w:t>
      </w:r>
      <w:r w:rsidR="007909A9">
        <w:rPr>
          <w:rFonts w:cs="Calibri"/>
          <w:lang w:val="en-US"/>
        </w:rPr>
        <w:t xml:space="preserve"> process</w:t>
      </w:r>
      <w:r w:rsidRPr="0075014C">
        <w:rPr>
          <w:rFonts w:cs="Calibri"/>
          <w:lang w:val="en-US"/>
        </w:rPr>
        <w:t>.</w:t>
      </w:r>
    </w:p>
    <w:p w14:paraId="7E09BB0B" w14:textId="03F155E1" w:rsidR="0075014C" w:rsidRPr="0075014C" w:rsidRDefault="0075014C" w:rsidP="0075014C">
      <w:pPr>
        <w:pStyle w:val="ListParagraph"/>
        <w:numPr>
          <w:ilvl w:val="0"/>
          <w:numId w:val="26"/>
        </w:numPr>
        <w:rPr>
          <w:rFonts w:cs="Calibri"/>
          <w:lang w:val="en-US"/>
        </w:rPr>
      </w:pPr>
      <w:r w:rsidRPr="0075014C">
        <w:rPr>
          <w:rFonts w:cs="Calibri"/>
          <w:lang w:val="en-US"/>
        </w:rPr>
        <w:t xml:space="preserve">Avoiding memory leaks to </w:t>
      </w:r>
      <w:r w:rsidR="007909A9" w:rsidRPr="0075014C">
        <w:rPr>
          <w:rFonts w:cs="Calibri"/>
          <w:lang w:val="en-US"/>
        </w:rPr>
        <w:t>optimize</w:t>
      </w:r>
      <w:r w:rsidRPr="0075014C">
        <w:rPr>
          <w:rFonts w:cs="Calibri"/>
          <w:lang w:val="en-US"/>
        </w:rPr>
        <w:t xml:space="preserve"> </w:t>
      </w:r>
      <w:r w:rsidR="007909A9" w:rsidRPr="0075014C">
        <w:rPr>
          <w:rFonts w:cs="Calibri"/>
          <w:lang w:val="en-US"/>
        </w:rPr>
        <w:t>shutdowns</w:t>
      </w:r>
      <w:r w:rsidRPr="0075014C">
        <w:rPr>
          <w:rFonts w:cs="Calibri"/>
          <w:lang w:val="en-US"/>
        </w:rPr>
        <w:t xml:space="preserve">; use </w:t>
      </w:r>
      <w:proofErr w:type="spellStart"/>
      <w:proofErr w:type="gramStart"/>
      <w:r w:rsidRPr="0075014C">
        <w:rPr>
          <w:rFonts w:cs="Calibri"/>
          <w:lang w:val="en-US"/>
        </w:rPr>
        <w:t>onDestroy</w:t>
      </w:r>
      <w:proofErr w:type="spellEnd"/>
      <w:r w:rsidRPr="0075014C">
        <w:rPr>
          <w:rFonts w:cs="Calibri"/>
          <w:lang w:val="en-US"/>
        </w:rPr>
        <w:t>(</w:t>
      </w:r>
      <w:proofErr w:type="gramEnd"/>
      <w:r w:rsidRPr="0075014C">
        <w:rPr>
          <w:rFonts w:cs="Calibri"/>
          <w:lang w:val="en-US"/>
        </w:rPr>
        <w:t>) method to releases resources.</w:t>
      </w:r>
    </w:p>
    <w:p w14:paraId="57EBFD82" w14:textId="77777777" w:rsidR="007909A9" w:rsidRDefault="0075014C" w:rsidP="0075014C">
      <w:pPr>
        <w:pStyle w:val="ListParagraph"/>
        <w:numPr>
          <w:ilvl w:val="0"/>
          <w:numId w:val="26"/>
        </w:numPr>
        <w:rPr>
          <w:rFonts w:cs="Calibri"/>
          <w:lang w:val="en-US"/>
        </w:rPr>
      </w:pPr>
      <w:r w:rsidRPr="0075014C">
        <w:rPr>
          <w:rFonts w:cs="Calibri"/>
          <w:lang w:val="en-US"/>
        </w:rPr>
        <w:t xml:space="preserve">the throughput will be identified by collecting </w:t>
      </w:r>
      <w:r w:rsidR="007909A9" w:rsidRPr="0075014C">
        <w:rPr>
          <w:rFonts w:cs="Calibri"/>
          <w:lang w:val="en-US"/>
        </w:rPr>
        <w:t>performance</w:t>
      </w:r>
      <w:r w:rsidRPr="0075014C">
        <w:rPr>
          <w:rFonts w:cs="Calibri"/>
          <w:lang w:val="en-US"/>
        </w:rPr>
        <w:t xml:space="preserve"> data and </w:t>
      </w:r>
      <w:r w:rsidR="007909A9" w:rsidRPr="0075014C">
        <w:rPr>
          <w:rFonts w:cs="Calibri"/>
          <w:lang w:val="en-US"/>
        </w:rPr>
        <w:t>analyzing</w:t>
      </w:r>
      <w:r w:rsidRPr="0075014C">
        <w:rPr>
          <w:rFonts w:cs="Calibri"/>
          <w:lang w:val="en-US"/>
        </w:rPr>
        <w:t xml:space="preserve"> </w:t>
      </w:r>
      <w:r w:rsidR="007909A9" w:rsidRPr="0075014C">
        <w:rPr>
          <w:rFonts w:cs="Calibri"/>
          <w:lang w:val="en-US"/>
        </w:rPr>
        <w:t>performance</w:t>
      </w:r>
      <w:r w:rsidRPr="0075014C">
        <w:rPr>
          <w:rFonts w:cs="Calibri"/>
          <w:lang w:val="en-US"/>
        </w:rPr>
        <w:t xml:space="preserve"> metrics</w:t>
      </w:r>
      <w:r w:rsidR="007909A9">
        <w:rPr>
          <w:rFonts w:cs="Calibri"/>
          <w:lang w:val="en-US"/>
        </w:rPr>
        <w:t xml:space="preserve"> to understand the throughput</w:t>
      </w:r>
      <w:r w:rsidRPr="0075014C">
        <w:rPr>
          <w:rFonts w:cs="Calibri"/>
          <w:lang w:val="en-US"/>
        </w:rPr>
        <w:t xml:space="preserve">. </w:t>
      </w:r>
    </w:p>
    <w:p w14:paraId="56598A42" w14:textId="1723D277" w:rsidR="0075014C" w:rsidRPr="0075014C" w:rsidRDefault="007909A9" w:rsidP="0075014C">
      <w:pPr>
        <w:pStyle w:val="ListParagraph"/>
        <w:numPr>
          <w:ilvl w:val="0"/>
          <w:numId w:val="26"/>
        </w:numPr>
        <w:rPr>
          <w:rFonts w:cs="Calibri"/>
          <w:lang w:val="en-US"/>
        </w:rPr>
      </w:pPr>
      <w:r>
        <w:rPr>
          <w:rFonts w:cs="Calibri"/>
          <w:lang w:val="en-US"/>
        </w:rPr>
        <w:t>Reviewing the code as a group; peer reviewing.</w:t>
      </w:r>
      <w:r w:rsidR="0075014C" w:rsidRPr="0075014C">
        <w:rPr>
          <w:rFonts w:cs="Calibri"/>
          <w:lang w:val="en-US"/>
        </w:rPr>
        <w:t xml:space="preserve"> </w:t>
      </w:r>
    </w:p>
    <w:p w14:paraId="379D3A8B" w14:textId="77777777" w:rsidR="008C2B65" w:rsidRDefault="008C2B65" w:rsidP="008C2B65">
      <w:pPr>
        <w:pStyle w:val="Heading2"/>
      </w:pPr>
      <w:r>
        <w:t>Supportability</w:t>
      </w:r>
    </w:p>
    <w:p w14:paraId="109E1387" w14:textId="77777777" w:rsidR="005F19A0" w:rsidRPr="005F19A0" w:rsidRDefault="005F19A0" w:rsidP="005F19A0"/>
    <w:p w14:paraId="7A4C17D3" w14:textId="3060ECF9" w:rsidR="002B1270" w:rsidRPr="002B1270" w:rsidRDefault="002B1270" w:rsidP="002B1270">
      <w:pPr>
        <w:ind w:left="360"/>
        <w:rPr>
          <w:rFonts w:ascii="Calibri" w:hAnsi="Calibri" w:cs="Calibri"/>
          <w:sz w:val="24"/>
          <w:szCs w:val="24"/>
        </w:rPr>
      </w:pPr>
      <w:r w:rsidRPr="002B1270">
        <w:rPr>
          <w:rFonts w:ascii="Calibri" w:hAnsi="Calibri" w:cs="Calibri"/>
          <w:sz w:val="24"/>
          <w:szCs w:val="24"/>
        </w:rPr>
        <w:t>Documentation</w:t>
      </w:r>
    </w:p>
    <w:p w14:paraId="27B0EF66" w14:textId="0ED3642A" w:rsidR="0016408E" w:rsidRDefault="007909A9" w:rsidP="0016408E">
      <w:pPr>
        <w:ind w:left="360"/>
        <w:rPr>
          <w:rFonts w:asciiTheme="minorHAnsi" w:hAnsiTheme="minorHAnsi" w:cstheme="minorHAnsi"/>
          <w:sz w:val="24"/>
          <w:szCs w:val="24"/>
        </w:rPr>
      </w:pPr>
      <w:r w:rsidRPr="007909A9">
        <w:rPr>
          <w:rFonts w:asciiTheme="minorHAnsi" w:hAnsiTheme="minorHAnsi" w:cstheme="minorHAnsi"/>
          <w:sz w:val="24"/>
          <w:szCs w:val="24"/>
        </w:rPr>
        <w:t xml:space="preserve">Support </w:t>
      </w:r>
      <w:r>
        <w:rPr>
          <w:rFonts w:asciiTheme="minorHAnsi" w:hAnsiTheme="minorHAnsi" w:cstheme="minorHAnsi"/>
          <w:sz w:val="24"/>
          <w:szCs w:val="24"/>
        </w:rPr>
        <w:t xml:space="preserve">will be provided </w:t>
      </w:r>
      <w:r w:rsidR="0016408E">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Default="0016408E" w:rsidP="0016408E">
      <w:pPr>
        <w:ind w:left="360"/>
        <w:rPr>
          <w:rFonts w:asciiTheme="minorHAnsi" w:hAnsiTheme="minorHAnsi" w:cstheme="minorHAnsi"/>
          <w:sz w:val="24"/>
          <w:szCs w:val="24"/>
        </w:rPr>
      </w:pPr>
    </w:p>
    <w:p w14:paraId="418DB4CA" w14:textId="745D87CA" w:rsidR="0016408E" w:rsidRDefault="0016408E" w:rsidP="0016408E">
      <w:pPr>
        <w:ind w:left="360"/>
        <w:rPr>
          <w:rFonts w:ascii="Calibri" w:hAnsi="Calibri" w:cs="Calibri"/>
          <w:sz w:val="24"/>
          <w:szCs w:val="24"/>
        </w:rPr>
      </w:pPr>
      <w:r>
        <w:rPr>
          <w:rFonts w:asciiTheme="minorHAnsi" w:hAnsiTheme="minorHAnsi" w:cstheme="minorHAnsi"/>
          <w:sz w:val="24"/>
          <w:szCs w:val="24"/>
        </w:rPr>
        <w:t xml:space="preserve">To achieve flexible configurability, the system will be designed with </w:t>
      </w:r>
      <w:r w:rsidRPr="0016408E">
        <w:rPr>
          <w:rFonts w:ascii="Calibri" w:hAnsi="Calibri" w:cs="Calibri"/>
          <w:sz w:val="24"/>
          <w:szCs w:val="24"/>
        </w:rPr>
        <w:t>modularity in mind for easier bug fixing.</w:t>
      </w:r>
      <w:r>
        <w:rPr>
          <w:rFonts w:ascii="Calibri" w:hAnsi="Calibri" w:cs="Calibri"/>
          <w:sz w:val="24"/>
          <w:szCs w:val="24"/>
        </w:rPr>
        <w:t xml:space="preserve"> The app size will also be specified to help users make informed decisions. </w:t>
      </w:r>
    </w:p>
    <w:p w14:paraId="2ED36340" w14:textId="77777777" w:rsidR="002B1270" w:rsidRDefault="002B1270" w:rsidP="0016408E">
      <w:pPr>
        <w:ind w:left="360"/>
        <w:rPr>
          <w:rFonts w:ascii="Calibri" w:hAnsi="Calibri" w:cs="Calibri"/>
          <w:sz w:val="24"/>
          <w:szCs w:val="24"/>
        </w:rPr>
      </w:pPr>
    </w:p>
    <w:p w14:paraId="795BF7D7" w14:textId="67FA1697" w:rsidR="002B1270" w:rsidRDefault="002B1270" w:rsidP="0016408E">
      <w:pPr>
        <w:ind w:left="360"/>
        <w:rPr>
          <w:rFonts w:ascii="Calibri" w:hAnsi="Calibri" w:cs="Calibri"/>
          <w:sz w:val="24"/>
          <w:szCs w:val="24"/>
        </w:rPr>
      </w:pPr>
      <w:r>
        <w:rPr>
          <w:rFonts w:ascii="Calibri" w:hAnsi="Calibri" w:cs="Calibri"/>
          <w:sz w:val="24"/>
          <w:szCs w:val="24"/>
        </w:rPr>
        <w:t>Connectivity</w:t>
      </w:r>
    </w:p>
    <w:p w14:paraId="7344831E" w14:textId="2DC435D4" w:rsidR="002B1270" w:rsidRDefault="002B1270" w:rsidP="0016408E">
      <w:pPr>
        <w:ind w:left="360"/>
        <w:rPr>
          <w:rFonts w:ascii="Calibri" w:hAnsi="Calibri" w:cs="Calibri"/>
          <w:sz w:val="24"/>
          <w:szCs w:val="24"/>
        </w:rPr>
      </w:pPr>
      <w:r w:rsidRPr="002B1270">
        <w:rPr>
          <w:rFonts w:ascii="Calibri" w:hAnsi="Calibri" w:cs="Calibri"/>
          <w:color w:val="FF0000"/>
          <w:sz w:val="24"/>
          <w:szCs w:val="24"/>
        </w:rPr>
        <w:t>It is envisaged that the app will function with and without internet connection.</w:t>
      </w:r>
      <w:r>
        <w:rPr>
          <w:rFonts w:ascii="Calibri" w:hAnsi="Calibri" w:cs="Calibri"/>
          <w:color w:val="FF0000"/>
          <w:sz w:val="24"/>
          <w:szCs w:val="24"/>
        </w:rPr>
        <w:t xml:space="preserve"> </w:t>
      </w:r>
      <w:r>
        <w:rPr>
          <w:rFonts w:ascii="Calibri" w:hAnsi="Calibri" w:cs="Calibri"/>
          <w:color w:val="000000" w:themeColor="text1"/>
          <w:sz w:val="24"/>
          <w:szCs w:val="24"/>
        </w:rPr>
        <w:t xml:space="preserve">However, the latter will provide limited functions. Appropriate audio/visual messages will be displayed when offline </w:t>
      </w:r>
      <w:r w:rsidRPr="002B1270">
        <w:rPr>
          <w:rFonts w:asciiTheme="minorHAnsi" w:hAnsiTheme="minorHAnsi" w:cstheme="minorHAnsi"/>
          <w:sz w:val="24"/>
          <w:szCs w:val="24"/>
        </w:rPr>
        <w:t>so that users can know certain features/functions will not be accessible.</w:t>
      </w:r>
      <w:r>
        <w:rPr>
          <w:rFonts w:asciiTheme="minorHAnsi" w:hAnsiTheme="minorHAnsi" w:cstheme="minorHAnsi"/>
          <w:sz w:val="24"/>
          <w:szCs w:val="24"/>
        </w:rPr>
        <w:t xml:space="preserve"> This will allow </w:t>
      </w:r>
      <w:r w:rsidRPr="002B1270">
        <w:rPr>
          <w:rFonts w:ascii="Calibri" w:hAnsi="Calibri" w:cs="Calibri"/>
          <w:sz w:val="24"/>
          <w:szCs w:val="24"/>
        </w:rPr>
        <w:t>users living in area with poor network connection to use the core features.</w:t>
      </w:r>
    </w:p>
    <w:p w14:paraId="72E335B7" w14:textId="77777777" w:rsidR="002B1270" w:rsidRDefault="002B1270" w:rsidP="0016408E">
      <w:pPr>
        <w:ind w:left="360"/>
        <w:rPr>
          <w:rFonts w:ascii="Calibri" w:hAnsi="Calibri" w:cs="Calibri"/>
          <w:color w:val="000000" w:themeColor="text1"/>
          <w:sz w:val="24"/>
          <w:szCs w:val="24"/>
        </w:rPr>
      </w:pPr>
    </w:p>
    <w:p w14:paraId="19351719" w14:textId="225282DA" w:rsidR="002B1270" w:rsidRDefault="002B1270" w:rsidP="0016408E">
      <w:pPr>
        <w:ind w:left="360"/>
        <w:rPr>
          <w:rFonts w:ascii="Calibri" w:hAnsi="Calibri" w:cs="Calibri"/>
          <w:color w:val="000000" w:themeColor="text1"/>
          <w:sz w:val="24"/>
          <w:szCs w:val="24"/>
        </w:rPr>
      </w:pPr>
      <w:r>
        <w:rPr>
          <w:rFonts w:ascii="Calibri" w:hAnsi="Calibri" w:cs="Calibri"/>
          <w:color w:val="000000" w:themeColor="text1"/>
          <w:sz w:val="24"/>
          <w:szCs w:val="24"/>
        </w:rPr>
        <w:t>Adaptability</w:t>
      </w:r>
    </w:p>
    <w:p w14:paraId="140C90FE" w14:textId="1CF38B90" w:rsidR="002B1270" w:rsidRDefault="002B1270" w:rsidP="0016408E">
      <w:pPr>
        <w:ind w:left="360"/>
        <w:rPr>
          <w:rFonts w:ascii="Calibri" w:hAnsi="Calibri" w:cs="Calibri"/>
          <w:color w:val="000000" w:themeColor="text1"/>
          <w:sz w:val="24"/>
          <w:szCs w:val="24"/>
        </w:rPr>
      </w:pPr>
      <w:r>
        <w:rPr>
          <w:rFonts w:ascii="Calibri" w:hAnsi="Calibri" w:cs="Calibri"/>
          <w:color w:val="000000" w:themeColor="text1"/>
          <w:sz w:val="24"/>
          <w:szCs w:val="24"/>
        </w:rPr>
        <w:t xml:space="preserve">The goal is to build the app with flexible configuration </w:t>
      </w:r>
      <w:r w:rsidR="005520FC">
        <w:rPr>
          <w:rFonts w:ascii="Calibri" w:hAnsi="Calibri" w:cs="Calibri"/>
          <w:color w:val="000000" w:themeColor="text1"/>
          <w:sz w:val="24"/>
          <w:szCs w:val="24"/>
        </w:rPr>
        <w:t>for greater adaptability which will include features such as:</w:t>
      </w:r>
    </w:p>
    <w:p w14:paraId="21526D2D" w14:textId="77777777" w:rsidR="005520FC" w:rsidRPr="0075014C" w:rsidRDefault="005520FC" w:rsidP="005520FC">
      <w:pPr>
        <w:pStyle w:val="ListParagraph"/>
        <w:numPr>
          <w:ilvl w:val="0"/>
          <w:numId w:val="33"/>
        </w:numPr>
        <w:rPr>
          <w:rFonts w:cs="Calibri"/>
          <w:lang w:val="en-US"/>
        </w:rPr>
      </w:pPr>
      <w:r w:rsidRPr="0075014C">
        <w:rPr>
          <w:rFonts w:cs="Calibri"/>
          <w:lang w:val="en-US"/>
        </w:rPr>
        <w:t>user changing font size, reminder tone, and frequency of reminders.</w:t>
      </w:r>
    </w:p>
    <w:p w14:paraId="34A78690" w14:textId="77777777" w:rsidR="005520FC" w:rsidRPr="0075014C" w:rsidRDefault="005520FC" w:rsidP="005520FC">
      <w:pPr>
        <w:pStyle w:val="ListParagraph"/>
        <w:numPr>
          <w:ilvl w:val="0"/>
          <w:numId w:val="33"/>
        </w:numPr>
        <w:rPr>
          <w:rFonts w:cs="Calibri"/>
          <w:lang w:val="en-US"/>
        </w:rPr>
      </w:pPr>
      <w:r w:rsidRPr="0075014C">
        <w:rPr>
          <w:rFonts w:cs="Calibri"/>
          <w:lang w:val="en-US"/>
        </w:rPr>
        <w:t>users can change from auditory notifications to visual notifications.</w:t>
      </w:r>
    </w:p>
    <w:p w14:paraId="26774698" w14:textId="77777777" w:rsidR="005520FC" w:rsidRPr="0075014C" w:rsidRDefault="005520FC" w:rsidP="005520FC">
      <w:pPr>
        <w:pStyle w:val="ListParagraph"/>
        <w:numPr>
          <w:ilvl w:val="0"/>
          <w:numId w:val="33"/>
        </w:numPr>
        <w:rPr>
          <w:rFonts w:cs="Calibri"/>
          <w:lang w:val="en-US"/>
        </w:rPr>
      </w:pPr>
      <w:r w:rsidRPr="0075014C">
        <w:rPr>
          <w:rFonts w:cs="Calibri"/>
          <w:lang w:val="en-US"/>
        </w:rPr>
        <w:t>using analytics to identify area where the app can be improved, such as features that are causing dissatisfaction to users.</w:t>
      </w:r>
    </w:p>
    <w:p w14:paraId="4C5615AA" w14:textId="09A48BEB" w:rsidR="005520FC" w:rsidRPr="005520FC" w:rsidRDefault="005520FC" w:rsidP="005520FC">
      <w:pPr>
        <w:ind w:left="1080"/>
        <w:rPr>
          <w:rFonts w:cs="Calibri"/>
          <w:color w:val="000000" w:themeColor="text1"/>
        </w:rPr>
      </w:pPr>
    </w:p>
    <w:p w14:paraId="49DDD876" w14:textId="77777777" w:rsidR="0075014C" w:rsidRPr="0075014C" w:rsidRDefault="0075014C" w:rsidP="0075014C">
      <w:pPr>
        <w:pStyle w:val="ListParagraph"/>
        <w:numPr>
          <w:ilvl w:val="3"/>
          <w:numId w:val="29"/>
        </w:numPr>
        <w:ind w:left="1843"/>
        <w:rPr>
          <w:rFonts w:cs="Calibri"/>
          <w:color w:val="FF0000"/>
          <w:lang w:val="en-US"/>
        </w:rPr>
      </w:pPr>
      <w:r w:rsidRPr="0075014C">
        <w:rPr>
          <w:rFonts w:cs="Calibri"/>
          <w:color w:val="FF0000"/>
          <w:lang w:val="en-US"/>
        </w:rPr>
        <w:t>Flurry analytics can be used to collect and store locally on device and once internet connection is available can send it to server such as Firebase analytics.</w:t>
      </w:r>
    </w:p>
    <w:p w14:paraId="47DC91FC" w14:textId="77777777" w:rsidR="005F19A0" w:rsidRDefault="005F19A0" w:rsidP="005520FC">
      <w:pPr>
        <w:pStyle w:val="ListParagraph"/>
        <w:rPr>
          <w:rFonts w:cs="Calibri"/>
          <w:lang w:val="en-US"/>
        </w:rPr>
      </w:pPr>
    </w:p>
    <w:p w14:paraId="750FA6B7" w14:textId="77777777" w:rsidR="005F19A0" w:rsidRDefault="005F19A0" w:rsidP="005520FC">
      <w:pPr>
        <w:pStyle w:val="ListParagraph"/>
        <w:rPr>
          <w:rFonts w:cs="Calibri"/>
          <w:lang w:val="en-US"/>
        </w:rPr>
      </w:pPr>
    </w:p>
    <w:p w14:paraId="499E9E5B" w14:textId="77777777" w:rsidR="005F19A0" w:rsidRDefault="005F19A0" w:rsidP="005520FC">
      <w:pPr>
        <w:pStyle w:val="ListParagraph"/>
        <w:rPr>
          <w:rFonts w:cs="Calibri"/>
          <w:lang w:val="en-US"/>
        </w:rPr>
      </w:pPr>
    </w:p>
    <w:p w14:paraId="5EC5FBE9" w14:textId="747BBA15" w:rsidR="0075014C" w:rsidRDefault="005520FC" w:rsidP="005520FC">
      <w:pPr>
        <w:pStyle w:val="ListParagraph"/>
        <w:rPr>
          <w:rFonts w:cs="Calibri"/>
          <w:lang w:val="en-US"/>
        </w:rPr>
      </w:pPr>
      <w:r w:rsidRPr="0075014C">
        <w:rPr>
          <w:rFonts w:cs="Calibri"/>
          <w:lang w:val="en-US"/>
        </w:rPr>
        <w:lastRenderedPageBreak/>
        <w:t>Localization</w:t>
      </w:r>
    </w:p>
    <w:p w14:paraId="16EDE1DB" w14:textId="3ACE8621" w:rsidR="005520FC" w:rsidRDefault="005520FC" w:rsidP="005F19A0">
      <w:pPr>
        <w:pStyle w:val="ListParagraph"/>
        <w:ind w:left="709"/>
        <w:rPr>
          <w:rFonts w:cs="Calibri"/>
          <w:lang w:val="en-US"/>
        </w:rPr>
      </w:pPr>
      <w:r>
        <w:rPr>
          <w:rFonts w:cs="Calibri"/>
          <w:lang w:val="en-US"/>
        </w:rPr>
        <w:t>The goal is to provide a localized version of support from notifications to visual elements</w:t>
      </w:r>
      <w:r w:rsidR="00325775">
        <w:rPr>
          <w:rFonts w:cs="Calibri"/>
          <w:lang w:val="en-US"/>
        </w:rPr>
        <w:t xml:space="preserve"> to improve user experience</w:t>
      </w:r>
      <w:r w:rsidR="004152FE">
        <w:rPr>
          <w:rFonts w:cs="Calibri"/>
          <w:lang w:val="en-US"/>
        </w:rPr>
        <w:t xml:space="preserve"> via closely resonating with a user’s local region and culture.</w:t>
      </w:r>
      <w:r>
        <w:rPr>
          <w:rFonts w:cs="Calibri"/>
          <w:lang w:val="en-US"/>
        </w:rPr>
        <w:t xml:space="preserve"> This will be achieved by using a </w:t>
      </w:r>
      <w:r w:rsidRPr="0075014C">
        <w:rPr>
          <w:rFonts w:cs="Calibri"/>
          <w:lang w:val="en-US"/>
        </w:rPr>
        <w:t>localization framework (Internationalization framework).</w:t>
      </w:r>
    </w:p>
    <w:p w14:paraId="6BFE7DC3" w14:textId="77777777" w:rsidR="00325775" w:rsidRPr="00325775" w:rsidRDefault="00325775" w:rsidP="005F19A0">
      <w:pPr>
        <w:ind w:left="709"/>
        <w:rPr>
          <w:rFonts w:cs="Calibri"/>
        </w:rPr>
      </w:pPr>
    </w:p>
    <w:p w14:paraId="0107BD71" w14:textId="117A22FF" w:rsidR="00325775" w:rsidRDefault="005520FC" w:rsidP="005F19A0">
      <w:pPr>
        <w:pStyle w:val="ListParagraph"/>
        <w:ind w:left="709"/>
        <w:rPr>
          <w:rFonts w:cs="Calibri"/>
          <w:lang w:val="en-US"/>
        </w:rPr>
      </w:pPr>
      <w:r>
        <w:rPr>
          <w:rFonts w:cs="Calibri"/>
          <w:lang w:val="en-US"/>
        </w:rPr>
        <w:t>Moreover, appropriate graphics</w:t>
      </w:r>
      <w:r w:rsidR="00325775">
        <w:rPr>
          <w:rFonts w:cs="Calibri"/>
          <w:lang w:val="en-US"/>
        </w:rPr>
        <w:t>, images,</w:t>
      </w:r>
      <w:r>
        <w:rPr>
          <w:rFonts w:cs="Calibri"/>
          <w:lang w:val="en-US"/>
        </w:rPr>
        <w:t xml:space="preserve"> and icons that aligns with </w:t>
      </w:r>
      <w:r w:rsidR="00325775">
        <w:rPr>
          <w:rFonts w:cs="Calibri"/>
          <w:lang w:val="en-US"/>
        </w:rPr>
        <w:t>users’</w:t>
      </w:r>
      <w:r>
        <w:rPr>
          <w:rFonts w:cs="Calibri"/>
          <w:lang w:val="en-US"/>
        </w:rPr>
        <w:t xml:space="preserve"> </w:t>
      </w:r>
      <w:r w:rsidR="00325775">
        <w:rPr>
          <w:rFonts w:cs="Calibri"/>
          <w:lang w:val="en-US"/>
        </w:rPr>
        <w:t xml:space="preserve">cultural background and preference. </w:t>
      </w:r>
      <w:r w:rsidR="00325775" w:rsidRPr="005F19A0">
        <w:rPr>
          <w:rFonts w:cs="Calibri"/>
          <w:lang w:val="en-US"/>
        </w:rPr>
        <w:t xml:space="preserve">Using </w:t>
      </w:r>
      <w:r w:rsidR="005F19A0" w:rsidRPr="005F19A0">
        <w:rPr>
          <w:rFonts w:cs="Calibri"/>
          <w:lang w:val="en-US"/>
        </w:rPr>
        <w:t xml:space="preserve">a </w:t>
      </w:r>
      <w:r w:rsidR="00325775" w:rsidRPr="005F19A0">
        <w:rPr>
          <w:rFonts w:cs="Calibri"/>
          <w:lang w:val="en-US"/>
        </w:rPr>
        <w:t>localization framework will also enable the app to be discovered in search engines using different languages.</w:t>
      </w:r>
    </w:p>
    <w:p w14:paraId="4F3C27D5" w14:textId="77777777" w:rsidR="005F19A0" w:rsidRDefault="005F19A0" w:rsidP="005F19A0">
      <w:pPr>
        <w:pStyle w:val="ListParagraph"/>
        <w:ind w:left="709"/>
        <w:rPr>
          <w:rFonts w:cs="Calibri"/>
          <w:lang w:val="en-US"/>
        </w:rPr>
      </w:pPr>
    </w:p>
    <w:p w14:paraId="59EF6B3E" w14:textId="42693721" w:rsidR="005F19A0" w:rsidRPr="005F19A0" w:rsidRDefault="005F19A0" w:rsidP="005F19A0">
      <w:pPr>
        <w:pStyle w:val="ListParagraph"/>
        <w:ind w:left="709"/>
        <w:rPr>
          <w:rFonts w:cs="Calibri"/>
          <w:lang w:val="en-US"/>
        </w:rPr>
      </w:pPr>
      <w:r>
        <w:rPr>
          <w:rFonts w:cs="Calibri"/>
          <w:lang w:val="en-US"/>
        </w:rPr>
        <w:t xml:space="preserve">App users can also </w:t>
      </w:r>
      <w:r w:rsidR="003D5DBB">
        <w:rPr>
          <w:rFonts w:cs="Calibri"/>
          <w:lang w:val="en-US"/>
        </w:rPr>
        <w:t xml:space="preserve">be equipped with location awareness which can be used to notify them if their destination of interest is reached; For </w:t>
      </w:r>
      <w:r w:rsidR="004152FE">
        <w:rPr>
          <w:rFonts w:cs="Calibri"/>
          <w:lang w:val="en-US"/>
        </w:rPr>
        <w:t>example,</w:t>
      </w:r>
      <w:r w:rsidR="003D5DBB">
        <w:rPr>
          <w:rFonts w:cs="Calibri"/>
          <w:lang w:val="en-US"/>
        </w:rPr>
        <w:t xml:space="preserve"> attending an appointment. </w:t>
      </w:r>
      <w:r>
        <w:rPr>
          <w:rFonts w:cs="Calibri"/>
          <w:lang w:val="en-US"/>
        </w:rPr>
        <w:t xml:space="preserve"> </w:t>
      </w:r>
    </w:p>
    <w:p w14:paraId="66AF9FD1" w14:textId="77777777" w:rsidR="005F19A0" w:rsidRDefault="005F19A0" w:rsidP="005F19A0">
      <w:pPr>
        <w:pStyle w:val="ListParagraph"/>
        <w:ind w:left="709"/>
        <w:rPr>
          <w:rFonts w:cs="Calibri"/>
          <w:lang w:val="en-US"/>
        </w:rPr>
      </w:pPr>
    </w:p>
    <w:p w14:paraId="734BB673" w14:textId="77777777" w:rsidR="005F19A0" w:rsidRPr="0075014C" w:rsidRDefault="005F19A0" w:rsidP="005F19A0">
      <w:pPr>
        <w:pStyle w:val="ListParagraph"/>
        <w:ind w:left="709"/>
        <w:rPr>
          <w:rFonts w:cs="Calibri"/>
          <w:lang w:val="en-US"/>
        </w:rPr>
      </w:pPr>
    </w:p>
    <w:p w14:paraId="634F2FA0" w14:textId="3EFE4302" w:rsidR="005520FC" w:rsidRPr="0075014C" w:rsidRDefault="005520FC" w:rsidP="005520FC">
      <w:pPr>
        <w:pStyle w:val="ListParagraph"/>
        <w:rPr>
          <w:rFonts w:cs="Calibri"/>
          <w:lang w:val="en-US"/>
        </w:rPr>
      </w:pPr>
    </w:p>
    <w:p w14:paraId="7BECC3B6" w14:textId="77777777" w:rsidR="008C2B65" w:rsidRPr="008C2B65" w:rsidRDefault="008C2B65" w:rsidP="008C2B65">
      <w:pPr>
        <w:pStyle w:val="BodyText"/>
      </w:pPr>
    </w:p>
    <w:p w14:paraId="451D11DB" w14:textId="77777777" w:rsidR="008642C2" w:rsidRDefault="008C2B65" w:rsidP="008642C2">
      <w:pPr>
        <w:pStyle w:val="Heading1"/>
      </w:pPr>
      <w:r>
        <w:br w:type="page"/>
      </w:r>
      <w:r w:rsidR="008642C2">
        <w:lastRenderedPageBreak/>
        <w:t>System Interfaces</w:t>
      </w:r>
    </w:p>
    <w:p w14:paraId="0742D867"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xml:space="preserve">. Define the interfaces that must be supported by the application. It should contain adequate specificity, protocols, </w:t>
      </w:r>
      <w:proofErr w:type="gramStart"/>
      <w:r>
        <w:t>ports</w:t>
      </w:r>
      <w:proofErr w:type="gramEnd"/>
      <w:r>
        <w:t xml:space="preserve"> and logical addresses, and so forth, so that the software can be developed and verified against the interface requirements.]</w:t>
      </w:r>
    </w:p>
    <w:p w14:paraId="2A7492BA" w14:textId="77777777" w:rsidR="00394B81" w:rsidRDefault="00394B81" w:rsidP="00394B81">
      <w:pPr>
        <w:pStyle w:val="Heading2"/>
      </w:pPr>
      <w:bookmarkStart w:id="2" w:name="_Toc492960770"/>
      <w:r>
        <w:t>User Interfaces</w:t>
      </w:r>
      <w:bookmarkEnd w:id="2"/>
    </w:p>
    <w:p w14:paraId="552DC2F5"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579D2597" w14:textId="77777777" w:rsidR="00394B81" w:rsidRPr="0076343A" w:rsidRDefault="00394B81" w:rsidP="00394B81">
      <w:pPr>
        <w:pStyle w:val="Heading3"/>
      </w:pPr>
      <w:r w:rsidRPr="0076343A">
        <w:t xml:space="preserve">Look &amp; Feel </w:t>
      </w:r>
    </w:p>
    <w:p w14:paraId="42B803F9"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287D3370" w14:textId="77777777" w:rsidR="00394B81" w:rsidRDefault="00394B81" w:rsidP="00394B81">
      <w:pPr>
        <w:pStyle w:val="Heading3"/>
      </w:pPr>
      <w:r>
        <w:t>Layout and Navigation Requirements</w:t>
      </w:r>
    </w:p>
    <w:p w14:paraId="662B0A34"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1C3367C7" w14:textId="77777777" w:rsidR="00394B81" w:rsidRDefault="00394B81" w:rsidP="00394B81">
      <w:pPr>
        <w:pStyle w:val="Heading3"/>
      </w:pPr>
      <w:r>
        <w:t>Consistency</w:t>
      </w:r>
    </w:p>
    <w:p w14:paraId="7B20EC92"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39208E7B" w14:textId="77777777" w:rsidR="00394B81" w:rsidRDefault="00394B81" w:rsidP="00394B81">
      <w:pPr>
        <w:pStyle w:val="Heading3"/>
      </w:pPr>
      <w:r>
        <w:t>User Personalization &amp; Customization Requirements</w:t>
      </w:r>
    </w:p>
    <w:p w14:paraId="3106DED3"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6F9F0BD5" w14:textId="77777777" w:rsidR="00394B81" w:rsidRDefault="00394B81" w:rsidP="00394B81">
      <w:pPr>
        <w:pStyle w:val="Heading2"/>
      </w:pPr>
      <w:bookmarkStart w:id="3" w:name="_Toc492960772"/>
      <w:r>
        <w:t>Interfaces</w:t>
      </w:r>
      <w:bookmarkEnd w:id="3"/>
      <w:r>
        <w:t xml:space="preserve"> to External Systems or Devices</w:t>
      </w:r>
    </w:p>
    <w:p w14:paraId="4395D9A6"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66CB851A" w14:textId="77777777" w:rsidR="00394B81" w:rsidRDefault="00394B81" w:rsidP="00394B81">
      <w:pPr>
        <w:pStyle w:val="Heading3"/>
      </w:pPr>
      <w:r>
        <w:t>Software Interfaces</w:t>
      </w:r>
    </w:p>
    <w:p w14:paraId="28BE2172"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Default="00394B81" w:rsidP="00394B81">
      <w:pPr>
        <w:pStyle w:val="Heading3"/>
      </w:pPr>
      <w:bookmarkStart w:id="4" w:name="_Toc492960771"/>
      <w:r>
        <w:t>Hardware Interfaces</w:t>
      </w:r>
      <w:bookmarkEnd w:id="4"/>
    </w:p>
    <w:p w14:paraId="5D88F427"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6A0B5375" w14:textId="77777777" w:rsidR="00394B81" w:rsidRDefault="00394B81" w:rsidP="00394B81">
      <w:pPr>
        <w:pStyle w:val="Heading3"/>
      </w:pPr>
      <w:bookmarkStart w:id="5" w:name="_Toc492960773"/>
      <w:r>
        <w:t>Communications Interfaces</w:t>
      </w:r>
      <w:bookmarkEnd w:id="5"/>
    </w:p>
    <w:p w14:paraId="4F8DA0CB" w14:textId="77777777" w:rsidR="008642C2" w:rsidRDefault="00394B81" w:rsidP="00E66686">
      <w:pPr>
        <w:pStyle w:val="InfoBlue"/>
      </w:pPr>
      <w:r>
        <w:t>[Describe any communications interfaces to other systems or devices such as local area networks, remote serial devices, and so on.]</w:t>
      </w:r>
    </w:p>
    <w:p w14:paraId="075E7E2A" w14:textId="77777777"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14:paraId="4F1AD2BF" w14:textId="77777777" w:rsidR="008645FB" w:rsidRDefault="008645FB" w:rsidP="008645FB">
      <w:pPr>
        <w:pStyle w:val="Heading1"/>
      </w:pPr>
      <w:r>
        <w:lastRenderedPageBreak/>
        <w:t>Business Rules</w:t>
      </w:r>
    </w:p>
    <w:p w14:paraId="5313B9C9"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36CB2A0A"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2B188931" w14:textId="77777777" w:rsidR="008645FB" w:rsidRDefault="008645FB" w:rsidP="008645FB">
      <w:pPr>
        <w:pStyle w:val="Heading2"/>
      </w:pPr>
      <w:r>
        <w:t>&lt;Rule class name&gt;</w:t>
      </w:r>
    </w:p>
    <w:p w14:paraId="6753E22F" w14:textId="77777777" w:rsidR="008645FB" w:rsidRDefault="008645FB" w:rsidP="008645FB">
      <w:pPr>
        <w:pStyle w:val="Heading3"/>
      </w:pPr>
      <w:r>
        <w:t>&lt;Rule name and ID&gt;</w:t>
      </w:r>
    </w:p>
    <w:p w14:paraId="1819068F"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131D5B7E"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684BA572" w14:textId="77777777" w:rsidR="00D95381" w:rsidRDefault="00846F25" w:rsidP="00D95381">
      <w:pPr>
        <w:pStyle w:val="Heading1"/>
      </w:pPr>
      <w:bookmarkStart w:id="6" w:name="_Toc492960765"/>
      <w:r>
        <w:t>System</w:t>
      </w:r>
      <w:r w:rsidR="00D95381">
        <w:t xml:space="preserve"> Constraints</w:t>
      </w:r>
      <w:bookmarkEnd w:id="6"/>
    </w:p>
    <w:p w14:paraId="7FE908F6" w14:textId="77777777" w:rsidR="00435A18" w:rsidRDefault="00435A18" w:rsidP="00435A18">
      <w:pPr>
        <w:pStyle w:val="ListParagraph"/>
        <w:numPr>
          <w:ilvl w:val="0"/>
          <w:numId w:val="32"/>
        </w:numPr>
        <w:rPr>
          <w:rFonts w:cstheme="minorHAnsi"/>
        </w:rPr>
      </w:pPr>
      <w:r>
        <w:rPr>
          <w:rFonts w:cstheme="minorHAnsi"/>
        </w:rPr>
        <w:t>Design Constraints</w:t>
      </w:r>
    </w:p>
    <w:p w14:paraId="2A09B8E9" w14:textId="77777777" w:rsidR="00435A18" w:rsidRDefault="00435A18" w:rsidP="00435A18">
      <w:pPr>
        <w:pStyle w:val="ListParagraph"/>
        <w:numPr>
          <w:ilvl w:val="1"/>
          <w:numId w:val="32"/>
        </w:numPr>
        <w:ind w:left="1418"/>
        <w:rPr>
          <w:rFonts w:cstheme="minorHAnsi"/>
        </w:rPr>
      </w:pPr>
      <w:r>
        <w:rPr>
          <w:rFonts w:cstheme="minorHAnsi"/>
        </w:rPr>
        <w:t>The app will be developed for Android operating system.</w:t>
      </w:r>
    </w:p>
    <w:p w14:paraId="520779B7" w14:textId="77777777" w:rsidR="00435A18" w:rsidRDefault="00435A18" w:rsidP="00435A18">
      <w:pPr>
        <w:pStyle w:val="ListParagraph"/>
        <w:numPr>
          <w:ilvl w:val="1"/>
          <w:numId w:val="32"/>
        </w:numPr>
        <w:ind w:left="1418"/>
        <w:rPr>
          <w:rFonts w:cstheme="minorHAnsi"/>
        </w:rPr>
      </w:pPr>
      <w:r>
        <w:rPr>
          <w:rFonts w:cstheme="minorHAnsi"/>
        </w:rPr>
        <w:t xml:space="preserve">the cell phone is expected to have a CPU </w:t>
      </w:r>
      <w:hyperlink r:id="rId9" w:history="1">
        <w:r w:rsidRPr="00C7522F">
          <w:rPr>
            <w:rStyle w:val="Hyperlink"/>
            <w:rFonts w:cstheme="minorHAnsi"/>
          </w:rPr>
          <w:t>speed</w:t>
        </w:r>
      </w:hyperlink>
      <w:r>
        <w:rPr>
          <w:rFonts w:cstheme="minorHAnsi"/>
        </w:rPr>
        <w:t xml:space="preserve"> of 1.8 GHz to 3 GHz or higher.</w:t>
      </w:r>
    </w:p>
    <w:p w14:paraId="03D54EBB" w14:textId="77777777" w:rsidR="00435A18" w:rsidRPr="002B629F" w:rsidRDefault="00435A18" w:rsidP="00435A18">
      <w:pPr>
        <w:pStyle w:val="ListParagraph"/>
        <w:numPr>
          <w:ilvl w:val="1"/>
          <w:numId w:val="32"/>
        </w:numPr>
        <w:ind w:left="1418"/>
        <w:rPr>
          <w:rFonts w:cstheme="minorHAnsi"/>
          <w:color w:val="FF0000"/>
        </w:rPr>
      </w:pPr>
      <w:r w:rsidRPr="002B629F">
        <w:rPr>
          <w:rFonts w:cstheme="minorHAnsi"/>
          <w:color w:val="FF0000"/>
        </w:rPr>
        <w:t>Consume no more than ___ MB of flash memory and no more than ___ MB of system memory.</w:t>
      </w:r>
    </w:p>
    <w:p w14:paraId="293A08F8" w14:textId="77777777" w:rsidR="00435A18" w:rsidRDefault="00435A18" w:rsidP="00435A18">
      <w:pPr>
        <w:pStyle w:val="ListParagraph"/>
        <w:ind w:left="1418"/>
        <w:rPr>
          <w:rFonts w:cstheme="minorHAnsi"/>
        </w:rPr>
      </w:pPr>
    </w:p>
    <w:p w14:paraId="3276CBF1" w14:textId="77777777" w:rsidR="00435A18" w:rsidRDefault="00435A18" w:rsidP="00435A18">
      <w:pPr>
        <w:pStyle w:val="ListParagraph"/>
        <w:numPr>
          <w:ilvl w:val="0"/>
          <w:numId w:val="32"/>
        </w:numPr>
        <w:rPr>
          <w:rFonts w:cstheme="minorHAnsi"/>
        </w:rPr>
      </w:pPr>
      <w:proofErr w:type="spellStart"/>
      <w:r>
        <w:rPr>
          <w:rFonts w:cstheme="minorHAnsi"/>
        </w:rPr>
        <w:t>Implemantation</w:t>
      </w:r>
      <w:proofErr w:type="spellEnd"/>
      <w:r>
        <w:rPr>
          <w:rFonts w:cstheme="minorHAnsi"/>
        </w:rPr>
        <w:t xml:space="preserve"> requirements</w:t>
      </w:r>
    </w:p>
    <w:p w14:paraId="127A98B9" w14:textId="77777777" w:rsidR="00435A18" w:rsidRDefault="00435A18" w:rsidP="00435A18">
      <w:pPr>
        <w:pStyle w:val="ListParagraph"/>
        <w:numPr>
          <w:ilvl w:val="1"/>
          <w:numId w:val="32"/>
        </w:numPr>
        <w:ind w:left="1418"/>
        <w:rPr>
          <w:rFonts w:cstheme="minorHAnsi"/>
        </w:rPr>
      </w:pPr>
      <w:r>
        <w:rPr>
          <w:rFonts w:cstheme="minorHAnsi"/>
        </w:rPr>
        <w:t>Android studio IDE will be used with Kotlin as the programming language.</w:t>
      </w:r>
    </w:p>
    <w:p w14:paraId="04419F38" w14:textId="77777777" w:rsidR="00435A18" w:rsidRDefault="00435A18" w:rsidP="00435A18">
      <w:pPr>
        <w:pStyle w:val="ListParagraph"/>
        <w:numPr>
          <w:ilvl w:val="1"/>
          <w:numId w:val="32"/>
        </w:numPr>
        <w:ind w:left="1418"/>
        <w:rPr>
          <w:rFonts w:cstheme="minorHAnsi"/>
        </w:rPr>
      </w:pPr>
      <w:r>
        <w:rPr>
          <w:rFonts w:cstheme="minorHAnsi"/>
        </w:rPr>
        <w:t>A distributed version control system will be used to allows simultaneous real-time collaboration and keep track of the project’s progress.</w:t>
      </w:r>
    </w:p>
    <w:p w14:paraId="6485C8AF" w14:textId="77777777" w:rsidR="00435A18" w:rsidRDefault="00435A18" w:rsidP="00435A18">
      <w:pPr>
        <w:pStyle w:val="ListParagraph"/>
        <w:numPr>
          <w:ilvl w:val="1"/>
          <w:numId w:val="32"/>
        </w:numPr>
        <w:ind w:left="1418"/>
        <w:rPr>
          <w:rFonts w:cstheme="minorHAnsi"/>
        </w:rPr>
      </w:pPr>
      <w:r>
        <w:rPr>
          <w:rFonts w:cstheme="minorHAnsi"/>
        </w:rPr>
        <w:t xml:space="preserve">The documentations once completed and approved in the team meeting will be uploaded to the remote git repository. </w:t>
      </w:r>
    </w:p>
    <w:p w14:paraId="7B70DB41" w14:textId="77777777" w:rsidR="00435A18" w:rsidRPr="00DA161E" w:rsidRDefault="00435A18" w:rsidP="00435A18">
      <w:pPr>
        <w:pStyle w:val="ListParagraph"/>
        <w:numPr>
          <w:ilvl w:val="1"/>
          <w:numId w:val="32"/>
        </w:numPr>
        <w:ind w:left="1418"/>
        <w:rPr>
          <w:rFonts w:cstheme="minorHAnsi"/>
          <w:color w:val="FF0000"/>
        </w:rPr>
      </w:pPr>
      <w:r w:rsidRPr="00DA161E">
        <w:rPr>
          <w:rFonts w:cstheme="minorHAnsi"/>
          <w:color w:val="FF0000"/>
        </w:rPr>
        <w:t>Group members will create individual local git branches and push commits to the remote branches to avoid breaking the main branch</w:t>
      </w:r>
      <w:r>
        <w:rPr>
          <w:rFonts w:cstheme="minorHAnsi"/>
          <w:color w:val="FF0000"/>
        </w:rPr>
        <w:t xml:space="preserve"> once coding begins.</w:t>
      </w:r>
    </w:p>
    <w:p w14:paraId="33984C38" w14:textId="77777777" w:rsidR="00435A18" w:rsidRPr="002B629F" w:rsidRDefault="00435A18" w:rsidP="00435A18">
      <w:pPr>
        <w:pStyle w:val="ListParagraph"/>
        <w:numPr>
          <w:ilvl w:val="1"/>
          <w:numId w:val="32"/>
        </w:numPr>
        <w:ind w:left="1418"/>
        <w:rPr>
          <w:rFonts w:cstheme="minorHAnsi"/>
          <w:color w:val="FF0000"/>
        </w:rPr>
      </w:pPr>
      <w:r w:rsidRPr="002B629F">
        <w:rPr>
          <w:rFonts w:cstheme="minorHAnsi"/>
          <w:color w:val="FF0000"/>
        </w:rPr>
        <w:t xml:space="preserve">Google Maps SDK, a third-party component that can provide location-based reminders and notifications. </w:t>
      </w:r>
    </w:p>
    <w:p w14:paraId="74B0C0B4" w14:textId="77777777" w:rsidR="00435A18" w:rsidRPr="002B629F"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rPr>
      </w:pPr>
      <w:r w:rsidRPr="002B629F">
        <w:rPr>
          <w:rFonts w:ascii="Segoe UI" w:hAnsi="Segoe UI" w:cs="Segoe U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3BDDBAB8" w14:textId="77777777" w:rsidR="00435A18" w:rsidRDefault="00435A18" w:rsidP="00435A18">
      <w:pPr>
        <w:pStyle w:val="ListParagraph"/>
        <w:numPr>
          <w:ilvl w:val="0"/>
          <w:numId w:val="32"/>
        </w:numPr>
        <w:rPr>
          <w:rFonts w:cstheme="minorHAnsi"/>
        </w:rPr>
      </w:pPr>
      <w:r>
        <w:rPr>
          <w:rFonts w:cstheme="minorHAnsi"/>
        </w:rPr>
        <w:t>Interface requirements</w:t>
      </w:r>
    </w:p>
    <w:p w14:paraId="4450EC1A" w14:textId="77777777" w:rsidR="00435A18" w:rsidRDefault="00435A18" w:rsidP="00435A18">
      <w:pPr>
        <w:pStyle w:val="ListParagraph"/>
        <w:numPr>
          <w:ilvl w:val="1"/>
          <w:numId w:val="32"/>
        </w:numPr>
        <w:ind w:left="1418"/>
        <w:rPr>
          <w:rFonts w:cstheme="minorHAnsi"/>
        </w:rPr>
      </w:pPr>
      <w:r>
        <w:rPr>
          <w:rFonts w:cstheme="minorHAnsi"/>
        </w:rPr>
        <w:t>Home screen must be easy to navigate and provide to features such as a task list, timer, or a journal via a button.</w:t>
      </w:r>
    </w:p>
    <w:p w14:paraId="6F7E7151" w14:textId="77777777" w:rsidR="00435A18" w:rsidRDefault="00435A18" w:rsidP="00435A18">
      <w:pPr>
        <w:pStyle w:val="ListParagraph"/>
        <w:numPr>
          <w:ilvl w:val="1"/>
          <w:numId w:val="32"/>
        </w:numPr>
        <w:ind w:left="1418"/>
        <w:rPr>
          <w:rFonts w:cstheme="minorHAnsi"/>
        </w:rPr>
      </w:pPr>
      <w:r>
        <w:rPr>
          <w:rFonts w:cstheme="minorHAnsi"/>
        </w:rPr>
        <w:t>App screen to follow phones orientation: landscape or portrait.</w:t>
      </w:r>
    </w:p>
    <w:p w14:paraId="60CE2264" w14:textId="77777777" w:rsidR="00435A18" w:rsidRDefault="00435A18" w:rsidP="00435A18">
      <w:pPr>
        <w:pStyle w:val="ListParagraph"/>
        <w:numPr>
          <w:ilvl w:val="1"/>
          <w:numId w:val="32"/>
        </w:numPr>
        <w:ind w:left="1418"/>
        <w:rPr>
          <w:rFonts w:cstheme="minorHAnsi"/>
        </w:rPr>
      </w:pPr>
      <w:r>
        <w:rPr>
          <w:rFonts w:cstheme="minorHAnsi"/>
        </w:rPr>
        <w:t xml:space="preserve">Setting: allows users to customise such as font size, and </w:t>
      </w:r>
      <w:proofErr w:type="spellStart"/>
      <w:r>
        <w:rPr>
          <w:rFonts w:cstheme="minorHAnsi"/>
        </w:rPr>
        <w:t>notofication</w:t>
      </w:r>
      <w:proofErr w:type="spellEnd"/>
      <w:r>
        <w:rPr>
          <w:rFonts w:cstheme="minorHAnsi"/>
        </w:rPr>
        <w:t xml:space="preserve"> setting.</w:t>
      </w:r>
    </w:p>
    <w:p w14:paraId="5F0A3ACE" w14:textId="77777777" w:rsidR="00435A18" w:rsidRDefault="00435A18" w:rsidP="00435A18">
      <w:pPr>
        <w:pStyle w:val="ListParagraph"/>
        <w:numPr>
          <w:ilvl w:val="0"/>
          <w:numId w:val="32"/>
        </w:numPr>
        <w:rPr>
          <w:rFonts w:cstheme="minorHAnsi"/>
        </w:rPr>
      </w:pPr>
      <w:r>
        <w:rPr>
          <w:rFonts w:cstheme="minorHAnsi"/>
        </w:rPr>
        <w:t>Size and weight of the physical hardware to be identical to current Android smart phones in the market.</w:t>
      </w:r>
    </w:p>
    <w:p w14:paraId="41A26160" w14:textId="77777777" w:rsidR="001229FF" w:rsidRDefault="00846F25" w:rsidP="005A7A45">
      <w:pPr>
        <w:pStyle w:val="Heading1"/>
      </w:pPr>
      <w:r>
        <w:lastRenderedPageBreak/>
        <w:t>System</w:t>
      </w:r>
      <w:r w:rsidR="009237C4">
        <w:t xml:space="preserve"> Compliance</w:t>
      </w:r>
    </w:p>
    <w:p w14:paraId="0D7E7419" w14:textId="77777777" w:rsidR="001229FF" w:rsidRDefault="001229FF" w:rsidP="001229FF">
      <w:pPr>
        <w:pStyle w:val="Heading2"/>
      </w:pPr>
      <w:bookmarkStart w:id="7" w:name="_Toc492960774"/>
      <w:r>
        <w:t>Licensing Requirements</w:t>
      </w:r>
      <w:bookmarkEnd w:id="7"/>
    </w:p>
    <w:p w14:paraId="47389CDA"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61E632C2" w14:textId="77777777" w:rsidR="001229FF" w:rsidRDefault="001229FF" w:rsidP="001229FF">
      <w:pPr>
        <w:pStyle w:val="Heading2"/>
      </w:pPr>
      <w:bookmarkStart w:id="8" w:name="_Toc492960775"/>
      <w:r>
        <w:t>Legal, Copyright, and Other Notices</w:t>
      </w:r>
      <w:bookmarkEnd w:id="8"/>
    </w:p>
    <w:p w14:paraId="573614F7"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50CF356D" w14:textId="77777777" w:rsidR="001229FF" w:rsidRDefault="001229FF" w:rsidP="001229FF">
      <w:pPr>
        <w:pStyle w:val="Heading2"/>
      </w:pPr>
      <w:bookmarkStart w:id="9" w:name="_Toc492960776"/>
      <w:r>
        <w:t>Applicable Standards</w:t>
      </w:r>
      <w:bookmarkEnd w:id="9"/>
    </w:p>
    <w:p w14:paraId="38416D71" w14:textId="77777777" w:rsidR="001229FF" w:rsidRPr="001229FF" w:rsidRDefault="001229FF" w:rsidP="005A7A45">
      <w:pPr>
        <w:pStyle w:val="InfoBlue"/>
      </w:pPr>
      <w:r>
        <w:t xml:space="preserve">[This section describes by reference any applicable standards and the specific sections of any such standards that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and so forth.]</w:t>
      </w:r>
    </w:p>
    <w:p w14:paraId="41104F88" w14:textId="77777777" w:rsidR="000F6699" w:rsidRDefault="00846F25" w:rsidP="000F6699">
      <w:pPr>
        <w:pStyle w:val="Heading1"/>
      </w:pPr>
      <w:r>
        <w:t>System</w:t>
      </w:r>
      <w:r w:rsidR="000F6699">
        <w:t xml:space="preserve"> Documentation</w:t>
      </w:r>
    </w:p>
    <w:p w14:paraId="29C7F930"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77AF65AD"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3597" w14:textId="77777777" w:rsidR="00D13754" w:rsidRDefault="00D13754">
      <w:r>
        <w:separator/>
      </w:r>
    </w:p>
  </w:endnote>
  <w:endnote w:type="continuationSeparator" w:id="0">
    <w:p w14:paraId="048CAB79" w14:textId="77777777" w:rsidR="00D13754" w:rsidRDefault="00D1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0B55416"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006488">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0607" w14:textId="77777777" w:rsidR="00D13754" w:rsidRDefault="00D13754">
      <w:r>
        <w:separator/>
      </w:r>
    </w:p>
  </w:footnote>
  <w:footnote w:type="continuationSeparator" w:id="0">
    <w:p w14:paraId="18D55879" w14:textId="77777777" w:rsidR="00D13754" w:rsidRDefault="00D13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77777777" w:rsidR="000B78E6" w:rsidRDefault="000B78E6">
          <w:r>
            <w:rPr>
              <w:b/>
            </w:rPr>
            <w:fldChar w:fldCharType="begin"/>
          </w:r>
          <w:r>
            <w:rPr>
              <w:b/>
            </w:rPr>
            <w:instrText xml:space="preserve"> SUBJECT  \* MERGEFORMAT </w:instrText>
          </w:r>
          <w:r>
            <w:rPr>
              <w:b/>
            </w:rPr>
            <w:fldChar w:fldCharType="separate"/>
          </w:r>
          <w:r w:rsidR="0075014C" w:rsidRPr="0075014C">
            <w:t>&lt;Project Name&gt;</w:t>
          </w:r>
          <w:r>
            <w:rPr>
              <w:b/>
            </w:rPr>
            <w:fldChar w:fldCharType="end"/>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77777777" w:rsidR="000B78E6" w:rsidRDefault="000B78E6">
          <w:r>
            <w:t xml:space="preserve">  Date:  &lt;dd/mmm/</w:t>
          </w:r>
          <w:proofErr w:type="spellStart"/>
          <w:r>
            <w:t>yy</w:t>
          </w:r>
          <w:proofErr w:type="spellEnd"/>
          <w:r>
            <w:t>&gt;</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83" type="#_x0000_t75" style="width:29.3pt;height:27.75pt" o:bullet="t">
        <v:imagedata r:id="rId1" o:title="clip_image001"/>
      </v:shape>
    </w:pict>
  </w:numPicBullet>
  <w:numPicBullet w:numPicBulletId="1">
    <w:pict>
      <v:shape id="_x0000_i2184" type="#_x0000_t75" style="width:31.35pt;height:30.35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3F7D55"/>
    <w:multiLevelType w:val="hybridMultilevel"/>
    <w:tmpl w:val="163097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6"/>
  </w:num>
  <w:num w:numId="4" w16cid:durableId="409276677">
    <w:abstractNumId w:val="15"/>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3"/>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9"/>
  </w:num>
  <w:num w:numId="25" w16cid:durableId="324894203">
    <w:abstractNumId w:val="12"/>
  </w:num>
  <w:num w:numId="26" w16cid:durableId="699673106">
    <w:abstractNumId w:val="17"/>
  </w:num>
  <w:num w:numId="27" w16cid:durableId="1224869796">
    <w:abstractNumId w:val="11"/>
  </w:num>
  <w:num w:numId="28" w16cid:durableId="1227498654">
    <w:abstractNumId w:val="14"/>
  </w:num>
  <w:num w:numId="29" w16cid:durableId="1953899964">
    <w:abstractNumId w:val="10"/>
  </w:num>
  <w:num w:numId="30" w16cid:durableId="1610350986">
    <w:abstractNumId w:val="5"/>
  </w:num>
  <w:num w:numId="31" w16cid:durableId="1714497561">
    <w:abstractNumId w:val="2"/>
  </w:num>
  <w:num w:numId="32" w16cid:durableId="1247957127">
    <w:abstractNumId w:val="8"/>
  </w:num>
  <w:num w:numId="33" w16cid:durableId="1961297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08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96</TotalTime>
  <Pages>6</Pages>
  <Words>1647</Words>
  <Characters>9787</Characters>
  <Application>Microsoft Office Word</Application>
  <DocSecurity>0</DocSecurity>
  <Lines>160</Lines>
  <Paragraphs>101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6</cp:revision>
  <cp:lastPrinted>2001-03-15T04:26:00Z</cp:lastPrinted>
  <dcterms:created xsi:type="dcterms:W3CDTF">2023-03-19T06:06:00Z</dcterms:created>
  <dcterms:modified xsi:type="dcterms:W3CDTF">2023-03-20T10:22:00Z</dcterms:modified>
</cp:coreProperties>
</file>